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C6" w:rsidRDefault="002F7690" w:rsidP="002F7690">
      <w:pPr>
        <w:rPr>
          <w:rFonts w:ascii="Arial" w:hAnsi="Arial" w:cs="Arial"/>
          <w:b/>
          <w:lang w:eastAsia="en-US"/>
        </w:rPr>
      </w:pPr>
      <w:r w:rsidRPr="002F7690">
        <w:rPr>
          <w:rFonts w:ascii="Arial" w:hAnsi="Arial" w:cs="Arial"/>
          <w:b/>
          <w:lang w:eastAsia="en-US"/>
        </w:rPr>
        <w:t>RS UJEP 2017/00474</w:t>
      </w:r>
    </w:p>
    <w:p w:rsidR="002F7690" w:rsidRPr="002F7690" w:rsidRDefault="002F7690" w:rsidP="002F7690">
      <w:pPr>
        <w:rPr>
          <w:rFonts w:ascii="Arial" w:hAnsi="Arial" w:cs="Arial"/>
          <w:b/>
          <w:lang w:eastAsia="en-US"/>
        </w:rPr>
      </w:pPr>
    </w:p>
    <w:p w:rsidR="000E4E9D" w:rsidRPr="000B70EC" w:rsidRDefault="000E4E9D" w:rsidP="00380D3F">
      <w:pPr>
        <w:jc w:val="center"/>
        <w:rPr>
          <w:rFonts w:ascii="Arial" w:hAnsi="Arial" w:cs="Arial"/>
          <w:b/>
          <w:sz w:val="28"/>
          <w:szCs w:val="28"/>
          <w:lang w:eastAsia="en-US"/>
        </w:rPr>
      </w:pPr>
      <w:r w:rsidRPr="000B70EC">
        <w:rPr>
          <w:rFonts w:ascii="Arial" w:hAnsi="Arial" w:cs="Arial"/>
          <w:b/>
          <w:sz w:val="28"/>
          <w:szCs w:val="28"/>
          <w:lang w:eastAsia="en-US"/>
        </w:rPr>
        <w:t xml:space="preserve">Smlouva o </w:t>
      </w:r>
      <w:r w:rsidR="00EF61C7">
        <w:rPr>
          <w:rFonts w:ascii="Arial" w:hAnsi="Arial" w:cs="Arial"/>
          <w:b/>
          <w:sz w:val="28"/>
          <w:szCs w:val="28"/>
          <w:lang w:eastAsia="en-US"/>
        </w:rPr>
        <w:t>nájmu</w:t>
      </w:r>
      <w:r w:rsidR="009E48EB">
        <w:rPr>
          <w:rFonts w:ascii="Arial" w:hAnsi="Arial" w:cs="Arial"/>
          <w:b/>
          <w:sz w:val="28"/>
          <w:szCs w:val="28"/>
          <w:lang w:eastAsia="en-US"/>
        </w:rPr>
        <w:t xml:space="preserve"> prostor</w:t>
      </w:r>
      <w:r w:rsidR="00A15428">
        <w:rPr>
          <w:rFonts w:ascii="Arial" w:hAnsi="Arial" w:cs="Arial"/>
          <w:b/>
          <w:sz w:val="28"/>
          <w:szCs w:val="28"/>
          <w:lang w:eastAsia="en-US"/>
        </w:rPr>
        <w:t>u sloužícího k podnikání</w:t>
      </w:r>
    </w:p>
    <w:p w:rsidR="00540483" w:rsidRDefault="00E9170E" w:rsidP="00E9170E">
      <w:pPr>
        <w:jc w:val="center"/>
        <w:rPr>
          <w:rFonts w:ascii="Arial" w:hAnsi="Arial" w:cs="Arial"/>
          <w:sz w:val="20"/>
          <w:szCs w:val="20"/>
        </w:rPr>
      </w:pPr>
      <w:r w:rsidRPr="0094443B">
        <w:rPr>
          <w:rFonts w:ascii="Arial" w:hAnsi="Arial" w:cs="Arial"/>
          <w:sz w:val="20"/>
          <w:szCs w:val="20"/>
        </w:rPr>
        <w:t xml:space="preserve">uzavřená dle ustanovení § 2302 a </w:t>
      </w:r>
      <w:proofErr w:type="spellStart"/>
      <w:r w:rsidRPr="0094443B">
        <w:rPr>
          <w:rFonts w:ascii="Arial" w:hAnsi="Arial" w:cs="Arial"/>
          <w:sz w:val="20"/>
          <w:szCs w:val="20"/>
        </w:rPr>
        <w:t>násl</w:t>
      </w:r>
      <w:proofErr w:type="spellEnd"/>
      <w:r w:rsidRPr="0094443B">
        <w:rPr>
          <w:rFonts w:ascii="Arial" w:hAnsi="Arial" w:cs="Arial"/>
          <w:sz w:val="20"/>
          <w:szCs w:val="20"/>
        </w:rPr>
        <w:t xml:space="preserve">. zákona č. 89/2012 Sb., občanský zákoník, </w:t>
      </w:r>
    </w:p>
    <w:p w:rsidR="00E9170E" w:rsidRPr="0094443B" w:rsidRDefault="00E9170E" w:rsidP="00E9170E">
      <w:pPr>
        <w:jc w:val="center"/>
        <w:rPr>
          <w:rFonts w:ascii="Arial" w:hAnsi="Arial" w:cs="Arial"/>
          <w:sz w:val="20"/>
          <w:szCs w:val="20"/>
        </w:rPr>
      </w:pPr>
      <w:r w:rsidRPr="0094443B">
        <w:rPr>
          <w:rFonts w:ascii="Arial" w:hAnsi="Arial" w:cs="Arial"/>
          <w:sz w:val="20"/>
          <w:szCs w:val="20"/>
        </w:rPr>
        <w:t>ve znění pozdějších předpisů</w:t>
      </w:r>
    </w:p>
    <w:p w:rsidR="000E4E9D" w:rsidRPr="0094443B" w:rsidRDefault="000E4E9D" w:rsidP="00357D70">
      <w:pPr>
        <w:rPr>
          <w:rFonts w:ascii="Arial" w:hAnsi="Arial" w:cs="Arial"/>
          <w:sz w:val="20"/>
          <w:szCs w:val="20"/>
          <w:lang w:eastAsia="en-US"/>
        </w:rPr>
      </w:pPr>
    </w:p>
    <w:p w:rsidR="000E4E9D" w:rsidRPr="0094443B" w:rsidRDefault="000E4E9D" w:rsidP="00357D70">
      <w:pPr>
        <w:rPr>
          <w:rFonts w:ascii="Arial" w:hAnsi="Arial" w:cs="Arial"/>
          <w:b/>
          <w:sz w:val="20"/>
          <w:szCs w:val="20"/>
          <w:lang w:eastAsia="en-US"/>
        </w:rPr>
      </w:pPr>
    </w:p>
    <w:p w:rsidR="004D78A8" w:rsidRPr="004D78A8" w:rsidRDefault="004D78A8" w:rsidP="004D78A8">
      <w:pPr>
        <w:tabs>
          <w:tab w:val="left" w:pos="1620"/>
        </w:tabs>
        <w:rPr>
          <w:rFonts w:ascii="Arial" w:hAnsi="Arial" w:cs="Arial"/>
          <w:b/>
          <w:sz w:val="20"/>
          <w:szCs w:val="20"/>
        </w:rPr>
      </w:pPr>
      <w:r w:rsidRPr="004D78A8">
        <w:rPr>
          <w:rFonts w:ascii="Arial" w:hAnsi="Arial" w:cs="Arial"/>
          <w:b/>
          <w:sz w:val="20"/>
          <w:szCs w:val="20"/>
        </w:rPr>
        <w:t xml:space="preserve">Univerzita Jana Evangelisty </w:t>
      </w:r>
      <w:proofErr w:type="spellStart"/>
      <w:r w:rsidRPr="004D78A8">
        <w:rPr>
          <w:rFonts w:ascii="Arial" w:hAnsi="Arial" w:cs="Arial"/>
          <w:b/>
          <w:sz w:val="20"/>
          <w:szCs w:val="20"/>
        </w:rPr>
        <w:t>Purkyně</w:t>
      </w:r>
      <w:proofErr w:type="spellEnd"/>
      <w:r w:rsidRPr="004D78A8">
        <w:rPr>
          <w:rFonts w:ascii="Arial" w:hAnsi="Arial" w:cs="Arial"/>
          <w:b/>
          <w:sz w:val="20"/>
          <w:szCs w:val="20"/>
        </w:rPr>
        <w:t xml:space="preserve"> v Ústí nad Labem</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se sídlem v Ústí nad Labem, Pasteurova 3544/1, 400 96 Ústí nad Labem</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 xml:space="preserve">zastoupena doc. RNDr. Martinem </w:t>
      </w:r>
      <w:proofErr w:type="spellStart"/>
      <w:r w:rsidRPr="00ED00FA">
        <w:rPr>
          <w:rFonts w:ascii="Arial" w:hAnsi="Arial" w:cs="Arial"/>
          <w:sz w:val="20"/>
          <w:szCs w:val="20"/>
        </w:rPr>
        <w:t>Balejem</w:t>
      </w:r>
      <w:proofErr w:type="spellEnd"/>
      <w:r w:rsidRPr="00ED00FA">
        <w:rPr>
          <w:rFonts w:ascii="Arial" w:hAnsi="Arial" w:cs="Arial"/>
          <w:sz w:val="20"/>
          <w:szCs w:val="20"/>
        </w:rPr>
        <w:t xml:space="preserve">, </w:t>
      </w:r>
      <w:proofErr w:type="spellStart"/>
      <w:r w:rsidRPr="00ED00FA">
        <w:rPr>
          <w:rFonts w:ascii="Arial" w:hAnsi="Arial" w:cs="Arial"/>
          <w:sz w:val="20"/>
          <w:szCs w:val="20"/>
        </w:rPr>
        <w:t>Ph.D</w:t>
      </w:r>
      <w:proofErr w:type="spellEnd"/>
      <w:r w:rsidRPr="00ED00FA">
        <w:rPr>
          <w:rFonts w:ascii="Arial" w:hAnsi="Arial" w:cs="Arial"/>
          <w:sz w:val="20"/>
          <w:szCs w:val="20"/>
        </w:rPr>
        <w:t>., rektorem</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IČ: 44555601, DIČ: CZ44555601</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 xml:space="preserve">bankovní spojení: </w:t>
      </w:r>
      <w:r w:rsidR="002F7690">
        <w:rPr>
          <w:rFonts w:ascii="Arial" w:hAnsi="Arial" w:cs="Arial"/>
          <w:sz w:val="20"/>
          <w:szCs w:val="20"/>
        </w:rPr>
        <w:t>XXXXXXXXXX</w:t>
      </w:r>
    </w:p>
    <w:p w:rsidR="004D78A8" w:rsidRPr="00ED00FA" w:rsidRDefault="004D78A8" w:rsidP="004D78A8">
      <w:pPr>
        <w:tabs>
          <w:tab w:val="left" w:pos="1620"/>
        </w:tabs>
        <w:rPr>
          <w:rFonts w:ascii="Arial" w:hAnsi="Arial" w:cs="Arial"/>
          <w:sz w:val="20"/>
          <w:szCs w:val="20"/>
        </w:rPr>
      </w:pP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 xml:space="preserve">kontaktní osoba: </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Mgr. Tomáš Kraus, ředitel Správy kolejí a menz UJEP</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 xml:space="preserve">telefon: </w:t>
      </w:r>
      <w:r w:rsidR="002F7690">
        <w:rPr>
          <w:rFonts w:ascii="Arial" w:hAnsi="Arial" w:cs="Arial"/>
          <w:sz w:val="20"/>
          <w:szCs w:val="20"/>
        </w:rPr>
        <w:t>XXXXXXXXXXX</w:t>
      </w:r>
      <w:r w:rsidRPr="00ED00FA">
        <w:rPr>
          <w:rFonts w:ascii="Arial" w:hAnsi="Arial" w:cs="Arial"/>
          <w:sz w:val="20"/>
          <w:szCs w:val="20"/>
        </w:rPr>
        <w:t xml:space="preserve">, e-mail: </w:t>
      </w:r>
      <w:r w:rsidR="002F7690">
        <w:rPr>
          <w:rFonts w:ascii="Arial" w:hAnsi="Arial" w:cs="Arial"/>
          <w:sz w:val="20"/>
          <w:szCs w:val="20"/>
        </w:rPr>
        <w:t>XXXXXXXX</w:t>
      </w:r>
      <w:r w:rsidRPr="00ED00FA">
        <w:rPr>
          <w:rFonts w:ascii="Arial" w:hAnsi="Arial" w:cs="Arial"/>
          <w:sz w:val="20"/>
          <w:szCs w:val="20"/>
        </w:rPr>
        <w:t xml:space="preserve"> </w:t>
      </w:r>
    </w:p>
    <w:p w:rsidR="004D78A8" w:rsidRPr="00ED00FA" w:rsidRDefault="004D78A8" w:rsidP="004D78A8">
      <w:pPr>
        <w:tabs>
          <w:tab w:val="left" w:pos="1620"/>
        </w:tabs>
        <w:rPr>
          <w:rFonts w:ascii="Arial" w:hAnsi="Arial" w:cs="Arial"/>
          <w:sz w:val="20"/>
          <w:szCs w:val="20"/>
        </w:rPr>
      </w:pPr>
      <w:r w:rsidRPr="00ED00FA">
        <w:rPr>
          <w:rFonts w:ascii="Arial" w:hAnsi="Arial" w:cs="Arial"/>
          <w:sz w:val="20"/>
          <w:szCs w:val="20"/>
        </w:rPr>
        <w:t xml:space="preserve">na straně jedné jakožto pronajímatel </w:t>
      </w:r>
    </w:p>
    <w:p w:rsidR="000E4E9D" w:rsidRPr="004D78A8" w:rsidRDefault="004D78A8" w:rsidP="004D78A8">
      <w:pPr>
        <w:tabs>
          <w:tab w:val="left" w:pos="1620"/>
        </w:tabs>
        <w:rPr>
          <w:rFonts w:ascii="Arial" w:hAnsi="Arial" w:cs="Arial"/>
          <w:sz w:val="20"/>
          <w:szCs w:val="20"/>
          <w:lang w:eastAsia="en-US"/>
        </w:rPr>
      </w:pPr>
      <w:r w:rsidRPr="004D78A8">
        <w:rPr>
          <w:rFonts w:ascii="Arial" w:hAnsi="Arial" w:cs="Arial"/>
          <w:sz w:val="20"/>
          <w:szCs w:val="20"/>
        </w:rPr>
        <w:t>(dále jen „</w:t>
      </w:r>
      <w:r>
        <w:rPr>
          <w:rFonts w:ascii="Arial" w:hAnsi="Arial" w:cs="Arial"/>
          <w:b/>
          <w:sz w:val="20"/>
          <w:szCs w:val="20"/>
        </w:rPr>
        <w:t>p</w:t>
      </w:r>
      <w:r w:rsidRPr="004D78A8">
        <w:rPr>
          <w:rFonts w:ascii="Arial" w:hAnsi="Arial" w:cs="Arial"/>
          <w:b/>
          <w:sz w:val="20"/>
          <w:szCs w:val="20"/>
        </w:rPr>
        <w:t>ronajímatel</w:t>
      </w:r>
      <w:r w:rsidRPr="004D78A8">
        <w:rPr>
          <w:rFonts w:ascii="Arial" w:hAnsi="Arial" w:cs="Arial"/>
          <w:sz w:val="20"/>
          <w:szCs w:val="20"/>
        </w:rPr>
        <w:t>“</w:t>
      </w:r>
      <w:r w:rsidRPr="004D78A8">
        <w:rPr>
          <w:rFonts w:ascii="Arial" w:hAnsi="Arial" w:cs="Arial"/>
          <w:b/>
          <w:sz w:val="20"/>
          <w:szCs w:val="20"/>
        </w:rPr>
        <w:t>)</w:t>
      </w:r>
    </w:p>
    <w:p w:rsidR="000E4E9D" w:rsidRPr="0094443B" w:rsidRDefault="000E4E9D" w:rsidP="00357D70">
      <w:pPr>
        <w:rPr>
          <w:rFonts w:ascii="Arial" w:hAnsi="Arial" w:cs="Arial"/>
          <w:sz w:val="20"/>
          <w:szCs w:val="20"/>
          <w:lang w:eastAsia="en-US"/>
        </w:rPr>
      </w:pPr>
    </w:p>
    <w:p w:rsidR="000E4E9D" w:rsidRDefault="000E4E9D" w:rsidP="00357D70">
      <w:pPr>
        <w:rPr>
          <w:rFonts w:ascii="Arial" w:hAnsi="Arial" w:cs="Arial"/>
          <w:sz w:val="20"/>
          <w:szCs w:val="20"/>
          <w:lang w:eastAsia="en-US"/>
        </w:rPr>
      </w:pPr>
      <w:r w:rsidRPr="0094443B">
        <w:rPr>
          <w:rFonts w:ascii="Arial" w:hAnsi="Arial" w:cs="Arial"/>
          <w:sz w:val="20"/>
          <w:szCs w:val="20"/>
          <w:lang w:eastAsia="en-US"/>
        </w:rPr>
        <w:t>a</w:t>
      </w:r>
    </w:p>
    <w:p w:rsidR="0056761B" w:rsidRPr="0094443B" w:rsidRDefault="0056761B" w:rsidP="00357D70">
      <w:pPr>
        <w:rPr>
          <w:rFonts w:ascii="Arial" w:hAnsi="Arial" w:cs="Arial"/>
          <w:sz w:val="20"/>
          <w:szCs w:val="20"/>
          <w:lang w:eastAsia="en-US"/>
        </w:rPr>
      </w:pPr>
    </w:p>
    <w:p w:rsidR="00E977E1" w:rsidRPr="004D78A8" w:rsidRDefault="00E574D8" w:rsidP="00357D70">
      <w:pPr>
        <w:rPr>
          <w:rFonts w:ascii="Arial" w:hAnsi="Arial" w:cs="Arial"/>
          <w:b/>
          <w:sz w:val="20"/>
          <w:szCs w:val="20"/>
          <w:lang w:eastAsia="en-US"/>
        </w:rPr>
      </w:pPr>
      <w:r>
        <w:rPr>
          <w:rStyle w:val="preformatted"/>
          <w:rFonts w:ascii="Arial" w:hAnsi="Arial" w:cs="Arial"/>
          <w:b/>
          <w:sz w:val="20"/>
          <w:szCs w:val="20"/>
        </w:rPr>
        <w:t xml:space="preserve">1. </w:t>
      </w:r>
      <w:r w:rsidR="004101DF">
        <w:rPr>
          <w:rStyle w:val="preformatted"/>
          <w:rFonts w:ascii="Arial" w:hAnsi="Arial" w:cs="Arial"/>
          <w:b/>
          <w:sz w:val="20"/>
          <w:szCs w:val="20"/>
        </w:rPr>
        <w:t>SDZP</w:t>
      </w:r>
      <w:r>
        <w:rPr>
          <w:rStyle w:val="preformatted"/>
          <w:rFonts w:ascii="Arial" w:hAnsi="Arial" w:cs="Arial"/>
          <w:b/>
          <w:sz w:val="20"/>
          <w:szCs w:val="20"/>
        </w:rPr>
        <w:t xml:space="preserve"> družstvo</w:t>
      </w:r>
    </w:p>
    <w:p w:rsidR="00621647" w:rsidRPr="00621647" w:rsidRDefault="00E574D8" w:rsidP="000E7663">
      <w:pPr>
        <w:rPr>
          <w:rFonts w:ascii="Arial" w:hAnsi="Arial" w:cs="Arial"/>
          <w:sz w:val="20"/>
          <w:szCs w:val="20"/>
          <w:lang w:eastAsia="en-US"/>
        </w:rPr>
      </w:pPr>
      <w:r>
        <w:rPr>
          <w:rFonts w:ascii="Arial" w:hAnsi="Arial" w:cs="Arial"/>
          <w:sz w:val="20"/>
          <w:szCs w:val="20"/>
        </w:rPr>
        <w:t xml:space="preserve">se sídlem </w:t>
      </w:r>
      <w:proofErr w:type="spellStart"/>
      <w:r>
        <w:rPr>
          <w:rFonts w:ascii="Arial" w:hAnsi="Arial" w:cs="Arial"/>
          <w:sz w:val="20"/>
          <w:szCs w:val="20"/>
        </w:rPr>
        <w:t>Riegrova</w:t>
      </w:r>
      <w:proofErr w:type="spellEnd"/>
      <w:r>
        <w:rPr>
          <w:rFonts w:ascii="Arial" w:hAnsi="Arial" w:cs="Arial"/>
          <w:sz w:val="20"/>
          <w:szCs w:val="20"/>
        </w:rPr>
        <w:t xml:space="preserve"> 909/5, 405 02 Děčín</w:t>
      </w:r>
    </w:p>
    <w:p w:rsidR="004101DF" w:rsidRDefault="00621647" w:rsidP="00621647">
      <w:pPr>
        <w:rPr>
          <w:rFonts w:ascii="Arial" w:hAnsi="Arial" w:cs="Arial"/>
          <w:sz w:val="20"/>
          <w:szCs w:val="20"/>
          <w:lang w:eastAsia="en-US"/>
        </w:rPr>
      </w:pPr>
      <w:r w:rsidRPr="00621647">
        <w:rPr>
          <w:rFonts w:ascii="Arial" w:hAnsi="Arial" w:cs="Arial"/>
          <w:sz w:val="20"/>
          <w:szCs w:val="20"/>
          <w:lang w:eastAsia="en-US"/>
        </w:rPr>
        <w:t xml:space="preserve">IČ: </w:t>
      </w:r>
      <w:r w:rsidR="00E574D8">
        <w:rPr>
          <w:rFonts w:ascii="Arial" w:hAnsi="Arial" w:cs="Arial"/>
          <w:sz w:val="20"/>
          <w:szCs w:val="20"/>
          <w:lang w:eastAsia="en-US"/>
        </w:rPr>
        <w:t>25476092</w:t>
      </w:r>
    </w:p>
    <w:p w:rsidR="00621647" w:rsidRPr="00621647" w:rsidRDefault="004101DF" w:rsidP="00621647">
      <w:pPr>
        <w:rPr>
          <w:rFonts w:ascii="Arial" w:hAnsi="Arial" w:cs="Arial"/>
          <w:sz w:val="20"/>
          <w:szCs w:val="20"/>
          <w:lang w:eastAsia="en-US"/>
        </w:rPr>
      </w:pPr>
      <w:r>
        <w:rPr>
          <w:rFonts w:ascii="Arial" w:hAnsi="Arial" w:cs="Arial"/>
          <w:sz w:val="20"/>
          <w:szCs w:val="20"/>
          <w:lang w:eastAsia="en-US"/>
        </w:rPr>
        <w:t>z</w:t>
      </w:r>
      <w:r w:rsidR="00E574D8">
        <w:rPr>
          <w:rFonts w:ascii="Arial" w:hAnsi="Arial" w:cs="Arial"/>
          <w:sz w:val="20"/>
          <w:szCs w:val="20"/>
          <w:lang w:eastAsia="en-US"/>
        </w:rPr>
        <w:t>astoupené</w:t>
      </w:r>
      <w:r w:rsidR="00621647" w:rsidRPr="00621647">
        <w:rPr>
          <w:rFonts w:ascii="Arial" w:hAnsi="Arial" w:cs="Arial"/>
          <w:sz w:val="20"/>
          <w:szCs w:val="20"/>
          <w:lang w:eastAsia="en-US"/>
        </w:rPr>
        <w:t xml:space="preserve">: </w:t>
      </w:r>
      <w:r w:rsidR="00E574D8">
        <w:rPr>
          <w:rFonts w:ascii="Arial" w:hAnsi="Arial" w:cs="Arial"/>
          <w:sz w:val="20"/>
          <w:szCs w:val="20"/>
          <w:lang w:eastAsia="en-US"/>
        </w:rPr>
        <w:t>Ing. Janem Paličkou, předsedou družstva</w:t>
      </w:r>
    </w:p>
    <w:p w:rsidR="000E4E9D" w:rsidRDefault="000E4E9D" w:rsidP="000E7663">
      <w:pPr>
        <w:rPr>
          <w:rFonts w:ascii="Arial" w:hAnsi="Arial" w:cs="Arial"/>
          <w:sz w:val="20"/>
          <w:szCs w:val="20"/>
          <w:lang w:eastAsia="en-US"/>
        </w:rPr>
      </w:pPr>
      <w:r w:rsidRPr="0094443B">
        <w:rPr>
          <w:rFonts w:ascii="Arial" w:hAnsi="Arial" w:cs="Arial"/>
          <w:sz w:val="20"/>
          <w:szCs w:val="20"/>
          <w:lang w:eastAsia="en-US"/>
        </w:rPr>
        <w:t xml:space="preserve">(dále jen </w:t>
      </w:r>
      <w:r w:rsidRPr="00E342C6">
        <w:rPr>
          <w:rFonts w:ascii="Arial" w:hAnsi="Arial" w:cs="Arial"/>
          <w:b/>
          <w:sz w:val="20"/>
          <w:szCs w:val="20"/>
          <w:lang w:eastAsia="en-US"/>
        </w:rPr>
        <w:t>„</w:t>
      </w:r>
      <w:r w:rsidR="004D78A8">
        <w:rPr>
          <w:rFonts w:ascii="Arial" w:hAnsi="Arial" w:cs="Arial"/>
          <w:b/>
          <w:sz w:val="20"/>
          <w:szCs w:val="20"/>
          <w:lang w:eastAsia="en-US"/>
        </w:rPr>
        <w:t>n</w:t>
      </w:r>
      <w:r w:rsidR="00EF61C7">
        <w:rPr>
          <w:rFonts w:ascii="Arial" w:hAnsi="Arial" w:cs="Arial"/>
          <w:b/>
          <w:sz w:val="20"/>
          <w:szCs w:val="20"/>
          <w:lang w:eastAsia="en-US"/>
        </w:rPr>
        <w:t>ájemce</w:t>
      </w:r>
      <w:r w:rsidRPr="00E342C6">
        <w:rPr>
          <w:rFonts w:ascii="Arial" w:hAnsi="Arial" w:cs="Arial"/>
          <w:b/>
          <w:sz w:val="20"/>
          <w:szCs w:val="20"/>
          <w:lang w:eastAsia="en-US"/>
        </w:rPr>
        <w:t>“)</w:t>
      </w:r>
    </w:p>
    <w:p w:rsidR="000E4E9D" w:rsidRPr="00E342C6" w:rsidRDefault="000E4E9D" w:rsidP="00357D70">
      <w:pPr>
        <w:tabs>
          <w:tab w:val="left" w:pos="360"/>
        </w:tabs>
        <w:rPr>
          <w:rFonts w:ascii="Arial" w:hAnsi="Arial" w:cs="Arial"/>
          <w:sz w:val="20"/>
          <w:szCs w:val="20"/>
          <w:lang w:eastAsia="en-US"/>
        </w:rPr>
      </w:pPr>
    </w:p>
    <w:p w:rsidR="000E4E9D" w:rsidRPr="0094443B" w:rsidRDefault="000E4E9D" w:rsidP="00357D70">
      <w:pPr>
        <w:rPr>
          <w:rFonts w:ascii="Arial" w:hAnsi="Arial" w:cs="Arial"/>
          <w:sz w:val="20"/>
          <w:szCs w:val="20"/>
          <w:lang w:eastAsia="en-US"/>
        </w:rPr>
      </w:pPr>
    </w:p>
    <w:p w:rsidR="000E4E9D" w:rsidRPr="0094443B" w:rsidRDefault="002D4F50" w:rsidP="00513864">
      <w:pPr>
        <w:rPr>
          <w:rFonts w:ascii="Arial" w:hAnsi="Arial" w:cs="Arial"/>
          <w:sz w:val="20"/>
          <w:szCs w:val="20"/>
          <w:lang w:eastAsia="en-US"/>
        </w:rPr>
      </w:pPr>
      <w:r>
        <w:rPr>
          <w:rFonts w:ascii="Arial" w:hAnsi="Arial" w:cs="Arial"/>
          <w:sz w:val="20"/>
          <w:szCs w:val="20"/>
          <w:lang w:eastAsia="en-US"/>
        </w:rPr>
        <w:t xml:space="preserve">uzavřeli následující </w:t>
      </w:r>
      <w:r w:rsidR="000E4E9D">
        <w:rPr>
          <w:rFonts w:ascii="Arial" w:hAnsi="Arial" w:cs="Arial"/>
          <w:sz w:val="20"/>
          <w:szCs w:val="20"/>
          <w:lang w:eastAsia="en-US"/>
        </w:rPr>
        <w:t xml:space="preserve">smlouvu o </w:t>
      </w:r>
      <w:r w:rsidR="00EF61C7">
        <w:rPr>
          <w:rFonts w:ascii="Arial" w:hAnsi="Arial" w:cs="Arial"/>
          <w:sz w:val="20"/>
          <w:szCs w:val="20"/>
          <w:lang w:eastAsia="en-US"/>
        </w:rPr>
        <w:t>nájmu</w:t>
      </w:r>
      <w:r w:rsidR="000E4E9D">
        <w:rPr>
          <w:rFonts w:ascii="Arial" w:hAnsi="Arial" w:cs="Arial"/>
          <w:sz w:val="20"/>
          <w:szCs w:val="20"/>
          <w:lang w:eastAsia="en-US"/>
        </w:rPr>
        <w:t xml:space="preserve"> </w:t>
      </w:r>
      <w:r w:rsidR="009E48EB">
        <w:rPr>
          <w:rFonts w:ascii="Arial" w:hAnsi="Arial" w:cs="Arial"/>
          <w:sz w:val="20"/>
          <w:szCs w:val="20"/>
          <w:lang w:eastAsia="en-US"/>
        </w:rPr>
        <w:t>prostor</w:t>
      </w:r>
      <w:r w:rsidR="00E342C6">
        <w:rPr>
          <w:rFonts w:ascii="Arial" w:hAnsi="Arial" w:cs="Arial"/>
          <w:sz w:val="20"/>
          <w:szCs w:val="20"/>
          <w:lang w:eastAsia="en-US"/>
        </w:rPr>
        <w:t xml:space="preserve"> (dále jen </w:t>
      </w:r>
      <w:r w:rsidR="00E342C6" w:rsidRPr="00E342C6">
        <w:rPr>
          <w:rFonts w:ascii="Arial" w:hAnsi="Arial" w:cs="Arial"/>
          <w:b/>
          <w:sz w:val="20"/>
          <w:szCs w:val="20"/>
          <w:lang w:eastAsia="en-US"/>
        </w:rPr>
        <w:t>„tato smlouva“</w:t>
      </w:r>
      <w:r w:rsidR="00E342C6" w:rsidRPr="00E342C6">
        <w:rPr>
          <w:rFonts w:ascii="Arial" w:hAnsi="Arial" w:cs="Arial"/>
          <w:sz w:val="20"/>
          <w:szCs w:val="20"/>
          <w:lang w:eastAsia="en-US"/>
        </w:rPr>
        <w:t>)</w:t>
      </w:r>
      <w:r w:rsidR="000E4E9D" w:rsidRPr="00E342C6">
        <w:rPr>
          <w:rFonts w:ascii="Arial" w:hAnsi="Arial" w:cs="Arial"/>
          <w:sz w:val="20"/>
          <w:szCs w:val="20"/>
          <w:lang w:eastAsia="en-US"/>
        </w:rPr>
        <w:t>:</w:t>
      </w:r>
    </w:p>
    <w:p w:rsidR="000E4E9D" w:rsidRPr="0094443B" w:rsidRDefault="000E4E9D" w:rsidP="00357D70">
      <w:pPr>
        <w:rPr>
          <w:rFonts w:ascii="Arial" w:hAnsi="Arial" w:cs="Arial"/>
          <w:sz w:val="20"/>
          <w:szCs w:val="20"/>
        </w:rPr>
      </w:pPr>
    </w:p>
    <w:p w:rsidR="000E4E9D" w:rsidRPr="0094443B" w:rsidRDefault="000E4E9D" w:rsidP="00357D70">
      <w:pPr>
        <w:jc w:val="both"/>
        <w:rPr>
          <w:rFonts w:ascii="Arial" w:hAnsi="Arial" w:cs="Arial"/>
          <w:sz w:val="20"/>
          <w:szCs w:val="20"/>
          <w:lang w:eastAsia="en-US"/>
        </w:rPr>
      </w:pPr>
    </w:p>
    <w:p w:rsidR="000E4E9D" w:rsidRPr="0094443B" w:rsidRDefault="000E4E9D" w:rsidP="00357D70">
      <w:pPr>
        <w:jc w:val="center"/>
        <w:rPr>
          <w:rFonts w:ascii="Arial" w:hAnsi="Arial" w:cs="Arial"/>
          <w:b/>
          <w:sz w:val="20"/>
          <w:szCs w:val="20"/>
          <w:lang w:eastAsia="en-US"/>
        </w:rPr>
      </w:pPr>
      <w:r w:rsidRPr="0094443B">
        <w:rPr>
          <w:rFonts w:ascii="Arial" w:hAnsi="Arial" w:cs="Arial"/>
          <w:b/>
          <w:sz w:val="20"/>
          <w:szCs w:val="20"/>
          <w:lang w:eastAsia="en-US"/>
        </w:rPr>
        <w:t>I.</w:t>
      </w:r>
    </w:p>
    <w:p w:rsidR="000E4E9D" w:rsidRPr="0094443B" w:rsidRDefault="000E4E9D" w:rsidP="00357D70">
      <w:pPr>
        <w:jc w:val="center"/>
        <w:rPr>
          <w:rFonts w:ascii="Arial" w:hAnsi="Arial" w:cs="Arial"/>
          <w:b/>
          <w:sz w:val="20"/>
          <w:szCs w:val="20"/>
          <w:lang w:eastAsia="en-US"/>
        </w:rPr>
      </w:pPr>
      <w:r>
        <w:rPr>
          <w:rFonts w:ascii="Arial" w:hAnsi="Arial" w:cs="Arial"/>
          <w:b/>
          <w:sz w:val="20"/>
          <w:szCs w:val="20"/>
          <w:lang w:eastAsia="en-US"/>
        </w:rPr>
        <w:t xml:space="preserve">Předmět </w:t>
      </w:r>
      <w:r w:rsidR="00EF61C7">
        <w:rPr>
          <w:rFonts w:ascii="Arial" w:hAnsi="Arial" w:cs="Arial"/>
          <w:b/>
          <w:sz w:val="20"/>
          <w:szCs w:val="20"/>
          <w:lang w:eastAsia="en-US"/>
        </w:rPr>
        <w:t>a účel smlouvy</w:t>
      </w:r>
    </w:p>
    <w:p w:rsidR="000E4E9D" w:rsidRPr="000E7075" w:rsidRDefault="00E7017E" w:rsidP="00357D70">
      <w:pPr>
        <w:jc w:val="both"/>
        <w:rPr>
          <w:rFonts w:ascii="Arial" w:hAnsi="Arial" w:cs="Arial"/>
          <w:sz w:val="20"/>
          <w:szCs w:val="20"/>
          <w:lang w:eastAsia="en-US"/>
        </w:rPr>
      </w:pPr>
      <w:r>
        <w:rPr>
          <w:rFonts w:ascii="Arial" w:hAnsi="Arial" w:cs="Arial"/>
          <w:sz w:val="20"/>
          <w:szCs w:val="20"/>
          <w:lang w:eastAsia="en-US"/>
        </w:rPr>
        <w:t>Pronajím</w:t>
      </w:r>
      <w:r w:rsidR="000E4E9D" w:rsidRPr="0094443B">
        <w:rPr>
          <w:rFonts w:ascii="Arial" w:hAnsi="Arial" w:cs="Arial"/>
          <w:sz w:val="20"/>
          <w:szCs w:val="20"/>
          <w:lang w:eastAsia="en-US"/>
        </w:rPr>
        <w:t xml:space="preserve">atel </w:t>
      </w:r>
      <w:r>
        <w:rPr>
          <w:rFonts w:ascii="Arial" w:hAnsi="Arial" w:cs="Arial"/>
          <w:sz w:val="20"/>
          <w:szCs w:val="20"/>
          <w:lang w:eastAsia="en-US"/>
        </w:rPr>
        <w:t xml:space="preserve">se </w:t>
      </w:r>
      <w:r w:rsidR="000E4E9D" w:rsidRPr="0094443B">
        <w:rPr>
          <w:rFonts w:ascii="Arial" w:hAnsi="Arial" w:cs="Arial"/>
          <w:sz w:val="20"/>
          <w:szCs w:val="20"/>
          <w:lang w:eastAsia="en-US"/>
        </w:rPr>
        <w:t>to</w:t>
      </w:r>
      <w:r w:rsidR="000E4E9D">
        <w:rPr>
          <w:rFonts w:ascii="Arial" w:hAnsi="Arial" w:cs="Arial"/>
          <w:sz w:val="20"/>
          <w:szCs w:val="20"/>
          <w:lang w:eastAsia="en-US"/>
        </w:rPr>
        <w:t xml:space="preserve">uto smlouvou </w:t>
      </w:r>
      <w:r>
        <w:rPr>
          <w:rFonts w:ascii="Arial" w:hAnsi="Arial" w:cs="Arial"/>
          <w:sz w:val="20"/>
          <w:szCs w:val="20"/>
          <w:lang w:eastAsia="en-US"/>
        </w:rPr>
        <w:t>zavazuje přenechat</w:t>
      </w:r>
      <w:r w:rsidR="000E4E9D">
        <w:rPr>
          <w:rFonts w:ascii="Arial" w:hAnsi="Arial" w:cs="Arial"/>
          <w:sz w:val="20"/>
          <w:szCs w:val="20"/>
          <w:lang w:eastAsia="en-US"/>
        </w:rPr>
        <w:t xml:space="preserve"> </w:t>
      </w:r>
      <w:r w:rsidR="00EF61C7">
        <w:rPr>
          <w:rFonts w:ascii="Arial" w:hAnsi="Arial" w:cs="Arial"/>
          <w:sz w:val="20"/>
          <w:szCs w:val="20"/>
          <w:lang w:eastAsia="en-US"/>
        </w:rPr>
        <w:t xml:space="preserve">nájemci </w:t>
      </w:r>
      <w:r w:rsidR="000E4E9D" w:rsidRPr="0094443B">
        <w:rPr>
          <w:rFonts w:ascii="Arial" w:hAnsi="Arial" w:cs="Arial"/>
          <w:sz w:val="20"/>
          <w:szCs w:val="20"/>
          <w:lang w:eastAsia="en-US"/>
        </w:rPr>
        <w:t>k dočasnému užívání</w:t>
      </w:r>
      <w:r w:rsidR="009E48EB">
        <w:rPr>
          <w:rFonts w:ascii="Arial" w:hAnsi="Arial" w:cs="Arial"/>
          <w:sz w:val="20"/>
          <w:szCs w:val="20"/>
          <w:lang w:eastAsia="en-US"/>
        </w:rPr>
        <w:t xml:space="preserve"> </w:t>
      </w:r>
      <w:r w:rsidR="000E4E9D" w:rsidRPr="0094443B">
        <w:rPr>
          <w:rFonts w:ascii="Arial" w:hAnsi="Arial" w:cs="Arial"/>
          <w:sz w:val="20"/>
          <w:szCs w:val="20"/>
          <w:lang w:eastAsia="en-US"/>
        </w:rPr>
        <w:t xml:space="preserve">prostory </w:t>
      </w:r>
      <w:r w:rsidR="000D198C">
        <w:rPr>
          <w:rFonts w:ascii="Arial" w:hAnsi="Arial" w:cs="Arial"/>
          <w:sz w:val="20"/>
          <w:szCs w:val="20"/>
          <w:lang w:eastAsia="en-US"/>
        </w:rPr>
        <w:t xml:space="preserve">o celkové výměře 93,9 </w:t>
      </w:r>
      <w:r w:rsidR="009E48EB" w:rsidRPr="006D2D0A">
        <w:rPr>
          <w:rFonts w:ascii="Arial" w:hAnsi="Arial" w:cs="Arial"/>
          <w:sz w:val="20"/>
          <w:szCs w:val="20"/>
          <w:lang w:eastAsia="en-US"/>
        </w:rPr>
        <w:t>m</w:t>
      </w:r>
      <w:r w:rsidR="009E48EB" w:rsidRPr="006D2D0A">
        <w:rPr>
          <w:rFonts w:ascii="Arial" w:hAnsi="Arial" w:cs="Arial"/>
          <w:sz w:val="20"/>
          <w:szCs w:val="20"/>
          <w:vertAlign w:val="superscript"/>
          <w:lang w:eastAsia="en-US"/>
        </w:rPr>
        <w:t>2</w:t>
      </w:r>
      <w:r w:rsidR="006A5C57">
        <w:rPr>
          <w:rFonts w:ascii="Arial" w:hAnsi="Arial" w:cs="Arial"/>
          <w:sz w:val="20"/>
          <w:szCs w:val="20"/>
          <w:lang w:eastAsia="en-US"/>
        </w:rPr>
        <w:t>,</w:t>
      </w:r>
      <w:r w:rsidR="009E48EB" w:rsidRPr="006D2D0A">
        <w:rPr>
          <w:rFonts w:ascii="Arial" w:hAnsi="Arial" w:cs="Arial"/>
          <w:sz w:val="20"/>
          <w:szCs w:val="20"/>
          <w:vertAlign w:val="superscript"/>
          <w:lang w:eastAsia="en-US"/>
        </w:rPr>
        <w:t xml:space="preserve"> </w:t>
      </w:r>
      <w:r w:rsidR="000E4E9D" w:rsidRPr="0094443B">
        <w:rPr>
          <w:rFonts w:ascii="Arial" w:hAnsi="Arial" w:cs="Arial"/>
          <w:sz w:val="20"/>
          <w:szCs w:val="20"/>
          <w:lang w:eastAsia="en-US"/>
        </w:rPr>
        <w:t>nacháze</w:t>
      </w:r>
      <w:r w:rsidR="000E4E9D">
        <w:rPr>
          <w:rFonts w:ascii="Arial" w:hAnsi="Arial" w:cs="Arial"/>
          <w:sz w:val="20"/>
          <w:szCs w:val="20"/>
          <w:lang w:eastAsia="en-US"/>
        </w:rPr>
        <w:t xml:space="preserve">jící se </w:t>
      </w:r>
      <w:r w:rsidR="008E4CD9">
        <w:rPr>
          <w:rFonts w:ascii="Arial" w:hAnsi="Arial" w:cs="Arial"/>
          <w:sz w:val="20"/>
          <w:szCs w:val="20"/>
          <w:lang w:eastAsia="en-US"/>
        </w:rPr>
        <w:t xml:space="preserve">v I. NP </w:t>
      </w:r>
      <w:r w:rsidR="009E48EB">
        <w:rPr>
          <w:rFonts w:ascii="Arial" w:hAnsi="Arial" w:cs="Arial"/>
          <w:sz w:val="20"/>
          <w:szCs w:val="20"/>
          <w:lang w:eastAsia="en-US"/>
        </w:rPr>
        <w:t>objektu vysokoškolské koleje K</w:t>
      </w:r>
      <w:r w:rsidR="008E4CD9">
        <w:rPr>
          <w:rFonts w:ascii="Arial" w:hAnsi="Arial" w:cs="Arial"/>
          <w:sz w:val="20"/>
          <w:szCs w:val="20"/>
          <w:lang w:eastAsia="en-US"/>
        </w:rPr>
        <w:t>1</w:t>
      </w:r>
      <w:r w:rsidR="009E48EB">
        <w:rPr>
          <w:rFonts w:ascii="Arial" w:hAnsi="Arial" w:cs="Arial"/>
          <w:sz w:val="20"/>
          <w:szCs w:val="20"/>
          <w:lang w:eastAsia="en-US"/>
        </w:rPr>
        <w:t xml:space="preserve">, </w:t>
      </w:r>
      <w:proofErr w:type="spellStart"/>
      <w:r w:rsidR="008E4CD9">
        <w:rPr>
          <w:rFonts w:ascii="Arial" w:hAnsi="Arial" w:cs="Arial"/>
          <w:sz w:val="20"/>
          <w:szCs w:val="20"/>
          <w:lang w:eastAsia="en-US"/>
        </w:rPr>
        <w:t>Klíšská</w:t>
      </w:r>
      <w:proofErr w:type="spellEnd"/>
      <w:r w:rsidR="008E4CD9">
        <w:rPr>
          <w:rFonts w:ascii="Arial" w:hAnsi="Arial" w:cs="Arial"/>
          <w:sz w:val="20"/>
          <w:szCs w:val="20"/>
          <w:lang w:eastAsia="en-US"/>
        </w:rPr>
        <w:t xml:space="preserve"> 979/129, Ústí nad Labem </w:t>
      </w:r>
      <w:r w:rsidR="000E4E9D" w:rsidRPr="006D2D0A">
        <w:rPr>
          <w:rFonts w:ascii="Arial" w:hAnsi="Arial" w:cs="Arial"/>
          <w:sz w:val="20"/>
          <w:szCs w:val="20"/>
          <w:lang w:eastAsia="en-US"/>
        </w:rPr>
        <w:t xml:space="preserve">(dále jen </w:t>
      </w:r>
      <w:r w:rsidR="0051282D">
        <w:rPr>
          <w:rFonts w:ascii="Arial" w:hAnsi="Arial" w:cs="Arial"/>
          <w:b/>
          <w:sz w:val="20"/>
          <w:szCs w:val="20"/>
          <w:lang w:eastAsia="en-US"/>
        </w:rPr>
        <w:t>„P</w:t>
      </w:r>
      <w:r w:rsidR="000E4E9D" w:rsidRPr="00E342C6">
        <w:rPr>
          <w:rFonts w:ascii="Arial" w:hAnsi="Arial" w:cs="Arial"/>
          <w:b/>
          <w:sz w:val="20"/>
          <w:szCs w:val="20"/>
          <w:lang w:eastAsia="en-US"/>
        </w:rPr>
        <w:t>rostory“</w:t>
      </w:r>
      <w:r w:rsidR="000E4E9D" w:rsidRPr="00E342C6">
        <w:rPr>
          <w:rFonts w:ascii="Arial" w:hAnsi="Arial" w:cs="Arial"/>
          <w:sz w:val="20"/>
          <w:szCs w:val="20"/>
          <w:lang w:eastAsia="en-US"/>
        </w:rPr>
        <w:t>)</w:t>
      </w:r>
      <w:r w:rsidR="009E48EB" w:rsidRPr="00E342C6">
        <w:rPr>
          <w:rFonts w:ascii="Arial" w:hAnsi="Arial" w:cs="Arial"/>
          <w:sz w:val="20"/>
          <w:szCs w:val="20"/>
          <w:lang w:eastAsia="en-US"/>
        </w:rPr>
        <w:t>.</w:t>
      </w:r>
      <w:r w:rsidR="0051282D">
        <w:rPr>
          <w:rFonts w:ascii="Arial" w:hAnsi="Arial" w:cs="Arial"/>
          <w:sz w:val="20"/>
          <w:szCs w:val="20"/>
          <w:lang w:eastAsia="en-US"/>
        </w:rPr>
        <w:t xml:space="preserve"> Přesné umístění Prostorů je uvedenou na situačním plánu, který je součástí této smlouvy jako její </w:t>
      </w:r>
      <w:r w:rsidR="0051282D" w:rsidRPr="000E7075">
        <w:rPr>
          <w:rFonts w:ascii="Arial" w:hAnsi="Arial" w:cs="Arial"/>
          <w:sz w:val="20"/>
          <w:szCs w:val="20"/>
          <w:u w:val="single"/>
          <w:lang w:eastAsia="en-US"/>
        </w:rPr>
        <w:t>Příloha č. 1</w:t>
      </w:r>
      <w:r w:rsidR="0051282D" w:rsidRPr="000E7075">
        <w:rPr>
          <w:rFonts w:ascii="Arial" w:hAnsi="Arial" w:cs="Arial"/>
          <w:sz w:val="20"/>
          <w:szCs w:val="20"/>
          <w:lang w:eastAsia="en-US"/>
        </w:rPr>
        <w:t>.</w:t>
      </w:r>
    </w:p>
    <w:p w:rsidR="009E48EB" w:rsidRDefault="009E48EB" w:rsidP="00357D70">
      <w:pPr>
        <w:jc w:val="both"/>
        <w:rPr>
          <w:rFonts w:ascii="Arial" w:hAnsi="Arial" w:cs="Arial"/>
          <w:sz w:val="20"/>
          <w:szCs w:val="20"/>
          <w:lang w:eastAsia="en-US"/>
        </w:rPr>
      </w:pPr>
    </w:p>
    <w:p w:rsidR="008124F8" w:rsidRPr="0094443B" w:rsidRDefault="008124F8" w:rsidP="008124F8">
      <w:pPr>
        <w:jc w:val="both"/>
        <w:rPr>
          <w:rFonts w:ascii="Arial" w:eastAsia="Calibri" w:hAnsi="Arial" w:cs="Arial"/>
          <w:sz w:val="20"/>
          <w:szCs w:val="20"/>
          <w:lang w:eastAsia="en-US"/>
        </w:rPr>
      </w:pPr>
      <w:r>
        <w:rPr>
          <w:rFonts w:ascii="Arial" w:eastAsia="Calibri" w:hAnsi="Arial" w:cs="Arial"/>
          <w:sz w:val="20"/>
          <w:szCs w:val="20"/>
          <w:lang w:eastAsia="en-US"/>
        </w:rPr>
        <w:t>Předmětem</w:t>
      </w:r>
      <w:r w:rsidRPr="0094443B">
        <w:rPr>
          <w:rFonts w:ascii="Arial" w:eastAsia="Calibri" w:hAnsi="Arial" w:cs="Arial"/>
          <w:sz w:val="20"/>
          <w:szCs w:val="20"/>
          <w:lang w:eastAsia="en-US"/>
        </w:rPr>
        <w:t xml:space="preserve"> této smlouvy je zřízení dočasného užívacího práva nájemce k uvedeným Prostorům za účelem </w:t>
      </w:r>
      <w:r w:rsidR="000D198C">
        <w:rPr>
          <w:rFonts w:ascii="Arial" w:eastAsia="Calibri" w:hAnsi="Arial" w:cs="Arial"/>
          <w:sz w:val="20"/>
          <w:szCs w:val="20"/>
          <w:lang w:eastAsia="en-US"/>
        </w:rPr>
        <w:t xml:space="preserve">provozování </w:t>
      </w:r>
      <w:proofErr w:type="spellStart"/>
      <w:r w:rsidR="000D198C">
        <w:rPr>
          <w:rFonts w:ascii="Arial" w:eastAsia="Calibri" w:hAnsi="Arial" w:cs="Arial"/>
          <w:sz w:val="20"/>
          <w:szCs w:val="20"/>
          <w:lang w:eastAsia="en-US"/>
        </w:rPr>
        <w:t>call</w:t>
      </w:r>
      <w:proofErr w:type="spellEnd"/>
      <w:r w:rsidR="000D198C">
        <w:rPr>
          <w:rFonts w:ascii="Arial" w:eastAsia="Calibri" w:hAnsi="Arial" w:cs="Arial"/>
          <w:sz w:val="20"/>
          <w:szCs w:val="20"/>
          <w:lang w:eastAsia="en-US"/>
        </w:rPr>
        <w:t xml:space="preserve"> centra.</w:t>
      </w:r>
    </w:p>
    <w:p w:rsidR="00533F28" w:rsidRPr="0094443B" w:rsidRDefault="00533F28" w:rsidP="00357D70">
      <w:pPr>
        <w:jc w:val="both"/>
        <w:rPr>
          <w:rFonts w:ascii="Arial" w:hAnsi="Arial" w:cs="Arial"/>
          <w:sz w:val="20"/>
          <w:szCs w:val="20"/>
          <w:lang w:eastAsia="en-US"/>
        </w:rPr>
      </w:pPr>
    </w:p>
    <w:p w:rsidR="000E4E9D" w:rsidRPr="000E7075" w:rsidRDefault="00EF61C7" w:rsidP="003732BE">
      <w:pPr>
        <w:jc w:val="both"/>
        <w:rPr>
          <w:rFonts w:ascii="Arial" w:hAnsi="Arial" w:cs="Arial"/>
          <w:sz w:val="20"/>
          <w:szCs w:val="20"/>
          <w:lang w:eastAsia="en-US"/>
        </w:rPr>
      </w:pPr>
      <w:r>
        <w:rPr>
          <w:rFonts w:ascii="Arial" w:hAnsi="Arial" w:cs="Arial"/>
          <w:sz w:val="20"/>
          <w:szCs w:val="20"/>
          <w:lang w:eastAsia="en-US"/>
        </w:rPr>
        <w:t>Nájemce</w:t>
      </w:r>
      <w:r w:rsidR="000E4E9D">
        <w:rPr>
          <w:rFonts w:ascii="Arial" w:hAnsi="Arial" w:cs="Arial"/>
          <w:sz w:val="20"/>
          <w:szCs w:val="20"/>
          <w:lang w:eastAsia="en-US"/>
        </w:rPr>
        <w:t xml:space="preserve"> se seznámil s</w:t>
      </w:r>
      <w:r w:rsidR="004D78A8">
        <w:rPr>
          <w:rFonts w:ascii="Arial" w:hAnsi="Arial" w:cs="Arial"/>
          <w:sz w:val="20"/>
          <w:szCs w:val="20"/>
          <w:lang w:eastAsia="en-US"/>
        </w:rPr>
        <w:t>e stavem poskytnutých P</w:t>
      </w:r>
      <w:r>
        <w:rPr>
          <w:rFonts w:ascii="Arial" w:hAnsi="Arial" w:cs="Arial"/>
          <w:sz w:val="20"/>
          <w:szCs w:val="20"/>
          <w:lang w:eastAsia="en-US"/>
        </w:rPr>
        <w:t>rostor</w:t>
      </w:r>
      <w:r w:rsidR="006A5C57">
        <w:rPr>
          <w:rFonts w:ascii="Arial" w:hAnsi="Arial" w:cs="Arial"/>
          <w:sz w:val="20"/>
          <w:szCs w:val="20"/>
          <w:lang w:eastAsia="en-US"/>
        </w:rPr>
        <w:t>ů</w:t>
      </w:r>
      <w:r>
        <w:rPr>
          <w:rFonts w:ascii="Arial" w:hAnsi="Arial" w:cs="Arial"/>
          <w:sz w:val="20"/>
          <w:szCs w:val="20"/>
          <w:lang w:eastAsia="en-US"/>
        </w:rPr>
        <w:t xml:space="preserve">, </w:t>
      </w:r>
      <w:r w:rsidR="000E4E9D" w:rsidRPr="0094443B">
        <w:rPr>
          <w:rFonts w:ascii="Arial" w:hAnsi="Arial" w:cs="Arial"/>
          <w:sz w:val="20"/>
          <w:szCs w:val="20"/>
          <w:lang w:eastAsia="en-US"/>
        </w:rPr>
        <w:t xml:space="preserve">zavazuje </w:t>
      </w:r>
      <w:r w:rsidR="000E4E9D">
        <w:rPr>
          <w:rFonts w:ascii="Arial" w:hAnsi="Arial" w:cs="Arial"/>
          <w:sz w:val="20"/>
          <w:szCs w:val="20"/>
          <w:lang w:eastAsia="en-US"/>
        </w:rPr>
        <w:t xml:space="preserve">se je užívat </w:t>
      </w:r>
      <w:r w:rsidR="000E4E9D" w:rsidRPr="0094443B">
        <w:rPr>
          <w:rFonts w:ascii="Arial" w:hAnsi="Arial" w:cs="Arial"/>
          <w:sz w:val="20"/>
          <w:szCs w:val="20"/>
          <w:lang w:eastAsia="en-US"/>
        </w:rPr>
        <w:t>v souladu s touto smlouvou</w:t>
      </w:r>
      <w:r>
        <w:rPr>
          <w:rFonts w:ascii="Arial" w:hAnsi="Arial" w:cs="Arial"/>
          <w:sz w:val="20"/>
          <w:szCs w:val="20"/>
          <w:lang w:eastAsia="en-US"/>
        </w:rPr>
        <w:t xml:space="preserve"> a platit pronajímateli nájemné.</w:t>
      </w:r>
    </w:p>
    <w:p w:rsidR="004F3F3B" w:rsidRDefault="004F3F3B" w:rsidP="009E48EB">
      <w:pPr>
        <w:rPr>
          <w:rFonts w:ascii="Arial" w:hAnsi="Arial" w:cs="Arial"/>
          <w:b/>
          <w:sz w:val="20"/>
          <w:szCs w:val="20"/>
          <w:lang w:eastAsia="en-US"/>
        </w:rPr>
      </w:pPr>
    </w:p>
    <w:p w:rsidR="004F3F3B" w:rsidRDefault="004F3F3B" w:rsidP="003732BE">
      <w:pPr>
        <w:jc w:val="center"/>
        <w:rPr>
          <w:rFonts w:ascii="Arial" w:hAnsi="Arial" w:cs="Arial"/>
          <w:b/>
          <w:sz w:val="20"/>
          <w:szCs w:val="20"/>
          <w:lang w:eastAsia="en-US"/>
        </w:rPr>
      </w:pPr>
    </w:p>
    <w:p w:rsidR="000E4E9D" w:rsidRPr="003732BE" w:rsidRDefault="009E48EB" w:rsidP="003732BE">
      <w:pPr>
        <w:jc w:val="center"/>
        <w:rPr>
          <w:rFonts w:ascii="Arial" w:hAnsi="Arial" w:cs="Arial"/>
          <w:sz w:val="20"/>
          <w:szCs w:val="20"/>
          <w:lang w:eastAsia="en-US"/>
        </w:rPr>
      </w:pPr>
      <w:r>
        <w:rPr>
          <w:rFonts w:ascii="Arial" w:hAnsi="Arial" w:cs="Arial"/>
          <w:b/>
          <w:sz w:val="20"/>
          <w:szCs w:val="20"/>
          <w:lang w:eastAsia="en-US"/>
        </w:rPr>
        <w:t>II</w:t>
      </w:r>
      <w:r w:rsidR="000E4E9D" w:rsidRPr="0094443B">
        <w:rPr>
          <w:rFonts w:ascii="Arial" w:hAnsi="Arial" w:cs="Arial"/>
          <w:b/>
          <w:sz w:val="20"/>
          <w:szCs w:val="20"/>
          <w:lang w:eastAsia="en-US"/>
        </w:rPr>
        <w:t>.</w:t>
      </w:r>
    </w:p>
    <w:p w:rsidR="000E4E9D" w:rsidRPr="0094443B" w:rsidRDefault="00EF61C7" w:rsidP="00357D70">
      <w:pPr>
        <w:jc w:val="center"/>
        <w:rPr>
          <w:rFonts w:ascii="Arial" w:hAnsi="Arial" w:cs="Arial"/>
          <w:b/>
          <w:sz w:val="20"/>
          <w:szCs w:val="20"/>
          <w:lang w:eastAsia="en-US"/>
        </w:rPr>
      </w:pPr>
      <w:r>
        <w:rPr>
          <w:rFonts w:ascii="Arial" w:hAnsi="Arial" w:cs="Arial"/>
          <w:b/>
          <w:sz w:val="20"/>
          <w:szCs w:val="20"/>
          <w:lang w:eastAsia="en-US"/>
        </w:rPr>
        <w:t>T</w:t>
      </w:r>
      <w:r w:rsidR="000E4E9D" w:rsidRPr="0094443B">
        <w:rPr>
          <w:rFonts w:ascii="Arial" w:hAnsi="Arial" w:cs="Arial"/>
          <w:b/>
          <w:sz w:val="20"/>
          <w:szCs w:val="20"/>
          <w:lang w:eastAsia="en-US"/>
        </w:rPr>
        <w:t>rvání</w:t>
      </w:r>
      <w:r>
        <w:rPr>
          <w:rFonts w:ascii="Arial" w:hAnsi="Arial" w:cs="Arial"/>
          <w:b/>
          <w:sz w:val="20"/>
          <w:szCs w:val="20"/>
          <w:lang w:eastAsia="en-US"/>
        </w:rPr>
        <w:t xml:space="preserve"> smlouvy</w:t>
      </w:r>
    </w:p>
    <w:p w:rsidR="000E4E9D" w:rsidRPr="0094443B" w:rsidRDefault="00230E3B" w:rsidP="00942AEE">
      <w:pPr>
        <w:jc w:val="both"/>
        <w:rPr>
          <w:rFonts w:ascii="Arial" w:hAnsi="Arial" w:cs="Arial"/>
          <w:sz w:val="20"/>
          <w:szCs w:val="20"/>
          <w:lang w:eastAsia="en-US"/>
        </w:rPr>
      </w:pPr>
      <w:r>
        <w:rPr>
          <w:rFonts w:ascii="Arial" w:hAnsi="Arial" w:cs="Arial"/>
          <w:sz w:val="20"/>
          <w:szCs w:val="20"/>
          <w:lang w:eastAsia="en-US"/>
        </w:rPr>
        <w:t>Nájem</w:t>
      </w:r>
      <w:r w:rsidR="00E342C6">
        <w:rPr>
          <w:rFonts w:ascii="Arial" w:hAnsi="Arial" w:cs="Arial"/>
          <w:sz w:val="20"/>
          <w:szCs w:val="20"/>
          <w:lang w:eastAsia="en-US"/>
        </w:rPr>
        <w:t xml:space="preserve"> </w:t>
      </w:r>
      <w:r w:rsidR="004D78A8">
        <w:rPr>
          <w:rFonts w:ascii="Arial" w:hAnsi="Arial" w:cs="Arial"/>
          <w:sz w:val="20"/>
          <w:szCs w:val="20"/>
          <w:lang w:eastAsia="en-US"/>
        </w:rPr>
        <w:t>P</w:t>
      </w:r>
      <w:r w:rsidR="000E4E9D">
        <w:rPr>
          <w:rFonts w:ascii="Arial" w:hAnsi="Arial" w:cs="Arial"/>
          <w:sz w:val="20"/>
          <w:szCs w:val="20"/>
          <w:lang w:eastAsia="en-US"/>
        </w:rPr>
        <w:t>rostor</w:t>
      </w:r>
      <w:r w:rsidR="006A5C57">
        <w:rPr>
          <w:rFonts w:ascii="Arial" w:hAnsi="Arial" w:cs="Arial"/>
          <w:sz w:val="20"/>
          <w:szCs w:val="20"/>
          <w:lang w:eastAsia="en-US"/>
        </w:rPr>
        <w:t>ů</w:t>
      </w:r>
      <w:r w:rsidR="009E48EB">
        <w:rPr>
          <w:rFonts w:ascii="Arial" w:hAnsi="Arial" w:cs="Arial"/>
          <w:sz w:val="20"/>
          <w:szCs w:val="20"/>
          <w:lang w:eastAsia="en-US"/>
        </w:rPr>
        <w:t xml:space="preserve"> uvedených v článku I. této smlouvy</w:t>
      </w:r>
      <w:r w:rsidR="000E4E9D">
        <w:rPr>
          <w:rFonts w:ascii="Arial" w:hAnsi="Arial" w:cs="Arial"/>
          <w:sz w:val="20"/>
          <w:szCs w:val="20"/>
          <w:lang w:eastAsia="en-US"/>
        </w:rPr>
        <w:t xml:space="preserve"> </w:t>
      </w:r>
      <w:r w:rsidR="009E48EB">
        <w:rPr>
          <w:rFonts w:ascii="Arial" w:hAnsi="Arial" w:cs="Arial"/>
          <w:sz w:val="20"/>
          <w:szCs w:val="20"/>
          <w:lang w:eastAsia="en-US"/>
        </w:rPr>
        <w:t xml:space="preserve">se </w:t>
      </w:r>
      <w:r w:rsidR="006A5C57">
        <w:rPr>
          <w:rFonts w:ascii="Arial" w:hAnsi="Arial" w:cs="Arial"/>
          <w:sz w:val="20"/>
          <w:szCs w:val="20"/>
          <w:lang w:eastAsia="en-US"/>
        </w:rPr>
        <w:t>sjednává</w:t>
      </w:r>
      <w:r w:rsidR="000E4E9D">
        <w:rPr>
          <w:rFonts w:ascii="Arial" w:hAnsi="Arial" w:cs="Arial"/>
          <w:sz w:val="20"/>
          <w:szCs w:val="20"/>
          <w:lang w:eastAsia="en-US"/>
        </w:rPr>
        <w:t xml:space="preserve"> </w:t>
      </w:r>
      <w:r w:rsidR="000E4E9D" w:rsidRPr="0094443B">
        <w:rPr>
          <w:rFonts w:ascii="Arial" w:hAnsi="Arial" w:cs="Arial"/>
          <w:sz w:val="20"/>
          <w:szCs w:val="20"/>
          <w:lang w:eastAsia="en-US"/>
        </w:rPr>
        <w:t xml:space="preserve">na dobu </w:t>
      </w:r>
      <w:r w:rsidR="00621647">
        <w:rPr>
          <w:rFonts w:ascii="Arial" w:hAnsi="Arial" w:cs="Arial"/>
          <w:sz w:val="20"/>
          <w:szCs w:val="20"/>
          <w:lang w:eastAsia="en-US"/>
        </w:rPr>
        <w:t>ne</w:t>
      </w:r>
      <w:r w:rsidR="000E4E9D">
        <w:rPr>
          <w:rFonts w:ascii="Arial" w:hAnsi="Arial" w:cs="Arial"/>
          <w:sz w:val="20"/>
          <w:szCs w:val="20"/>
          <w:lang w:eastAsia="en-US"/>
        </w:rPr>
        <w:t>určitou</w:t>
      </w:r>
      <w:r w:rsidR="00765E36">
        <w:rPr>
          <w:rFonts w:ascii="Arial" w:hAnsi="Arial" w:cs="Arial"/>
          <w:sz w:val="20"/>
          <w:szCs w:val="20"/>
          <w:lang w:eastAsia="en-US"/>
        </w:rPr>
        <w:t>,</w:t>
      </w:r>
      <w:bookmarkStart w:id="0" w:name="_GoBack"/>
      <w:bookmarkEnd w:id="0"/>
      <w:r w:rsidR="00765E36">
        <w:rPr>
          <w:rFonts w:ascii="Arial" w:hAnsi="Arial" w:cs="Arial"/>
          <w:sz w:val="20"/>
          <w:szCs w:val="20"/>
          <w:lang w:eastAsia="en-US"/>
        </w:rPr>
        <w:t xml:space="preserve"> a to od 1.</w:t>
      </w:r>
      <w:r w:rsidR="003A418A">
        <w:rPr>
          <w:rFonts w:ascii="Arial" w:hAnsi="Arial" w:cs="Arial"/>
          <w:sz w:val="20"/>
          <w:szCs w:val="20"/>
          <w:lang w:eastAsia="en-US"/>
        </w:rPr>
        <w:t xml:space="preserve"> </w:t>
      </w:r>
      <w:r w:rsidR="006617E0">
        <w:rPr>
          <w:rFonts w:ascii="Arial" w:hAnsi="Arial" w:cs="Arial"/>
          <w:sz w:val="20"/>
          <w:szCs w:val="20"/>
          <w:lang w:eastAsia="en-US"/>
        </w:rPr>
        <w:t>9</w:t>
      </w:r>
      <w:r w:rsidR="00765E36">
        <w:rPr>
          <w:rFonts w:ascii="Arial" w:hAnsi="Arial" w:cs="Arial"/>
          <w:sz w:val="20"/>
          <w:szCs w:val="20"/>
          <w:lang w:eastAsia="en-US"/>
        </w:rPr>
        <w:t>.</w:t>
      </w:r>
      <w:r w:rsidR="003A418A">
        <w:rPr>
          <w:rFonts w:ascii="Arial" w:hAnsi="Arial" w:cs="Arial"/>
          <w:sz w:val="20"/>
          <w:szCs w:val="20"/>
          <w:lang w:eastAsia="en-US"/>
        </w:rPr>
        <w:t xml:space="preserve"> </w:t>
      </w:r>
      <w:r w:rsidR="00765E36">
        <w:rPr>
          <w:rFonts w:ascii="Arial" w:hAnsi="Arial" w:cs="Arial"/>
          <w:sz w:val="20"/>
          <w:szCs w:val="20"/>
          <w:lang w:eastAsia="en-US"/>
        </w:rPr>
        <w:t>2017.</w:t>
      </w:r>
      <w:r w:rsidR="00E977E1">
        <w:rPr>
          <w:rFonts w:ascii="Arial" w:hAnsi="Arial" w:cs="Arial"/>
          <w:sz w:val="20"/>
          <w:szCs w:val="20"/>
          <w:lang w:eastAsia="en-US"/>
        </w:rPr>
        <w:t xml:space="preserve"> </w:t>
      </w:r>
    </w:p>
    <w:p w:rsidR="000E4E9D" w:rsidRDefault="000E4E9D" w:rsidP="00357D70">
      <w:pPr>
        <w:rPr>
          <w:rFonts w:ascii="Arial" w:hAnsi="Arial" w:cs="Arial"/>
          <w:sz w:val="20"/>
          <w:szCs w:val="20"/>
          <w:lang w:eastAsia="en-US"/>
        </w:rPr>
      </w:pPr>
    </w:p>
    <w:p w:rsidR="007E230C" w:rsidRDefault="007E230C" w:rsidP="00357D70">
      <w:pPr>
        <w:rPr>
          <w:rFonts w:ascii="Arial" w:hAnsi="Arial" w:cs="Arial"/>
          <w:sz w:val="20"/>
          <w:szCs w:val="20"/>
          <w:lang w:eastAsia="en-US"/>
        </w:rPr>
      </w:pPr>
    </w:p>
    <w:p w:rsidR="00640BC9" w:rsidRPr="003732BE" w:rsidRDefault="00640BC9" w:rsidP="00640BC9">
      <w:pPr>
        <w:jc w:val="center"/>
        <w:rPr>
          <w:rFonts w:ascii="Arial" w:hAnsi="Arial" w:cs="Arial"/>
          <w:sz w:val="20"/>
          <w:szCs w:val="20"/>
          <w:lang w:eastAsia="en-US"/>
        </w:rPr>
      </w:pPr>
      <w:r>
        <w:rPr>
          <w:rFonts w:ascii="Arial" w:hAnsi="Arial" w:cs="Arial"/>
          <w:b/>
          <w:sz w:val="20"/>
          <w:szCs w:val="20"/>
          <w:lang w:eastAsia="en-US"/>
        </w:rPr>
        <w:t>III</w:t>
      </w:r>
      <w:r w:rsidRPr="0094443B">
        <w:rPr>
          <w:rFonts w:ascii="Arial" w:hAnsi="Arial" w:cs="Arial"/>
          <w:b/>
          <w:sz w:val="20"/>
          <w:szCs w:val="20"/>
          <w:lang w:eastAsia="en-US"/>
        </w:rPr>
        <w:t>.</w:t>
      </w:r>
    </w:p>
    <w:p w:rsidR="00640BC9" w:rsidRDefault="00640BC9" w:rsidP="00640BC9">
      <w:pPr>
        <w:jc w:val="center"/>
        <w:rPr>
          <w:rFonts w:ascii="Arial" w:hAnsi="Arial" w:cs="Arial"/>
          <w:b/>
          <w:sz w:val="20"/>
          <w:szCs w:val="20"/>
          <w:lang w:eastAsia="en-US"/>
        </w:rPr>
      </w:pPr>
      <w:r>
        <w:rPr>
          <w:rFonts w:ascii="Arial" w:hAnsi="Arial" w:cs="Arial"/>
          <w:b/>
          <w:sz w:val="20"/>
          <w:szCs w:val="20"/>
          <w:lang w:eastAsia="en-US"/>
        </w:rPr>
        <w:t xml:space="preserve">Úhrada </w:t>
      </w:r>
      <w:r w:rsidR="00EF61C7">
        <w:rPr>
          <w:rFonts w:ascii="Arial" w:hAnsi="Arial" w:cs="Arial"/>
          <w:b/>
          <w:sz w:val="20"/>
          <w:szCs w:val="20"/>
          <w:lang w:eastAsia="en-US"/>
        </w:rPr>
        <w:t>a splatnost nájmu</w:t>
      </w:r>
    </w:p>
    <w:p w:rsidR="002E77BD" w:rsidRDefault="00043AE0" w:rsidP="00043AE0">
      <w:pPr>
        <w:jc w:val="both"/>
        <w:rPr>
          <w:rFonts w:ascii="Arial" w:eastAsia="Calibri" w:hAnsi="Arial" w:cs="Arial"/>
          <w:sz w:val="20"/>
          <w:szCs w:val="20"/>
          <w:lang w:eastAsia="en-US"/>
        </w:rPr>
      </w:pPr>
      <w:r w:rsidRPr="00C454B2">
        <w:rPr>
          <w:rFonts w:ascii="Arial" w:eastAsia="Calibri" w:hAnsi="Arial" w:cs="Arial"/>
          <w:sz w:val="20"/>
          <w:szCs w:val="20"/>
          <w:lang w:eastAsia="en-US"/>
        </w:rPr>
        <w:t xml:space="preserve">Nájemce se zavazuje platit pronajímateli za užívání Prostorů nájemné ve výši </w:t>
      </w:r>
      <w:r w:rsidR="000D198C">
        <w:rPr>
          <w:rFonts w:ascii="Arial" w:eastAsia="Calibri" w:hAnsi="Arial" w:cs="Arial"/>
          <w:sz w:val="20"/>
          <w:szCs w:val="20"/>
          <w:lang w:eastAsia="en-US"/>
        </w:rPr>
        <w:t xml:space="preserve">6.573,- Kč </w:t>
      </w:r>
      <w:r w:rsidRPr="00621647">
        <w:rPr>
          <w:rFonts w:ascii="Arial" w:hAnsi="Arial" w:cs="Arial"/>
          <w:sz w:val="20"/>
          <w:szCs w:val="20"/>
          <w:lang w:eastAsia="en-US"/>
        </w:rPr>
        <w:t>měsíčně</w:t>
      </w:r>
      <w:r w:rsidRPr="00C454B2">
        <w:rPr>
          <w:rFonts w:ascii="Arial" w:eastAsia="Calibri" w:hAnsi="Arial" w:cs="Arial"/>
          <w:sz w:val="20"/>
          <w:szCs w:val="20"/>
          <w:lang w:eastAsia="en-US"/>
        </w:rPr>
        <w:t xml:space="preserve"> na základě vystaveného daňového dokladu na účet pronajímatele uvedený v daňovém dokladu se splatností k </w:t>
      </w:r>
      <w:r w:rsidR="00220F14">
        <w:rPr>
          <w:rFonts w:ascii="Arial" w:eastAsia="Calibri" w:hAnsi="Arial" w:cs="Arial"/>
          <w:sz w:val="20"/>
          <w:szCs w:val="20"/>
          <w:lang w:eastAsia="en-US"/>
        </w:rPr>
        <w:t>20</w:t>
      </w:r>
      <w:r w:rsidR="00220F14" w:rsidRPr="00C454B2">
        <w:rPr>
          <w:rFonts w:ascii="Arial" w:eastAsia="Calibri" w:hAnsi="Arial" w:cs="Arial"/>
          <w:sz w:val="20"/>
          <w:szCs w:val="20"/>
          <w:lang w:eastAsia="en-US"/>
        </w:rPr>
        <w:t xml:space="preserve"> </w:t>
      </w:r>
      <w:r w:rsidRPr="00C454B2">
        <w:rPr>
          <w:rFonts w:ascii="Arial" w:eastAsia="Calibri" w:hAnsi="Arial" w:cs="Arial"/>
          <w:sz w:val="20"/>
          <w:szCs w:val="20"/>
          <w:lang w:eastAsia="en-US"/>
        </w:rPr>
        <w:t>dni v měs</w:t>
      </w:r>
      <w:r w:rsidR="002E77BD">
        <w:rPr>
          <w:rFonts w:ascii="Arial" w:eastAsia="Calibri" w:hAnsi="Arial" w:cs="Arial"/>
          <w:sz w:val="20"/>
          <w:szCs w:val="20"/>
          <w:lang w:eastAsia="en-US"/>
        </w:rPr>
        <w:t>íci, za který se nájemné platí. K takto účtované ceně za pronájem je vždy připočítávána DPH ve výši stanovené právními předpisy platnými ke dni vystavení daňového dokladu.</w:t>
      </w:r>
    </w:p>
    <w:p w:rsidR="002F7690" w:rsidRDefault="002F7690" w:rsidP="00043AE0">
      <w:pPr>
        <w:jc w:val="both"/>
        <w:rPr>
          <w:rFonts w:ascii="Arial" w:eastAsia="Calibri" w:hAnsi="Arial" w:cs="Arial"/>
          <w:sz w:val="20"/>
          <w:szCs w:val="20"/>
          <w:lang w:eastAsia="en-US"/>
        </w:rPr>
      </w:pPr>
    </w:p>
    <w:p w:rsidR="00977CF0" w:rsidRDefault="00043AE0" w:rsidP="00043AE0">
      <w:pPr>
        <w:jc w:val="both"/>
        <w:rPr>
          <w:rFonts w:ascii="Arial" w:eastAsia="Calibri" w:hAnsi="Arial" w:cs="Arial"/>
          <w:sz w:val="20"/>
          <w:szCs w:val="20"/>
          <w:lang w:eastAsia="en-US"/>
        </w:rPr>
      </w:pPr>
      <w:r w:rsidRPr="00C454B2">
        <w:rPr>
          <w:rFonts w:ascii="Arial" w:eastAsia="Calibri" w:hAnsi="Arial" w:cs="Arial"/>
          <w:sz w:val="20"/>
          <w:szCs w:val="20"/>
          <w:lang w:eastAsia="en-US"/>
        </w:rPr>
        <w:lastRenderedPageBreak/>
        <w:t>Ke stejnému dni je povinen nájemce zaplatit pronajímateli rovněž úhradu za služby spojené s užíváním Prostorů, jejichž výše je uvedena v této smlouvě níže</w:t>
      </w:r>
      <w:r w:rsidR="002E77BD">
        <w:rPr>
          <w:rFonts w:ascii="Arial" w:eastAsia="Calibri" w:hAnsi="Arial" w:cs="Arial"/>
          <w:sz w:val="20"/>
          <w:szCs w:val="20"/>
          <w:lang w:eastAsia="en-US"/>
        </w:rPr>
        <w:t>, a to</w:t>
      </w:r>
      <w:r w:rsidRPr="00C454B2">
        <w:rPr>
          <w:rFonts w:ascii="Arial" w:eastAsia="Calibri" w:hAnsi="Arial" w:cs="Arial"/>
          <w:sz w:val="20"/>
          <w:szCs w:val="20"/>
          <w:lang w:eastAsia="en-US"/>
        </w:rPr>
        <w:t xml:space="preserve"> rovněž na základě vystaveného </w:t>
      </w:r>
      <w:r w:rsidR="003A418A">
        <w:rPr>
          <w:rFonts w:ascii="Arial" w:eastAsia="Calibri" w:hAnsi="Arial" w:cs="Arial"/>
          <w:sz w:val="20"/>
          <w:szCs w:val="20"/>
          <w:lang w:eastAsia="en-US"/>
        </w:rPr>
        <w:t>daňového dokladu</w:t>
      </w:r>
      <w:r w:rsidRPr="00C454B2">
        <w:rPr>
          <w:rFonts w:ascii="Arial" w:eastAsia="Calibri" w:hAnsi="Arial" w:cs="Arial"/>
          <w:sz w:val="20"/>
          <w:szCs w:val="20"/>
          <w:lang w:eastAsia="en-US"/>
        </w:rPr>
        <w:t>. Smluvní strany si ujednávají, že k zaplacení dojde okamžikem připsání příslušné částky na bankovní účet pronajímatele.</w:t>
      </w:r>
    </w:p>
    <w:p w:rsidR="00043AE0" w:rsidRPr="00D62C6B" w:rsidRDefault="00043AE0" w:rsidP="00043AE0">
      <w:pPr>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V případě prodlení s placením nájemného je nájemce povinen zaplatit pronajímateli smluvní pokutu ve </w:t>
      </w:r>
      <w:r w:rsidRPr="00D62C6B">
        <w:rPr>
          <w:rFonts w:ascii="Arial" w:eastAsia="Calibri" w:hAnsi="Arial" w:cs="Arial"/>
          <w:sz w:val="20"/>
          <w:szCs w:val="20"/>
          <w:lang w:eastAsia="en-US"/>
        </w:rPr>
        <w:t xml:space="preserve">výši </w:t>
      </w:r>
      <w:r w:rsidRPr="00DE6FFC">
        <w:rPr>
          <w:rFonts w:ascii="Arial" w:eastAsia="Calibri" w:hAnsi="Arial" w:cs="Arial"/>
          <w:sz w:val="20"/>
          <w:szCs w:val="20"/>
          <w:lang w:eastAsia="en-US"/>
        </w:rPr>
        <w:t>0,</w:t>
      </w:r>
      <w:r>
        <w:rPr>
          <w:rFonts w:ascii="Arial" w:eastAsia="Calibri" w:hAnsi="Arial" w:cs="Arial"/>
          <w:sz w:val="20"/>
          <w:szCs w:val="20"/>
          <w:lang w:eastAsia="en-US"/>
        </w:rPr>
        <w:t>02</w:t>
      </w:r>
      <w:r w:rsidRPr="00DE6FFC">
        <w:rPr>
          <w:rFonts w:ascii="Arial" w:eastAsia="Calibri" w:hAnsi="Arial" w:cs="Arial"/>
          <w:sz w:val="20"/>
          <w:szCs w:val="20"/>
          <w:lang w:eastAsia="en-US"/>
        </w:rPr>
        <w:t xml:space="preserve"> %</w:t>
      </w:r>
      <w:r w:rsidRPr="00D62C6B">
        <w:rPr>
          <w:rFonts w:ascii="Arial" w:eastAsia="Calibri" w:hAnsi="Arial" w:cs="Arial"/>
          <w:sz w:val="20"/>
          <w:szCs w:val="20"/>
          <w:lang w:eastAsia="en-US"/>
        </w:rPr>
        <w:t xml:space="preserve"> z dlužné částky za každý, byť jen započatý, den prodlení.</w:t>
      </w:r>
    </w:p>
    <w:p w:rsidR="00043AE0" w:rsidRPr="00D62C6B" w:rsidRDefault="00043AE0" w:rsidP="00043AE0">
      <w:pPr>
        <w:jc w:val="both"/>
        <w:rPr>
          <w:rFonts w:ascii="Arial" w:eastAsia="Calibri" w:hAnsi="Arial" w:cs="Arial"/>
          <w:sz w:val="20"/>
          <w:szCs w:val="20"/>
          <w:lang w:eastAsia="en-US"/>
        </w:rPr>
      </w:pPr>
    </w:p>
    <w:p w:rsidR="00043AE0" w:rsidRDefault="00043AE0" w:rsidP="00043AE0">
      <w:pPr>
        <w:jc w:val="both"/>
        <w:rPr>
          <w:rFonts w:ascii="Arial" w:eastAsia="Calibri" w:hAnsi="Arial" w:cs="Arial"/>
          <w:sz w:val="20"/>
          <w:szCs w:val="20"/>
          <w:lang w:eastAsia="en-US"/>
        </w:rPr>
      </w:pPr>
      <w:r w:rsidRPr="00DE6FFC">
        <w:rPr>
          <w:rFonts w:ascii="Arial" w:eastAsia="Calibri" w:hAnsi="Arial" w:cs="Arial"/>
          <w:sz w:val="20"/>
          <w:szCs w:val="20"/>
          <w:lang w:eastAsia="en-US"/>
        </w:rPr>
        <w:t xml:space="preserve">Smluvní strany se dohodly, že pronajímatel má právo cenu představující nájemné navýšit v následujícím kalendářním roce a to vždy o míru inflace </w:t>
      </w:r>
      <w:r w:rsidRPr="00DE6FFC">
        <w:rPr>
          <w:rFonts w:ascii="Arial" w:hAnsi="Arial" w:cs="Arial"/>
          <w:bCs/>
          <w:sz w:val="20"/>
          <w:szCs w:val="20"/>
        </w:rPr>
        <w:t>vyjádřenou přírůstkem průměrného ročního indexu spotřebitelských cen (CPI) za předcházející kalendářní rok dle statistiky vydané Českým statistickým úřadem</w:t>
      </w:r>
      <w:r w:rsidRPr="00DE6FFC">
        <w:rPr>
          <w:rFonts w:ascii="Arial" w:eastAsia="Calibri" w:hAnsi="Arial" w:cs="Arial"/>
          <w:sz w:val="20"/>
          <w:szCs w:val="20"/>
          <w:lang w:eastAsia="en-US"/>
        </w:rPr>
        <w:t>. Oznámení o změně cen zašle pro</w:t>
      </w:r>
      <w:r w:rsidR="004D78A8">
        <w:rPr>
          <w:rFonts w:ascii="Arial" w:eastAsia="Calibri" w:hAnsi="Arial" w:cs="Arial"/>
          <w:sz w:val="20"/>
          <w:szCs w:val="20"/>
          <w:lang w:eastAsia="en-US"/>
        </w:rPr>
        <w:t xml:space="preserve">najímatel nájemci vždy do 31. 1. </w:t>
      </w:r>
      <w:r w:rsidRPr="00DE6FFC">
        <w:rPr>
          <w:rFonts w:ascii="Arial" w:eastAsia="Calibri" w:hAnsi="Arial" w:cs="Arial"/>
          <w:sz w:val="20"/>
          <w:szCs w:val="20"/>
          <w:lang w:eastAsia="en-US"/>
        </w:rPr>
        <w:t>příslušného kalendářního roku.</w:t>
      </w:r>
      <w:r w:rsidRPr="00D62C6B">
        <w:rPr>
          <w:rFonts w:ascii="Arial" w:eastAsia="Calibri" w:hAnsi="Arial" w:cs="Arial"/>
          <w:sz w:val="20"/>
          <w:szCs w:val="20"/>
          <w:lang w:eastAsia="en-US"/>
        </w:rPr>
        <w:t xml:space="preserve"> </w:t>
      </w:r>
    </w:p>
    <w:p w:rsidR="003B1413" w:rsidRPr="00D62C6B" w:rsidRDefault="003B1413" w:rsidP="00043AE0">
      <w:pPr>
        <w:jc w:val="both"/>
        <w:rPr>
          <w:rFonts w:ascii="Arial" w:eastAsia="Calibri" w:hAnsi="Arial" w:cs="Arial"/>
          <w:sz w:val="20"/>
          <w:szCs w:val="20"/>
          <w:lang w:eastAsia="en-US"/>
        </w:rPr>
      </w:pPr>
    </w:p>
    <w:p w:rsidR="00047FAA" w:rsidRPr="001C0FA8" w:rsidRDefault="00047FAA" w:rsidP="00047FAA">
      <w:pPr>
        <w:jc w:val="both"/>
        <w:rPr>
          <w:rFonts w:ascii="Arial" w:hAnsi="Arial" w:cs="Arial"/>
          <w:sz w:val="20"/>
          <w:szCs w:val="20"/>
        </w:rPr>
      </w:pPr>
      <w:r w:rsidRPr="001C0FA8">
        <w:rPr>
          <w:rFonts w:ascii="Arial" w:hAnsi="Arial" w:cs="Arial"/>
          <w:sz w:val="20"/>
          <w:szCs w:val="20"/>
        </w:rPr>
        <w:t>Měsíční paušální úhrada za služby spojené s užíváním Prostorů činí:</w:t>
      </w:r>
    </w:p>
    <w:p w:rsidR="00047FAA" w:rsidRPr="001C0FA8" w:rsidRDefault="00047FAA" w:rsidP="00047FAA">
      <w:pPr>
        <w:jc w:val="both"/>
        <w:rPr>
          <w:rFonts w:ascii="Arial" w:hAnsi="Arial" w:cs="Arial"/>
          <w:sz w:val="20"/>
          <w:szCs w:val="20"/>
        </w:rPr>
      </w:pPr>
      <w:r w:rsidRPr="001C0FA8">
        <w:rPr>
          <w:rFonts w:ascii="Arial" w:hAnsi="Arial" w:cs="Arial"/>
          <w:sz w:val="20"/>
          <w:szCs w:val="20"/>
        </w:rPr>
        <w:t>internet 20/20…………………</w:t>
      </w:r>
      <w:proofErr w:type="gramStart"/>
      <w:r w:rsidRPr="001C0FA8">
        <w:rPr>
          <w:rFonts w:ascii="Arial" w:hAnsi="Arial" w:cs="Arial"/>
          <w:sz w:val="20"/>
          <w:szCs w:val="20"/>
        </w:rPr>
        <w:t>….....</w:t>
      </w:r>
      <w:proofErr w:type="gramEnd"/>
      <w:r w:rsidRPr="001C0FA8">
        <w:rPr>
          <w:rFonts w:ascii="Arial" w:hAnsi="Arial" w:cs="Arial"/>
          <w:sz w:val="20"/>
          <w:szCs w:val="20"/>
        </w:rPr>
        <w:t xml:space="preserve">       950 Kč bez DPH,</w:t>
      </w:r>
    </w:p>
    <w:p w:rsidR="00047FAA" w:rsidRPr="001C0FA8" w:rsidRDefault="00047FAA" w:rsidP="00047FAA">
      <w:pPr>
        <w:jc w:val="both"/>
        <w:rPr>
          <w:rFonts w:ascii="Arial" w:hAnsi="Arial" w:cs="Arial"/>
          <w:sz w:val="20"/>
          <w:szCs w:val="20"/>
        </w:rPr>
      </w:pPr>
      <w:r w:rsidRPr="001C0FA8">
        <w:rPr>
          <w:rFonts w:ascii="Arial" w:hAnsi="Arial" w:cs="Arial"/>
          <w:sz w:val="20"/>
          <w:szCs w:val="20"/>
        </w:rPr>
        <w:t>vodné……………………….</w:t>
      </w:r>
      <w:proofErr w:type="gramStart"/>
      <w:r w:rsidRPr="001C0FA8">
        <w:rPr>
          <w:rFonts w:ascii="Arial" w:hAnsi="Arial" w:cs="Arial"/>
          <w:sz w:val="20"/>
          <w:szCs w:val="20"/>
        </w:rPr>
        <w:t>…........</w:t>
      </w:r>
      <w:proofErr w:type="gramEnd"/>
      <w:r w:rsidRPr="001C0FA8">
        <w:rPr>
          <w:rFonts w:ascii="Arial" w:hAnsi="Arial" w:cs="Arial"/>
          <w:sz w:val="20"/>
          <w:szCs w:val="20"/>
        </w:rPr>
        <w:t xml:space="preserve">        247 Kč bez DPH,</w:t>
      </w:r>
    </w:p>
    <w:p w:rsidR="00047FAA" w:rsidRPr="001C0FA8" w:rsidRDefault="00047FAA" w:rsidP="00047FAA">
      <w:pPr>
        <w:jc w:val="both"/>
        <w:rPr>
          <w:rFonts w:ascii="Arial" w:hAnsi="Arial" w:cs="Arial"/>
          <w:sz w:val="20"/>
          <w:szCs w:val="20"/>
        </w:rPr>
      </w:pPr>
      <w:r w:rsidRPr="001C0FA8">
        <w:rPr>
          <w:rFonts w:ascii="Arial" w:hAnsi="Arial" w:cs="Arial"/>
          <w:sz w:val="20"/>
          <w:szCs w:val="20"/>
        </w:rPr>
        <w:t>stočné……………………….</w:t>
      </w:r>
      <w:proofErr w:type="gramStart"/>
      <w:r w:rsidRPr="001C0FA8">
        <w:rPr>
          <w:rFonts w:ascii="Arial" w:hAnsi="Arial" w:cs="Arial"/>
          <w:sz w:val="20"/>
          <w:szCs w:val="20"/>
        </w:rPr>
        <w:t>….......</w:t>
      </w:r>
      <w:proofErr w:type="gramEnd"/>
      <w:r w:rsidRPr="001C0FA8">
        <w:rPr>
          <w:rFonts w:ascii="Arial" w:hAnsi="Arial" w:cs="Arial"/>
          <w:sz w:val="20"/>
          <w:szCs w:val="20"/>
        </w:rPr>
        <w:t xml:space="preserve">        24</w:t>
      </w:r>
      <w:r>
        <w:rPr>
          <w:rFonts w:ascii="Arial" w:hAnsi="Arial" w:cs="Arial"/>
          <w:sz w:val="20"/>
          <w:szCs w:val="20"/>
        </w:rPr>
        <w:t>1</w:t>
      </w:r>
      <w:r w:rsidRPr="001C0FA8">
        <w:rPr>
          <w:rFonts w:ascii="Arial" w:hAnsi="Arial" w:cs="Arial"/>
          <w:sz w:val="20"/>
          <w:szCs w:val="20"/>
        </w:rPr>
        <w:t xml:space="preserve"> Kč bez DPH. </w:t>
      </w:r>
    </w:p>
    <w:p w:rsidR="00047FAA" w:rsidRPr="001C0FA8" w:rsidRDefault="00047FAA" w:rsidP="00047FAA">
      <w:pPr>
        <w:jc w:val="both"/>
        <w:rPr>
          <w:rFonts w:ascii="Arial" w:hAnsi="Arial" w:cs="Arial"/>
          <w:sz w:val="20"/>
          <w:szCs w:val="20"/>
        </w:rPr>
      </w:pPr>
    </w:p>
    <w:p w:rsidR="00047FAA" w:rsidRPr="001C0FA8" w:rsidRDefault="00047FAA" w:rsidP="00047FAA">
      <w:pPr>
        <w:jc w:val="both"/>
        <w:rPr>
          <w:rFonts w:ascii="Arial" w:hAnsi="Arial" w:cs="Arial"/>
          <w:sz w:val="20"/>
          <w:szCs w:val="20"/>
        </w:rPr>
      </w:pPr>
      <w:r w:rsidRPr="001C0FA8">
        <w:rPr>
          <w:rFonts w:ascii="Arial" w:hAnsi="Arial" w:cs="Arial"/>
          <w:sz w:val="20"/>
          <w:szCs w:val="20"/>
        </w:rPr>
        <w:t>Měsíční zálohy za služby spojené s užíváním Prostorů činí:</w:t>
      </w:r>
    </w:p>
    <w:p w:rsidR="00047FAA" w:rsidRPr="001C0FA8" w:rsidRDefault="00047FAA" w:rsidP="00047FAA">
      <w:pPr>
        <w:jc w:val="both"/>
        <w:rPr>
          <w:rFonts w:ascii="Arial" w:hAnsi="Arial" w:cs="Arial"/>
          <w:sz w:val="20"/>
          <w:szCs w:val="20"/>
        </w:rPr>
      </w:pPr>
      <w:r w:rsidRPr="001C0FA8">
        <w:rPr>
          <w:rFonts w:ascii="Arial" w:hAnsi="Arial" w:cs="Arial"/>
          <w:sz w:val="20"/>
          <w:szCs w:val="20"/>
        </w:rPr>
        <w:t>tepelná energie…………</w:t>
      </w:r>
      <w:proofErr w:type="gramStart"/>
      <w:r w:rsidRPr="001C0FA8">
        <w:rPr>
          <w:rFonts w:ascii="Arial" w:hAnsi="Arial" w:cs="Arial"/>
          <w:sz w:val="20"/>
          <w:szCs w:val="20"/>
        </w:rPr>
        <w:t>…..........</w:t>
      </w:r>
      <w:r>
        <w:rPr>
          <w:rFonts w:ascii="Arial" w:hAnsi="Arial" w:cs="Arial"/>
          <w:sz w:val="20"/>
          <w:szCs w:val="20"/>
        </w:rPr>
        <w:t>..</w:t>
      </w:r>
      <w:r w:rsidRPr="001C0FA8">
        <w:rPr>
          <w:rFonts w:ascii="Arial" w:hAnsi="Arial" w:cs="Arial"/>
          <w:sz w:val="20"/>
          <w:szCs w:val="20"/>
        </w:rPr>
        <w:t>..</w:t>
      </w:r>
      <w:proofErr w:type="gramEnd"/>
      <w:r>
        <w:rPr>
          <w:rFonts w:ascii="Arial" w:hAnsi="Arial" w:cs="Arial"/>
          <w:sz w:val="20"/>
          <w:szCs w:val="20"/>
        </w:rPr>
        <w:t xml:space="preserve">   </w:t>
      </w:r>
      <w:r w:rsidRPr="001C0FA8">
        <w:rPr>
          <w:rFonts w:ascii="Arial" w:hAnsi="Arial" w:cs="Arial"/>
          <w:sz w:val="20"/>
          <w:szCs w:val="20"/>
        </w:rPr>
        <w:t>1</w:t>
      </w:r>
      <w:r>
        <w:rPr>
          <w:rFonts w:ascii="Arial" w:hAnsi="Arial" w:cs="Arial"/>
          <w:sz w:val="20"/>
          <w:szCs w:val="20"/>
        </w:rPr>
        <w:t>.</w:t>
      </w:r>
      <w:r w:rsidRPr="001C0FA8">
        <w:rPr>
          <w:rFonts w:ascii="Arial" w:hAnsi="Arial" w:cs="Arial"/>
          <w:sz w:val="20"/>
          <w:szCs w:val="20"/>
        </w:rPr>
        <w:t>1</w:t>
      </w:r>
      <w:r>
        <w:rPr>
          <w:rFonts w:ascii="Arial" w:hAnsi="Arial" w:cs="Arial"/>
          <w:sz w:val="20"/>
          <w:szCs w:val="20"/>
        </w:rPr>
        <w:t>20</w:t>
      </w:r>
      <w:r w:rsidRPr="001C0FA8">
        <w:rPr>
          <w:rFonts w:ascii="Arial" w:hAnsi="Arial" w:cs="Arial"/>
          <w:sz w:val="20"/>
          <w:szCs w:val="20"/>
        </w:rPr>
        <w:t xml:space="preserve"> Kč bez DPH,</w:t>
      </w:r>
    </w:p>
    <w:p w:rsidR="00047FAA" w:rsidRPr="001C0FA8" w:rsidRDefault="00047FAA" w:rsidP="00047FAA">
      <w:pPr>
        <w:jc w:val="both"/>
        <w:rPr>
          <w:rFonts w:ascii="Arial" w:hAnsi="Arial" w:cs="Arial"/>
          <w:sz w:val="20"/>
          <w:szCs w:val="20"/>
        </w:rPr>
      </w:pPr>
    </w:p>
    <w:p w:rsidR="00A570EC" w:rsidRPr="003B605A" w:rsidRDefault="000D198C" w:rsidP="00043AE0">
      <w:pPr>
        <w:jc w:val="both"/>
        <w:rPr>
          <w:rFonts w:ascii="Arial" w:hAnsi="Arial" w:cs="Arial"/>
          <w:b/>
          <w:sz w:val="20"/>
          <w:szCs w:val="20"/>
        </w:rPr>
      </w:pPr>
      <w:r w:rsidRPr="003B605A">
        <w:rPr>
          <w:rFonts w:ascii="Arial" w:hAnsi="Arial" w:cs="Arial"/>
          <w:b/>
          <w:sz w:val="20"/>
          <w:szCs w:val="20"/>
        </w:rPr>
        <w:t xml:space="preserve">K výše uvedeným částkám </w:t>
      </w:r>
      <w:r w:rsidR="00047FAA" w:rsidRPr="003B605A">
        <w:rPr>
          <w:rFonts w:ascii="Arial" w:hAnsi="Arial" w:cs="Arial"/>
          <w:b/>
          <w:sz w:val="20"/>
          <w:szCs w:val="20"/>
        </w:rPr>
        <w:t xml:space="preserve">paušálních úhrad za služby i záloh za služby </w:t>
      </w:r>
      <w:r w:rsidRPr="003B605A">
        <w:rPr>
          <w:rFonts w:ascii="Arial" w:hAnsi="Arial" w:cs="Arial"/>
          <w:b/>
          <w:sz w:val="20"/>
          <w:szCs w:val="20"/>
        </w:rPr>
        <w:t>se vždy připočítává DPH ve výši stanovené právními předpisy platnými ke dni vystavení daňového dokladu.</w:t>
      </w:r>
    </w:p>
    <w:p w:rsidR="00047FAA" w:rsidRDefault="00047FAA" w:rsidP="00043AE0">
      <w:pPr>
        <w:jc w:val="both"/>
        <w:rPr>
          <w:rFonts w:ascii="Arial" w:hAnsi="Arial" w:cs="Arial"/>
          <w:sz w:val="20"/>
          <w:szCs w:val="20"/>
        </w:rPr>
      </w:pPr>
    </w:p>
    <w:p w:rsidR="003B605A" w:rsidRDefault="003B605A" w:rsidP="00043AE0">
      <w:pPr>
        <w:jc w:val="both"/>
        <w:rPr>
          <w:rFonts w:ascii="Arial" w:hAnsi="Arial" w:cs="Arial"/>
          <w:sz w:val="20"/>
          <w:szCs w:val="20"/>
        </w:rPr>
      </w:pPr>
      <w:r w:rsidRPr="000D198C">
        <w:rPr>
          <w:rFonts w:ascii="Arial" w:hAnsi="Arial" w:cs="Arial"/>
          <w:sz w:val="20"/>
          <w:szCs w:val="20"/>
        </w:rPr>
        <w:t>Náklady na elektrickou energii dle skutečné měsíční spotřeby bude nájemce hradit na základě zvlášť vystaveného daňového dokladu.</w:t>
      </w:r>
      <w:r>
        <w:rPr>
          <w:rFonts w:ascii="Arial" w:hAnsi="Arial" w:cs="Arial"/>
          <w:sz w:val="20"/>
          <w:szCs w:val="20"/>
        </w:rPr>
        <w:t xml:space="preserve">  </w:t>
      </w:r>
    </w:p>
    <w:p w:rsidR="003B605A" w:rsidRDefault="003B605A" w:rsidP="00043AE0">
      <w:pPr>
        <w:jc w:val="both"/>
        <w:rPr>
          <w:rFonts w:ascii="Arial" w:hAnsi="Arial" w:cs="Arial"/>
          <w:sz w:val="20"/>
          <w:szCs w:val="20"/>
        </w:rPr>
      </w:pPr>
    </w:p>
    <w:p w:rsidR="00047FAA" w:rsidRPr="00047FAA" w:rsidRDefault="00047FAA" w:rsidP="00043AE0">
      <w:pPr>
        <w:jc w:val="both"/>
        <w:rPr>
          <w:rFonts w:ascii="Arial" w:eastAsia="Calibri" w:hAnsi="Arial" w:cs="Arial"/>
          <w:sz w:val="20"/>
          <w:szCs w:val="20"/>
          <w:lang w:eastAsia="en-US"/>
        </w:rPr>
      </w:pPr>
      <w:r w:rsidRPr="001C0FA8">
        <w:rPr>
          <w:rFonts w:ascii="Arial" w:hAnsi="Arial" w:cs="Arial"/>
          <w:sz w:val="20"/>
          <w:szCs w:val="20"/>
        </w:rPr>
        <w:t>Vyúčtování záloh a skutečné spotřeby za slu</w:t>
      </w:r>
      <w:r>
        <w:rPr>
          <w:rFonts w:ascii="Arial" w:hAnsi="Arial" w:cs="Arial"/>
          <w:sz w:val="20"/>
          <w:szCs w:val="20"/>
        </w:rPr>
        <w:t xml:space="preserve">žby </w:t>
      </w:r>
      <w:r w:rsidRPr="001C0FA8">
        <w:rPr>
          <w:rFonts w:ascii="Arial" w:hAnsi="Arial" w:cs="Arial"/>
          <w:sz w:val="20"/>
          <w:szCs w:val="20"/>
        </w:rPr>
        <w:t xml:space="preserve">nastane jedenkrát ročně a bude prováděno daňovým dokladem. Rozhodným dne pro vyúčtování záloh se rozumí 31. 12 kalendářního roku.  </w:t>
      </w:r>
    </w:p>
    <w:p w:rsidR="000D198C" w:rsidRDefault="000D198C" w:rsidP="00043AE0">
      <w:pPr>
        <w:jc w:val="both"/>
        <w:rPr>
          <w:rFonts w:ascii="Arial" w:hAnsi="Arial" w:cs="Arial"/>
          <w:sz w:val="20"/>
          <w:szCs w:val="20"/>
        </w:rPr>
      </w:pPr>
    </w:p>
    <w:p w:rsidR="003B605A" w:rsidRPr="00D62C6B" w:rsidRDefault="003B605A" w:rsidP="003B605A">
      <w:pPr>
        <w:jc w:val="both"/>
        <w:rPr>
          <w:rFonts w:ascii="Arial" w:hAnsi="Arial" w:cs="Arial"/>
          <w:sz w:val="20"/>
          <w:szCs w:val="20"/>
        </w:rPr>
      </w:pPr>
      <w:r w:rsidRPr="00D62C6B">
        <w:rPr>
          <w:rFonts w:ascii="Arial" w:hAnsi="Arial" w:cs="Arial"/>
          <w:sz w:val="20"/>
          <w:szCs w:val="20"/>
        </w:rPr>
        <w:t>Bli</w:t>
      </w:r>
      <w:r>
        <w:rPr>
          <w:rFonts w:ascii="Arial" w:hAnsi="Arial" w:cs="Arial"/>
          <w:sz w:val="20"/>
          <w:szCs w:val="20"/>
        </w:rPr>
        <w:t xml:space="preserve">žší podrobnosti úhrad za služby spojené s užíváním Prostorů stanoví výpočtový list, který je součástí této smlouvy jako její </w:t>
      </w:r>
      <w:r w:rsidRPr="000E7075">
        <w:rPr>
          <w:rFonts w:ascii="Arial" w:hAnsi="Arial" w:cs="Arial"/>
          <w:sz w:val="20"/>
          <w:szCs w:val="20"/>
          <w:u w:val="single"/>
        </w:rPr>
        <w:t xml:space="preserve">Příloha č. </w:t>
      </w:r>
      <w:r>
        <w:rPr>
          <w:rFonts w:ascii="Arial" w:hAnsi="Arial" w:cs="Arial"/>
          <w:sz w:val="20"/>
          <w:szCs w:val="20"/>
          <w:u w:val="single"/>
        </w:rPr>
        <w:t>2</w:t>
      </w:r>
      <w:r>
        <w:rPr>
          <w:rFonts w:ascii="Arial" w:hAnsi="Arial" w:cs="Arial"/>
          <w:sz w:val="20"/>
          <w:szCs w:val="20"/>
        </w:rPr>
        <w:t>.</w:t>
      </w:r>
    </w:p>
    <w:p w:rsidR="003B605A" w:rsidRDefault="003B605A" w:rsidP="00043AE0">
      <w:pPr>
        <w:jc w:val="both"/>
        <w:rPr>
          <w:rFonts w:ascii="Arial" w:hAnsi="Arial" w:cs="Arial"/>
          <w:sz w:val="20"/>
          <w:szCs w:val="20"/>
        </w:rPr>
      </w:pPr>
    </w:p>
    <w:p w:rsidR="00043AE0" w:rsidRPr="00D62C6B" w:rsidRDefault="00043AE0" w:rsidP="00043AE0">
      <w:pPr>
        <w:jc w:val="both"/>
        <w:rPr>
          <w:rFonts w:ascii="Arial" w:hAnsi="Arial" w:cs="Arial"/>
          <w:sz w:val="20"/>
          <w:szCs w:val="20"/>
        </w:rPr>
      </w:pPr>
      <w:r w:rsidRPr="00DE6FFC">
        <w:rPr>
          <w:rFonts w:ascii="Arial" w:hAnsi="Arial" w:cs="Arial"/>
          <w:sz w:val="20"/>
          <w:szCs w:val="20"/>
        </w:rPr>
        <w:t>Nájemce výslovně pro</w:t>
      </w:r>
      <w:r w:rsidR="004D78A8">
        <w:rPr>
          <w:rFonts w:ascii="Arial" w:hAnsi="Arial" w:cs="Arial"/>
          <w:sz w:val="20"/>
          <w:szCs w:val="20"/>
        </w:rPr>
        <w:t>hlašuje, že souhlasí s tím, že p</w:t>
      </w:r>
      <w:r w:rsidRPr="00DE6FFC">
        <w:rPr>
          <w:rFonts w:ascii="Arial" w:hAnsi="Arial" w:cs="Arial"/>
          <w:sz w:val="20"/>
          <w:szCs w:val="20"/>
        </w:rPr>
        <w:t xml:space="preserve">ronajímatel </w:t>
      </w:r>
      <w:r w:rsidR="004D78A8">
        <w:rPr>
          <w:rFonts w:ascii="Arial" w:hAnsi="Arial" w:cs="Arial"/>
          <w:sz w:val="20"/>
          <w:szCs w:val="20"/>
        </w:rPr>
        <w:t>je oprávněn stanovit n</w:t>
      </w:r>
      <w:r w:rsidRPr="00DE6FFC">
        <w:rPr>
          <w:rFonts w:ascii="Arial" w:hAnsi="Arial" w:cs="Arial"/>
          <w:sz w:val="20"/>
          <w:szCs w:val="20"/>
        </w:rPr>
        <w:t>ájemci jednostranným oznámením vždy k 31.</w:t>
      </w:r>
      <w:r w:rsidR="00355E7E">
        <w:rPr>
          <w:rFonts w:ascii="Arial" w:hAnsi="Arial" w:cs="Arial"/>
          <w:sz w:val="20"/>
          <w:szCs w:val="20"/>
        </w:rPr>
        <w:t xml:space="preserve"> </w:t>
      </w:r>
      <w:r w:rsidRPr="00DE6FFC">
        <w:rPr>
          <w:rFonts w:ascii="Arial" w:hAnsi="Arial" w:cs="Arial"/>
          <w:sz w:val="20"/>
          <w:szCs w:val="20"/>
        </w:rPr>
        <w:t>1.</w:t>
      </w:r>
      <w:r w:rsidR="00355E7E">
        <w:rPr>
          <w:rFonts w:ascii="Arial" w:hAnsi="Arial" w:cs="Arial"/>
          <w:sz w:val="20"/>
          <w:szCs w:val="20"/>
        </w:rPr>
        <w:t xml:space="preserve"> </w:t>
      </w:r>
      <w:r w:rsidRPr="00DE6FFC">
        <w:rPr>
          <w:rFonts w:ascii="Arial" w:hAnsi="Arial" w:cs="Arial"/>
          <w:sz w:val="20"/>
          <w:szCs w:val="20"/>
        </w:rPr>
        <w:t>následujícího kalendářního roku novo</w:t>
      </w:r>
      <w:r w:rsidR="004D78A8">
        <w:rPr>
          <w:rFonts w:ascii="Arial" w:hAnsi="Arial" w:cs="Arial"/>
          <w:sz w:val="20"/>
          <w:szCs w:val="20"/>
        </w:rPr>
        <w:t>u výši paušálních s ohledem na n</w:t>
      </w:r>
      <w:r w:rsidRPr="00DE6FFC">
        <w:rPr>
          <w:rFonts w:ascii="Arial" w:hAnsi="Arial" w:cs="Arial"/>
          <w:sz w:val="20"/>
          <w:szCs w:val="20"/>
        </w:rPr>
        <w:t>ájemcem odebraná plnění a služby v minulém období či s ohledem na změny cen dodavatelů tak, aby v dalším období výše paušální a zá</w:t>
      </w:r>
      <w:r w:rsidR="0051282D">
        <w:rPr>
          <w:rFonts w:ascii="Arial" w:hAnsi="Arial" w:cs="Arial"/>
          <w:sz w:val="20"/>
          <w:szCs w:val="20"/>
        </w:rPr>
        <w:t>lohové platby odpovídala očekáva</w:t>
      </w:r>
      <w:r w:rsidRPr="00DE6FFC">
        <w:rPr>
          <w:rFonts w:ascii="Arial" w:hAnsi="Arial" w:cs="Arial"/>
          <w:sz w:val="20"/>
          <w:szCs w:val="20"/>
        </w:rPr>
        <w:t>nému odběru a jeho ceně.</w:t>
      </w:r>
    </w:p>
    <w:p w:rsidR="00043AE0" w:rsidRPr="00D62C6B" w:rsidRDefault="00043AE0" w:rsidP="00043AE0">
      <w:pPr>
        <w:jc w:val="both"/>
        <w:rPr>
          <w:rFonts w:ascii="Arial" w:hAnsi="Arial" w:cs="Arial"/>
          <w:sz w:val="20"/>
          <w:szCs w:val="20"/>
        </w:rPr>
      </w:pPr>
    </w:p>
    <w:p w:rsidR="00043AE0" w:rsidRPr="0094443B" w:rsidRDefault="00043AE0" w:rsidP="00043AE0">
      <w:pPr>
        <w:jc w:val="both"/>
        <w:rPr>
          <w:rFonts w:ascii="Arial" w:hAnsi="Arial" w:cs="Arial"/>
          <w:sz w:val="20"/>
          <w:szCs w:val="20"/>
        </w:rPr>
      </w:pPr>
      <w:r w:rsidRPr="00D62C6B">
        <w:rPr>
          <w:rFonts w:ascii="Arial" w:hAnsi="Arial" w:cs="Arial"/>
          <w:sz w:val="20"/>
          <w:szCs w:val="20"/>
        </w:rPr>
        <w:t xml:space="preserve">V případě, že bude nájemce v prodlení s placením úhrad za služby a poskytování energií, včetně formy zálohových plateb, zavazuje se zaplatit smluvní pokutu ve výši </w:t>
      </w:r>
      <w:r w:rsidRPr="00DE6FFC">
        <w:rPr>
          <w:rFonts w:ascii="Arial" w:hAnsi="Arial" w:cs="Arial"/>
          <w:sz w:val="20"/>
          <w:szCs w:val="20"/>
        </w:rPr>
        <w:t>0,</w:t>
      </w:r>
      <w:r>
        <w:rPr>
          <w:rFonts w:ascii="Arial" w:hAnsi="Arial" w:cs="Arial"/>
          <w:sz w:val="20"/>
          <w:szCs w:val="20"/>
        </w:rPr>
        <w:t>02</w:t>
      </w:r>
      <w:r w:rsidRPr="00DE6FFC">
        <w:rPr>
          <w:rFonts w:ascii="Arial" w:hAnsi="Arial" w:cs="Arial"/>
          <w:sz w:val="20"/>
          <w:szCs w:val="20"/>
        </w:rPr>
        <w:t xml:space="preserve"> %</w:t>
      </w:r>
      <w:r w:rsidRPr="00D62C6B">
        <w:rPr>
          <w:rFonts w:ascii="Arial" w:hAnsi="Arial" w:cs="Arial"/>
          <w:sz w:val="20"/>
          <w:szCs w:val="20"/>
        </w:rPr>
        <w:t xml:space="preserve"> z dlužné částky za každý, byť jen započatý, den prodlení.</w:t>
      </w:r>
    </w:p>
    <w:p w:rsidR="00043AE0" w:rsidRPr="0094443B" w:rsidRDefault="00043AE0" w:rsidP="00043AE0">
      <w:pPr>
        <w:jc w:val="both"/>
        <w:rPr>
          <w:rFonts w:ascii="Arial" w:eastAsia="Calibri" w:hAnsi="Arial" w:cs="Arial"/>
          <w:sz w:val="20"/>
          <w:szCs w:val="20"/>
          <w:lang w:eastAsia="en-US"/>
        </w:rPr>
      </w:pPr>
    </w:p>
    <w:p w:rsidR="00043AE0" w:rsidRPr="0094443B" w:rsidRDefault="00043AE0" w:rsidP="00043AE0">
      <w:pPr>
        <w:jc w:val="both"/>
        <w:rPr>
          <w:rFonts w:ascii="Arial" w:eastAsia="Calibri" w:hAnsi="Arial" w:cs="Arial"/>
          <w:sz w:val="20"/>
          <w:szCs w:val="20"/>
          <w:lang w:eastAsia="en-US"/>
        </w:rPr>
      </w:pPr>
      <w:r w:rsidRPr="0094443B">
        <w:rPr>
          <w:rFonts w:ascii="Arial" w:eastAsia="Calibri" w:hAnsi="Arial" w:cs="Arial"/>
          <w:sz w:val="20"/>
          <w:szCs w:val="20"/>
          <w:lang w:eastAsia="en-US"/>
        </w:rPr>
        <w:t>Likvidaci komunálního odpadu zajišťuje nájemce prokazatelně smlouvou o likvidaci odpadů dle obecně závazných podmínek města Ústí nad Labem. Nájemce je povinen na výzvu pronajímatele předložit smlouvu ke kontrole.</w:t>
      </w:r>
    </w:p>
    <w:p w:rsidR="00043AE0" w:rsidRPr="0094443B" w:rsidRDefault="00043AE0" w:rsidP="00043AE0">
      <w:pPr>
        <w:jc w:val="both"/>
        <w:rPr>
          <w:rFonts w:ascii="Arial" w:eastAsia="Calibri" w:hAnsi="Arial" w:cs="Arial"/>
          <w:sz w:val="20"/>
          <w:szCs w:val="20"/>
          <w:lang w:eastAsia="en-US"/>
        </w:rPr>
      </w:pPr>
    </w:p>
    <w:p w:rsidR="00043AE0" w:rsidRPr="0094443B" w:rsidRDefault="00043AE0" w:rsidP="00043AE0">
      <w:pPr>
        <w:jc w:val="both"/>
        <w:rPr>
          <w:rFonts w:ascii="Arial" w:eastAsia="Calibri" w:hAnsi="Arial" w:cs="Arial"/>
          <w:sz w:val="20"/>
          <w:szCs w:val="20"/>
          <w:lang w:eastAsia="en-US"/>
        </w:rPr>
      </w:pPr>
      <w:r w:rsidRPr="0094443B">
        <w:rPr>
          <w:rFonts w:ascii="Arial" w:eastAsia="Calibri" w:hAnsi="Arial" w:cs="Arial"/>
          <w:sz w:val="20"/>
          <w:szCs w:val="20"/>
          <w:lang w:eastAsia="en-US"/>
        </w:rPr>
        <w:t>Kompletní údržbu Prostorů provádí nájemce na své vlastní náklady, a to způsobem předem písemně schváleným pronajímatelem. S ohledem na toto ustanovení se pro právní vztahy založené touto smlouvou neaplikuje ustanovení § 2208 zákona č. 89/2012 Sb., občanského zákoníku, ve znění pozdějších předpisů.</w:t>
      </w:r>
    </w:p>
    <w:p w:rsidR="00043AE0" w:rsidRPr="0094443B" w:rsidRDefault="00043AE0" w:rsidP="00043AE0">
      <w:pPr>
        <w:jc w:val="both"/>
        <w:rPr>
          <w:rFonts w:ascii="Arial" w:eastAsia="Calibri" w:hAnsi="Arial" w:cs="Arial"/>
          <w:sz w:val="20"/>
          <w:szCs w:val="20"/>
          <w:lang w:eastAsia="en-US"/>
        </w:rPr>
      </w:pPr>
    </w:p>
    <w:p w:rsidR="003B605A" w:rsidRDefault="00043AE0" w:rsidP="00043AE0">
      <w:pPr>
        <w:autoSpaceDE w:val="0"/>
        <w:autoSpaceDN w:val="0"/>
        <w:adjustRightInd w:val="0"/>
        <w:jc w:val="both"/>
        <w:rPr>
          <w:rFonts w:ascii="Arial" w:eastAsia="Calibri" w:hAnsi="Arial" w:cs="Arial"/>
          <w:sz w:val="20"/>
          <w:szCs w:val="20"/>
        </w:rPr>
      </w:pPr>
      <w:r w:rsidRPr="0094443B">
        <w:rPr>
          <w:rFonts w:ascii="Arial" w:eastAsia="Calibri" w:hAnsi="Arial" w:cs="Arial"/>
          <w:sz w:val="20"/>
          <w:szCs w:val="20"/>
        </w:rPr>
        <w:t xml:space="preserve">Nájemce je povinen mít nejpozději v den předcházející dni podpisu této smlouvy uzavřenou pojistnou smlouvu, jejímž předmětem je pojištění proti škodám způsobeným jeho činností, včetně možných škod způsobených jeho pracovníky, a to po celou dobu trvání nájemního vztahu založeného touto smlouvou, ve výši </w:t>
      </w:r>
      <w:r w:rsidRPr="00C247A7">
        <w:rPr>
          <w:rFonts w:ascii="Arial" w:eastAsia="Calibri" w:hAnsi="Arial" w:cs="Arial"/>
          <w:sz w:val="20"/>
          <w:szCs w:val="20"/>
        </w:rPr>
        <w:t xml:space="preserve">nejméně </w:t>
      </w:r>
      <w:r w:rsidR="004D78A8">
        <w:rPr>
          <w:rFonts w:ascii="Arial" w:eastAsia="Calibri" w:hAnsi="Arial" w:cs="Arial"/>
          <w:b/>
          <w:bCs/>
          <w:sz w:val="20"/>
          <w:szCs w:val="20"/>
        </w:rPr>
        <w:t>250.</w:t>
      </w:r>
      <w:r w:rsidR="007A773F" w:rsidRPr="00EC3122">
        <w:rPr>
          <w:rFonts w:ascii="Arial" w:eastAsia="Calibri" w:hAnsi="Arial" w:cs="Arial"/>
          <w:b/>
          <w:bCs/>
          <w:sz w:val="20"/>
          <w:szCs w:val="20"/>
        </w:rPr>
        <w:t>000</w:t>
      </w:r>
      <w:r w:rsidR="004D78A8">
        <w:rPr>
          <w:rFonts w:ascii="Arial" w:eastAsia="Calibri" w:hAnsi="Arial" w:cs="Arial"/>
          <w:b/>
          <w:bCs/>
          <w:sz w:val="20"/>
          <w:szCs w:val="20"/>
        </w:rPr>
        <w:t xml:space="preserve">,- </w:t>
      </w:r>
      <w:r w:rsidRPr="003E6DAA">
        <w:rPr>
          <w:rFonts w:ascii="Arial" w:eastAsia="Calibri" w:hAnsi="Arial" w:cs="Arial"/>
          <w:b/>
          <w:bCs/>
          <w:sz w:val="20"/>
          <w:szCs w:val="20"/>
        </w:rPr>
        <w:t>Kč</w:t>
      </w:r>
      <w:r w:rsidRPr="0094443B">
        <w:rPr>
          <w:rFonts w:ascii="Arial" w:eastAsia="Calibri" w:hAnsi="Arial" w:cs="Arial"/>
          <w:sz w:val="20"/>
          <w:szCs w:val="20"/>
        </w:rPr>
        <w:t>. Nájemce se zavazuje, že po celou dobu trvání této smlouvy</w:t>
      </w:r>
    </w:p>
    <w:p w:rsidR="00047FAA" w:rsidRDefault="00043AE0" w:rsidP="00043AE0">
      <w:pPr>
        <w:autoSpaceDE w:val="0"/>
        <w:autoSpaceDN w:val="0"/>
        <w:adjustRightInd w:val="0"/>
        <w:jc w:val="both"/>
        <w:rPr>
          <w:rFonts w:ascii="Arial" w:eastAsia="Calibri" w:hAnsi="Arial" w:cs="Arial"/>
          <w:sz w:val="20"/>
          <w:szCs w:val="20"/>
        </w:rPr>
      </w:pPr>
      <w:r w:rsidRPr="0094443B">
        <w:rPr>
          <w:rFonts w:ascii="Arial" w:eastAsia="Calibri" w:hAnsi="Arial" w:cs="Arial"/>
          <w:sz w:val="20"/>
          <w:szCs w:val="20"/>
        </w:rPr>
        <w:t xml:space="preserve">bude pojištěn ve smyslu tohoto </w:t>
      </w:r>
      <w:proofErr w:type="gramStart"/>
      <w:r w:rsidRPr="0094443B">
        <w:rPr>
          <w:rFonts w:ascii="Arial" w:eastAsia="Calibri" w:hAnsi="Arial" w:cs="Arial"/>
          <w:sz w:val="20"/>
          <w:szCs w:val="20"/>
        </w:rPr>
        <w:t>ustanovení a že</w:t>
      </w:r>
      <w:proofErr w:type="gramEnd"/>
      <w:r w:rsidRPr="0094443B">
        <w:rPr>
          <w:rFonts w:ascii="Arial" w:eastAsia="Calibri" w:hAnsi="Arial" w:cs="Arial"/>
          <w:sz w:val="20"/>
          <w:szCs w:val="20"/>
        </w:rPr>
        <w:t xml:space="preserve"> nedojde ke snížení pojistné částky pod částku uvedenou v předchozí větě.</w:t>
      </w:r>
    </w:p>
    <w:p w:rsidR="00043AE0" w:rsidRDefault="00043AE0" w:rsidP="00043AE0">
      <w:pPr>
        <w:autoSpaceDE w:val="0"/>
        <w:autoSpaceDN w:val="0"/>
        <w:adjustRightInd w:val="0"/>
        <w:jc w:val="both"/>
        <w:rPr>
          <w:rFonts w:ascii="Arial" w:eastAsia="Calibri" w:hAnsi="Arial" w:cs="Arial"/>
          <w:sz w:val="20"/>
          <w:szCs w:val="20"/>
        </w:rPr>
      </w:pPr>
      <w:r w:rsidRPr="0094443B">
        <w:rPr>
          <w:rFonts w:ascii="Arial" w:eastAsia="Calibri" w:hAnsi="Arial" w:cs="Arial"/>
          <w:sz w:val="20"/>
          <w:szCs w:val="20"/>
        </w:rPr>
        <w:lastRenderedPageBreak/>
        <w:t>Nájemce je povinen na žádost pronajímatele předložit pronajímateli originál příslušné pojistné smlouvy prokazující uzavření pojistné smlouvy na dané období.</w:t>
      </w:r>
    </w:p>
    <w:p w:rsidR="003A418A" w:rsidRPr="0094443B" w:rsidRDefault="003A418A" w:rsidP="00043AE0">
      <w:pPr>
        <w:autoSpaceDE w:val="0"/>
        <w:autoSpaceDN w:val="0"/>
        <w:adjustRightInd w:val="0"/>
        <w:jc w:val="both"/>
        <w:rPr>
          <w:rFonts w:ascii="Arial" w:eastAsia="Calibri" w:hAnsi="Arial" w:cs="Arial"/>
          <w:sz w:val="20"/>
          <w:szCs w:val="20"/>
        </w:rPr>
      </w:pPr>
    </w:p>
    <w:p w:rsidR="00043AE0" w:rsidRPr="0094443B" w:rsidRDefault="00043AE0" w:rsidP="00043AE0">
      <w:pPr>
        <w:jc w:val="both"/>
        <w:rPr>
          <w:rFonts w:ascii="Arial" w:eastAsia="Calibri" w:hAnsi="Arial" w:cs="Arial"/>
          <w:sz w:val="20"/>
          <w:szCs w:val="20"/>
          <w:lang w:eastAsia="en-US"/>
        </w:rPr>
      </w:pPr>
    </w:p>
    <w:p w:rsidR="00977CF0" w:rsidRDefault="00977CF0" w:rsidP="00357D70">
      <w:pPr>
        <w:jc w:val="center"/>
        <w:rPr>
          <w:rFonts w:ascii="Arial" w:hAnsi="Arial" w:cs="Arial"/>
          <w:sz w:val="20"/>
          <w:szCs w:val="20"/>
          <w:lang w:eastAsia="en-US"/>
        </w:rPr>
      </w:pPr>
    </w:p>
    <w:p w:rsidR="000E4E9D" w:rsidRPr="0094443B" w:rsidRDefault="000E4E9D" w:rsidP="00357D70">
      <w:pPr>
        <w:jc w:val="center"/>
        <w:rPr>
          <w:rFonts w:ascii="Arial" w:hAnsi="Arial" w:cs="Arial"/>
          <w:b/>
          <w:sz w:val="20"/>
          <w:szCs w:val="20"/>
          <w:lang w:eastAsia="en-US"/>
        </w:rPr>
      </w:pPr>
      <w:r w:rsidRPr="0094443B">
        <w:rPr>
          <w:rFonts w:ascii="Arial" w:hAnsi="Arial" w:cs="Arial"/>
          <w:b/>
          <w:sz w:val="20"/>
          <w:szCs w:val="20"/>
          <w:lang w:eastAsia="en-US"/>
        </w:rPr>
        <w:t>IV.</w:t>
      </w:r>
    </w:p>
    <w:p w:rsidR="000E4E9D" w:rsidRPr="0094443B" w:rsidRDefault="000E4E9D" w:rsidP="00357D70">
      <w:pPr>
        <w:jc w:val="center"/>
        <w:rPr>
          <w:rFonts w:ascii="Arial" w:hAnsi="Arial" w:cs="Arial"/>
          <w:b/>
          <w:sz w:val="20"/>
          <w:szCs w:val="20"/>
          <w:lang w:eastAsia="en-US"/>
        </w:rPr>
      </w:pPr>
      <w:r w:rsidRPr="0094443B">
        <w:rPr>
          <w:rFonts w:ascii="Arial" w:hAnsi="Arial" w:cs="Arial"/>
          <w:b/>
          <w:sz w:val="20"/>
          <w:szCs w:val="20"/>
          <w:lang w:eastAsia="en-US"/>
        </w:rPr>
        <w:t>Práva a povinnosti smluvních stran</w:t>
      </w:r>
    </w:p>
    <w:p w:rsidR="00043AE0" w:rsidRPr="0094443B" w:rsidRDefault="00043AE0" w:rsidP="00043AE0">
      <w:pPr>
        <w:rPr>
          <w:rFonts w:ascii="Arial" w:eastAsia="Calibri" w:hAnsi="Arial" w:cs="Arial"/>
          <w:sz w:val="20"/>
          <w:szCs w:val="20"/>
          <w:lang w:eastAsia="en-US"/>
        </w:rPr>
      </w:pPr>
      <w:r w:rsidRPr="0094443B">
        <w:rPr>
          <w:rFonts w:ascii="Arial" w:eastAsia="Calibri" w:hAnsi="Arial" w:cs="Arial"/>
          <w:sz w:val="20"/>
          <w:szCs w:val="20"/>
          <w:lang w:eastAsia="en-US"/>
        </w:rPr>
        <w:t xml:space="preserve">Pronajímatel se zavazuje: </w:t>
      </w:r>
    </w:p>
    <w:p w:rsidR="00043AE0" w:rsidRPr="0094443B" w:rsidRDefault="00043AE0" w:rsidP="00043AE0">
      <w:pPr>
        <w:ind w:left="851" w:hanging="284"/>
        <w:rPr>
          <w:rFonts w:ascii="Arial" w:eastAsia="Calibri" w:hAnsi="Arial" w:cs="Arial"/>
          <w:sz w:val="20"/>
          <w:szCs w:val="20"/>
          <w:lang w:eastAsia="en-US"/>
        </w:rPr>
      </w:pPr>
      <w:r w:rsidRPr="0094443B">
        <w:rPr>
          <w:rFonts w:ascii="Arial" w:eastAsia="Calibri" w:hAnsi="Arial" w:cs="Arial"/>
          <w:sz w:val="20"/>
          <w:szCs w:val="20"/>
          <w:lang w:eastAsia="en-US"/>
        </w:rPr>
        <w:t xml:space="preserve">a) přenechat Prostory nájemci tak, aby je mohl užívat k ujednanému nebo obvyklému účelu, </w:t>
      </w:r>
    </w:p>
    <w:p w:rsidR="00043AE0" w:rsidRPr="0094443B" w:rsidRDefault="00043AE0" w:rsidP="00043AE0">
      <w:pPr>
        <w:ind w:left="851" w:hanging="284"/>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b) udržovat Prostory v takovém stavu, aby mohly sloužit tomu užívání, pro které byly pronajaty, </w:t>
      </w:r>
    </w:p>
    <w:p w:rsidR="00043AE0" w:rsidRPr="0094443B" w:rsidRDefault="00043AE0" w:rsidP="00043AE0">
      <w:pPr>
        <w:ind w:left="567"/>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c) zajistit nájemci nerušené užívání Prostorů po </w:t>
      </w:r>
      <w:r w:rsidR="004D78A8">
        <w:rPr>
          <w:rFonts w:ascii="Arial" w:eastAsia="Calibri" w:hAnsi="Arial" w:cs="Arial"/>
          <w:sz w:val="20"/>
          <w:szCs w:val="20"/>
          <w:lang w:eastAsia="en-US"/>
        </w:rPr>
        <w:t>dobu nájmu definovanou v článku</w:t>
      </w:r>
      <w:r w:rsidR="0051282D">
        <w:rPr>
          <w:rFonts w:ascii="Arial" w:eastAsia="Calibri" w:hAnsi="Arial" w:cs="Arial"/>
          <w:sz w:val="20"/>
          <w:szCs w:val="20"/>
          <w:lang w:eastAsia="en-US"/>
        </w:rPr>
        <w:t xml:space="preserve"> II.</w:t>
      </w:r>
      <w:r w:rsidR="004D78A8">
        <w:rPr>
          <w:rFonts w:ascii="Arial" w:eastAsia="Calibri" w:hAnsi="Arial" w:cs="Arial"/>
          <w:sz w:val="20"/>
          <w:szCs w:val="20"/>
          <w:lang w:eastAsia="en-US"/>
        </w:rPr>
        <w:t xml:space="preserve"> výše.</w:t>
      </w:r>
    </w:p>
    <w:p w:rsidR="00043AE0" w:rsidRPr="0094443B" w:rsidRDefault="00043AE0" w:rsidP="00043AE0">
      <w:pPr>
        <w:jc w:val="both"/>
        <w:rPr>
          <w:rFonts w:ascii="Arial" w:eastAsia="Calibri" w:hAnsi="Arial" w:cs="Arial"/>
          <w:sz w:val="20"/>
          <w:szCs w:val="20"/>
          <w:lang w:eastAsia="en-US"/>
        </w:rPr>
      </w:pPr>
    </w:p>
    <w:p w:rsidR="00043AE0" w:rsidRPr="0094443B" w:rsidRDefault="00043AE0" w:rsidP="00043AE0">
      <w:pPr>
        <w:jc w:val="both"/>
        <w:rPr>
          <w:rFonts w:ascii="Arial" w:eastAsia="Calibri" w:hAnsi="Arial" w:cs="Arial"/>
          <w:sz w:val="20"/>
          <w:szCs w:val="20"/>
          <w:lang w:eastAsia="en-US"/>
        </w:rPr>
      </w:pPr>
      <w:r w:rsidRPr="0094443B">
        <w:rPr>
          <w:rFonts w:ascii="Arial" w:eastAsia="Calibri" w:hAnsi="Arial" w:cs="Arial"/>
          <w:sz w:val="20"/>
          <w:szCs w:val="20"/>
          <w:lang w:eastAsia="en-US"/>
        </w:rPr>
        <w:t>Nájemce se zavazuje:</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užívat Prostory v souladu s touto smlouvou a obvyklým způsobem užívání,</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platit za užív</w:t>
      </w:r>
      <w:r w:rsidR="004D78A8">
        <w:rPr>
          <w:rFonts w:ascii="Arial" w:eastAsia="Calibri" w:hAnsi="Arial" w:cs="Arial"/>
          <w:sz w:val="20"/>
          <w:szCs w:val="20"/>
          <w:lang w:eastAsia="en-US"/>
        </w:rPr>
        <w:t>ání Prostorů nájemné podle článku</w:t>
      </w:r>
      <w:r w:rsidR="0051282D">
        <w:rPr>
          <w:rFonts w:ascii="Arial" w:eastAsia="Calibri" w:hAnsi="Arial" w:cs="Arial"/>
          <w:sz w:val="20"/>
          <w:szCs w:val="20"/>
          <w:lang w:eastAsia="en-US"/>
        </w:rPr>
        <w:t xml:space="preserve"> III</w:t>
      </w:r>
      <w:r w:rsidRPr="0094443B">
        <w:rPr>
          <w:rFonts w:ascii="Arial" w:eastAsia="Calibri" w:hAnsi="Arial" w:cs="Arial"/>
          <w:sz w:val="20"/>
          <w:szCs w:val="20"/>
          <w:lang w:eastAsia="en-US"/>
        </w:rPr>
        <w:t>. této smlouvy a náklady spojené s obvyklým užíváním Prostor</w:t>
      </w:r>
      <w:r w:rsidR="004D78A8">
        <w:rPr>
          <w:rFonts w:ascii="Arial" w:eastAsia="Calibri" w:hAnsi="Arial" w:cs="Arial"/>
          <w:sz w:val="20"/>
          <w:szCs w:val="20"/>
          <w:lang w:eastAsia="en-US"/>
        </w:rPr>
        <w:t>ů</w:t>
      </w:r>
      <w:r w:rsidRPr="0094443B">
        <w:rPr>
          <w:rFonts w:ascii="Arial" w:eastAsia="Calibri" w:hAnsi="Arial" w:cs="Arial"/>
          <w:sz w:val="20"/>
          <w:szCs w:val="20"/>
          <w:lang w:eastAsia="en-US"/>
        </w:rPr>
        <w:t>,</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dodržovat bezpečnostní, protipožární, hygienické a jiné obecně závazné právní předpisy,</w:t>
      </w:r>
      <w:r w:rsidR="004D78A8">
        <w:rPr>
          <w:rFonts w:ascii="Arial" w:eastAsia="Calibri" w:hAnsi="Arial" w:cs="Arial"/>
          <w:sz w:val="20"/>
          <w:szCs w:val="20"/>
          <w:lang w:eastAsia="en-US"/>
        </w:rPr>
        <w:t xml:space="preserve"> řídit se pokyny pronajímatele - v</w:t>
      </w:r>
      <w:r w:rsidRPr="0094443B">
        <w:rPr>
          <w:rFonts w:ascii="Arial" w:eastAsia="Calibri" w:hAnsi="Arial" w:cs="Arial"/>
          <w:sz w:val="20"/>
          <w:szCs w:val="20"/>
          <w:lang w:eastAsia="en-US"/>
        </w:rPr>
        <w:t> této souvislosti nájemce prohlašuje, že jej pronajímatel se všemi citovanými předpisy detailně seznámil,</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nezřídit žádné třetí osobě užívací právo k Prostorům,</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neprovádět žádné stavební úpravy bez předchozího písemného souhlasu pronajímatele. Technické zhodnocení najatých Prostorů je možné pouze po předchozím písemném ujednání smluvních stran ve formě dodatku ke smlouvě,</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strpět kontrolu najatých Prostorů pronajímatelem,</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nést plnou odpovědnost za způsobenou škodu v Prostorech,</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při skončení nájemní smlouvy (tj. během posledního dne trvání nájmu) odevzdat Prostory řádně vyklizené pronajímateli,</w:t>
      </w:r>
    </w:p>
    <w:p w:rsidR="00043AE0" w:rsidRPr="0094443B" w:rsidRDefault="00043AE0" w:rsidP="00043AE0">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úklid v Prostorech zajišťuje nájemce na vlastní náklady,</w:t>
      </w:r>
    </w:p>
    <w:p w:rsidR="00043AE0" w:rsidRPr="004D78A8" w:rsidRDefault="00043AE0" w:rsidP="004D78A8">
      <w:pPr>
        <w:numPr>
          <w:ilvl w:val="0"/>
          <w:numId w:val="1"/>
        </w:numPr>
        <w:ind w:left="714" w:hanging="357"/>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užívat Prostory nejpozději do </w:t>
      </w:r>
      <w:r w:rsidRPr="00DE6FFC">
        <w:rPr>
          <w:rFonts w:ascii="Arial" w:eastAsia="Calibri" w:hAnsi="Arial" w:cs="Arial"/>
          <w:sz w:val="20"/>
          <w:szCs w:val="20"/>
          <w:lang w:eastAsia="en-US"/>
        </w:rPr>
        <w:t>2</w:t>
      </w:r>
      <w:r w:rsidR="0045246C">
        <w:rPr>
          <w:rFonts w:ascii="Arial" w:eastAsia="Calibri" w:hAnsi="Arial" w:cs="Arial"/>
          <w:sz w:val="20"/>
          <w:szCs w:val="20"/>
          <w:lang w:eastAsia="en-US"/>
        </w:rPr>
        <w:t>3</w:t>
      </w:r>
      <w:r w:rsidR="004D78A8">
        <w:rPr>
          <w:rFonts w:ascii="Arial" w:eastAsia="Calibri" w:hAnsi="Arial" w:cs="Arial"/>
          <w:sz w:val="20"/>
          <w:szCs w:val="20"/>
          <w:lang w:eastAsia="en-US"/>
        </w:rPr>
        <w:t xml:space="preserve"> hodiny,</w:t>
      </w:r>
      <w:r w:rsidR="00FB103D">
        <w:rPr>
          <w:rFonts w:ascii="Arial" w:eastAsia="Calibri" w:hAnsi="Arial" w:cs="Arial"/>
          <w:sz w:val="20"/>
          <w:szCs w:val="20"/>
          <w:lang w:eastAsia="en-US"/>
        </w:rPr>
        <w:t xml:space="preserve"> </w:t>
      </w:r>
      <w:r w:rsidR="00EC3122">
        <w:rPr>
          <w:rFonts w:ascii="Arial" w:eastAsia="Calibri" w:hAnsi="Arial" w:cs="Arial"/>
          <w:sz w:val="20"/>
          <w:szCs w:val="20"/>
          <w:lang w:eastAsia="en-US"/>
        </w:rPr>
        <w:t xml:space="preserve">pokud </w:t>
      </w:r>
      <w:r w:rsidR="004D78A8">
        <w:rPr>
          <w:rFonts w:ascii="Arial" w:eastAsia="Calibri" w:hAnsi="Arial" w:cs="Arial"/>
          <w:sz w:val="20"/>
          <w:szCs w:val="20"/>
          <w:lang w:eastAsia="en-US"/>
        </w:rPr>
        <w:t>bude třeba užívat prostory po 23</w:t>
      </w:r>
      <w:r w:rsidR="00EC3122">
        <w:rPr>
          <w:rFonts w:ascii="Arial" w:eastAsia="Calibri" w:hAnsi="Arial" w:cs="Arial"/>
          <w:sz w:val="20"/>
          <w:szCs w:val="20"/>
          <w:lang w:eastAsia="en-US"/>
        </w:rPr>
        <w:t xml:space="preserve"> hodině, zavazuje se nájemce zaslat</w:t>
      </w:r>
      <w:r w:rsidR="004D78A8">
        <w:rPr>
          <w:rFonts w:ascii="Arial" w:eastAsia="Calibri" w:hAnsi="Arial" w:cs="Arial"/>
          <w:sz w:val="20"/>
          <w:szCs w:val="20"/>
          <w:lang w:eastAsia="en-US"/>
        </w:rPr>
        <w:t xml:space="preserve"> prostřednictvím e-</w:t>
      </w:r>
      <w:r w:rsidR="00EC3122">
        <w:rPr>
          <w:rFonts w:ascii="Arial" w:eastAsia="Calibri" w:hAnsi="Arial" w:cs="Arial"/>
          <w:sz w:val="20"/>
          <w:szCs w:val="20"/>
          <w:lang w:eastAsia="en-US"/>
        </w:rPr>
        <w:t xml:space="preserve">mailu písemnou žádost řediteli SKM, a to nejméně 2 </w:t>
      </w:r>
      <w:r w:rsidR="00C247A7">
        <w:rPr>
          <w:rFonts w:ascii="Arial" w:eastAsia="Calibri" w:hAnsi="Arial" w:cs="Arial"/>
          <w:sz w:val="20"/>
          <w:szCs w:val="20"/>
          <w:lang w:eastAsia="en-US"/>
        </w:rPr>
        <w:t xml:space="preserve">pracovní </w:t>
      </w:r>
      <w:r w:rsidR="00EC3122">
        <w:rPr>
          <w:rFonts w:ascii="Arial" w:eastAsia="Calibri" w:hAnsi="Arial" w:cs="Arial"/>
          <w:sz w:val="20"/>
          <w:szCs w:val="20"/>
          <w:lang w:eastAsia="en-US"/>
        </w:rPr>
        <w:t>dn</w:t>
      </w:r>
      <w:r w:rsidR="00C247A7">
        <w:rPr>
          <w:rFonts w:ascii="Arial" w:eastAsia="Calibri" w:hAnsi="Arial" w:cs="Arial"/>
          <w:sz w:val="20"/>
          <w:szCs w:val="20"/>
          <w:lang w:eastAsia="en-US"/>
        </w:rPr>
        <w:t>y</w:t>
      </w:r>
      <w:r w:rsidR="00EC3122">
        <w:rPr>
          <w:rFonts w:ascii="Arial" w:eastAsia="Calibri" w:hAnsi="Arial" w:cs="Arial"/>
          <w:sz w:val="20"/>
          <w:szCs w:val="20"/>
          <w:lang w:eastAsia="en-US"/>
        </w:rPr>
        <w:t xml:space="preserve"> předem</w:t>
      </w:r>
      <w:r w:rsidR="004D78A8">
        <w:rPr>
          <w:rFonts w:ascii="Arial" w:eastAsia="Calibri" w:hAnsi="Arial" w:cs="Arial"/>
          <w:sz w:val="20"/>
          <w:szCs w:val="20"/>
          <w:lang w:eastAsia="en-US"/>
        </w:rPr>
        <w:t>.</w:t>
      </w:r>
    </w:p>
    <w:p w:rsidR="00043AE0" w:rsidRPr="0094443B" w:rsidRDefault="00043AE0" w:rsidP="00043AE0">
      <w:pPr>
        <w:rPr>
          <w:rFonts w:ascii="Arial" w:eastAsia="Calibri" w:hAnsi="Arial" w:cs="Arial"/>
          <w:sz w:val="20"/>
          <w:szCs w:val="20"/>
          <w:lang w:eastAsia="en-US"/>
        </w:rPr>
      </w:pPr>
    </w:p>
    <w:p w:rsidR="000E4E9D" w:rsidRPr="0094443B" w:rsidRDefault="000E4E9D" w:rsidP="00357D70">
      <w:pPr>
        <w:jc w:val="both"/>
        <w:rPr>
          <w:rFonts w:ascii="Arial" w:hAnsi="Arial" w:cs="Arial"/>
          <w:sz w:val="20"/>
          <w:szCs w:val="20"/>
          <w:lang w:eastAsia="en-US"/>
        </w:rPr>
      </w:pPr>
    </w:p>
    <w:p w:rsidR="000E4E9D" w:rsidRPr="0094443B" w:rsidRDefault="00AB6048" w:rsidP="00357D70">
      <w:pPr>
        <w:jc w:val="center"/>
        <w:rPr>
          <w:rFonts w:ascii="Arial" w:hAnsi="Arial" w:cs="Arial"/>
          <w:b/>
          <w:sz w:val="20"/>
          <w:szCs w:val="20"/>
          <w:lang w:eastAsia="en-US"/>
        </w:rPr>
      </w:pPr>
      <w:r>
        <w:rPr>
          <w:rFonts w:ascii="Arial" w:hAnsi="Arial" w:cs="Arial"/>
          <w:b/>
          <w:sz w:val="20"/>
          <w:szCs w:val="20"/>
          <w:lang w:eastAsia="en-US"/>
        </w:rPr>
        <w:t>V</w:t>
      </w:r>
      <w:r w:rsidR="000E4E9D" w:rsidRPr="0094443B">
        <w:rPr>
          <w:rFonts w:ascii="Arial" w:hAnsi="Arial" w:cs="Arial"/>
          <w:b/>
          <w:sz w:val="20"/>
          <w:szCs w:val="20"/>
          <w:lang w:eastAsia="en-US"/>
        </w:rPr>
        <w:t xml:space="preserve">. </w:t>
      </w:r>
    </w:p>
    <w:p w:rsidR="000E4E9D" w:rsidRPr="0094443B" w:rsidRDefault="000E4E9D" w:rsidP="00357D70">
      <w:pPr>
        <w:jc w:val="center"/>
        <w:rPr>
          <w:rFonts w:ascii="Arial" w:hAnsi="Arial" w:cs="Arial"/>
          <w:b/>
          <w:sz w:val="20"/>
          <w:szCs w:val="20"/>
          <w:lang w:eastAsia="en-US"/>
        </w:rPr>
      </w:pPr>
      <w:r w:rsidRPr="0094443B">
        <w:rPr>
          <w:rFonts w:ascii="Arial" w:hAnsi="Arial" w:cs="Arial"/>
          <w:b/>
          <w:sz w:val="20"/>
          <w:szCs w:val="20"/>
          <w:lang w:eastAsia="en-US"/>
        </w:rPr>
        <w:t>Možnost ukončení smlouvy</w:t>
      </w:r>
    </w:p>
    <w:p w:rsidR="00043AE0" w:rsidRPr="0094701E" w:rsidRDefault="00043AE0" w:rsidP="00043AE0">
      <w:pPr>
        <w:jc w:val="both"/>
        <w:rPr>
          <w:rFonts w:ascii="Arial" w:eastAsia="Calibri" w:hAnsi="Arial" w:cs="Arial"/>
          <w:sz w:val="20"/>
          <w:szCs w:val="20"/>
          <w:lang w:eastAsia="en-US"/>
        </w:rPr>
      </w:pPr>
      <w:r w:rsidRPr="0094701E">
        <w:rPr>
          <w:rFonts w:ascii="Arial" w:eastAsia="Calibri" w:hAnsi="Arial" w:cs="Arial"/>
          <w:sz w:val="20"/>
          <w:szCs w:val="20"/>
          <w:lang w:eastAsia="en-US"/>
        </w:rPr>
        <w:t>T</w:t>
      </w:r>
      <w:r>
        <w:rPr>
          <w:rFonts w:ascii="Arial" w:eastAsia="Calibri" w:hAnsi="Arial" w:cs="Arial"/>
          <w:sz w:val="20"/>
          <w:szCs w:val="20"/>
          <w:lang w:eastAsia="en-US"/>
        </w:rPr>
        <w:t>u</w:t>
      </w:r>
      <w:r w:rsidRPr="0094701E">
        <w:rPr>
          <w:rFonts w:ascii="Arial" w:eastAsia="Calibri" w:hAnsi="Arial" w:cs="Arial"/>
          <w:sz w:val="20"/>
          <w:szCs w:val="20"/>
          <w:lang w:eastAsia="en-US"/>
        </w:rPr>
        <w:t>to smlouv</w:t>
      </w:r>
      <w:r>
        <w:rPr>
          <w:rFonts w:ascii="Arial" w:eastAsia="Calibri" w:hAnsi="Arial" w:cs="Arial"/>
          <w:sz w:val="20"/>
          <w:szCs w:val="20"/>
          <w:lang w:eastAsia="en-US"/>
        </w:rPr>
        <w:t>u</w:t>
      </w:r>
      <w:r w:rsidRPr="0094701E">
        <w:rPr>
          <w:rFonts w:ascii="Arial" w:eastAsia="Calibri" w:hAnsi="Arial" w:cs="Arial"/>
          <w:sz w:val="20"/>
          <w:szCs w:val="20"/>
          <w:lang w:eastAsia="en-US"/>
        </w:rPr>
        <w:t xml:space="preserve"> lze ukončit:</w:t>
      </w:r>
    </w:p>
    <w:p w:rsidR="00043AE0" w:rsidRPr="0094701E" w:rsidRDefault="00043AE0" w:rsidP="00043AE0">
      <w:pPr>
        <w:jc w:val="both"/>
        <w:rPr>
          <w:rFonts w:ascii="Arial" w:eastAsia="Calibri" w:hAnsi="Arial" w:cs="Arial"/>
          <w:sz w:val="20"/>
          <w:szCs w:val="20"/>
          <w:lang w:eastAsia="en-US"/>
        </w:rPr>
      </w:pPr>
      <w:r w:rsidRPr="0094701E">
        <w:rPr>
          <w:rFonts w:ascii="Arial" w:eastAsia="Calibri" w:hAnsi="Arial" w:cs="Arial"/>
          <w:sz w:val="20"/>
          <w:szCs w:val="20"/>
          <w:lang w:eastAsia="en-US"/>
        </w:rPr>
        <w:t>1) písemnou dohodou smluvních stran,</w:t>
      </w:r>
    </w:p>
    <w:p w:rsidR="00043AE0" w:rsidRPr="0094701E" w:rsidRDefault="00043AE0" w:rsidP="00043AE0">
      <w:pPr>
        <w:jc w:val="both"/>
        <w:rPr>
          <w:rFonts w:ascii="Arial" w:eastAsia="Calibri" w:hAnsi="Arial" w:cs="Arial"/>
          <w:sz w:val="20"/>
          <w:szCs w:val="20"/>
          <w:lang w:eastAsia="en-US"/>
        </w:rPr>
      </w:pPr>
      <w:r w:rsidRPr="0094701E">
        <w:rPr>
          <w:rFonts w:ascii="Arial" w:eastAsia="Calibri" w:hAnsi="Arial" w:cs="Arial"/>
          <w:sz w:val="20"/>
          <w:szCs w:val="20"/>
          <w:lang w:eastAsia="en-US"/>
        </w:rPr>
        <w:t xml:space="preserve">2) písemnou výpovědí doručenou </w:t>
      </w:r>
    </w:p>
    <w:p w:rsidR="00043AE0" w:rsidRPr="0094701E" w:rsidRDefault="00043AE0" w:rsidP="00043AE0">
      <w:pPr>
        <w:ind w:firstLine="708"/>
        <w:jc w:val="both"/>
        <w:rPr>
          <w:rFonts w:ascii="Arial" w:eastAsia="Calibri" w:hAnsi="Arial" w:cs="Arial"/>
          <w:sz w:val="20"/>
          <w:szCs w:val="20"/>
          <w:lang w:eastAsia="en-US"/>
        </w:rPr>
      </w:pPr>
      <w:r w:rsidRPr="0094701E">
        <w:rPr>
          <w:rFonts w:ascii="Arial" w:eastAsia="Calibri" w:hAnsi="Arial" w:cs="Arial"/>
          <w:sz w:val="20"/>
          <w:szCs w:val="20"/>
          <w:lang w:eastAsia="en-US"/>
        </w:rPr>
        <w:t>a) druhé smluvní straně</w:t>
      </w:r>
      <w:r w:rsidRPr="0094701E">
        <w:rPr>
          <w:rFonts w:ascii="Arial" w:hAnsi="Arial" w:cs="Arial"/>
          <w:sz w:val="20"/>
          <w:szCs w:val="20"/>
        </w:rPr>
        <w:t xml:space="preserve"> </w:t>
      </w:r>
      <w:r w:rsidRPr="0094701E">
        <w:rPr>
          <w:rFonts w:ascii="Arial" w:hAnsi="Arial" w:cs="Arial"/>
          <w:b/>
          <w:sz w:val="20"/>
          <w:szCs w:val="20"/>
        </w:rPr>
        <w:t>bez udání výpovědního důvodu</w:t>
      </w:r>
      <w:r w:rsidRPr="0094701E">
        <w:rPr>
          <w:rFonts w:ascii="Arial" w:eastAsia="Calibri" w:hAnsi="Arial" w:cs="Arial"/>
          <w:sz w:val="20"/>
          <w:szCs w:val="20"/>
          <w:lang w:eastAsia="en-US"/>
        </w:rPr>
        <w:t xml:space="preserve">. </w:t>
      </w:r>
    </w:p>
    <w:p w:rsidR="00043AE0" w:rsidRPr="0094701E" w:rsidRDefault="00043AE0" w:rsidP="00043AE0">
      <w:pPr>
        <w:jc w:val="both"/>
        <w:rPr>
          <w:rFonts w:ascii="Arial" w:eastAsia="Calibri" w:hAnsi="Arial" w:cs="Arial"/>
          <w:sz w:val="20"/>
          <w:szCs w:val="20"/>
          <w:lang w:eastAsia="en-US"/>
        </w:rPr>
      </w:pPr>
      <w:r w:rsidRPr="0094701E">
        <w:rPr>
          <w:rFonts w:ascii="Arial" w:eastAsia="Calibri" w:hAnsi="Arial" w:cs="Arial"/>
          <w:sz w:val="20"/>
          <w:szCs w:val="20"/>
          <w:lang w:eastAsia="en-US"/>
        </w:rPr>
        <w:t>Výpovědní lhůta činí 3 měsíce a začne běžet okamžikem doručení výpovědi druhé smluvní straně.</w:t>
      </w:r>
    </w:p>
    <w:p w:rsidR="00043AE0" w:rsidRPr="0094701E" w:rsidRDefault="00043AE0" w:rsidP="00043AE0">
      <w:pPr>
        <w:tabs>
          <w:tab w:val="left" w:pos="360"/>
        </w:tabs>
        <w:suppressAutoHyphens/>
        <w:jc w:val="both"/>
        <w:rPr>
          <w:rFonts w:ascii="Arial" w:hAnsi="Arial" w:cs="Arial"/>
          <w:sz w:val="20"/>
          <w:szCs w:val="20"/>
        </w:rPr>
      </w:pPr>
      <w:r w:rsidRPr="0094701E">
        <w:rPr>
          <w:rFonts w:ascii="Arial" w:eastAsia="Calibri" w:hAnsi="Arial" w:cs="Arial"/>
          <w:sz w:val="20"/>
          <w:szCs w:val="20"/>
          <w:lang w:eastAsia="en-US"/>
        </w:rPr>
        <w:tab/>
      </w:r>
      <w:r w:rsidRPr="0094701E">
        <w:rPr>
          <w:rFonts w:ascii="Arial" w:eastAsia="Calibri" w:hAnsi="Arial" w:cs="Arial"/>
          <w:sz w:val="20"/>
          <w:szCs w:val="20"/>
          <w:lang w:eastAsia="en-US"/>
        </w:rPr>
        <w:tab/>
        <w:t xml:space="preserve">b) </w:t>
      </w:r>
      <w:r w:rsidRPr="0094701E">
        <w:rPr>
          <w:rFonts w:ascii="Arial" w:hAnsi="Arial" w:cs="Arial"/>
          <w:sz w:val="20"/>
          <w:szCs w:val="20"/>
        </w:rPr>
        <w:t xml:space="preserve">nájemci </w:t>
      </w:r>
      <w:r w:rsidRPr="0094701E">
        <w:rPr>
          <w:rFonts w:ascii="Arial" w:hAnsi="Arial" w:cs="Arial"/>
          <w:b/>
          <w:sz w:val="20"/>
          <w:szCs w:val="20"/>
        </w:rPr>
        <w:t>bez výpovědní doby s odůvodněním,</w:t>
      </w:r>
      <w:r w:rsidRPr="0094701E">
        <w:rPr>
          <w:rFonts w:ascii="Arial" w:hAnsi="Arial" w:cs="Arial"/>
          <w:sz w:val="20"/>
          <w:szCs w:val="20"/>
        </w:rPr>
        <w:t xml:space="preserve"> a to v případech, kde</w:t>
      </w:r>
    </w:p>
    <w:p w:rsidR="00043AE0" w:rsidRPr="0094701E" w:rsidRDefault="00043AE0" w:rsidP="00043AE0">
      <w:pPr>
        <w:pStyle w:val="Odstavecseseznamem"/>
        <w:numPr>
          <w:ilvl w:val="0"/>
          <w:numId w:val="9"/>
        </w:numPr>
        <w:tabs>
          <w:tab w:val="left" w:pos="360"/>
        </w:tabs>
        <w:jc w:val="both"/>
        <w:rPr>
          <w:rFonts w:ascii="Arial" w:hAnsi="Arial" w:cs="Arial"/>
          <w:sz w:val="20"/>
          <w:szCs w:val="20"/>
        </w:rPr>
      </w:pPr>
      <w:r w:rsidRPr="0094701E">
        <w:rPr>
          <w:rFonts w:ascii="Arial" w:hAnsi="Arial" w:cs="Arial"/>
          <w:sz w:val="20"/>
          <w:szCs w:val="20"/>
        </w:rPr>
        <w:t xml:space="preserve">nájemce užívá věc takovým způsobem, že se opotřebovává nad míru přiměřenou okolnostem nebo že hrozí zničení věci, </w:t>
      </w:r>
    </w:p>
    <w:p w:rsidR="00043AE0" w:rsidRPr="0094701E" w:rsidRDefault="00043AE0" w:rsidP="00043AE0">
      <w:pPr>
        <w:pStyle w:val="Odstavecseseznamem"/>
        <w:numPr>
          <w:ilvl w:val="0"/>
          <w:numId w:val="9"/>
        </w:numPr>
        <w:tabs>
          <w:tab w:val="left" w:pos="360"/>
        </w:tabs>
        <w:jc w:val="both"/>
        <w:rPr>
          <w:rFonts w:ascii="Arial" w:hAnsi="Arial" w:cs="Arial"/>
          <w:sz w:val="20"/>
          <w:szCs w:val="20"/>
        </w:rPr>
      </w:pPr>
      <w:r w:rsidRPr="0094701E">
        <w:rPr>
          <w:rFonts w:ascii="Arial" w:hAnsi="Arial" w:cs="Arial"/>
          <w:sz w:val="20"/>
          <w:szCs w:val="20"/>
        </w:rPr>
        <w:t xml:space="preserve">nájemce je v prodlení placením nájemného, nebo služeb spojených s užíváním pronajatých prostor po dobu delší než jeden měsíc. </w:t>
      </w:r>
    </w:p>
    <w:p w:rsidR="00043AE0" w:rsidRPr="0094701E" w:rsidRDefault="00043AE0" w:rsidP="00043AE0">
      <w:pPr>
        <w:pStyle w:val="Odstavecseseznamem"/>
        <w:numPr>
          <w:ilvl w:val="0"/>
          <w:numId w:val="9"/>
        </w:numPr>
        <w:tabs>
          <w:tab w:val="left" w:pos="360"/>
        </w:tabs>
        <w:jc w:val="both"/>
        <w:rPr>
          <w:rFonts w:ascii="Arial" w:hAnsi="Arial" w:cs="Arial"/>
          <w:sz w:val="20"/>
          <w:szCs w:val="20"/>
        </w:rPr>
      </w:pPr>
      <w:r w:rsidRPr="0094701E">
        <w:rPr>
          <w:rFonts w:ascii="Arial" w:hAnsi="Arial" w:cs="Arial"/>
          <w:sz w:val="20"/>
          <w:szCs w:val="20"/>
        </w:rPr>
        <w:t xml:space="preserve">nájemce bez písemného souhlasu pronajímatele přenechal v pronajatých prostorách prostor jinému, provedl úpravy pronajímaných prostor, změnu účelu pronájmu </w:t>
      </w:r>
    </w:p>
    <w:p w:rsidR="00043AE0" w:rsidRPr="0094701E" w:rsidRDefault="00043AE0" w:rsidP="00043AE0">
      <w:pPr>
        <w:tabs>
          <w:tab w:val="left" w:pos="360"/>
        </w:tabs>
        <w:jc w:val="both"/>
        <w:rPr>
          <w:rFonts w:ascii="Arial" w:hAnsi="Arial" w:cs="Arial"/>
          <w:sz w:val="20"/>
          <w:szCs w:val="20"/>
        </w:rPr>
      </w:pPr>
      <w:r w:rsidRPr="0094701E">
        <w:rPr>
          <w:rFonts w:ascii="Arial" w:hAnsi="Arial" w:cs="Arial"/>
          <w:sz w:val="20"/>
          <w:szCs w:val="20"/>
        </w:rPr>
        <w:tab/>
      </w:r>
      <w:r w:rsidRPr="0094701E">
        <w:rPr>
          <w:rFonts w:ascii="Arial" w:hAnsi="Arial" w:cs="Arial"/>
          <w:sz w:val="20"/>
          <w:szCs w:val="20"/>
        </w:rPr>
        <w:tab/>
        <w:t xml:space="preserve">c) pronajímateli </w:t>
      </w:r>
      <w:r w:rsidRPr="0094701E">
        <w:rPr>
          <w:rFonts w:ascii="Arial" w:hAnsi="Arial" w:cs="Arial"/>
          <w:b/>
          <w:sz w:val="20"/>
          <w:szCs w:val="20"/>
        </w:rPr>
        <w:t>bez výpovědní doby s odůvodněním,</w:t>
      </w:r>
      <w:r w:rsidRPr="0094701E">
        <w:rPr>
          <w:rFonts w:ascii="Arial" w:hAnsi="Arial" w:cs="Arial"/>
          <w:sz w:val="20"/>
          <w:szCs w:val="20"/>
        </w:rPr>
        <w:t xml:space="preserve"> a to v případech, kde</w:t>
      </w:r>
    </w:p>
    <w:p w:rsidR="00043AE0" w:rsidRPr="0094701E" w:rsidRDefault="00043AE0" w:rsidP="00043AE0">
      <w:pPr>
        <w:pStyle w:val="Odstavecseseznamem"/>
        <w:numPr>
          <w:ilvl w:val="0"/>
          <w:numId w:val="10"/>
        </w:numPr>
        <w:tabs>
          <w:tab w:val="left" w:pos="360"/>
        </w:tabs>
        <w:jc w:val="both"/>
        <w:rPr>
          <w:rFonts w:ascii="Arial" w:hAnsi="Arial" w:cs="Arial"/>
          <w:sz w:val="20"/>
          <w:szCs w:val="20"/>
        </w:rPr>
      </w:pPr>
      <w:r w:rsidRPr="0094701E">
        <w:rPr>
          <w:rFonts w:ascii="Arial" w:hAnsi="Arial" w:cs="Arial"/>
          <w:sz w:val="20"/>
          <w:szCs w:val="20"/>
        </w:rPr>
        <w:t>ztratí-li nájemce způsobilost k činnosti, k jejímuž výkonu je prostor sloužící podnikání určen,</w:t>
      </w:r>
    </w:p>
    <w:p w:rsidR="00043AE0" w:rsidRPr="0094701E" w:rsidRDefault="00043AE0" w:rsidP="00043AE0">
      <w:pPr>
        <w:pStyle w:val="Odstavecseseznamem"/>
        <w:numPr>
          <w:ilvl w:val="0"/>
          <w:numId w:val="10"/>
        </w:numPr>
        <w:tabs>
          <w:tab w:val="left" w:pos="360"/>
        </w:tabs>
        <w:jc w:val="both"/>
        <w:rPr>
          <w:rFonts w:ascii="Arial" w:hAnsi="Arial" w:cs="Arial"/>
          <w:sz w:val="20"/>
          <w:szCs w:val="20"/>
        </w:rPr>
      </w:pPr>
      <w:r w:rsidRPr="0094701E">
        <w:rPr>
          <w:rFonts w:ascii="Arial" w:hAnsi="Arial" w:cs="Arial"/>
          <w:sz w:val="20"/>
          <w:szCs w:val="20"/>
        </w:rPr>
        <w:t>přestane-li být najatý prostor z objektivních důvodů způsobilý k výkonu činnosti, k němuž byl určen, a pronajímatel nezajistí nájemci odpovídající náhradní prostor, nebo</w:t>
      </w:r>
    </w:p>
    <w:p w:rsidR="00043AE0" w:rsidRPr="0094701E" w:rsidRDefault="00043AE0" w:rsidP="00043AE0">
      <w:pPr>
        <w:pStyle w:val="Odstavecseseznamem"/>
        <w:numPr>
          <w:ilvl w:val="0"/>
          <w:numId w:val="10"/>
        </w:numPr>
        <w:tabs>
          <w:tab w:val="left" w:pos="360"/>
        </w:tabs>
        <w:jc w:val="both"/>
        <w:rPr>
          <w:rFonts w:ascii="Arial" w:hAnsi="Arial" w:cs="Arial"/>
          <w:sz w:val="20"/>
          <w:szCs w:val="20"/>
        </w:rPr>
      </w:pPr>
      <w:r w:rsidRPr="0094701E">
        <w:rPr>
          <w:rFonts w:ascii="Arial" w:hAnsi="Arial" w:cs="Arial"/>
          <w:sz w:val="20"/>
          <w:szCs w:val="20"/>
        </w:rPr>
        <w:t>porušuje-li pronajímatel hrubě své povinnosti vůči nájemci.</w:t>
      </w:r>
    </w:p>
    <w:p w:rsidR="00043AE0" w:rsidRPr="0094701E" w:rsidRDefault="00043AE0" w:rsidP="00043AE0">
      <w:pPr>
        <w:tabs>
          <w:tab w:val="left" w:pos="360"/>
        </w:tabs>
        <w:jc w:val="both"/>
        <w:rPr>
          <w:rFonts w:ascii="Arial" w:hAnsi="Arial" w:cs="Arial"/>
          <w:sz w:val="20"/>
          <w:szCs w:val="20"/>
        </w:rPr>
      </w:pPr>
    </w:p>
    <w:p w:rsidR="00043AE0" w:rsidRDefault="00043AE0" w:rsidP="00043AE0">
      <w:pPr>
        <w:tabs>
          <w:tab w:val="left" w:pos="360"/>
        </w:tabs>
        <w:jc w:val="both"/>
        <w:rPr>
          <w:rFonts w:ascii="Arial" w:hAnsi="Arial" w:cs="Arial"/>
          <w:sz w:val="20"/>
          <w:szCs w:val="20"/>
        </w:rPr>
      </w:pPr>
      <w:r w:rsidRPr="0094701E">
        <w:rPr>
          <w:rFonts w:ascii="Arial" w:hAnsi="Arial" w:cs="Arial"/>
          <w:sz w:val="20"/>
          <w:szCs w:val="20"/>
        </w:rPr>
        <w:t>Výpověď podle písm. b) a c) tohoto článku je účinná doručením, a nájemce je povinen vyklidit pronajaté prostory do 14 dnů od doručení výpovědi.</w:t>
      </w:r>
    </w:p>
    <w:p w:rsidR="00043AE0" w:rsidRDefault="00043AE0" w:rsidP="00043AE0">
      <w:pPr>
        <w:tabs>
          <w:tab w:val="left" w:pos="360"/>
        </w:tabs>
        <w:jc w:val="both"/>
        <w:rPr>
          <w:rFonts w:ascii="Arial" w:hAnsi="Arial" w:cs="Arial"/>
          <w:sz w:val="20"/>
          <w:szCs w:val="20"/>
        </w:rPr>
      </w:pPr>
    </w:p>
    <w:p w:rsidR="00977CF0" w:rsidRDefault="00043AE0" w:rsidP="00043AE0">
      <w:pPr>
        <w:autoSpaceDE w:val="0"/>
        <w:autoSpaceDN w:val="0"/>
        <w:adjustRightInd w:val="0"/>
        <w:jc w:val="both"/>
        <w:rPr>
          <w:rFonts w:ascii="Arial" w:hAnsi="Arial" w:cs="Arial"/>
          <w:sz w:val="20"/>
          <w:szCs w:val="20"/>
        </w:rPr>
      </w:pPr>
      <w:r w:rsidRPr="00043AE0">
        <w:rPr>
          <w:rFonts w:ascii="Arial" w:eastAsia="Calibri" w:hAnsi="Arial" w:cs="Arial"/>
          <w:sz w:val="20"/>
          <w:szCs w:val="20"/>
          <w:lang w:eastAsia="en-US"/>
        </w:rPr>
        <w:t xml:space="preserve">Nájemce je povinen v den skončení nájmu Prostor sloužících k podnikání vyklidit a odevzdat jej pronajímateli vyklizený, uklizený a ve stavu, v jakém Prostor převzal, s přihlédnutím k běžnému opotřebení při řádném užívání a údržbě, a zároveň je povinen předat příslušenství, tj. zejména </w:t>
      </w:r>
      <w:r w:rsidRPr="00043AE0">
        <w:rPr>
          <w:rFonts w:ascii="Arial" w:eastAsia="Calibri" w:hAnsi="Arial" w:cs="Arial"/>
          <w:sz w:val="20"/>
          <w:szCs w:val="20"/>
          <w:lang w:eastAsia="en-US"/>
        </w:rPr>
        <w:lastRenderedPageBreak/>
        <w:t xml:space="preserve">vybavení a zařízení a klíče od všech uzamykatelných prostor. Škody na Prostoru je nájemce povinen pronajímateli uhradit nebo je odstranit na své náklady. Ve vyklizeném Prostoru se nebudou nacházet žádné movité věci, na které by si nájemce činil dodatečně nárok. V případě prodlení </w:t>
      </w:r>
      <w:r w:rsidR="004D78A8">
        <w:rPr>
          <w:rFonts w:ascii="Arial" w:eastAsia="Calibri" w:hAnsi="Arial" w:cs="Arial"/>
          <w:sz w:val="20"/>
          <w:szCs w:val="20"/>
          <w:lang w:eastAsia="en-US"/>
        </w:rPr>
        <w:t>s vyklizením a předáním Prostorů</w:t>
      </w:r>
      <w:r w:rsidRPr="00043AE0">
        <w:rPr>
          <w:rFonts w:ascii="Arial" w:eastAsia="Calibri" w:hAnsi="Arial" w:cs="Arial"/>
          <w:sz w:val="20"/>
          <w:szCs w:val="20"/>
          <w:lang w:eastAsia="en-US"/>
        </w:rPr>
        <w:t xml:space="preserve"> je pronajímatel oprávněn požadovat uhrazení smluvní pokuty ve výši </w:t>
      </w:r>
      <w:r w:rsidR="00917752">
        <w:rPr>
          <w:rFonts w:ascii="Arial" w:eastAsia="Calibri" w:hAnsi="Arial" w:cs="Arial"/>
          <w:sz w:val="20"/>
          <w:szCs w:val="20"/>
          <w:lang w:eastAsia="en-US"/>
        </w:rPr>
        <w:t>5</w:t>
      </w:r>
      <w:r w:rsidRPr="00043AE0">
        <w:rPr>
          <w:rFonts w:ascii="Arial" w:eastAsia="Calibri" w:hAnsi="Arial" w:cs="Arial"/>
          <w:sz w:val="20"/>
          <w:szCs w:val="20"/>
          <w:lang w:eastAsia="en-US"/>
        </w:rPr>
        <w:t>00,- Kč za každý započatý den prodlení.</w:t>
      </w:r>
    </w:p>
    <w:p w:rsidR="00043AE0" w:rsidRPr="00FE6736" w:rsidRDefault="00043AE0" w:rsidP="00043AE0">
      <w:pPr>
        <w:autoSpaceDE w:val="0"/>
        <w:autoSpaceDN w:val="0"/>
        <w:adjustRightInd w:val="0"/>
        <w:jc w:val="both"/>
        <w:rPr>
          <w:rFonts w:ascii="Arial" w:hAnsi="Arial" w:cs="Arial"/>
          <w:sz w:val="20"/>
          <w:szCs w:val="20"/>
        </w:rPr>
      </w:pPr>
      <w:r w:rsidRPr="00043AE0">
        <w:rPr>
          <w:rFonts w:ascii="Arial" w:eastAsia="Calibri" w:hAnsi="Arial" w:cs="Arial"/>
          <w:sz w:val="20"/>
          <w:szCs w:val="20"/>
          <w:lang w:eastAsia="en-US"/>
        </w:rPr>
        <w:t>V případě, že nájemce po uplynutí doby nájmu nevrátí Prosto</w:t>
      </w:r>
      <w:r w:rsidR="004D78A8">
        <w:rPr>
          <w:rFonts w:ascii="Arial" w:eastAsia="Calibri" w:hAnsi="Arial" w:cs="Arial"/>
          <w:sz w:val="20"/>
          <w:szCs w:val="20"/>
          <w:lang w:eastAsia="en-US"/>
        </w:rPr>
        <w:t>ry vč.</w:t>
      </w:r>
      <w:r w:rsidRPr="00043AE0">
        <w:rPr>
          <w:rFonts w:ascii="Arial" w:eastAsia="Calibri" w:hAnsi="Arial" w:cs="Arial"/>
          <w:sz w:val="20"/>
          <w:szCs w:val="20"/>
          <w:lang w:eastAsia="en-US"/>
        </w:rPr>
        <w:t xml:space="preserve"> zařízení a vybavení pronajímateli v</w:t>
      </w:r>
      <w:r w:rsidR="004D78A8">
        <w:rPr>
          <w:rFonts w:ascii="Arial" w:eastAsia="Calibri" w:hAnsi="Arial" w:cs="Arial"/>
          <w:sz w:val="20"/>
          <w:szCs w:val="20"/>
          <w:lang w:eastAsia="en-US"/>
        </w:rPr>
        <w:t xml:space="preserve">e </w:t>
      </w:r>
      <w:r w:rsidRPr="00043AE0">
        <w:rPr>
          <w:rFonts w:ascii="Arial" w:eastAsia="Calibri" w:hAnsi="Arial" w:cs="Arial"/>
          <w:sz w:val="20"/>
          <w:szCs w:val="20"/>
          <w:lang w:eastAsia="en-US"/>
        </w:rPr>
        <w:t>stavu, v jakém jej převzal, s přihlédnutím k běžnému opotřebení, bude po nájemci vymáhána náhrada škody, která takto pronajímateli vznikne, zejména na uvedení Prostoru do původního stavu. Tyto další náklady je nájemce povinen uhradit do 5 dnů ode dne jejich vyúčtování.</w:t>
      </w:r>
    </w:p>
    <w:p w:rsidR="00043AE0" w:rsidRPr="00FE6736" w:rsidRDefault="00043AE0" w:rsidP="00043AE0">
      <w:pPr>
        <w:pStyle w:val="Seznam"/>
        <w:spacing w:before="0" w:line="240" w:lineRule="auto"/>
        <w:rPr>
          <w:rFonts w:cs="Arial"/>
          <w:sz w:val="20"/>
          <w:szCs w:val="20"/>
        </w:rPr>
      </w:pPr>
      <w:r w:rsidRPr="00FE6736">
        <w:rPr>
          <w:rFonts w:cs="Arial"/>
          <w:sz w:val="20"/>
          <w:szCs w:val="20"/>
        </w:rPr>
        <w:t>.</w:t>
      </w:r>
    </w:p>
    <w:p w:rsidR="00380D3F" w:rsidRDefault="00380D3F" w:rsidP="00380D3F">
      <w:pPr>
        <w:rPr>
          <w:rFonts w:ascii="Arial" w:hAnsi="Arial" w:cs="Arial"/>
          <w:sz w:val="20"/>
          <w:szCs w:val="20"/>
          <w:lang w:eastAsia="en-US"/>
        </w:rPr>
      </w:pPr>
    </w:p>
    <w:p w:rsidR="000E4E9D" w:rsidRDefault="00AB6048" w:rsidP="00380D3F">
      <w:pPr>
        <w:jc w:val="center"/>
        <w:rPr>
          <w:rFonts w:ascii="Arial" w:hAnsi="Arial" w:cs="Arial"/>
          <w:b/>
          <w:sz w:val="20"/>
          <w:szCs w:val="20"/>
          <w:lang w:eastAsia="en-US"/>
        </w:rPr>
      </w:pPr>
      <w:r>
        <w:rPr>
          <w:rFonts w:ascii="Arial" w:hAnsi="Arial" w:cs="Arial"/>
          <w:b/>
          <w:sz w:val="20"/>
          <w:szCs w:val="20"/>
          <w:lang w:eastAsia="en-US"/>
        </w:rPr>
        <w:t>V</w:t>
      </w:r>
      <w:r w:rsidR="000E4E9D">
        <w:rPr>
          <w:rFonts w:ascii="Arial" w:hAnsi="Arial" w:cs="Arial"/>
          <w:b/>
          <w:sz w:val="20"/>
          <w:szCs w:val="20"/>
          <w:lang w:eastAsia="en-US"/>
        </w:rPr>
        <w:t>I</w:t>
      </w:r>
      <w:r w:rsidR="000E4E9D" w:rsidRPr="0094443B">
        <w:rPr>
          <w:rFonts w:ascii="Arial" w:hAnsi="Arial" w:cs="Arial"/>
          <w:b/>
          <w:sz w:val="20"/>
          <w:szCs w:val="20"/>
          <w:lang w:eastAsia="en-US"/>
        </w:rPr>
        <w:t>.</w:t>
      </w:r>
    </w:p>
    <w:p w:rsidR="00043AE0" w:rsidRPr="0094701E" w:rsidRDefault="00043AE0" w:rsidP="00043AE0">
      <w:pPr>
        <w:jc w:val="center"/>
        <w:rPr>
          <w:rFonts w:ascii="Arial" w:hAnsi="Arial" w:cs="Arial"/>
          <w:b/>
          <w:sz w:val="20"/>
          <w:szCs w:val="20"/>
        </w:rPr>
      </w:pPr>
      <w:r w:rsidRPr="0094701E">
        <w:rPr>
          <w:rFonts w:ascii="Arial" w:hAnsi="Arial" w:cs="Arial"/>
          <w:b/>
          <w:sz w:val="20"/>
          <w:szCs w:val="20"/>
        </w:rPr>
        <w:t>Vyloučení aplikace ustanovení občanského zákoníku</w:t>
      </w:r>
    </w:p>
    <w:p w:rsidR="00043AE0" w:rsidRPr="00F70996" w:rsidRDefault="00043AE0" w:rsidP="00043AE0">
      <w:pPr>
        <w:jc w:val="both"/>
        <w:rPr>
          <w:rFonts w:ascii="Arial" w:hAnsi="Arial" w:cs="Arial"/>
          <w:sz w:val="20"/>
          <w:szCs w:val="20"/>
        </w:rPr>
      </w:pPr>
      <w:r w:rsidRPr="0094701E">
        <w:rPr>
          <w:rFonts w:ascii="Arial" w:hAnsi="Arial" w:cs="Arial"/>
          <w:sz w:val="20"/>
          <w:szCs w:val="20"/>
        </w:rPr>
        <w:t>Smluvní strany se podpisem této smlouvy dohodly, že vylučují aplikaci ustanovení § 557 a § 1805, §</w:t>
      </w:r>
      <w:r>
        <w:rPr>
          <w:rFonts w:ascii="Arial" w:hAnsi="Arial" w:cs="Arial"/>
          <w:sz w:val="20"/>
          <w:szCs w:val="20"/>
        </w:rPr>
        <w:t> </w:t>
      </w:r>
      <w:r w:rsidRPr="0094701E">
        <w:rPr>
          <w:rFonts w:ascii="Arial" w:hAnsi="Arial" w:cs="Arial"/>
          <w:sz w:val="20"/>
          <w:szCs w:val="20"/>
        </w:rPr>
        <w:t>2209, § 2210 odst. 2 a 3, dále § 2212 odst. 3, § 2218, § 2220</w:t>
      </w:r>
      <w:r>
        <w:rPr>
          <w:rFonts w:ascii="Arial" w:hAnsi="Arial" w:cs="Arial"/>
          <w:sz w:val="20"/>
          <w:szCs w:val="20"/>
        </w:rPr>
        <w:t>,</w:t>
      </w:r>
      <w:r w:rsidRPr="0094701E">
        <w:rPr>
          <w:rFonts w:ascii="Arial" w:hAnsi="Arial" w:cs="Arial"/>
          <w:sz w:val="20"/>
          <w:szCs w:val="20"/>
        </w:rPr>
        <w:t xml:space="preserve"> odst.</w:t>
      </w:r>
      <w:r w:rsidR="00D74EB1">
        <w:rPr>
          <w:rFonts w:ascii="Arial" w:hAnsi="Arial" w:cs="Arial"/>
          <w:sz w:val="20"/>
          <w:szCs w:val="20"/>
        </w:rPr>
        <w:t xml:space="preserve"> </w:t>
      </w:r>
      <w:r w:rsidRPr="0094701E">
        <w:rPr>
          <w:rFonts w:ascii="Arial" w:hAnsi="Arial" w:cs="Arial"/>
          <w:sz w:val="20"/>
          <w:szCs w:val="20"/>
        </w:rPr>
        <w:t>1</w:t>
      </w:r>
      <w:r w:rsidR="00D74EB1">
        <w:rPr>
          <w:rFonts w:ascii="Arial" w:hAnsi="Arial" w:cs="Arial"/>
          <w:sz w:val="20"/>
          <w:szCs w:val="20"/>
        </w:rPr>
        <w:t>)</w:t>
      </w:r>
      <w:r w:rsidRPr="0094701E">
        <w:rPr>
          <w:rFonts w:ascii="Arial" w:hAnsi="Arial" w:cs="Arial"/>
          <w:sz w:val="20"/>
          <w:szCs w:val="20"/>
        </w:rPr>
        <w:t>věta druhá, část za středníkem, § 2223, § 2226 odst. 2 a §</w:t>
      </w:r>
      <w:proofErr w:type="gramStart"/>
      <w:r w:rsidRPr="0094701E">
        <w:rPr>
          <w:rFonts w:ascii="Arial" w:hAnsi="Arial" w:cs="Arial"/>
          <w:sz w:val="20"/>
          <w:szCs w:val="20"/>
        </w:rPr>
        <w:t>2230 . § 2314</w:t>
      </w:r>
      <w:proofErr w:type="gramEnd"/>
      <w:r w:rsidRPr="0094701E">
        <w:rPr>
          <w:rFonts w:ascii="Arial" w:hAnsi="Arial" w:cs="Arial"/>
          <w:sz w:val="20"/>
          <w:szCs w:val="20"/>
        </w:rPr>
        <w:t xml:space="preserve"> , §</w:t>
      </w:r>
      <w:r>
        <w:rPr>
          <w:rFonts w:ascii="Arial" w:hAnsi="Arial" w:cs="Arial"/>
          <w:sz w:val="20"/>
          <w:szCs w:val="20"/>
        </w:rPr>
        <w:t xml:space="preserve"> </w:t>
      </w:r>
      <w:r w:rsidRPr="0094701E">
        <w:rPr>
          <w:rFonts w:ascii="Arial" w:hAnsi="Arial" w:cs="Arial"/>
          <w:sz w:val="20"/>
          <w:szCs w:val="20"/>
        </w:rPr>
        <w:t>2315</w:t>
      </w:r>
      <w:r w:rsidRPr="00F70996">
        <w:rPr>
          <w:rFonts w:ascii="Arial" w:hAnsi="Arial" w:cs="Arial"/>
          <w:sz w:val="20"/>
          <w:szCs w:val="20"/>
        </w:rPr>
        <w:t xml:space="preserve"> záko</w:t>
      </w:r>
      <w:r w:rsidRPr="0094701E">
        <w:rPr>
          <w:rFonts w:ascii="Arial" w:hAnsi="Arial" w:cs="Arial"/>
          <w:sz w:val="20"/>
          <w:szCs w:val="20"/>
        </w:rPr>
        <w:t>na č. 89/2012 Sb., občanského zákoníku, ve znění pozdějších předpisů</w:t>
      </w:r>
      <w:r>
        <w:rPr>
          <w:rFonts w:ascii="Arial" w:hAnsi="Arial" w:cs="Arial"/>
          <w:sz w:val="20"/>
          <w:szCs w:val="20"/>
        </w:rPr>
        <w:t>.</w:t>
      </w:r>
    </w:p>
    <w:p w:rsidR="00043AE0" w:rsidRPr="0094701E" w:rsidRDefault="00043AE0" w:rsidP="00043AE0">
      <w:pPr>
        <w:rPr>
          <w:rFonts w:ascii="Arial" w:hAnsi="Arial" w:cs="Arial"/>
          <w:sz w:val="20"/>
          <w:szCs w:val="20"/>
        </w:rPr>
      </w:pPr>
    </w:p>
    <w:p w:rsidR="00043AE0" w:rsidRDefault="00043AE0" w:rsidP="00380D3F">
      <w:pPr>
        <w:rPr>
          <w:rFonts w:ascii="Arial" w:hAnsi="Arial" w:cs="Arial"/>
          <w:b/>
          <w:sz w:val="20"/>
          <w:szCs w:val="20"/>
          <w:lang w:eastAsia="en-US"/>
        </w:rPr>
      </w:pPr>
    </w:p>
    <w:p w:rsidR="00043AE0" w:rsidRPr="0094443B" w:rsidRDefault="00043AE0" w:rsidP="00357D70">
      <w:pPr>
        <w:jc w:val="center"/>
        <w:rPr>
          <w:rFonts w:ascii="Arial" w:hAnsi="Arial" w:cs="Arial"/>
          <w:b/>
          <w:sz w:val="20"/>
          <w:szCs w:val="20"/>
          <w:lang w:eastAsia="en-US"/>
        </w:rPr>
      </w:pPr>
      <w:r>
        <w:rPr>
          <w:rFonts w:ascii="Arial" w:hAnsi="Arial" w:cs="Arial"/>
          <w:b/>
          <w:sz w:val="20"/>
          <w:szCs w:val="20"/>
          <w:lang w:eastAsia="en-US"/>
        </w:rPr>
        <w:t>VII.</w:t>
      </w:r>
    </w:p>
    <w:p w:rsidR="000E4E9D" w:rsidRDefault="000E4E9D" w:rsidP="00357D70">
      <w:pPr>
        <w:jc w:val="center"/>
        <w:rPr>
          <w:rFonts w:ascii="Arial" w:hAnsi="Arial" w:cs="Arial"/>
          <w:b/>
          <w:sz w:val="20"/>
          <w:szCs w:val="20"/>
          <w:lang w:eastAsia="en-US"/>
        </w:rPr>
      </w:pPr>
      <w:r w:rsidRPr="0094443B">
        <w:rPr>
          <w:rFonts w:ascii="Arial" w:hAnsi="Arial" w:cs="Arial"/>
          <w:b/>
          <w:sz w:val="20"/>
          <w:szCs w:val="20"/>
          <w:lang w:eastAsia="en-US"/>
        </w:rPr>
        <w:t>Závěrečná ustanovení</w:t>
      </w:r>
    </w:p>
    <w:p w:rsidR="00043AE0" w:rsidRPr="0094701E" w:rsidRDefault="00043AE0" w:rsidP="00043AE0">
      <w:pPr>
        <w:spacing w:before="120"/>
        <w:jc w:val="both"/>
        <w:rPr>
          <w:rFonts w:ascii="Arial" w:eastAsia="Calibri" w:hAnsi="Arial" w:cs="Arial"/>
          <w:sz w:val="20"/>
          <w:szCs w:val="20"/>
          <w:lang w:eastAsia="en-US"/>
        </w:rPr>
      </w:pPr>
      <w:r w:rsidRPr="0094701E">
        <w:rPr>
          <w:rFonts w:ascii="Arial" w:eastAsia="Calibri" w:hAnsi="Arial" w:cs="Arial"/>
          <w:sz w:val="20"/>
          <w:szCs w:val="20"/>
          <w:lang w:eastAsia="en-US"/>
        </w:rPr>
        <w:t>Otázky touto smlouvou výslovně neupravené se řídí příslušnými ustanoveními zákona č. 89/2012 Sb., občanský zákoník, ve znění pozdějších předpisů.</w:t>
      </w:r>
    </w:p>
    <w:p w:rsidR="00043AE0" w:rsidRPr="0094701E" w:rsidRDefault="00043AE0" w:rsidP="00043AE0">
      <w:pPr>
        <w:rPr>
          <w:rFonts w:ascii="Arial" w:hAnsi="Arial" w:cs="Arial"/>
          <w:sz w:val="20"/>
          <w:szCs w:val="20"/>
        </w:rPr>
      </w:pPr>
    </w:p>
    <w:p w:rsidR="00043AE0" w:rsidRPr="0094701E" w:rsidRDefault="00043AE0" w:rsidP="00043AE0">
      <w:pPr>
        <w:jc w:val="both"/>
        <w:rPr>
          <w:rFonts w:ascii="Arial" w:hAnsi="Arial" w:cs="Arial"/>
          <w:sz w:val="20"/>
          <w:szCs w:val="20"/>
        </w:rPr>
      </w:pPr>
      <w:r w:rsidRPr="0094701E">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043AE0" w:rsidRPr="0094701E" w:rsidRDefault="00043AE0" w:rsidP="00043AE0">
      <w:pPr>
        <w:jc w:val="both"/>
        <w:rPr>
          <w:rFonts w:ascii="Arial" w:hAnsi="Arial" w:cs="Arial"/>
          <w:sz w:val="20"/>
          <w:szCs w:val="20"/>
        </w:rPr>
      </w:pPr>
    </w:p>
    <w:p w:rsidR="00043AE0" w:rsidRPr="0094701E" w:rsidRDefault="00043AE0" w:rsidP="00043AE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Práva vzniklá z této smlouvy nesmí být nájemcem postoupena bez předchozího písemného souhlasu pronajímatele. Pro vyloučení jakýchkoliv pochybností smluvní strany uvádějí, že za písemnou formu nebude pro tento účel považována výměna e-</w:t>
      </w:r>
      <w:proofErr w:type="spellStart"/>
      <w:r w:rsidRPr="0094701E">
        <w:rPr>
          <w:rFonts w:ascii="Arial" w:hAnsi="Arial" w:cs="Arial"/>
          <w:color w:val="000000"/>
          <w:sz w:val="20"/>
          <w:szCs w:val="20"/>
        </w:rPr>
        <w:t>mailových</w:t>
      </w:r>
      <w:proofErr w:type="spellEnd"/>
      <w:r w:rsidRPr="0094701E">
        <w:rPr>
          <w:rFonts w:ascii="Arial" w:hAnsi="Arial" w:cs="Arial"/>
          <w:color w:val="000000"/>
          <w:sz w:val="20"/>
          <w:szCs w:val="20"/>
        </w:rPr>
        <w:t xml:space="preserve">, či jiných elektronických zpráv mezi smluvními stranami. </w:t>
      </w:r>
    </w:p>
    <w:p w:rsidR="00043AE0" w:rsidRPr="0094701E" w:rsidRDefault="00043AE0" w:rsidP="00043AE0">
      <w:pPr>
        <w:autoSpaceDE w:val="0"/>
        <w:autoSpaceDN w:val="0"/>
        <w:adjustRightInd w:val="0"/>
        <w:jc w:val="both"/>
        <w:rPr>
          <w:rFonts w:ascii="Arial" w:hAnsi="Arial" w:cs="Arial"/>
          <w:color w:val="000000"/>
          <w:sz w:val="20"/>
          <w:szCs w:val="20"/>
        </w:rPr>
      </w:pPr>
    </w:p>
    <w:p w:rsidR="00043AE0" w:rsidRPr="0094701E" w:rsidRDefault="00043AE0" w:rsidP="00043AE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Pro případ postoupení této smlouvy si smluvní strany ujednaly, že postoupená strana nemůže odmítnout osvobození postupitele za žádných okolností.</w:t>
      </w:r>
    </w:p>
    <w:p w:rsidR="00043AE0" w:rsidRPr="0094701E" w:rsidRDefault="00043AE0" w:rsidP="00043AE0">
      <w:pPr>
        <w:autoSpaceDE w:val="0"/>
        <w:autoSpaceDN w:val="0"/>
        <w:adjustRightInd w:val="0"/>
        <w:jc w:val="both"/>
        <w:rPr>
          <w:rFonts w:ascii="Arial" w:hAnsi="Arial" w:cs="Arial"/>
          <w:color w:val="000000"/>
          <w:sz w:val="20"/>
          <w:szCs w:val="20"/>
        </w:rPr>
      </w:pPr>
    </w:p>
    <w:p w:rsidR="00043AE0" w:rsidRPr="0094701E" w:rsidRDefault="00043AE0" w:rsidP="00043AE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 xml:space="preserve">Práva vyplývající z této smlouvy či jejího porušení se promlčují ve lhůtě </w:t>
      </w:r>
      <w:r>
        <w:rPr>
          <w:rFonts w:ascii="Arial" w:hAnsi="Arial" w:cs="Arial"/>
          <w:color w:val="000000"/>
          <w:sz w:val="20"/>
          <w:szCs w:val="20"/>
        </w:rPr>
        <w:t>10</w:t>
      </w:r>
      <w:r w:rsidRPr="0094701E">
        <w:rPr>
          <w:rFonts w:ascii="Arial" w:hAnsi="Arial" w:cs="Arial"/>
          <w:color w:val="000000"/>
          <w:sz w:val="20"/>
          <w:szCs w:val="20"/>
        </w:rPr>
        <w:t xml:space="preserve"> </w:t>
      </w:r>
      <w:r w:rsidRPr="00F70996">
        <w:rPr>
          <w:rFonts w:ascii="Arial" w:hAnsi="Arial" w:cs="Arial"/>
          <w:color w:val="000000"/>
          <w:sz w:val="20"/>
          <w:szCs w:val="20"/>
        </w:rPr>
        <w:t>let ode dne, kdy právo mohlo být uplatněno poprvé.</w:t>
      </w:r>
    </w:p>
    <w:p w:rsidR="00043AE0" w:rsidRPr="0094701E" w:rsidRDefault="00043AE0" w:rsidP="00043AE0">
      <w:pPr>
        <w:autoSpaceDE w:val="0"/>
        <w:autoSpaceDN w:val="0"/>
        <w:adjustRightInd w:val="0"/>
        <w:ind w:left="397"/>
        <w:jc w:val="both"/>
        <w:rPr>
          <w:rFonts w:ascii="Arial" w:hAnsi="Arial" w:cs="Arial"/>
          <w:color w:val="000000"/>
          <w:sz w:val="20"/>
          <w:szCs w:val="20"/>
        </w:rPr>
      </w:pPr>
    </w:p>
    <w:p w:rsidR="00043AE0" w:rsidRPr="0094701E" w:rsidRDefault="00043AE0" w:rsidP="00043AE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043AE0" w:rsidRPr="0094701E" w:rsidRDefault="00043AE0" w:rsidP="00043AE0">
      <w:pPr>
        <w:autoSpaceDE w:val="0"/>
        <w:autoSpaceDN w:val="0"/>
        <w:adjustRightInd w:val="0"/>
        <w:jc w:val="both"/>
        <w:rPr>
          <w:rFonts w:ascii="Arial" w:hAnsi="Arial" w:cs="Arial"/>
          <w:color w:val="000000"/>
          <w:sz w:val="20"/>
          <w:szCs w:val="20"/>
        </w:rPr>
      </w:pPr>
    </w:p>
    <w:p w:rsidR="00043AE0" w:rsidRPr="0094701E" w:rsidRDefault="00043AE0" w:rsidP="00043AE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043AE0" w:rsidRPr="0094701E" w:rsidRDefault="00043AE0" w:rsidP="00043AE0">
      <w:pPr>
        <w:autoSpaceDE w:val="0"/>
        <w:autoSpaceDN w:val="0"/>
        <w:adjustRightInd w:val="0"/>
        <w:jc w:val="both"/>
        <w:rPr>
          <w:rFonts w:ascii="Arial" w:hAnsi="Arial" w:cs="Arial"/>
          <w:color w:val="000000"/>
          <w:sz w:val="20"/>
          <w:szCs w:val="20"/>
        </w:rPr>
      </w:pPr>
    </w:p>
    <w:p w:rsidR="00043AE0" w:rsidRPr="0094701E" w:rsidRDefault="00043AE0" w:rsidP="00043AE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043AE0" w:rsidRPr="0094701E" w:rsidRDefault="00043AE0" w:rsidP="00043AE0">
      <w:pPr>
        <w:autoSpaceDE w:val="0"/>
        <w:autoSpaceDN w:val="0"/>
        <w:adjustRightInd w:val="0"/>
        <w:jc w:val="both"/>
        <w:rPr>
          <w:rFonts w:ascii="Arial" w:hAnsi="Arial" w:cs="Arial"/>
          <w:color w:val="000000"/>
          <w:sz w:val="20"/>
          <w:szCs w:val="20"/>
        </w:rPr>
      </w:pPr>
    </w:p>
    <w:p w:rsidR="00977CF0" w:rsidRDefault="00043AE0" w:rsidP="00977CF0">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lastRenderedPageBreak/>
        <w:t>Pro vyloučení pochybností nájemce výslovně potvrzuje, že je podnikatelem, uzavírá tuto smlouvu při</w:t>
      </w:r>
      <w:r w:rsidRPr="0094443B">
        <w:rPr>
          <w:rFonts w:ascii="Arial" w:hAnsi="Arial" w:cs="Arial"/>
          <w:color w:val="000000"/>
          <w:sz w:val="20"/>
          <w:szCs w:val="20"/>
        </w:rPr>
        <w:t xml:space="preserve"> svém podnikání, a na tuto smlouvu se tudíž neuplatní ustanovení § 1793 ani § 1796</w:t>
      </w:r>
      <w:r>
        <w:rPr>
          <w:rFonts w:ascii="Arial" w:hAnsi="Arial" w:cs="Arial"/>
          <w:color w:val="000000"/>
          <w:sz w:val="20"/>
          <w:szCs w:val="20"/>
        </w:rPr>
        <w:t xml:space="preserve">, odst. </w:t>
      </w:r>
      <w:r w:rsidRPr="0094443B">
        <w:rPr>
          <w:rFonts w:ascii="Arial" w:hAnsi="Arial" w:cs="Arial"/>
          <w:color w:val="000000"/>
          <w:sz w:val="20"/>
          <w:szCs w:val="20"/>
        </w:rPr>
        <w:t>2 zákona č.</w:t>
      </w:r>
      <w:r>
        <w:rPr>
          <w:rFonts w:ascii="Arial" w:hAnsi="Arial" w:cs="Arial"/>
          <w:color w:val="000000"/>
          <w:sz w:val="20"/>
          <w:szCs w:val="20"/>
        </w:rPr>
        <w:t> </w:t>
      </w:r>
      <w:r w:rsidRPr="0094443B">
        <w:rPr>
          <w:rFonts w:ascii="Arial" w:hAnsi="Arial" w:cs="Arial"/>
          <w:color w:val="000000"/>
          <w:sz w:val="20"/>
          <w:szCs w:val="20"/>
        </w:rPr>
        <w:t>89/2012 Sb., občanského zákoníku, ve znění pozdějších předpisů.</w:t>
      </w:r>
    </w:p>
    <w:p w:rsidR="00043AE0" w:rsidRPr="00977CF0" w:rsidRDefault="00043AE0" w:rsidP="00977CF0">
      <w:pPr>
        <w:autoSpaceDE w:val="0"/>
        <w:autoSpaceDN w:val="0"/>
        <w:adjustRightInd w:val="0"/>
        <w:jc w:val="both"/>
        <w:rPr>
          <w:rFonts w:ascii="Arial" w:hAnsi="Arial" w:cs="Arial"/>
          <w:color w:val="000000"/>
          <w:sz w:val="20"/>
          <w:szCs w:val="20"/>
        </w:rPr>
      </w:pPr>
      <w:r w:rsidRPr="0094443B">
        <w:rPr>
          <w:rFonts w:ascii="Arial" w:hAnsi="Arial" w:cs="Arial"/>
          <w:sz w:val="20"/>
          <w:szCs w:val="20"/>
        </w:rPr>
        <w:t>Nájemce na sebe v souladu s ustanovením § 1765 odst. 2 zákona č. 89/2012 Sb., občanského zákoníku, ve znění pozdějších předpisů, přebírá nebezpečí změny okolností. Tímto však nejsou nikterak dotčena práva smluvních stran upravená v této smlouvě.</w:t>
      </w:r>
    </w:p>
    <w:p w:rsidR="00043AE0" w:rsidRPr="0094443B" w:rsidRDefault="00043AE0" w:rsidP="00043AE0">
      <w:pPr>
        <w:jc w:val="both"/>
        <w:rPr>
          <w:rFonts w:ascii="Arial" w:hAnsi="Arial" w:cs="Arial"/>
          <w:sz w:val="20"/>
          <w:szCs w:val="20"/>
        </w:rPr>
      </w:pPr>
    </w:p>
    <w:p w:rsidR="00043AE0" w:rsidRPr="0094443B" w:rsidRDefault="00043AE0" w:rsidP="00043AE0">
      <w:pPr>
        <w:tabs>
          <w:tab w:val="left" w:pos="567"/>
          <w:tab w:val="num" w:pos="720"/>
        </w:tabs>
        <w:jc w:val="both"/>
        <w:outlineLvl w:val="1"/>
        <w:rPr>
          <w:rFonts w:ascii="Arial" w:hAnsi="Arial" w:cs="Arial"/>
          <w:sz w:val="20"/>
          <w:szCs w:val="20"/>
        </w:rPr>
      </w:pPr>
      <w:r w:rsidRPr="0094443B">
        <w:rPr>
          <w:rFonts w:ascii="Arial" w:hAnsi="Arial" w:cs="Arial"/>
          <w:sz w:val="20"/>
          <w:szCs w:val="20"/>
        </w:rPr>
        <w:t>Změny a doplnění této smlouvy jsou možné pouze v písemné podobě číslovanými dodatky a na základě vzájemné dohody obou smluvních stran.</w:t>
      </w:r>
    </w:p>
    <w:p w:rsidR="00043AE0" w:rsidRPr="0094443B" w:rsidRDefault="00043AE0" w:rsidP="00043AE0">
      <w:pPr>
        <w:jc w:val="both"/>
        <w:rPr>
          <w:rFonts w:ascii="Arial" w:hAnsi="Arial" w:cs="Arial"/>
          <w:sz w:val="20"/>
          <w:szCs w:val="20"/>
        </w:rPr>
      </w:pPr>
    </w:p>
    <w:p w:rsidR="00043AE0" w:rsidRPr="00277CCB" w:rsidRDefault="00043AE0" w:rsidP="00043AE0">
      <w:pPr>
        <w:jc w:val="both"/>
        <w:rPr>
          <w:rFonts w:ascii="Arial" w:hAnsi="Arial" w:cs="Arial"/>
          <w:sz w:val="20"/>
          <w:szCs w:val="20"/>
        </w:rPr>
      </w:pPr>
      <w:r w:rsidRPr="00277CCB">
        <w:rPr>
          <w:rFonts w:ascii="Arial" w:hAnsi="Arial" w:cs="Arial"/>
          <w:sz w:val="20"/>
          <w:szCs w:val="20"/>
        </w:rPr>
        <w:t xml:space="preserve">Případné spory vzniklé z této smlouvy a v souvislosti s ní budou smluvní strany řešit především vzájemnou dohodou, v případě soudního sporu se </w:t>
      </w:r>
      <w:r>
        <w:rPr>
          <w:rFonts w:ascii="Arial" w:hAnsi="Arial" w:cs="Arial"/>
          <w:sz w:val="20"/>
          <w:szCs w:val="20"/>
        </w:rPr>
        <w:t xml:space="preserve">smluvní </w:t>
      </w:r>
      <w:r w:rsidRPr="00277CCB">
        <w:rPr>
          <w:rFonts w:ascii="Arial" w:hAnsi="Arial" w:cs="Arial"/>
          <w:sz w:val="20"/>
          <w:szCs w:val="20"/>
        </w:rPr>
        <w:t>strany se výslovně dohodly v souladu s §</w:t>
      </w:r>
      <w:r>
        <w:rPr>
          <w:rFonts w:ascii="Arial" w:hAnsi="Arial" w:cs="Arial"/>
          <w:sz w:val="20"/>
          <w:szCs w:val="20"/>
        </w:rPr>
        <w:t> </w:t>
      </w:r>
      <w:r w:rsidRPr="00277CCB">
        <w:rPr>
          <w:rFonts w:ascii="Arial" w:hAnsi="Arial" w:cs="Arial"/>
          <w:sz w:val="20"/>
          <w:szCs w:val="20"/>
        </w:rPr>
        <w:t xml:space="preserve">89a zákona č. 99/1963 Sb., občanského soudního řádu, ve znění pozdějších předpisů, že v takovém případě je dána místní příslušnost obecného soudu </w:t>
      </w:r>
      <w:r>
        <w:rPr>
          <w:rFonts w:ascii="Arial" w:hAnsi="Arial" w:cs="Arial"/>
          <w:sz w:val="20"/>
          <w:szCs w:val="20"/>
        </w:rPr>
        <w:t>pronajímatele.</w:t>
      </w:r>
    </w:p>
    <w:p w:rsidR="00043AE0" w:rsidRPr="0094443B" w:rsidRDefault="00043AE0" w:rsidP="00043AE0">
      <w:pPr>
        <w:jc w:val="both"/>
        <w:rPr>
          <w:rFonts w:ascii="Arial" w:hAnsi="Arial" w:cs="Arial"/>
          <w:sz w:val="20"/>
          <w:szCs w:val="20"/>
        </w:rPr>
      </w:pPr>
    </w:p>
    <w:p w:rsidR="00043AE0" w:rsidRPr="0094443B" w:rsidRDefault="0051282D" w:rsidP="00043AE0">
      <w:pPr>
        <w:jc w:val="both"/>
        <w:rPr>
          <w:rFonts w:ascii="Arial" w:eastAsia="Calibri" w:hAnsi="Arial" w:cs="Arial"/>
          <w:sz w:val="20"/>
          <w:szCs w:val="20"/>
          <w:lang w:eastAsia="en-US"/>
        </w:rPr>
      </w:pPr>
      <w:r>
        <w:rPr>
          <w:rFonts w:ascii="Arial" w:eastAsia="Calibri" w:hAnsi="Arial" w:cs="Arial"/>
          <w:sz w:val="20"/>
          <w:szCs w:val="20"/>
          <w:lang w:eastAsia="en-US"/>
        </w:rPr>
        <w:t>Tato smlouva se vyhotovuje ve dvou</w:t>
      </w:r>
      <w:r w:rsidR="00043AE0" w:rsidRPr="0094443B">
        <w:rPr>
          <w:rFonts w:ascii="Arial" w:eastAsia="Calibri" w:hAnsi="Arial" w:cs="Arial"/>
          <w:sz w:val="20"/>
          <w:szCs w:val="20"/>
          <w:lang w:eastAsia="en-US"/>
        </w:rPr>
        <w:t xml:space="preserve"> stejnopisech, z nichž každá smluvní strana obdrží </w:t>
      </w:r>
      <w:r>
        <w:rPr>
          <w:rFonts w:ascii="Arial" w:eastAsia="Calibri" w:hAnsi="Arial" w:cs="Arial"/>
          <w:sz w:val="20"/>
          <w:szCs w:val="20"/>
          <w:lang w:eastAsia="en-US"/>
        </w:rPr>
        <w:t>po jednom</w:t>
      </w:r>
      <w:r w:rsidR="00043AE0" w:rsidRPr="0094443B">
        <w:rPr>
          <w:rFonts w:ascii="Arial" w:eastAsia="Calibri" w:hAnsi="Arial" w:cs="Arial"/>
          <w:sz w:val="20"/>
          <w:szCs w:val="20"/>
          <w:lang w:eastAsia="en-US"/>
        </w:rPr>
        <w:t xml:space="preserve"> vyhotovení. </w:t>
      </w:r>
    </w:p>
    <w:p w:rsidR="00043AE0" w:rsidRPr="0094443B" w:rsidRDefault="00043AE0" w:rsidP="00043AE0">
      <w:pPr>
        <w:jc w:val="both"/>
        <w:rPr>
          <w:rFonts w:ascii="Arial" w:eastAsia="Calibri" w:hAnsi="Arial" w:cs="Arial"/>
          <w:sz w:val="20"/>
          <w:szCs w:val="20"/>
          <w:lang w:eastAsia="en-US"/>
        </w:rPr>
      </w:pPr>
    </w:p>
    <w:p w:rsidR="00043AE0" w:rsidRDefault="00043AE0" w:rsidP="00043AE0">
      <w:pPr>
        <w:jc w:val="both"/>
        <w:rPr>
          <w:rFonts w:ascii="Arial" w:eastAsia="Calibri" w:hAnsi="Arial" w:cs="Arial"/>
          <w:sz w:val="20"/>
          <w:szCs w:val="20"/>
          <w:lang w:eastAsia="en-US"/>
        </w:rPr>
      </w:pPr>
      <w:r>
        <w:rPr>
          <w:rFonts w:ascii="Arial" w:eastAsia="Calibri" w:hAnsi="Arial" w:cs="Arial"/>
          <w:sz w:val="20"/>
          <w:szCs w:val="20"/>
          <w:lang w:eastAsia="en-US"/>
        </w:rPr>
        <w:t>Smluvní strany</w:t>
      </w:r>
      <w:r w:rsidRPr="0094443B">
        <w:rPr>
          <w:rFonts w:ascii="Arial" w:eastAsia="Calibri" w:hAnsi="Arial" w:cs="Arial"/>
          <w:sz w:val="20"/>
          <w:szCs w:val="20"/>
          <w:lang w:eastAsia="en-US"/>
        </w:rPr>
        <w:t xml:space="preserve"> smlouvu přečetl</w:t>
      </w:r>
      <w:r>
        <w:rPr>
          <w:rFonts w:ascii="Arial" w:eastAsia="Calibri" w:hAnsi="Arial" w:cs="Arial"/>
          <w:sz w:val="20"/>
          <w:szCs w:val="20"/>
          <w:lang w:eastAsia="en-US"/>
        </w:rPr>
        <w:t>y</w:t>
      </w:r>
      <w:r w:rsidRPr="0094443B">
        <w:rPr>
          <w:rFonts w:ascii="Arial" w:eastAsia="Calibri" w:hAnsi="Arial" w:cs="Arial"/>
          <w:sz w:val="20"/>
          <w:szCs w:val="20"/>
          <w:lang w:eastAsia="en-US"/>
        </w:rPr>
        <w:t>, s jejím obsahem souhlasí, což stvrzují svými podpisy.</w:t>
      </w:r>
    </w:p>
    <w:p w:rsidR="008B21DA" w:rsidRPr="0094443B" w:rsidRDefault="008B21DA" w:rsidP="00043AE0">
      <w:pPr>
        <w:jc w:val="both"/>
        <w:rPr>
          <w:rFonts w:ascii="Arial" w:eastAsia="Calibri" w:hAnsi="Arial" w:cs="Arial"/>
          <w:sz w:val="20"/>
          <w:szCs w:val="20"/>
          <w:lang w:eastAsia="en-US"/>
        </w:rPr>
      </w:pPr>
    </w:p>
    <w:p w:rsidR="008B21DA" w:rsidRDefault="00043AE0" w:rsidP="008B21DA">
      <w:pPr>
        <w:outlineLvl w:val="1"/>
        <w:rPr>
          <w:rFonts w:ascii="Arial" w:hAnsi="Arial" w:cs="Arial"/>
          <w:sz w:val="20"/>
          <w:szCs w:val="20"/>
        </w:rPr>
      </w:pPr>
      <w:r w:rsidRPr="006B3DF0">
        <w:rPr>
          <w:rFonts w:ascii="Arial" w:hAnsi="Arial" w:cs="Arial"/>
          <w:sz w:val="20"/>
          <w:szCs w:val="20"/>
        </w:rPr>
        <w:t>Tato smlouva nabývá účinnosti dnem jejího uveřejnění v registru smluv.</w:t>
      </w:r>
    </w:p>
    <w:p w:rsidR="008B21DA" w:rsidRDefault="008B21DA" w:rsidP="008B21DA">
      <w:pPr>
        <w:outlineLvl w:val="1"/>
        <w:rPr>
          <w:rFonts w:ascii="Arial" w:hAnsi="Arial" w:cs="Arial"/>
          <w:sz w:val="20"/>
          <w:szCs w:val="20"/>
        </w:rPr>
      </w:pPr>
    </w:p>
    <w:p w:rsidR="00043AE0" w:rsidRPr="006B3DF0" w:rsidRDefault="00043AE0" w:rsidP="008B21DA">
      <w:pPr>
        <w:jc w:val="both"/>
        <w:outlineLvl w:val="1"/>
        <w:rPr>
          <w:rFonts w:ascii="Arial" w:hAnsi="Arial" w:cs="Arial"/>
          <w:sz w:val="20"/>
          <w:szCs w:val="20"/>
        </w:rPr>
      </w:pPr>
      <w:r w:rsidRPr="006B3DF0">
        <w:rPr>
          <w:rFonts w:ascii="Arial" w:hAnsi="Arial" w:cs="Arial"/>
          <w:sz w:val="20"/>
          <w:szCs w:val="20"/>
        </w:rPr>
        <w:t xml:space="preserve">Smluvní strany berou na vědomí, že </w:t>
      </w:r>
      <w:r>
        <w:rPr>
          <w:rFonts w:ascii="Arial" w:hAnsi="Arial" w:cs="Arial"/>
          <w:sz w:val="20"/>
          <w:szCs w:val="20"/>
        </w:rPr>
        <w:t>pronajímatel</w:t>
      </w:r>
      <w:r w:rsidRPr="006B3DF0">
        <w:rPr>
          <w:rFonts w:ascii="Arial" w:hAnsi="Arial" w:cs="Arial"/>
          <w:sz w:val="20"/>
          <w:szCs w:val="20"/>
        </w:rPr>
        <w:t xml:space="preserve"> je ve smyslu §</w:t>
      </w:r>
      <w:r>
        <w:rPr>
          <w:rFonts w:ascii="Arial" w:hAnsi="Arial" w:cs="Arial"/>
          <w:sz w:val="20"/>
          <w:szCs w:val="20"/>
        </w:rPr>
        <w:t xml:space="preserve"> 2 </w:t>
      </w:r>
      <w:proofErr w:type="gramStart"/>
      <w:r>
        <w:rPr>
          <w:rFonts w:ascii="Arial" w:hAnsi="Arial" w:cs="Arial"/>
          <w:sz w:val="20"/>
          <w:szCs w:val="20"/>
        </w:rPr>
        <w:t>odst.1 písm.</w:t>
      </w:r>
      <w:proofErr w:type="gramEnd"/>
      <w:r>
        <w:rPr>
          <w:rFonts w:ascii="Arial" w:hAnsi="Arial" w:cs="Arial"/>
          <w:sz w:val="20"/>
          <w:szCs w:val="20"/>
        </w:rPr>
        <w:t xml:space="preserve"> e) osobou, na ni</w:t>
      </w:r>
      <w:r w:rsidRPr="006B3DF0">
        <w:rPr>
          <w:rFonts w:ascii="Arial" w:hAnsi="Arial" w:cs="Arial"/>
          <w:sz w:val="20"/>
          <w:szCs w:val="20"/>
        </w:rPr>
        <w:t xml:space="preserve">ž se vztahuje povinnost uveřejnění smluv v registru smluv ve smyslu zákona č. 340/2015 Sb. v platném znění. Uveřejnění prostřednictvím registru smluv zajistí </w:t>
      </w:r>
      <w:r>
        <w:rPr>
          <w:rFonts w:ascii="Arial" w:hAnsi="Arial" w:cs="Arial"/>
          <w:sz w:val="20"/>
          <w:szCs w:val="20"/>
        </w:rPr>
        <w:t>pronajímatel</w:t>
      </w:r>
      <w:r w:rsidRPr="006B3DF0">
        <w:rPr>
          <w:rFonts w:ascii="Arial" w:hAnsi="Arial" w:cs="Arial"/>
          <w:sz w:val="20"/>
          <w:szCs w:val="20"/>
        </w:rPr>
        <w:t xml:space="preserve"> do </w:t>
      </w:r>
      <w:r>
        <w:rPr>
          <w:rFonts w:ascii="Arial" w:hAnsi="Arial" w:cs="Arial"/>
          <w:sz w:val="20"/>
          <w:szCs w:val="20"/>
        </w:rPr>
        <w:t>30</w:t>
      </w:r>
      <w:r w:rsidRPr="006B3DF0">
        <w:rPr>
          <w:rFonts w:ascii="Arial" w:hAnsi="Arial" w:cs="Arial"/>
          <w:sz w:val="20"/>
          <w:szCs w:val="20"/>
        </w:rPr>
        <w:t xml:space="preserve"> dnů od uzavření smlouvy.</w:t>
      </w:r>
    </w:p>
    <w:p w:rsidR="00043AE0" w:rsidRDefault="00043AE0" w:rsidP="00043AE0">
      <w:pPr>
        <w:pStyle w:val="Textkomente"/>
      </w:pPr>
    </w:p>
    <w:p w:rsidR="00043AE0" w:rsidRPr="0094443B" w:rsidRDefault="00043AE0" w:rsidP="00043AE0">
      <w:pPr>
        <w:rPr>
          <w:rFonts w:ascii="Arial" w:eastAsia="Calibri" w:hAnsi="Arial" w:cs="Arial"/>
          <w:sz w:val="20"/>
          <w:szCs w:val="20"/>
          <w:lang w:eastAsia="en-US"/>
        </w:rPr>
      </w:pPr>
    </w:p>
    <w:p w:rsidR="00380D3F" w:rsidRDefault="00380D3F" w:rsidP="00043AE0">
      <w:pPr>
        <w:rPr>
          <w:rFonts w:ascii="Arial" w:eastAsia="Calibri" w:hAnsi="Arial" w:cs="Arial"/>
          <w:sz w:val="20"/>
          <w:szCs w:val="20"/>
          <w:lang w:eastAsia="en-US"/>
        </w:rPr>
      </w:pPr>
    </w:p>
    <w:p w:rsidR="00043AE0" w:rsidRPr="0094443B" w:rsidRDefault="004D78A8" w:rsidP="00043AE0">
      <w:pPr>
        <w:rPr>
          <w:rFonts w:ascii="Arial" w:eastAsia="Calibri" w:hAnsi="Arial" w:cs="Arial"/>
          <w:sz w:val="20"/>
          <w:szCs w:val="20"/>
          <w:lang w:eastAsia="en-US"/>
        </w:rPr>
      </w:pPr>
      <w:r>
        <w:rPr>
          <w:rFonts w:ascii="Arial" w:eastAsia="Calibri" w:hAnsi="Arial" w:cs="Arial"/>
          <w:sz w:val="20"/>
          <w:szCs w:val="20"/>
          <w:lang w:eastAsia="en-US"/>
        </w:rPr>
        <w:t>V Ústí nad L</w:t>
      </w:r>
      <w:r w:rsidR="00047FAA">
        <w:rPr>
          <w:rFonts w:ascii="Arial" w:eastAsia="Calibri" w:hAnsi="Arial" w:cs="Arial"/>
          <w:sz w:val="20"/>
          <w:szCs w:val="20"/>
          <w:lang w:eastAsia="en-US"/>
        </w:rPr>
        <w:t>abem dne</w:t>
      </w:r>
      <w:r w:rsidR="004418BF">
        <w:rPr>
          <w:rFonts w:ascii="Arial" w:eastAsia="Calibri" w:hAnsi="Arial" w:cs="Arial"/>
          <w:sz w:val="20"/>
          <w:szCs w:val="20"/>
          <w:lang w:eastAsia="en-US"/>
        </w:rPr>
        <w:t xml:space="preserve"> </w:t>
      </w:r>
      <w:r w:rsidR="002F7690">
        <w:rPr>
          <w:rFonts w:ascii="Arial" w:eastAsia="Calibri" w:hAnsi="Arial" w:cs="Arial"/>
          <w:sz w:val="20"/>
          <w:szCs w:val="20"/>
          <w:lang w:eastAsia="en-US"/>
        </w:rPr>
        <w:t>22. 8. 2017</w:t>
      </w:r>
    </w:p>
    <w:p w:rsidR="00043AE0" w:rsidRDefault="002F7690" w:rsidP="00043AE0">
      <w:pPr>
        <w:rPr>
          <w:rFonts w:ascii="Arial" w:eastAsia="Calibri" w:hAnsi="Arial" w:cs="Arial"/>
          <w:sz w:val="20"/>
          <w:szCs w:val="20"/>
          <w:lang w:eastAsia="en-US"/>
        </w:rPr>
      </w:pPr>
      <w:r>
        <w:rPr>
          <w:rFonts w:ascii="Arial" w:eastAsia="Calibri" w:hAnsi="Arial" w:cs="Arial"/>
          <w:sz w:val="20"/>
          <w:szCs w:val="20"/>
          <w:lang w:eastAsia="en-US"/>
        </w:rPr>
        <w:t>V Děčíně dne 4. 9. 2017</w:t>
      </w:r>
    </w:p>
    <w:p w:rsidR="00043AE0" w:rsidRPr="0094443B" w:rsidRDefault="00043AE0" w:rsidP="00043AE0">
      <w:pPr>
        <w:rPr>
          <w:rFonts w:ascii="Arial" w:eastAsia="Calibri" w:hAnsi="Arial" w:cs="Arial"/>
          <w:sz w:val="20"/>
          <w:szCs w:val="20"/>
          <w:lang w:eastAsia="en-US"/>
        </w:rPr>
      </w:pPr>
    </w:p>
    <w:p w:rsidR="00043AE0" w:rsidRPr="0094443B" w:rsidRDefault="004D78A8" w:rsidP="004D78A8">
      <w:pPr>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 xml:space="preserve">             </w:t>
      </w:r>
    </w:p>
    <w:p w:rsidR="00DF6E4F" w:rsidRDefault="00DF6E4F" w:rsidP="004D78A8">
      <w:pPr>
        <w:rPr>
          <w:rFonts w:ascii="Arial" w:hAnsi="Arial" w:cs="Arial"/>
          <w:sz w:val="20"/>
          <w:szCs w:val="20"/>
        </w:rPr>
      </w:pPr>
    </w:p>
    <w:p w:rsidR="004D78A8" w:rsidRPr="006E7243" w:rsidRDefault="004D78A8" w:rsidP="004D78A8">
      <w:pPr>
        <w:rPr>
          <w:rFonts w:ascii="Arial" w:hAnsi="Arial" w:cs="Arial"/>
          <w:sz w:val="20"/>
          <w:szCs w:val="20"/>
        </w:rPr>
      </w:pPr>
      <w:r w:rsidRPr="006E7243">
        <w:rPr>
          <w:rFonts w:ascii="Arial" w:hAnsi="Arial" w:cs="Arial"/>
          <w:sz w:val="20"/>
          <w:szCs w:val="20"/>
        </w:rPr>
        <w:t xml:space="preserve">Přílohy: </w:t>
      </w:r>
    </w:p>
    <w:p w:rsidR="004D78A8" w:rsidRDefault="00380D3F" w:rsidP="004D78A8">
      <w:pPr>
        <w:rPr>
          <w:rFonts w:ascii="Arial" w:hAnsi="Arial" w:cs="Arial"/>
          <w:sz w:val="20"/>
          <w:szCs w:val="20"/>
        </w:rPr>
      </w:pPr>
      <w:r>
        <w:rPr>
          <w:rFonts w:ascii="Arial" w:hAnsi="Arial" w:cs="Arial"/>
          <w:sz w:val="20"/>
          <w:szCs w:val="20"/>
        </w:rPr>
        <w:t xml:space="preserve">Příloha č. 1 - </w:t>
      </w:r>
      <w:r w:rsidR="004D78A8" w:rsidRPr="006E7243">
        <w:rPr>
          <w:rFonts w:ascii="Arial" w:hAnsi="Arial" w:cs="Arial"/>
          <w:sz w:val="20"/>
          <w:szCs w:val="20"/>
        </w:rPr>
        <w:t>Sit</w:t>
      </w:r>
      <w:r w:rsidR="004D78A8">
        <w:rPr>
          <w:rFonts w:ascii="Arial" w:hAnsi="Arial" w:cs="Arial"/>
          <w:sz w:val="20"/>
          <w:szCs w:val="20"/>
        </w:rPr>
        <w:t>uační plán</w:t>
      </w:r>
      <w:r w:rsidR="004D78A8" w:rsidRPr="006E7243">
        <w:rPr>
          <w:rFonts w:ascii="Arial" w:hAnsi="Arial" w:cs="Arial"/>
          <w:sz w:val="20"/>
          <w:szCs w:val="20"/>
        </w:rPr>
        <w:t xml:space="preserve"> </w:t>
      </w:r>
    </w:p>
    <w:p w:rsidR="00043AE0" w:rsidRPr="004D78A8" w:rsidRDefault="004D78A8" w:rsidP="00043AE0">
      <w:pPr>
        <w:rPr>
          <w:rFonts w:ascii="Arial" w:hAnsi="Arial" w:cs="Arial"/>
          <w:sz w:val="20"/>
          <w:szCs w:val="20"/>
        </w:rPr>
      </w:pPr>
      <w:r w:rsidRPr="006E7243">
        <w:rPr>
          <w:rFonts w:ascii="Arial" w:hAnsi="Arial" w:cs="Arial"/>
          <w:sz w:val="20"/>
          <w:szCs w:val="20"/>
        </w:rPr>
        <w:t>Příloha č.</w:t>
      </w:r>
      <w:r w:rsidR="00D74EB1">
        <w:rPr>
          <w:rFonts w:ascii="Arial" w:hAnsi="Arial" w:cs="Arial"/>
          <w:sz w:val="20"/>
          <w:szCs w:val="20"/>
        </w:rPr>
        <w:t xml:space="preserve"> 2</w:t>
      </w:r>
      <w:r w:rsidR="00380D3F">
        <w:rPr>
          <w:rFonts w:ascii="Arial" w:hAnsi="Arial" w:cs="Arial"/>
          <w:sz w:val="20"/>
          <w:szCs w:val="20"/>
        </w:rPr>
        <w:t xml:space="preserve"> - </w:t>
      </w:r>
      <w:r w:rsidRPr="006E7243">
        <w:rPr>
          <w:rFonts w:ascii="Arial" w:hAnsi="Arial" w:cs="Arial"/>
          <w:sz w:val="20"/>
          <w:szCs w:val="20"/>
        </w:rPr>
        <w:t>Výpočtový list</w:t>
      </w:r>
    </w:p>
    <w:p w:rsidR="004D78A8" w:rsidRDefault="004D78A8" w:rsidP="00043AE0">
      <w:pPr>
        <w:rPr>
          <w:sz w:val="20"/>
          <w:szCs w:val="20"/>
        </w:rPr>
      </w:pPr>
    </w:p>
    <w:p w:rsidR="004D78A8" w:rsidRDefault="004D78A8" w:rsidP="00043AE0">
      <w:pPr>
        <w:rPr>
          <w:sz w:val="20"/>
          <w:szCs w:val="20"/>
        </w:rPr>
      </w:pPr>
    </w:p>
    <w:p w:rsidR="004D78A8" w:rsidRDefault="004D78A8" w:rsidP="00043AE0">
      <w:pPr>
        <w:rPr>
          <w:sz w:val="20"/>
          <w:szCs w:val="20"/>
        </w:rPr>
      </w:pPr>
    </w:p>
    <w:p w:rsidR="004D78A8" w:rsidRDefault="004D78A8" w:rsidP="00043AE0">
      <w:pPr>
        <w:rPr>
          <w:sz w:val="20"/>
          <w:szCs w:val="20"/>
        </w:rPr>
      </w:pPr>
    </w:p>
    <w:p w:rsidR="004D78A8" w:rsidRDefault="004D78A8" w:rsidP="00043AE0">
      <w:pPr>
        <w:rPr>
          <w:sz w:val="20"/>
          <w:szCs w:val="20"/>
        </w:rPr>
      </w:pPr>
    </w:p>
    <w:p w:rsidR="004D78A8" w:rsidRDefault="004D78A8" w:rsidP="00043AE0">
      <w:pPr>
        <w:rPr>
          <w:sz w:val="20"/>
          <w:szCs w:val="20"/>
        </w:rPr>
      </w:pPr>
    </w:p>
    <w:p w:rsidR="004D78A8" w:rsidRDefault="004D78A8" w:rsidP="00043AE0">
      <w:pPr>
        <w:rPr>
          <w:sz w:val="20"/>
          <w:szCs w:val="20"/>
        </w:rPr>
      </w:pPr>
    </w:p>
    <w:p w:rsidR="00380D3F" w:rsidRDefault="00380D3F" w:rsidP="00043AE0">
      <w:pPr>
        <w:rPr>
          <w:sz w:val="20"/>
          <w:szCs w:val="20"/>
        </w:rPr>
      </w:pPr>
    </w:p>
    <w:p w:rsidR="00380D3F" w:rsidRDefault="00380D3F" w:rsidP="00043AE0">
      <w:pPr>
        <w:rPr>
          <w:sz w:val="20"/>
          <w:szCs w:val="20"/>
        </w:rPr>
      </w:pPr>
    </w:p>
    <w:p w:rsidR="00380D3F" w:rsidRDefault="00380D3F" w:rsidP="00043AE0">
      <w:pPr>
        <w:rPr>
          <w:sz w:val="20"/>
          <w:szCs w:val="20"/>
        </w:rPr>
      </w:pPr>
    </w:p>
    <w:p w:rsidR="00380D3F" w:rsidRPr="0094443B" w:rsidRDefault="00380D3F" w:rsidP="00043AE0">
      <w:pPr>
        <w:rPr>
          <w:sz w:val="20"/>
          <w:szCs w:val="20"/>
        </w:rPr>
      </w:pPr>
    </w:p>
    <w:p w:rsidR="004D78A8" w:rsidRPr="0094443B" w:rsidRDefault="004D78A8" w:rsidP="004D78A8">
      <w:pPr>
        <w:rPr>
          <w:rFonts w:ascii="Arial" w:eastAsia="Calibri" w:hAnsi="Arial" w:cs="Arial"/>
          <w:sz w:val="20"/>
          <w:szCs w:val="20"/>
          <w:lang w:eastAsia="en-US"/>
        </w:rPr>
      </w:pPr>
      <w:r w:rsidRPr="0094443B">
        <w:rPr>
          <w:rFonts w:ascii="Arial" w:eastAsia="Calibri" w:hAnsi="Arial" w:cs="Arial"/>
          <w:sz w:val="20"/>
          <w:szCs w:val="20"/>
          <w:lang w:eastAsia="en-US"/>
        </w:rPr>
        <w:t>……………………………………..</w:t>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t>……………………………………</w:t>
      </w:r>
    </w:p>
    <w:p w:rsidR="004D78A8" w:rsidRPr="0094443B" w:rsidRDefault="004D78A8" w:rsidP="004D78A8">
      <w:pPr>
        <w:ind w:firstLine="708"/>
        <w:rPr>
          <w:rFonts w:ascii="Arial" w:eastAsia="Calibri" w:hAnsi="Arial" w:cs="Arial"/>
          <w:sz w:val="20"/>
          <w:szCs w:val="20"/>
          <w:lang w:eastAsia="en-US"/>
        </w:rPr>
      </w:pPr>
      <w:r w:rsidRPr="0094443B">
        <w:rPr>
          <w:rFonts w:ascii="Arial" w:eastAsia="Calibri" w:hAnsi="Arial" w:cs="Arial"/>
          <w:sz w:val="20"/>
          <w:szCs w:val="20"/>
          <w:lang w:eastAsia="en-US"/>
        </w:rPr>
        <w:t xml:space="preserve">    pronajímatel</w:t>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r>
      <w:r w:rsidRPr="0094443B">
        <w:rPr>
          <w:rFonts w:ascii="Arial" w:eastAsia="Calibri" w:hAnsi="Arial" w:cs="Arial"/>
          <w:sz w:val="20"/>
          <w:szCs w:val="20"/>
          <w:lang w:eastAsia="en-US"/>
        </w:rPr>
        <w:tab/>
        <w:t xml:space="preserve">            </w:t>
      </w:r>
      <w:r>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 nájemce</w:t>
      </w:r>
    </w:p>
    <w:p w:rsidR="00043AE0" w:rsidRPr="0094443B" w:rsidRDefault="00043AE0" w:rsidP="00043AE0">
      <w:pPr>
        <w:rPr>
          <w:rFonts w:ascii="Arial" w:eastAsia="Calibri" w:hAnsi="Arial" w:cs="Arial"/>
          <w:sz w:val="20"/>
          <w:szCs w:val="20"/>
          <w:lang w:eastAsia="en-US"/>
        </w:rPr>
      </w:pPr>
    </w:p>
    <w:p w:rsidR="00043AE0" w:rsidRPr="006E7243" w:rsidRDefault="00043AE0" w:rsidP="00043AE0">
      <w:pPr>
        <w:rPr>
          <w:rFonts w:ascii="Arial" w:hAnsi="Arial" w:cs="Arial"/>
          <w:sz w:val="20"/>
          <w:szCs w:val="20"/>
        </w:rPr>
      </w:pPr>
    </w:p>
    <w:p w:rsidR="00043AE0" w:rsidRDefault="00043AE0" w:rsidP="00043AE0">
      <w:pPr>
        <w:rPr>
          <w:rFonts w:ascii="Arial" w:hAnsi="Arial" w:cs="Arial"/>
          <w:sz w:val="20"/>
          <w:szCs w:val="20"/>
        </w:rPr>
      </w:pPr>
    </w:p>
    <w:p w:rsidR="00043AE0" w:rsidRDefault="00043AE0" w:rsidP="00043AE0">
      <w:pPr>
        <w:rPr>
          <w:rFonts w:ascii="Arial" w:hAnsi="Arial" w:cs="Arial"/>
          <w:sz w:val="20"/>
          <w:szCs w:val="20"/>
        </w:rPr>
      </w:pPr>
    </w:p>
    <w:p w:rsidR="000E4E9D" w:rsidRPr="0094443B" w:rsidRDefault="000E4E9D" w:rsidP="008B21DA">
      <w:pPr>
        <w:rPr>
          <w:rFonts w:ascii="Arial" w:hAnsi="Arial" w:cs="Arial"/>
          <w:sz w:val="20"/>
          <w:szCs w:val="20"/>
          <w:lang w:eastAsia="en-US"/>
        </w:rPr>
      </w:pPr>
    </w:p>
    <w:sectPr w:rsidR="000E4E9D" w:rsidRPr="0094443B" w:rsidSect="0040016B">
      <w:pgSz w:w="11906" w:h="16838"/>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F1C"/>
    <w:multiLevelType w:val="hybridMultilevel"/>
    <w:tmpl w:val="40BC0132"/>
    <w:lvl w:ilvl="0" w:tplc="CE9E24E6">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F402EA4"/>
    <w:multiLevelType w:val="hybridMultilevel"/>
    <w:tmpl w:val="1256B1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4F94663"/>
    <w:multiLevelType w:val="hybridMultilevel"/>
    <w:tmpl w:val="8D9E7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525FC3"/>
    <w:multiLevelType w:val="hybridMultilevel"/>
    <w:tmpl w:val="282CA038"/>
    <w:lvl w:ilvl="0" w:tplc="04050017">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ECD4DBB"/>
    <w:multiLevelType w:val="hybridMultilevel"/>
    <w:tmpl w:val="96025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ED46C9"/>
    <w:multiLevelType w:val="hybridMultilevel"/>
    <w:tmpl w:val="29424EB8"/>
    <w:lvl w:ilvl="0" w:tplc="A7AAC8A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72D07506"/>
    <w:multiLevelType w:val="hybridMultilevel"/>
    <w:tmpl w:val="6D24784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7C883EF4"/>
    <w:multiLevelType w:val="hybridMultilevel"/>
    <w:tmpl w:val="9604A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5"/>
  </w:num>
  <w:num w:numId="7">
    <w:abstractNumId w:val="3"/>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D70"/>
    <w:rsid w:val="000040F5"/>
    <w:rsid w:val="000055FD"/>
    <w:rsid w:val="00013408"/>
    <w:rsid w:val="000138A4"/>
    <w:rsid w:val="00043AE0"/>
    <w:rsid w:val="00047FAA"/>
    <w:rsid w:val="000512A3"/>
    <w:rsid w:val="00067D28"/>
    <w:rsid w:val="0007453E"/>
    <w:rsid w:val="00095611"/>
    <w:rsid w:val="000B70EC"/>
    <w:rsid w:val="000B72B2"/>
    <w:rsid w:val="000C1F30"/>
    <w:rsid w:val="000D198C"/>
    <w:rsid w:val="000E4E9D"/>
    <w:rsid w:val="000E675E"/>
    <w:rsid w:val="000E7075"/>
    <w:rsid w:val="000E7663"/>
    <w:rsid w:val="000F6372"/>
    <w:rsid w:val="000F6515"/>
    <w:rsid w:val="001117F9"/>
    <w:rsid w:val="00114885"/>
    <w:rsid w:val="00134FC6"/>
    <w:rsid w:val="00135654"/>
    <w:rsid w:val="00146C24"/>
    <w:rsid w:val="00162D1F"/>
    <w:rsid w:val="00165D03"/>
    <w:rsid w:val="0017421E"/>
    <w:rsid w:val="0019726C"/>
    <w:rsid w:val="001A6898"/>
    <w:rsid w:val="002018BB"/>
    <w:rsid w:val="00217805"/>
    <w:rsid w:val="00220F14"/>
    <w:rsid w:val="00230E3B"/>
    <w:rsid w:val="00274BC5"/>
    <w:rsid w:val="00290D01"/>
    <w:rsid w:val="002A1C24"/>
    <w:rsid w:val="002C0F54"/>
    <w:rsid w:val="002D4F50"/>
    <w:rsid w:val="002E1D42"/>
    <w:rsid w:val="002E77BD"/>
    <w:rsid w:val="002F16D0"/>
    <w:rsid w:val="002F4CCE"/>
    <w:rsid w:val="002F5A61"/>
    <w:rsid w:val="002F7690"/>
    <w:rsid w:val="0030024C"/>
    <w:rsid w:val="00300337"/>
    <w:rsid w:val="00312386"/>
    <w:rsid w:val="003275DE"/>
    <w:rsid w:val="00344AB6"/>
    <w:rsid w:val="00355E7E"/>
    <w:rsid w:val="00357D70"/>
    <w:rsid w:val="00362CB6"/>
    <w:rsid w:val="00367DFA"/>
    <w:rsid w:val="003732BE"/>
    <w:rsid w:val="00380D3F"/>
    <w:rsid w:val="00384BDF"/>
    <w:rsid w:val="00396DE7"/>
    <w:rsid w:val="003A418A"/>
    <w:rsid w:val="003B06CB"/>
    <w:rsid w:val="003B1413"/>
    <w:rsid w:val="003B605A"/>
    <w:rsid w:val="003C7F13"/>
    <w:rsid w:val="003D0314"/>
    <w:rsid w:val="003E6DAA"/>
    <w:rsid w:val="003F327D"/>
    <w:rsid w:val="0040016B"/>
    <w:rsid w:val="00401515"/>
    <w:rsid w:val="004101DF"/>
    <w:rsid w:val="00426B73"/>
    <w:rsid w:val="00431AA8"/>
    <w:rsid w:val="004418BF"/>
    <w:rsid w:val="004437BD"/>
    <w:rsid w:val="0045246C"/>
    <w:rsid w:val="00460438"/>
    <w:rsid w:val="004A20DB"/>
    <w:rsid w:val="004A3507"/>
    <w:rsid w:val="004B09AB"/>
    <w:rsid w:val="004C6C5B"/>
    <w:rsid w:val="004D78A8"/>
    <w:rsid w:val="004F3F3B"/>
    <w:rsid w:val="005012BC"/>
    <w:rsid w:val="00511754"/>
    <w:rsid w:val="0051282D"/>
    <w:rsid w:val="00513864"/>
    <w:rsid w:val="00527D7B"/>
    <w:rsid w:val="00533F28"/>
    <w:rsid w:val="00540483"/>
    <w:rsid w:val="00540506"/>
    <w:rsid w:val="0056761B"/>
    <w:rsid w:val="00590F79"/>
    <w:rsid w:val="005A1B64"/>
    <w:rsid w:val="005A1D13"/>
    <w:rsid w:val="005B55C6"/>
    <w:rsid w:val="005D3DDD"/>
    <w:rsid w:val="00601A74"/>
    <w:rsid w:val="00621647"/>
    <w:rsid w:val="00630C53"/>
    <w:rsid w:val="00640BC9"/>
    <w:rsid w:val="00644FC4"/>
    <w:rsid w:val="006617E0"/>
    <w:rsid w:val="00663D2E"/>
    <w:rsid w:val="00693CA0"/>
    <w:rsid w:val="006A5C57"/>
    <w:rsid w:val="006B6ECC"/>
    <w:rsid w:val="006C5F9C"/>
    <w:rsid w:val="006C6175"/>
    <w:rsid w:val="006C6554"/>
    <w:rsid w:val="006D2D0A"/>
    <w:rsid w:val="006D7A03"/>
    <w:rsid w:val="006E74B4"/>
    <w:rsid w:val="00704C17"/>
    <w:rsid w:val="00707EBB"/>
    <w:rsid w:val="007228B8"/>
    <w:rsid w:val="00734C06"/>
    <w:rsid w:val="007465C7"/>
    <w:rsid w:val="00746728"/>
    <w:rsid w:val="00765E36"/>
    <w:rsid w:val="00774C2F"/>
    <w:rsid w:val="007A773F"/>
    <w:rsid w:val="007E230C"/>
    <w:rsid w:val="008124F8"/>
    <w:rsid w:val="00820FD0"/>
    <w:rsid w:val="00823899"/>
    <w:rsid w:val="008241C7"/>
    <w:rsid w:val="00854920"/>
    <w:rsid w:val="00854FB5"/>
    <w:rsid w:val="00871E23"/>
    <w:rsid w:val="00872303"/>
    <w:rsid w:val="008901D9"/>
    <w:rsid w:val="008921A9"/>
    <w:rsid w:val="008A08B6"/>
    <w:rsid w:val="008A51F8"/>
    <w:rsid w:val="008B21DA"/>
    <w:rsid w:val="008E4CD9"/>
    <w:rsid w:val="009145D6"/>
    <w:rsid w:val="00916715"/>
    <w:rsid w:val="00917752"/>
    <w:rsid w:val="0092219C"/>
    <w:rsid w:val="00942AEE"/>
    <w:rsid w:val="0094443B"/>
    <w:rsid w:val="00972433"/>
    <w:rsid w:val="00972B75"/>
    <w:rsid w:val="00977CF0"/>
    <w:rsid w:val="009A2CE3"/>
    <w:rsid w:val="009A3D5E"/>
    <w:rsid w:val="009A4CB3"/>
    <w:rsid w:val="009B0C96"/>
    <w:rsid w:val="009D0A0A"/>
    <w:rsid w:val="009D0D31"/>
    <w:rsid w:val="009E2874"/>
    <w:rsid w:val="009E48EB"/>
    <w:rsid w:val="00A0780E"/>
    <w:rsid w:val="00A15428"/>
    <w:rsid w:val="00A16EAE"/>
    <w:rsid w:val="00A321D4"/>
    <w:rsid w:val="00A570EC"/>
    <w:rsid w:val="00A9587E"/>
    <w:rsid w:val="00AB2438"/>
    <w:rsid w:val="00AB6048"/>
    <w:rsid w:val="00AD59D3"/>
    <w:rsid w:val="00AF69F1"/>
    <w:rsid w:val="00B136A3"/>
    <w:rsid w:val="00B14D6B"/>
    <w:rsid w:val="00B20479"/>
    <w:rsid w:val="00B2135A"/>
    <w:rsid w:val="00B21BC8"/>
    <w:rsid w:val="00B43551"/>
    <w:rsid w:val="00B45888"/>
    <w:rsid w:val="00B85CD7"/>
    <w:rsid w:val="00BA0DEE"/>
    <w:rsid w:val="00BA311C"/>
    <w:rsid w:val="00BB1FE0"/>
    <w:rsid w:val="00BF1496"/>
    <w:rsid w:val="00C177A5"/>
    <w:rsid w:val="00C247A7"/>
    <w:rsid w:val="00C44F82"/>
    <w:rsid w:val="00C47A37"/>
    <w:rsid w:val="00C6627A"/>
    <w:rsid w:val="00C71445"/>
    <w:rsid w:val="00C955B6"/>
    <w:rsid w:val="00CB54BE"/>
    <w:rsid w:val="00CC40BB"/>
    <w:rsid w:val="00CC5BD9"/>
    <w:rsid w:val="00CE1893"/>
    <w:rsid w:val="00D10CFE"/>
    <w:rsid w:val="00D153F8"/>
    <w:rsid w:val="00D24D1F"/>
    <w:rsid w:val="00D369E9"/>
    <w:rsid w:val="00D43CBA"/>
    <w:rsid w:val="00D61E83"/>
    <w:rsid w:val="00D71604"/>
    <w:rsid w:val="00D74EB1"/>
    <w:rsid w:val="00D835C8"/>
    <w:rsid w:val="00D84A12"/>
    <w:rsid w:val="00D85474"/>
    <w:rsid w:val="00D90927"/>
    <w:rsid w:val="00DA43E0"/>
    <w:rsid w:val="00DB049E"/>
    <w:rsid w:val="00DB3B91"/>
    <w:rsid w:val="00DB677D"/>
    <w:rsid w:val="00DF6E4F"/>
    <w:rsid w:val="00E33020"/>
    <w:rsid w:val="00E342C6"/>
    <w:rsid w:val="00E348EA"/>
    <w:rsid w:val="00E414AA"/>
    <w:rsid w:val="00E42BE1"/>
    <w:rsid w:val="00E4778F"/>
    <w:rsid w:val="00E47DC8"/>
    <w:rsid w:val="00E54129"/>
    <w:rsid w:val="00E574D8"/>
    <w:rsid w:val="00E575F0"/>
    <w:rsid w:val="00E7017E"/>
    <w:rsid w:val="00E77BD4"/>
    <w:rsid w:val="00E853E2"/>
    <w:rsid w:val="00E9170E"/>
    <w:rsid w:val="00E95114"/>
    <w:rsid w:val="00E977E1"/>
    <w:rsid w:val="00EA0E49"/>
    <w:rsid w:val="00EB7735"/>
    <w:rsid w:val="00EC3122"/>
    <w:rsid w:val="00EC6CCB"/>
    <w:rsid w:val="00EF39B2"/>
    <w:rsid w:val="00EF4182"/>
    <w:rsid w:val="00EF61C7"/>
    <w:rsid w:val="00F1450F"/>
    <w:rsid w:val="00F228F6"/>
    <w:rsid w:val="00F425CB"/>
    <w:rsid w:val="00F57C45"/>
    <w:rsid w:val="00F701F1"/>
    <w:rsid w:val="00F74B59"/>
    <w:rsid w:val="00F75251"/>
    <w:rsid w:val="00F863C9"/>
    <w:rsid w:val="00F86B85"/>
    <w:rsid w:val="00F86E1C"/>
    <w:rsid w:val="00FA7758"/>
    <w:rsid w:val="00FB103D"/>
    <w:rsid w:val="00FB1246"/>
    <w:rsid w:val="00FB1373"/>
    <w:rsid w:val="00FB27B4"/>
    <w:rsid w:val="00FC3C82"/>
    <w:rsid w:val="00FC478A"/>
    <w:rsid w:val="00FD1BED"/>
    <w:rsid w:val="00FE334D"/>
    <w:rsid w:val="00FE4A4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D70"/>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357D70"/>
    <w:rPr>
      <w:rFonts w:eastAsia="Calibri"/>
      <w:sz w:val="20"/>
      <w:szCs w:val="20"/>
      <w:lang/>
    </w:rPr>
  </w:style>
  <w:style w:type="character" w:customStyle="1" w:styleId="TextkomenteChar">
    <w:name w:val="Text komentáře Char"/>
    <w:link w:val="Textkomente"/>
    <w:uiPriority w:val="99"/>
    <w:locked/>
    <w:rsid w:val="00357D70"/>
    <w:rPr>
      <w:rFonts w:ascii="Times New Roman" w:hAnsi="Times New Roman"/>
      <w:sz w:val="20"/>
      <w:lang w:eastAsia="cs-CZ"/>
    </w:rPr>
  </w:style>
  <w:style w:type="character" w:styleId="Odkaznakoment">
    <w:name w:val="annotation reference"/>
    <w:uiPriority w:val="99"/>
    <w:rsid w:val="00357D70"/>
    <w:rPr>
      <w:rFonts w:cs="Times New Roman"/>
      <w:sz w:val="16"/>
    </w:rPr>
  </w:style>
  <w:style w:type="paragraph" w:styleId="Textbubliny">
    <w:name w:val="Balloon Text"/>
    <w:basedOn w:val="Normln"/>
    <w:link w:val="TextbublinyChar"/>
    <w:uiPriority w:val="99"/>
    <w:semiHidden/>
    <w:rsid w:val="00357D70"/>
    <w:rPr>
      <w:rFonts w:ascii="Tahoma" w:eastAsia="Calibri" w:hAnsi="Tahoma"/>
      <w:sz w:val="16"/>
      <w:szCs w:val="20"/>
      <w:lang/>
    </w:rPr>
  </w:style>
  <w:style w:type="character" w:customStyle="1" w:styleId="TextbublinyChar">
    <w:name w:val="Text bubliny Char"/>
    <w:link w:val="Textbubliny"/>
    <w:uiPriority w:val="99"/>
    <w:semiHidden/>
    <w:locked/>
    <w:rsid w:val="00357D70"/>
    <w:rPr>
      <w:rFonts w:ascii="Tahoma" w:hAnsi="Tahoma"/>
      <w:sz w:val="16"/>
      <w:lang w:eastAsia="cs-CZ"/>
    </w:rPr>
  </w:style>
  <w:style w:type="paragraph" w:styleId="Normlnweb">
    <w:name w:val="Normal (Web)"/>
    <w:basedOn w:val="Normln"/>
    <w:uiPriority w:val="99"/>
    <w:rsid w:val="009D0D31"/>
    <w:pPr>
      <w:spacing w:before="100" w:beforeAutospacing="1" w:after="100" w:afterAutospacing="1"/>
    </w:pPr>
  </w:style>
  <w:style w:type="paragraph" w:styleId="Pedmtkomente">
    <w:name w:val="annotation subject"/>
    <w:basedOn w:val="Textkomente"/>
    <w:next w:val="Textkomente"/>
    <w:link w:val="PedmtkomenteChar"/>
    <w:uiPriority w:val="99"/>
    <w:semiHidden/>
    <w:rsid w:val="00B2135A"/>
    <w:rPr>
      <w:b/>
    </w:rPr>
  </w:style>
  <w:style w:type="character" w:customStyle="1" w:styleId="PedmtkomenteChar">
    <w:name w:val="Předmět komentáře Char"/>
    <w:link w:val="Pedmtkomente"/>
    <w:uiPriority w:val="99"/>
    <w:semiHidden/>
    <w:locked/>
    <w:rsid w:val="00746728"/>
    <w:rPr>
      <w:rFonts w:ascii="Times New Roman" w:hAnsi="Times New Roman"/>
      <w:b/>
      <w:sz w:val="20"/>
      <w:lang w:eastAsia="cs-CZ"/>
    </w:rPr>
  </w:style>
  <w:style w:type="character" w:customStyle="1" w:styleId="preformatted">
    <w:name w:val="preformatted"/>
    <w:rsid w:val="00621647"/>
  </w:style>
  <w:style w:type="character" w:customStyle="1" w:styleId="nowrap">
    <w:name w:val="nowrap"/>
    <w:rsid w:val="00621647"/>
  </w:style>
  <w:style w:type="paragraph" w:styleId="Seznam">
    <w:name w:val="List"/>
    <w:basedOn w:val="Zkladntext"/>
    <w:rsid w:val="00043AE0"/>
    <w:pPr>
      <w:suppressAutoHyphens/>
      <w:spacing w:before="120" w:after="0" w:line="240" w:lineRule="atLeast"/>
      <w:jc w:val="both"/>
    </w:pPr>
    <w:rPr>
      <w:rFonts w:ascii="Arial" w:hAnsi="Arial" w:cs="Mangal"/>
      <w:sz w:val="18"/>
      <w:lang w:eastAsia="ar-SA"/>
    </w:rPr>
  </w:style>
  <w:style w:type="paragraph" w:styleId="Odstavecseseznamem">
    <w:name w:val="List Paragraph"/>
    <w:basedOn w:val="Normln"/>
    <w:uiPriority w:val="34"/>
    <w:qFormat/>
    <w:rsid w:val="00043AE0"/>
    <w:pPr>
      <w:ind w:left="720"/>
      <w:contextualSpacing/>
    </w:pPr>
  </w:style>
  <w:style w:type="paragraph" w:styleId="Zkladntext">
    <w:name w:val="Body Text"/>
    <w:basedOn w:val="Normln"/>
    <w:link w:val="ZkladntextChar"/>
    <w:uiPriority w:val="99"/>
    <w:semiHidden/>
    <w:unhideWhenUsed/>
    <w:rsid w:val="00043AE0"/>
    <w:pPr>
      <w:spacing w:after="120"/>
    </w:pPr>
    <w:rPr>
      <w:lang/>
    </w:rPr>
  </w:style>
  <w:style w:type="character" w:customStyle="1" w:styleId="ZkladntextChar">
    <w:name w:val="Základní text Char"/>
    <w:link w:val="Zkladntext"/>
    <w:uiPriority w:val="99"/>
    <w:semiHidden/>
    <w:rsid w:val="00043AE0"/>
    <w:rPr>
      <w:rFonts w:ascii="Times New Roman" w:eastAsia="Times New Roman" w:hAnsi="Times New Roman"/>
      <w:sz w:val="24"/>
      <w:szCs w:val="24"/>
    </w:rPr>
  </w:style>
  <w:style w:type="paragraph" w:styleId="Revize">
    <w:name w:val="Revision"/>
    <w:hidden/>
    <w:uiPriority w:val="99"/>
    <w:semiHidden/>
    <w:rsid w:val="00C247A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2061</Words>
  <Characters>12164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užívání prostor vysokoškolského klubu</vt:lpstr>
    </vt:vector>
  </TitlesOfParts>
  <Company>SKM UJEP</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užívání prostor vysokoškolského klubu</dc:title>
  <dc:creator>DundrovaJ</dc:creator>
  <cp:lastModifiedBy>DundrovaJ</cp:lastModifiedBy>
  <cp:revision>3</cp:revision>
  <cp:lastPrinted>2017-08-17T09:51:00Z</cp:lastPrinted>
  <dcterms:created xsi:type="dcterms:W3CDTF">2017-09-06T09:06:00Z</dcterms:created>
  <dcterms:modified xsi:type="dcterms:W3CDTF">2017-09-06T09:11:00Z</dcterms:modified>
</cp:coreProperties>
</file>