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CB3D" w14:textId="05E155ED" w:rsidR="00F535A0" w:rsidRPr="00C2264D" w:rsidRDefault="00F535A0" w:rsidP="00A70E0B">
      <w:pPr>
        <w:jc w:val="center"/>
        <w:rPr>
          <w:b/>
          <w:u w:val="single"/>
        </w:rPr>
      </w:pPr>
    </w:p>
    <w:p w14:paraId="22708F6A" w14:textId="065444A1" w:rsidR="00685B19" w:rsidRPr="00685B19" w:rsidRDefault="009A176B" w:rsidP="00685B1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Matrace </w:t>
      </w:r>
      <w:proofErr w:type="spellStart"/>
      <w:r>
        <w:rPr>
          <w:b/>
          <w:i/>
          <w:u w:val="single"/>
        </w:rPr>
        <w:t>Prevent</w:t>
      </w:r>
      <w:proofErr w:type="spellEnd"/>
      <w:r w:rsidR="003C693F">
        <w:rPr>
          <w:b/>
          <w:i/>
          <w:u w:val="single"/>
        </w:rPr>
        <w:t xml:space="preserve"> NEO</w:t>
      </w:r>
      <w:r>
        <w:rPr>
          <w:b/>
          <w:i/>
          <w:u w:val="single"/>
        </w:rPr>
        <w:t xml:space="preserve"> v potahu SAFR – rozměr 200 x </w:t>
      </w:r>
      <w:r w:rsidR="003C693F">
        <w:rPr>
          <w:b/>
          <w:i/>
          <w:u w:val="single"/>
        </w:rPr>
        <w:t>90</w:t>
      </w:r>
      <w:r>
        <w:rPr>
          <w:b/>
          <w:i/>
          <w:u w:val="single"/>
        </w:rPr>
        <w:t xml:space="preserve"> x </w:t>
      </w:r>
      <w:r w:rsidR="00404BF2">
        <w:rPr>
          <w:b/>
          <w:i/>
          <w:u w:val="single"/>
        </w:rPr>
        <w:t>1</w:t>
      </w:r>
      <w:r w:rsidR="00C31565">
        <w:rPr>
          <w:b/>
          <w:i/>
          <w:u w:val="single"/>
        </w:rPr>
        <w:t>4</w:t>
      </w:r>
      <w:r w:rsidR="00AE464E">
        <w:rPr>
          <w:b/>
          <w:i/>
          <w:u w:val="single"/>
        </w:rPr>
        <w:t xml:space="preserve"> cm</w:t>
      </w:r>
      <w:r w:rsidR="00E519C4">
        <w:rPr>
          <w:b/>
          <w:i/>
          <w:u w:val="single"/>
        </w:rPr>
        <w:t xml:space="preserve"> – </w:t>
      </w:r>
      <w:r w:rsidR="00C31565">
        <w:rPr>
          <w:b/>
          <w:i/>
          <w:u w:val="single"/>
        </w:rPr>
        <w:t>10</w:t>
      </w:r>
      <w:r w:rsidR="00404BF2">
        <w:rPr>
          <w:b/>
          <w:i/>
          <w:u w:val="single"/>
        </w:rPr>
        <w:t xml:space="preserve"> </w:t>
      </w:r>
      <w:r w:rsidR="00E519C4">
        <w:rPr>
          <w:b/>
          <w:i/>
          <w:u w:val="single"/>
        </w:rPr>
        <w:t>ks</w:t>
      </w:r>
    </w:p>
    <w:p w14:paraId="39EC3852" w14:textId="77777777" w:rsidR="009A176B" w:rsidRDefault="009A176B" w:rsidP="009A176B">
      <w:pPr>
        <w:rPr>
          <w:b/>
          <w:i/>
        </w:rPr>
      </w:pPr>
    </w:p>
    <w:p w14:paraId="36398286" w14:textId="1909FF08" w:rsidR="009A176B" w:rsidRDefault="00F80EA2" w:rsidP="009A176B">
      <w:pPr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2F89820A" wp14:editId="5CF015EB">
            <wp:extent cx="5324475" cy="2771431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905" cy="277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11543" w14:textId="77777777" w:rsidR="009A176B" w:rsidRDefault="009A176B" w:rsidP="009A176B">
      <w:pPr>
        <w:rPr>
          <w:b/>
          <w:i/>
        </w:rPr>
      </w:pPr>
    </w:p>
    <w:p w14:paraId="5CA98939" w14:textId="5BCB832C" w:rsidR="009A176B" w:rsidRDefault="009A176B" w:rsidP="009A176B">
      <w:pPr>
        <w:rPr>
          <w:b/>
          <w:i/>
        </w:rPr>
      </w:pPr>
      <w:r>
        <w:rPr>
          <w:b/>
          <w:i/>
        </w:rPr>
        <w:t xml:space="preserve">Výška jádra matrace </w:t>
      </w:r>
      <w:r w:rsidR="00404BF2">
        <w:rPr>
          <w:b/>
          <w:i/>
        </w:rPr>
        <w:t>1</w:t>
      </w:r>
      <w:r w:rsidR="00C31565">
        <w:rPr>
          <w:b/>
          <w:i/>
        </w:rPr>
        <w:t>4</w:t>
      </w:r>
      <w:r>
        <w:rPr>
          <w:b/>
          <w:i/>
        </w:rPr>
        <w:t xml:space="preserve"> cm – vhodná do nosnosti </w:t>
      </w:r>
      <w:r w:rsidR="002F2444">
        <w:rPr>
          <w:b/>
          <w:i/>
        </w:rPr>
        <w:t>20</w:t>
      </w:r>
      <w:r w:rsidR="0008739A">
        <w:rPr>
          <w:b/>
          <w:i/>
        </w:rPr>
        <w:t xml:space="preserve">0 </w:t>
      </w:r>
      <w:r>
        <w:rPr>
          <w:b/>
          <w:i/>
        </w:rPr>
        <w:t>kg</w:t>
      </w:r>
    </w:p>
    <w:p w14:paraId="6F024066" w14:textId="6799A93F" w:rsidR="009A176B" w:rsidRDefault="009A176B" w:rsidP="009A176B">
      <w:pPr>
        <w:rPr>
          <w:b/>
          <w:i/>
        </w:rPr>
      </w:pPr>
      <w:r>
        <w:rPr>
          <w:b/>
          <w:i/>
        </w:rPr>
        <w:t>1</w:t>
      </w:r>
      <w:r w:rsidR="00C31565">
        <w:rPr>
          <w:b/>
          <w:i/>
        </w:rPr>
        <w:t>1</w:t>
      </w:r>
      <w:r>
        <w:rPr>
          <w:b/>
          <w:i/>
        </w:rPr>
        <w:t xml:space="preserve"> cm vysoce stabilní </w:t>
      </w:r>
      <w:proofErr w:type="gramStart"/>
      <w:r>
        <w:rPr>
          <w:b/>
          <w:i/>
        </w:rPr>
        <w:t xml:space="preserve">základové  </w:t>
      </w:r>
      <w:r w:rsidR="003C693F">
        <w:rPr>
          <w:b/>
          <w:i/>
        </w:rPr>
        <w:t>PUR</w:t>
      </w:r>
      <w:proofErr w:type="gramEnd"/>
      <w:r>
        <w:rPr>
          <w:b/>
          <w:i/>
        </w:rPr>
        <w:t xml:space="preserve"> pěny vysoké objemové hmotnosti 3</w:t>
      </w:r>
      <w:r w:rsidR="003C693F">
        <w:rPr>
          <w:b/>
          <w:i/>
        </w:rPr>
        <w:t>0</w:t>
      </w:r>
      <w:r>
        <w:rPr>
          <w:b/>
          <w:i/>
        </w:rPr>
        <w:t xml:space="preserve"> kg/m3, odpor proti stlačení </w:t>
      </w:r>
      <w:r w:rsidR="002F2444">
        <w:rPr>
          <w:b/>
          <w:i/>
        </w:rPr>
        <w:t>5,0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kPa</w:t>
      </w:r>
      <w:proofErr w:type="spellEnd"/>
      <w:r>
        <w:rPr>
          <w:b/>
          <w:i/>
        </w:rPr>
        <w:t xml:space="preserve">  a </w:t>
      </w:r>
      <w:r w:rsidR="00AE464E">
        <w:rPr>
          <w:b/>
          <w:i/>
        </w:rPr>
        <w:t xml:space="preserve">3 </w:t>
      </w:r>
      <w:r>
        <w:rPr>
          <w:b/>
          <w:i/>
        </w:rPr>
        <w:t xml:space="preserve">cm </w:t>
      </w:r>
      <w:proofErr w:type="spellStart"/>
      <w:r>
        <w:rPr>
          <w:b/>
          <w:i/>
        </w:rPr>
        <w:t>visco</w:t>
      </w:r>
      <w:proofErr w:type="spellEnd"/>
      <w:r>
        <w:rPr>
          <w:b/>
          <w:i/>
        </w:rPr>
        <w:t xml:space="preserve"> pěny o objemové hmotnosti </w:t>
      </w:r>
      <w:r w:rsidR="002F2444">
        <w:rPr>
          <w:b/>
          <w:i/>
        </w:rPr>
        <w:t>45</w:t>
      </w:r>
      <w:r>
        <w:rPr>
          <w:b/>
          <w:i/>
        </w:rPr>
        <w:t xml:space="preserve"> kg/m3, profilace do 7 zón </w:t>
      </w:r>
    </w:p>
    <w:p w14:paraId="446D6A16" w14:textId="1A0DE963" w:rsidR="009A176B" w:rsidRDefault="009A176B" w:rsidP="009A176B">
      <w:pPr>
        <w:rPr>
          <w:b/>
          <w:i/>
        </w:rPr>
      </w:pPr>
      <w:proofErr w:type="spellStart"/>
      <w:r>
        <w:rPr>
          <w:b/>
          <w:i/>
        </w:rPr>
        <w:t>Norton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20 – 17</w:t>
      </w:r>
      <w:proofErr w:type="gramEnd"/>
      <w:r>
        <w:rPr>
          <w:b/>
          <w:i/>
        </w:rPr>
        <w:t>, riziko vzniku dekubitů III.</w:t>
      </w:r>
    </w:p>
    <w:p w14:paraId="348BB086" w14:textId="738FA470" w:rsidR="009A176B" w:rsidRDefault="009A176B" w:rsidP="009A176B">
      <w:pPr>
        <w:rPr>
          <w:b/>
          <w:i/>
        </w:rPr>
      </w:pPr>
      <w:proofErr w:type="spellStart"/>
      <w:r>
        <w:rPr>
          <w:b/>
          <w:i/>
        </w:rPr>
        <w:t>Berlin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Cert</w:t>
      </w:r>
      <w:proofErr w:type="spellEnd"/>
      <w:r>
        <w:rPr>
          <w:b/>
          <w:i/>
        </w:rPr>
        <w:t xml:space="preserve"> – EPUAP, atestace CRIB </w:t>
      </w:r>
      <w:proofErr w:type="gramStart"/>
      <w:r>
        <w:rPr>
          <w:b/>
          <w:i/>
        </w:rPr>
        <w:t>5 ,</w:t>
      </w:r>
      <w:proofErr w:type="gramEnd"/>
      <w:r>
        <w:rPr>
          <w:b/>
          <w:i/>
        </w:rPr>
        <w:t xml:space="preserve"> MDR </w:t>
      </w:r>
    </w:p>
    <w:p w14:paraId="6DFFD90C" w14:textId="0DE1782E" w:rsidR="009A176B" w:rsidRDefault="009A176B" w:rsidP="009A176B">
      <w:pPr>
        <w:rPr>
          <w:b/>
          <w:i/>
        </w:rPr>
      </w:pPr>
      <w:r>
        <w:rPr>
          <w:b/>
          <w:i/>
        </w:rPr>
        <w:t xml:space="preserve">Zip do tvaru L (180°), prací na </w:t>
      </w:r>
      <w:proofErr w:type="gramStart"/>
      <w:r>
        <w:rPr>
          <w:b/>
          <w:i/>
        </w:rPr>
        <w:t>95°C</w:t>
      </w:r>
      <w:proofErr w:type="gramEnd"/>
      <w:r>
        <w:rPr>
          <w:b/>
          <w:i/>
        </w:rPr>
        <w:t xml:space="preserve">, pružný ve všech 4 směrech, voděodolný, </w:t>
      </w:r>
      <w:proofErr w:type="spellStart"/>
      <w:r>
        <w:rPr>
          <w:b/>
          <w:i/>
        </w:rPr>
        <w:t>paropropustný</w:t>
      </w:r>
      <w:proofErr w:type="spellEnd"/>
      <w:r>
        <w:rPr>
          <w:b/>
          <w:i/>
        </w:rPr>
        <w:t>, zip krytý okapnicí, vysoký zátěr PU proti zatečení nečistot s membránou (</w:t>
      </w:r>
      <w:r w:rsidR="002F2444">
        <w:rPr>
          <w:b/>
          <w:i/>
        </w:rPr>
        <w:t>18</w:t>
      </w:r>
      <w:r>
        <w:rPr>
          <w:b/>
          <w:i/>
        </w:rPr>
        <w:t>0 g/m2)</w:t>
      </w:r>
    </w:p>
    <w:p w14:paraId="4729425B" w14:textId="12665299" w:rsidR="009A176B" w:rsidRDefault="009A176B" w:rsidP="009A176B">
      <w:pPr>
        <w:rPr>
          <w:b/>
          <w:i/>
        </w:rPr>
      </w:pPr>
    </w:p>
    <w:p w14:paraId="14E37D45" w14:textId="5C19DAA2" w:rsidR="009A176B" w:rsidRDefault="009A176B" w:rsidP="009A176B">
      <w:pPr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30DE9DF6" wp14:editId="460C2CA7">
            <wp:extent cx="3743325" cy="1562100"/>
            <wp:effectExtent l="0" t="0" r="9525" b="0"/>
            <wp:docPr id="3" name="Obrázek 3" descr="Orthoped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thopedi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995CB" w14:textId="03546BC2" w:rsidR="00C2264D" w:rsidRDefault="00C2264D" w:rsidP="00C2264D"/>
    <w:p w14:paraId="58B6B13D" w14:textId="22BF2DE1" w:rsidR="00C2264D" w:rsidRDefault="00C2264D" w:rsidP="00C2264D"/>
    <w:p w14:paraId="502C2186" w14:textId="480EEDEB" w:rsidR="00C2264D" w:rsidRDefault="00C2264D" w:rsidP="00C2264D"/>
    <w:p w14:paraId="5FED2EA0" w14:textId="7F2E376D" w:rsidR="00C2264D" w:rsidRDefault="00C31565" w:rsidP="00C2264D">
      <w:pPr>
        <w:spacing w:before="100" w:beforeAutospacing="1" w:after="100" w:afterAutospacing="1"/>
      </w:pPr>
      <w:r>
        <w:rPr>
          <w:b/>
          <w:bCs/>
          <w:u w:val="single"/>
        </w:rPr>
        <w:t>Cena: 3.000,-Kč bez DPH 12%/ks</w:t>
      </w:r>
    </w:p>
    <w:p w14:paraId="681D3A1E" w14:textId="77777777" w:rsidR="008543E7" w:rsidRPr="008543E7" w:rsidRDefault="008543E7" w:rsidP="008543E7">
      <w:pPr>
        <w:rPr>
          <w:i/>
        </w:rPr>
      </w:pPr>
    </w:p>
    <w:sectPr w:rsidR="008543E7" w:rsidRPr="008543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8B8F" w14:textId="77777777" w:rsidR="002B4444" w:rsidRDefault="002B4444" w:rsidP="005729DD">
      <w:r>
        <w:separator/>
      </w:r>
    </w:p>
  </w:endnote>
  <w:endnote w:type="continuationSeparator" w:id="0">
    <w:p w14:paraId="1BF4F092" w14:textId="77777777" w:rsidR="002B4444" w:rsidRDefault="002B4444" w:rsidP="0057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C56D" w14:textId="77777777" w:rsidR="004A2798" w:rsidRPr="00EC3F12" w:rsidRDefault="004A2798" w:rsidP="004A2798">
    <w:pPr>
      <w:pStyle w:val="Zpat"/>
      <w:rPr>
        <w:rFonts w:ascii="Century Gothic" w:hAnsi="Century Gothic"/>
        <w:b/>
        <w:color w:val="000000" w:themeColor="text1"/>
      </w:rPr>
    </w:pPr>
    <w:bookmarkStart w:id="0" w:name="_Hlk13054618"/>
    <w:r w:rsidRPr="00EC3F12">
      <w:rPr>
        <w:rFonts w:ascii="Century Gothic" w:hAnsi="Century Gothic"/>
        <w:b/>
        <w:color w:val="000000" w:themeColor="text1"/>
      </w:rPr>
      <w:t xml:space="preserve">LB BOHEMIA s.r.o., </w:t>
    </w:r>
    <w:proofErr w:type="spellStart"/>
    <w:r w:rsidRPr="00EC3F12">
      <w:rPr>
        <w:rFonts w:ascii="Century Gothic" w:hAnsi="Century Gothic"/>
        <w:b/>
        <w:color w:val="000000" w:themeColor="text1"/>
      </w:rPr>
      <w:t>Sovadinova</w:t>
    </w:r>
    <w:proofErr w:type="spellEnd"/>
    <w:r w:rsidRPr="00EC3F12">
      <w:rPr>
        <w:rFonts w:ascii="Century Gothic" w:hAnsi="Century Gothic"/>
        <w:b/>
        <w:color w:val="000000" w:themeColor="text1"/>
      </w:rPr>
      <w:t xml:space="preserve"> 3431, 690 02 Břeclav, Czech </w:t>
    </w:r>
    <w:proofErr w:type="spellStart"/>
    <w:r w:rsidRPr="00EC3F12">
      <w:rPr>
        <w:rFonts w:ascii="Century Gothic" w:hAnsi="Century Gothic"/>
        <w:b/>
        <w:color w:val="000000" w:themeColor="text1"/>
      </w:rPr>
      <w:t>republic</w:t>
    </w:r>
    <w:proofErr w:type="spellEnd"/>
    <w:r w:rsidRPr="00EC3F12">
      <w:rPr>
        <w:rFonts w:ascii="Century Gothic" w:hAnsi="Century Gothic"/>
        <w:b/>
        <w:color w:val="000000" w:themeColor="text1"/>
      </w:rPr>
      <w:t xml:space="preserve">                                                   Tel: </w:t>
    </w:r>
    <w:r w:rsidRPr="00EC3F12">
      <w:rPr>
        <w:rFonts w:ascii="Century Gothic" w:hAnsi="Century Gothic"/>
        <w:b/>
        <w:color w:val="000000" w:themeColor="text1"/>
        <w:spacing w:val="6"/>
      </w:rPr>
      <w:t>+ 420 777 127 428</w:t>
    </w:r>
    <w:r w:rsidRPr="00EC3F12">
      <w:rPr>
        <w:rFonts w:ascii="Century Gothic" w:hAnsi="Century Gothic"/>
        <w:b/>
        <w:color w:val="000000" w:themeColor="text1"/>
      </w:rPr>
      <w:t xml:space="preserve">, e-mail: bednar@LBBohemia.cz, web: lbbohemia.cz </w:t>
    </w:r>
  </w:p>
  <w:bookmarkEnd w:id="0"/>
  <w:p w14:paraId="1A81A5CA" w14:textId="77777777" w:rsidR="005729DD" w:rsidRDefault="005729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17FD" w14:textId="77777777" w:rsidR="002B4444" w:rsidRDefault="002B4444" w:rsidP="005729DD">
      <w:r>
        <w:separator/>
      </w:r>
    </w:p>
  </w:footnote>
  <w:footnote w:type="continuationSeparator" w:id="0">
    <w:p w14:paraId="13B54248" w14:textId="77777777" w:rsidR="002B4444" w:rsidRDefault="002B4444" w:rsidP="0057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BD9E" w14:textId="3AF262AF" w:rsidR="005729DD" w:rsidRDefault="005729D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E8B9675" wp14:editId="114BA300">
          <wp:simplePos x="0" y="0"/>
          <wp:positionH relativeFrom="column">
            <wp:posOffset>-396875</wp:posOffset>
          </wp:positionH>
          <wp:positionV relativeFrom="paragraph">
            <wp:posOffset>-106680</wp:posOffset>
          </wp:positionV>
          <wp:extent cx="1219835" cy="122428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28DE3" wp14:editId="4B817821">
              <wp:simplePos x="0" y="0"/>
              <wp:positionH relativeFrom="column">
                <wp:posOffset>-884555</wp:posOffset>
              </wp:positionH>
              <wp:positionV relativeFrom="paragraph">
                <wp:posOffset>-464820</wp:posOffset>
              </wp:positionV>
              <wp:extent cx="7665720" cy="1097280"/>
              <wp:effectExtent l="0" t="0" r="0" b="762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5720" cy="109728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44E6D9" w14:textId="77777777" w:rsidR="00C15332" w:rsidRDefault="00C15332" w:rsidP="00C15332">
                          <w:pPr>
                            <w:ind w:right="845"/>
                            <w:jc w:val="right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32F87120" w14:textId="77777777" w:rsidR="00C15332" w:rsidRDefault="00C15332" w:rsidP="00C15332">
                          <w:pPr>
                            <w:ind w:right="845"/>
                            <w:jc w:val="right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24F44ED8" w14:textId="7358DBE2" w:rsidR="00C15332" w:rsidRPr="00C15332" w:rsidRDefault="00C15332" w:rsidP="00C15332">
                          <w:pPr>
                            <w:ind w:right="703"/>
                            <w:jc w:val="right"/>
                            <w:rPr>
                              <w:rFonts w:ascii="Century Gothic" w:hAnsi="Century Gothic" w:cstheme="minorHAnsi"/>
                              <w:sz w:val="32"/>
                              <w:szCs w:val="32"/>
                            </w:rPr>
                          </w:pPr>
                          <w:r w:rsidRPr="00C15332">
                            <w:rPr>
                              <w:rFonts w:ascii="Century Gothic" w:hAnsi="Century Gothic" w:cstheme="minorHAnsi"/>
                              <w:sz w:val="32"/>
                              <w:szCs w:val="32"/>
                            </w:rPr>
                            <w:t>DIVIZE ZDRAVOTNICTVÍ A PEČOVATELSTVÍ</w:t>
                          </w:r>
                        </w:p>
                        <w:p w14:paraId="637AA533" w14:textId="77777777" w:rsidR="00C15332" w:rsidRDefault="00C1533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28DE3" id="Obdélník 1" o:spid="_x0000_s1026" style="position:absolute;margin-left:-69.65pt;margin-top:-36.6pt;width:603.6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" fillcolor="#00b0f0" stroked="f" strokeweight="1pt">
              <v:textbox>
                <w:txbxContent>
                  <w:p w14:paraId="4944E6D9" w14:textId="77777777" w:rsidR="00C15332" w:rsidRDefault="00C15332" w:rsidP="00C15332">
                    <w:pPr>
                      <w:ind w:right="845"/>
                      <w:jc w:val="right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32F87120" w14:textId="77777777" w:rsidR="00C15332" w:rsidRDefault="00C15332" w:rsidP="00C15332">
                    <w:pPr>
                      <w:ind w:right="845"/>
                      <w:jc w:val="right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24F44ED8" w14:textId="7358DBE2" w:rsidR="00C15332" w:rsidRPr="00C15332" w:rsidRDefault="00C15332" w:rsidP="00C15332">
                    <w:pPr>
                      <w:ind w:right="703"/>
                      <w:jc w:val="right"/>
                      <w:rPr>
                        <w:rFonts w:ascii="Century Gothic" w:hAnsi="Century Gothic" w:cstheme="minorHAnsi"/>
                        <w:sz w:val="32"/>
                        <w:szCs w:val="32"/>
                      </w:rPr>
                    </w:pPr>
                    <w:r w:rsidRPr="00C15332">
                      <w:rPr>
                        <w:rFonts w:ascii="Century Gothic" w:hAnsi="Century Gothic" w:cstheme="minorHAnsi"/>
                        <w:sz w:val="32"/>
                        <w:szCs w:val="32"/>
                      </w:rPr>
                      <w:t>DIVIZE ZDRAVOTNICTVÍ A PEČOVATELSTVÍ</w:t>
                    </w:r>
                  </w:p>
                  <w:p w14:paraId="637AA533" w14:textId="77777777" w:rsidR="00C15332" w:rsidRDefault="00C15332"/>
                </w:txbxContent>
              </v:textbox>
            </v:rect>
          </w:pict>
        </mc:Fallback>
      </mc:AlternateContent>
    </w:r>
    <w:r w:rsidR="00C15332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96A3E"/>
    <w:multiLevelType w:val="hybridMultilevel"/>
    <w:tmpl w:val="1108DB40"/>
    <w:lvl w:ilvl="0" w:tplc="2BEC45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D04B1"/>
    <w:multiLevelType w:val="multilevel"/>
    <w:tmpl w:val="55A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90AEE"/>
    <w:multiLevelType w:val="multilevel"/>
    <w:tmpl w:val="1ADA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5310B"/>
    <w:multiLevelType w:val="hybridMultilevel"/>
    <w:tmpl w:val="A1303636"/>
    <w:lvl w:ilvl="0" w:tplc="6D2CB852">
      <w:numFmt w:val="bullet"/>
      <w:lvlText w:val="-"/>
      <w:lvlJc w:val="left"/>
      <w:pPr>
        <w:ind w:left="720" w:hanging="360"/>
      </w:pPr>
      <w:rPr>
        <w:rFonts w:ascii="Cambria" w:eastAsia="MS Mincho" w:hAnsi="Cambri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450E6"/>
    <w:multiLevelType w:val="hybridMultilevel"/>
    <w:tmpl w:val="92A2F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4538C"/>
    <w:multiLevelType w:val="hybridMultilevel"/>
    <w:tmpl w:val="B7802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D"/>
    <w:rsid w:val="000135C8"/>
    <w:rsid w:val="00027D43"/>
    <w:rsid w:val="0007243B"/>
    <w:rsid w:val="0008739A"/>
    <w:rsid w:val="001176A9"/>
    <w:rsid w:val="00182A49"/>
    <w:rsid w:val="001A5434"/>
    <w:rsid w:val="001B50C4"/>
    <w:rsid w:val="001C20B6"/>
    <w:rsid w:val="001C3C20"/>
    <w:rsid w:val="00242A78"/>
    <w:rsid w:val="00243833"/>
    <w:rsid w:val="00263C2F"/>
    <w:rsid w:val="002B3DC9"/>
    <w:rsid w:val="002B4444"/>
    <w:rsid w:val="002F2444"/>
    <w:rsid w:val="003044EB"/>
    <w:rsid w:val="00366963"/>
    <w:rsid w:val="003B1A3E"/>
    <w:rsid w:val="003B36F2"/>
    <w:rsid w:val="003C693F"/>
    <w:rsid w:val="003E4FA9"/>
    <w:rsid w:val="00404BF2"/>
    <w:rsid w:val="00460261"/>
    <w:rsid w:val="00474AC6"/>
    <w:rsid w:val="004A2798"/>
    <w:rsid w:val="004A66B2"/>
    <w:rsid w:val="004D690F"/>
    <w:rsid w:val="005065B6"/>
    <w:rsid w:val="00510AE9"/>
    <w:rsid w:val="005729DD"/>
    <w:rsid w:val="005842AF"/>
    <w:rsid w:val="005C2073"/>
    <w:rsid w:val="006362A3"/>
    <w:rsid w:val="00685B19"/>
    <w:rsid w:val="00697750"/>
    <w:rsid w:val="006E11E2"/>
    <w:rsid w:val="007577E9"/>
    <w:rsid w:val="007968B7"/>
    <w:rsid w:val="007B49D2"/>
    <w:rsid w:val="007C19A5"/>
    <w:rsid w:val="007E4A97"/>
    <w:rsid w:val="008218E7"/>
    <w:rsid w:val="0083764C"/>
    <w:rsid w:val="00844088"/>
    <w:rsid w:val="008543E7"/>
    <w:rsid w:val="008749F0"/>
    <w:rsid w:val="00897DDD"/>
    <w:rsid w:val="008C0634"/>
    <w:rsid w:val="009119BF"/>
    <w:rsid w:val="009A176B"/>
    <w:rsid w:val="009C2D61"/>
    <w:rsid w:val="009E53C4"/>
    <w:rsid w:val="00A155F0"/>
    <w:rsid w:val="00A17CB4"/>
    <w:rsid w:val="00A70E0B"/>
    <w:rsid w:val="00A91DA3"/>
    <w:rsid w:val="00A934CE"/>
    <w:rsid w:val="00AC1BA2"/>
    <w:rsid w:val="00AE464E"/>
    <w:rsid w:val="00B11DB6"/>
    <w:rsid w:val="00B56983"/>
    <w:rsid w:val="00C15332"/>
    <w:rsid w:val="00C2206B"/>
    <w:rsid w:val="00C2264D"/>
    <w:rsid w:val="00C26926"/>
    <w:rsid w:val="00C31565"/>
    <w:rsid w:val="00C37C38"/>
    <w:rsid w:val="00C60B33"/>
    <w:rsid w:val="00CA19DD"/>
    <w:rsid w:val="00D45DE6"/>
    <w:rsid w:val="00D50F9C"/>
    <w:rsid w:val="00DE042C"/>
    <w:rsid w:val="00DE738A"/>
    <w:rsid w:val="00E176E1"/>
    <w:rsid w:val="00E519C4"/>
    <w:rsid w:val="00E55762"/>
    <w:rsid w:val="00E76B78"/>
    <w:rsid w:val="00E85533"/>
    <w:rsid w:val="00EC3F12"/>
    <w:rsid w:val="00ED6C16"/>
    <w:rsid w:val="00F16890"/>
    <w:rsid w:val="00F35830"/>
    <w:rsid w:val="00F448EF"/>
    <w:rsid w:val="00F535A0"/>
    <w:rsid w:val="00F53D6C"/>
    <w:rsid w:val="00F80EA2"/>
    <w:rsid w:val="00FB71B7"/>
    <w:rsid w:val="00FC2AB4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F30A5"/>
  <w15:chartTrackingRefBased/>
  <w15:docId w15:val="{4659B821-287E-4C72-B8F8-4704D925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A4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9DD"/>
  </w:style>
  <w:style w:type="paragraph" w:styleId="Zpat">
    <w:name w:val="footer"/>
    <w:basedOn w:val="Normln"/>
    <w:link w:val="Zpat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9DD"/>
  </w:style>
  <w:style w:type="paragraph" w:styleId="Normlnweb">
    <w:name w:val="Normal (Web)"/>
    <w:basedOn w:val="Normln"/>
    <w:uiPriority w:val="99"/>
    <w:semiHidden/>
    <w:unhideWhenUsed/>
    <w:rsid w:val="006E11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79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A49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F5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D50F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31E8B-E9C2-406D-89C0-DE10E559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Mesárošová</dc:creator>
  <cp:keywords/>
  <dc:description/>
  <cp:lastModifiedBy>Bednár David</cp:lastModifiedBy>
  <cp:revision>2</cp:revision>
  <cp:lastPrinted>2022-03-17T10:42:00Z</cp:lastPrinted>
  <dcterms:created xsi:type="dcterms:W3CDTF">2025-10-13T13:01:00Z</dcterms:created>
  <dcterms:modified xsi:type="dcterms:W3CDTF">2025-10-13T13:01:00Z</dcterms:modified>
</cp:coreProperties>
</file>