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0E16B" w14:textId="284F7D2C" w:rsidR="00402845" w:rsidRPr="008170E1" w:rsidRDefault="00402845" w:rsidP="00090C76">
      <w:pPr>
        <w:jc w:val="right"/>
        <w:rPr>
          <w:rFonts w:ascii="Times New Roman" w:hAnsi="Times New Roman"/>
          <w:bCs/>
          <w:sz w:val="22"/>
          <w:szCs w:val="22"/>
        </w:rPr>
      </w:pPr>
    </w:p>
    <w:p w14:paraId="05C42FD3" w14:textId="2BC760FF" w:rsidR="00BE181B" w:rsidRDefault="00BE181B" w:rsidP="00BE181B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Kupní smlouva </w:t>
      </w:r>
    </w:p>
    <w:p w14:paraId="526B69B3" w14:textId="77AEE243" w:rsidR="00BE181B" w:rsidRDefault="00BE181B" w:rsidP="00BE181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uzavřená ve smyslu § 2079 a násl. zákona č. 89/2012 Sb., občanský zákoník, ve znění pozdějších předpisů (dále jen </w:t>
      </w:r>
      <w:r w:rsidR="00AC5D9D">
        <w:rPr>
          <w:rFonts w:ascii="Times New Roman" w:hAnsi="Times New Roman"/>
          <w:sz w:val="24"/>
          <w:szCs w:val="24"/>
        </w:rPr>
        <w:t>„</w:t>
      </w:r>
      <w:r w:rsidR="00AC5D9D" w:rsidRPr="00AC5D9D">
        <w:rPr>
          <w:rFonts w:ascii="Times New Roman" w:hAnsi="Times New Roman"/>
          <w:b/>
          <w:bCs/>
          <w:sz w:val="24"/>
          <w:szCs w:val="24"/>
        </w:rPr>
        <w:t>N</w:t>
      </w:r>
      <w:r w:rsidRPr="0001462E">
        <w:rPr>
          <w:rFonts w:ascii="Times New Roman" w:hAnsi="Times New Roman"/>
          <w:b/>
          <w:bCs/>
          <w:sz w:val="24"/>
          <w:szCs w:val="24"/>
        </w:rPr>
        <w:t>OZ</w:t>
      </w:r>
      <w:r w:rsidR="00AC5D9D" w:rsidRPr="00AC5D9D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)</w:t>
      </w:r>
    </w:p>
    <w:p w14:paraId="3572D51C" w14:textId="0E85E87A" w:rsidR="0001462E" w:rsidRDefault="0001462E" w:rsidP="00BE181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(dále jen </w:t>
      </w:r>
      <w:r w:rsidR="007056D6">
        <w:rPr>
          <w:rFonts w:ascii="Times New Roman" w:hAnsi="Times New Roman"/>
          <w:sz w:val="24"/>
          <w:szCs w:val="24"/>
        </w:rPr>
        <w:t>„</w:t>
      </w:r>
      <w:r w:rsidR="007056D6" w:rsidRPr="007056D6">
        <w:rPr>
          <w:rFonts w:ascii="Times New Roman" w:hAnsi="Times New Roman"/>
          <w:b/>
          <w:bCs/>
          <w:sz w:val="24"/>
          <w:szCs w:val="24"/>
        </w:rPr>
        <w:t>s</w:t>
      </w:r>
      <w:r w:rsidRPr="0001462E">
        <w:rPr>
          <w:rFonts w:ascii="Times New Roman" w:hAnsi="Times New Roman"/>
          <w:b/>
          <w:bCs/>
          <w:sz w:val="24"/>
          <w:szCs w:val="24"/>
        </w:rPr>
        <w:t>mlouva</w:t>
      </w:r>
      <w:r w:rsidR="007056D6" w:rsidRPr="007056D6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)</w:t>
      </w:r>
    </w:p>
    <w:p w14:paraId="7DC2CCC5" w14:textId="77777777" w:rsidR="00BE181B" w:rsidRDefault="00BE181B" w:rsidP="00BE181B">
      <w:pPr>
        <w:pBdr>
          <w:bottom w:val="single" w:sz="6" w:space="1" w:color="auto"/>
        </w:pBdr>
        <w:tabs>
          <w:tab w:val="left" w:pos="0"/>
          <w:tab w:val="left" w:leader="underscore" w:pos="4706"/>
          <w:tab w:val="left" w:pos="4990"/>
          <w:tab w:val="left" w:leader="underscore" w:pos="9639"/>
        </w:tabs>
        <w:outlineLvl w:val="0"/>
        <w:rPr>
          <w:rFonts w:ascii="Times New Roman" w:hAnsi="Times New Roman"/>
          <w:b/>
          <w:sz w:val="24"/>
          <w:szCs w:val="24"/>
        </w:rPr>
      </w:pPr>
    </w:p>
    <w:p w14:paraId="35368C1E" w14:textId="77777777" w:rsidR="00BE181B" w:rsidRDefault="00BE181B" w:rsidP="00BE181B">
      <w:pPr>
        <w:pBdr>
          <w:bottom w:val="single" w:sz="6" w:space="1" w:color="auto"/>
        </w:pBdr>
        <w:tabs>
          <w:tab w:val="left" w:pos="0"/>
          <w:tab w:val="left" w:leader="underscore" w:pos="4706"/>
          <w:tab w:val="left" w:pos="4990"/>
          <w:tab w:val="left" w:leader="underscore" w:pos="9639"/>
        </w:tabs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Smluvní strany</w:t>
      </w:r>
    </w:p>
    <w:p w14:paraId="08AA19C4" w14:textId="77777777" w:rsidR="00BE181B" w:rsidRDefault="00BE181B" w:rsidP="00BE181B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4"/>
          <w:szCs w:val="24"/>
        </w:rPr>
      </w:pPr>
    </w:p>
    <w:p w14:paraId="341CA0ED" w14:textId="7B6ACE34" w:rsidR="00517327" w:rsidRDefault="00C53C9A" w:rsidP="000B4093">
      <w:pPr>
        <w:tabs>
          <w:tab w:val="left" w:pos="1985"/>
        </w:tabs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Lidové bytové družstvo v Ostravě</w:t>
      </w:r>
    </w:p>
    <w:p w14:paraId="18039DD3" w14:textId="42E63896" w:rsidR="00E26F32" w:rsidRDefault="00E26F32" w:rsidP="000B4093">
      <w:pPr>
        <w:tabs>
          <w:tab w:val="left" w:pos="1985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se sídlem </w:t>
      </w:r>
      <w:r w:rsidR="00FE425F">
        <w:rPr>
          <w:rFonts w:ascii="Times New Roman" w:hAnsi="Times New Roman"/>
          <w:color w:val="000000"/>
          <w:sz w:val="24"/>
          <w:szCs w:val="24"/>
        </w:rPr>
        <w:t>Bastlova 1334/15, Zábřeh, 700 3</w:t>
      </w:r>
      <w:r w:rsidR="00C53C9A">
        <w:rPr>
          <w:rFonts w:ascii="Times New Roman" w:hAnsi="Times New Roman"/>
          <w:color w:val="000000"/>
          <w:sz w:val="24"/>
          <w:szCs w:val="24"/>
        </w:rPr>
        <w:t>0 Ostrava</w:t>
      </w:r>
    </w:p>
    <w:p w14:paraId="24A8FB10" w14:textId="77777777" w:rsidR="000B4093" w:rsidRDefault="00E26F32" w:rsidP="000B4093">
      <w:pPr>
        <w:tabs>
          <w:tab w:val="left" w:pos="1985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zastoupen</w:t>
      </w:r>
      <w:r w:rsidR="00C53C9A"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53C9A">
        <w:rPr>
          <w:rFonts w:ascii="Times New Roman" w:hAnsi="Times New Roman"/>
          <w:color w:val="000000"/>
          <w:sz w:val="24"/>
          <w:szCs w:val="24"/>
        </w:rPr>
        <w:t>Milanem Koblovským, předsedou představenstva</w:t>
      </w:r>
      <w:r w:rsidR="00FE425F">
        <w:rPr>
          <w:rFonts w:ascii="Times New Roman" w:hAnsi="Times New Roman"/>
          <w:color w:val="000000"/>
          <w:sz w:val="24"/>
          <w:szCs w:val="24"/>
        </w:rPr>
        <w:t xml:space="preserve">, a </w:t>
      </w:r>
      <w:r w:rsidR="000B4093" w:rsidRPr="000B4093">
        <w:rPr>
          <w:rFonts w:ascii="Times New Roman" w:hAnsi="Times New Roman"/>
          <w:color w:val="000000"/>
          <w:sz w:val="24"/>
          <w:szCs w:val="24"/>
        </w:rPr>
        <w:t xml:space="preserve">Dušanem </w:t>
      </w:r>
      <w:proofErr w:type="spellStart"/>
      <w:r w:rsidR="000B4093" w:rsidRPr="000B4093">
        <w:rPr>
          <w:rFonts w:ascii="Times New Roman" w:hAnsi="Times New Roman"/>
          <w:color w:val="000000"/>
          <w:sz w:val="24"/>
          <w:szCs w:val="24"/>
        </w:rPr>
        <w:t>Vozničkou</w:t>
      </w:r>
      <w:proofErr w:type="spellEnd"/>
      <w:r w:rsidR="000B4093" w:rsidRPr="000B4093">
        <w:rPr>
          <w:rFonts w:ascii="Times New Roman" w:hAnsi="Times New Roman"/>
          <w:color w:val="000000"/>
          <w:sz w:val="24"/>
          <w:szCs w:val="24"/>
        </w:rPr>
        <w:t>, členem představenstva</w:t>
      </w:r>
    </w:p>
    <w:p w14:paraId="0BBA6711" w14:textId="4F5901DA" w:rsidR="00E26F32" w:rsidRDefault="00E26F32" w:rsidP="000B4093">
      <w:pPr>
        <w:tabs>
          <w:tab w:val="left" w:pos="1985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IČO:</w:t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C53C9A">
        <w:rPr>
          <w:rFonts w:ascii="Times New Roman" w:hAnsi="Times New Roman"/>
          <w:color w:val="000000"/>
          <w:sz w:val="24"/>
          <w:szCs w:val="24"/>
        </w:rPr>
        <w:t>00056197</w:t>
      </w:r>
    </w:p>
    <w:p w14:paraId="125BBDB4" w14:textId="5D550492" w:rsidR="00517327" w:rsidRPr="00517327" w:rsidRDefault="00517327" w:rsidP="000B4093">
      <w:pPr>
        <w:tabs>
          <w:tab w:val="left" w:pos="1985"/>
        </w:tabs>
        <w:jc w:val="both"/>
        <w:rPr>
          <w:rFonts w:ascii="Times New Roman" w:hAnsi="Times New Roman"/>
          <w:color w:val="000000"/>
          <w:sz w:val="24"/>
          <w:szCs w:val="24"/>
        </w:rPr>
      </w:pPr>
      <w:r w:rsidRPr="00517327">
        <w:rPr>
          <w:rFonts w:ascii="Times New Roman" w:hAnsi="Times New Roman"/>
          <w:color w:val="000000"/>
          <w:sz w:val="24"/>
          <w:szCs w:val="24"/>
        </w:rPr>
        <w:t xml:space="preserve">Bankovní spojení: </w:t>
      </w:r>
      <w:r w:rsidR="00A90A6F">
        <w:rPr>
          <w:rFonts w:ascii="Times New Roman" w:hAnsi="Times New Roman"/>
          <w:color w:val="000000"/>
          <w:sz w:val="24"/>
          <w:szCs w:val="24"/>
        </w:rPr>
        <w:tab/>
      </w:r>
      <w:r w:rsidR="00CB5AE6">
        <w:rPr>
          <w:rFonts w:ascii="Times New Roman" w:hAnsi="Times New Roman"/>
          <w:color w:val="000000"/>
          <w:sz w:val="24"/>
          <w:szCs w:val="24"/>
        </w:rPr>
        <w:t>XXXXXXXXXXXXXX</w:t>
      </w:r>
    </w:p>
    <w:p w14:paraId="64896560" w14:textId="57B6EA56" w:rsidR="00517327" w:rsidRPr="00517327" w:rsidRDefault="00517327" w:rsidP="000B4093">
      <w:pPr>
        <w:tabs>
          <w:tab w:val="left" w:pos="1985"/>
        </w:tabs>
        <w:jc w:val="both"/>
        <w:rPr>
          <w:rFonts w:ascii="Times New Roman" w:hAnsi="Times New Roman"/>
          <w:color w:val="000000"/>
          <w:sz w:val="24"/>
          <w:szCs w:val="24"/>
        </w:rPr>
      </w:pPr>
      <w:r w:rsidRPr="00517327">
        <w:rPr>
          <w:rFonts w:ascii="Times New Roman" w:hAnsi="Times New Roman"/>
          <w:color w:val="000000"/>
          <w:sz w:val="24"/>
          <w:szCs w:val="24"/>
        </w:rPr>
        <w:t xml:space="preserve">Číslo účtu: </w:t>
      </w:r>
      <w:r w:rsidR="00A90A6F">
        <w:rPr>
          <w:rFonts w:ascii="Times New Roman" w:hAnsi="Times New Roman"/>
          <w:color w:val="000000"/>
          <w:sz w:val="24"/>
          <w:szCs w:val="24"/>
        </w:rPr>
        <w:tab/>
      </w:r>
      <w:r w:rsidR="00CB5AE6">
        <w:rPr>
          <w:rFonts w:ascii="Times New Roman" w:hAnsi="Times New Roman"/>
          <w:color w:val="000000"/>
          <w:sz w:val="24"/>
          <w:szCs w:val="24"/>
        </w:rPr>
        <w:t>XXXXXXXXXXXXXX</w:t>
      </w:r>
    </w:p>
    <w:p w14:paraId="0C14683F" w14:textId="0A229827" w:rsidR="00C46EA5" w:rsidRPr="00783427" w:rsidRDefault="00C46EA5" w:rsidP="000B4093">
      <w:pPr>
        <w:pStyle w:val="Bezmezer"/>
        <w:tabs>
          <w:tab w:val="left" w:pos="1985"/>
        </w:tabs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783427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zapsan</w:t>
      </w:r>
      <w:r w:rsidR="00C53C9A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é</w:t>
      </w:r>
      <w:r w:rsidRPr="00783427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v obchodním rejstříku</w:t>
      </w:r>
      <w:r w:rsidR="00C53C9A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,</w:t>
      </w:r>
      <w:r w:rsidRPr="00783427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vedené 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Krajsk</w:t>
      </w:r>
      <w:r w:rsidR="00C53C9A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ým</w:t>
      </w:r>
      <w:r w:rsidRPr="00783427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soud</w:t>
      </w:r>
      <w:r w:rsidR="00C53C9A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em</w:t>
      </w:r>
      <w:r w:rsidRPr="00783427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v</w:t>
      </w:r>
      <w:r w:rsidR="00C53C9A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 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Ostravě</w:t>
      </w:r>
      <w:r w:rsidR="00C53C9A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, oddíl </w:t>
      </w:r>
      <w:proofErr w:type="spellStart"/>
      <w:r w:rsidR="00C53C9A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DrXXII</w:t>
      </w:r>
      <w:proofErr w:type="spellEnd"/>
      <w:r w:rsidR="00C53C9A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, vložka 1</w:t>
      </w:r>
    </w:p>
    <w:p w14:paraId="0E7A4BBD" w14:textId="77777777" w:rsidR="00C53C9A" w:rsidRPr="00A8477E" w:rsidRDefault="00C53C9A" w:rsidP="000B4093">
      <w:pPr>
        <w:tabs>
          <w:tab w:val="left" w:pos="1985"/>
        </w:tabs>
        <w:jc w:val="both"/>
        <w:rPr>
          <w:rFonts w:ascii="Times New Roman" w:hAnsi="Times New Roman"/>
          <w:iCs/>
          <w:color w:val="000000"/>
          <w:sz w:val="24"/>
          <w:szCs w:val="24"/>
        </w:rPr>
      </w:pPr>
    </w:p>
    <w:p w14:paraId="690949DF" w14:textId="4A465C45" w:rsidR="00BE181B" w:rsidRPr="00A8477E" w:rsidRDefault="00BE181B" w:rsidP="000B4093">
      <w:pPr>
        <w:tabs>
          <w:tab w:val="left" w:pos="1985"/>
        </w:tabs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A8477E">
        <w:rPr>
          <w:rFonts w:ascii="Times New Roman" w:hAnsi="Times New Roman"/>
          <w:iCs/>
          <w:color w:val="000000"/>
          <w:sz w:val="24"/>
          <w:szCs w:val="24"/>
        </w:rPr>
        <w:t xml:space="preserve">(dále </w:t>
      </w:r>
      <w:r w:rsidR="00517327" w:rsidRPr="00A8477E">
        <w:rPr>
          <w:rFonts w:ascii="Times New Roman" w:hAnsi="Times New Roman"/>
          <w:iCs/>
          <w:color w:val="000000"/>
          <w:sz w:val="24"/>
          <w:szCs w:val="24"/>
        </w:rPr>
        <w:t xml:space="preserve">jen </w:t>
      </w:r>
      <w:r w:rsidR="00AC5D9D" w:rsidRPr="00A8477E">
        <w:rPr>
          <w:rFonts w:ascii="Times New Roman" w:hAnsi="Times New Roman"/>
          <w:iCs/>
          <w:color w:val="000000"/>
          <w:sz w:val="24"/>
          <w:szCs w:val="24"/>
        </w:rPr>
        <w:t>„</w:t>
      </w:r>
      <w:r w:rsidR="00AC5D9D" w:rsidRPr="00A8477E">
        <w:rPr>
          <w:rFonts w:ascii="Times New Roman" w:hAnsi="Times New Roman"/>
          <w:b/>
          <w:bCs/>
          <w:iCs/>
          <w:color w:val="000000"/>
          <w:sz w:val="24"/>
          <w:szCs w:val="24"/>
        </w:rPr>
        <w:t>p</w:t>
      </w:r>
      <w:r w:rsidRPr="00A8477E">
        <w:rPr>
          <w:rFonts w:ascii="Times New Roman" w:hAnsi="Times New Roman"/>
          <w:b/>
          <w:bCs/>
          <w:iCs/>
          <w:color w:val="000000"/>
          <w:sz w:val="24"/>
          <w:szCs w:val="24"/>
        </w:rPr>
        <w:t>rodávající</w:t>
      </w:r>
      <w:r w:rsidR="00AC5D9D" w:rsidRPr="00A8477E">
        <w:rPr>
          <w:rFonts w:ascii="Times New Roman" w:hAnsi="Times New Roman"/>
          <w:iCs/>
          <w:color w:val="000000"/>
          <w:sz w:val="24"/>
          <w:szCs w:val="24"/>
        </w:rPr>
        <w:t>“</w:t>
      </w:r>
      <w:r w:rsidRPr="00A8477E">
        <w:rPr>
          <w:rFonts w:ascii="Times New Roman" w:hAnsi="Times New Roman"/>
          <w:iCs/>
          <w:color w:val="000000"/>
          <w:sz w:val="24"/>
          <w:szCs w:val="24"/>
        </w:rPr>
        <w:t>)</w:t>
      </w:r>
    </w:p>
    <w:p w14:paraId="2463D05F" w14:textId="77777777" w:rsidR="00BE181B" w:rsidRPr="008170E1" w:rsidRDefault="00BE181B" w:rsidP="00A90A6F">
      <w:pPr>
        <w:tabs>
          <w:tab w:val="left" w:pos="1985"/>
        </w:tabs>
        <w:rPr>
          <w:rFonts w:ascii="Times New Roman" w:hAnsi="Times New Roman"/>
          <w:bCs/>
          <w:iCs/>
          <w:color w:val="000000"/>
          <w:sz w:val="16"/>
          <w:szCs w:val="16"/>
        </w:rPr>
      </w:pPr>
    </w:p>
    <w:p w14:paraId="5D78BEEF" w14:textId="77777777" w:rsidR="00BE181B" w:rsidRPr="00A90A6F" w:rsidRDefault="00BE181B" w:rsidP="00A90A6F">
      <w:pPr>
        <w:tabs>
          <w:tab w:val="left" w:pos="0"/>
          <w:tab w:val="left" w:leader="underscore" w:pos="1843"/>
          <w:tab w:val="left" w:pos="1985"/>
          <w:tab w:val="left" w:pos="2835"/>
          <w:tab w:val="left" w:leader="underscore" w:pos="9639"/>
        </w:tabs>
        <w:rPr>
          <w:rFonts w:ascii="Times New Roman" w:hAnsi="Times New Roman"/>
          <w:sz w:val="24"/>
          <w:szCs w:val="24"/>
        </w:rPr>
      </w:pPr>
      <w:r w:rsidRPr="00A90A6F">
        <w:rPr>
          <w:rFonts w:ascii="Times New Roman" w:hAnsi="Times New Roman"/>
          <w:sz w:val="24"/>
          <w:szCs w:val="24"/>
        </w:rPr>
        <w:t>a</w:t>
      </w:r>
    </w:p>
    <w:p w14:paraId="7C41D1A1" w14:textId="77777777" w:rsidR="00BE181B" w:rsidRPr="008170E1" w:rsidRDefault="00BE181B" w:rsidP="00A90A6F">
      <w:pPr>
        <w:tabs>
          <w:tab w:val="left" w:pos="0"/>
          <w:tab w:val="left" w:leader="underscore" w:pos="1843"/>
          <w:tab w:val="left" w:pos="1985"/>
          <w:tab w:val="left" w:pos="2835"/>
          <w:tab w:val="left" w:leader="underscore" w:pos="9639"/>
        </w:tabs>
        <w:rPr>
          <w:rFonts w:ascii="Times New Roman" w:hAnsi="Times New Roman"/>
          <w:sz w:val="16"/>
          <w:szCs w:val="16"/>
        </w:rPr>
      </w:pPr>
    </w:p>
    <w:p w14:paraId="04140288" w14:textId="77777777" w:rsidR="00BE181B" w:rsidRDefault="00BE181B" w:rsidP="00A90A6F">
      <w:pPr>
        <w:tabs>
          <w:tab w:val="left" w:pos="1985"/>
        </w:tabs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Statutární město Ostrava</w:t>
      </w:r>
    </w:p>
    <w:p w14:paraId="0EB1C465" w14:textId="1DB37AD9" w:rsidR="00BE181B" w:rsidRDefault="00BE181B" w:rsidP="00A90A6F">
      <w:pPr>
        <w:tabs>
          <w:tab w:val="left" w:pos="1985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Prokešovo náměstí </w:t>
      </w:r>
      <w:r w:rsidR="00517327">
        <w:rPr>
          <w:rFonts w:ascii="Times New Roman" w:hAnsi="Times New Roman"/>
          <w:color w:val="000000"/>
          <w:sz w:val="24"/>
          <w:szCs w:val="24"/>
        </w:rPr>
        <w:t>1803/</w:t>
      </w:r>
      <w:r>
        <w:rPr>
          <w:rFonts w:ascii="Times New Roman" w:hAnsi="Times New Roman"/>
          <w:color w:val="000000"/>
          <w:sz w:val="24"/>
          <w:szCs w:val="24"/>
        </w:rPr>
        <w:t xml:space="preserve">8, </w:t>
      </w:r>
      <w:r w:rsidR="00517327">
        <w:rPr>
          <w:rFonts w:ascii="Times New Roman" w:hAnsi="Times New Roman"/>
          <w:color w:val="000000"/>
          <w:sz w:val="24"/>
          <w:szCs w:val="24"/>
        </w:rPr>
        <w:t xml:space="preserve">Moravská Ostrava, </w:t>
      </w:r>
      <w:r>
        <w:rPr>
          <w:rFonts w:ascii="Times New Roman" w:hAnsi="Times New Roman"/>
          <w:color w:val="000000"/>
          <w:sz w:val="24"/>
          <w:szCs w:val="24"/>
        </w:rPr>
        <w:t>7</w:t>
      </w:r>
      <w:r w:rsidR="00517327">
        <w:rPr>
          <w:rFonts w:ascii="Times New Roman" w:hAnsi="Times New Roman"/>
          <w:color w:val="000000"/>
          <w:sz w:val="24"/>
          <w:szCs w:val="24"/>
        </w:rPr>
        <w:t>02 00</w:t>
      </w:r>
      <w:r>
        <w:rPr>
          <w:rFonts w:ascii="Times New Roman" w:hAnsi="Times New Roman"/>
          <w:color w:val="000000"/>
          <w:sz w:val="24"/>
          <w:szCs w:val="24"/>
        </w:rPr>
        <w:t xml:space="preserve"> Ostrava</w:t>
      </w:r>
    </w:p>
    <w:p w14:paraId="54C817E1" w14:textId="2C5E6B14" w:rsidR="00BE181B" w:rsidRDefault="00BE181B" w:rsidP="00A90A6F">
      <w:pPr>
        <w:tabs>
          <w:tab w:val="left" w:pos="1985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zastoupeno </w:t>
      </w:r>
      <w:r w:rsidR="00517327">
        <w:rPr>
          <w:rFonts w:ascii="Times New Roman" w:hAnsi="Times New Roman"/>
          <w:color w:val="000000"/>
          <w:sz w:val="24"/>
          <w:szCs w:val="24"/>
        </w:rPr>
        <w:t>Jiřím Vávrou</w:t>
      </w:r>
      <w:r>
        <w:rPr>
          <w:rFonts w:ascii="Times New Roman" w:hAnsi="Times New Roman"/>
          <w:color w:val="000000"/>
          <w:sz w:val="24"/>
          <w:szCs w:val="24"/>
        </w:rPr>
        <w:t xml:space="preserve">, náměstkem primátora </w:t>
      </w:r>
    </w:p>
    <w:p w14:paraId="1B48EDA1" w14:textId="5410E375" w:rsidR="00BE181B" w:rsidRDefault="00BE181B" w:rsidP="00A90A6F">
      <w:pPr>
        <w:tabs>
          <w:tab w:val="left" w:pos="1985"/>
        </w:tabs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IČO:  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A90A6F"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00845451</w:t>
      </w:r>
    </w:p>
    <w:p w14:paraId="57D0F9A0" w14:textId="1B29B7BC" w:rsidR="00BE181B" w:rsidRDefault="00BE181B" w:rsidP="00A90A6F">
      <w:pPr>
        <w:tabs>
          <w:tab w:val="left" w:pos="1985"/>
        </w:tabs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DIČ:  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A90A6F"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CZ00845451</w:t>
      </w:r>
      <w:r w:rsidRPr="00626D5B">
        <w:rPr>
          <w:rFonts w:ascii="Times New Roman" w:hAnsi="Times New Roman"/>
          <w:color w:val="000000"/>
          <w:sz w:val="24"/>
          <w:szCs w:val="24"/>
        </w:rPr>
        <w:t>, plátce DPH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7055B8D" w14:textId="357FF281" w:rsidR="00BE181B" w:rsidRDefault="00BE181B" w:rsidP="00A90A6F">
      <w:pPr>
        <w:tabs>
          <w:tab w:val="left" w:pos="1985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bankovní spojení:</w:t>
      </w:r>
      <w:r w:rsidR="00A90A6F"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Česká spořitelna a.s., okresní pobočka Ostrava</w:t>
      </w:r>
    </w:p>
    <w:p w14:paraId="7395DD54" w14:textId="088711BD" w:rsidR="00BE181B" w:rsidRDefault="00BE181B" w:rsidP="00A90A6F">
      <w:pPr>
        <w:tabs>
          <w:tab w:val="left" w:pos="1985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číslo účtu: </w:t>
      </w:r>
      <w:r w:rsidR="00A90A6F"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27-1649297309/0800</w:t>
      </w:r>
    </w:p>
    <w:p w14:paraId="5758C6B1" w14:textId="40C02F17" w:rsidR="00BE181B" w:rsidRDefault="00BE181B" w:rsidP="00A90A6F">
      <w:pPr>
        <w:tabs>
          <w:tab w:val="left" w:pos="1985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konstantní symbol: </w:t>
      </w:r>
      <w:r w:rsidR="00A90A6F"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558</w:t>
      </w:r>
    </w:p>
    <w:p w14:paraId="03CB52CA" w14:textId="1B59B908" w:rsidR="00BE181B" w:rsidRDefault="00BE181B" w:rsidP="00A90A6F">
      <w:pPr>
        <w:tabs>
          <w:tab w:val="left" w:pos="0"/>
          <w:tab w:val="left" w:leader="underscore" w:pos="1843"/>
          <w:tab w:val="left" w:pos="1985"/>
          <w:tab w:val="left" w:pos="2835"/>
          <w:tab w:val="left" w:leader="underscore" w:pos="9639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variabilní symbol: </w:t>
      </w:r>
      <w:r w:rsidR="00A90A6F">
        <w:rPr>
          <w:rFonts w:ascii="Times New Roman" w:hAnsi="Times New Roman"/>
          <w:color w:val="000000"/>
          <w:sz w:val="24"/>
          <w:szCs w:val="24"/>
        </w:rPr>
        <w:tab/>
      </w:r>
      <w:r w:rsidR="007056D6"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číslo smlouvy</w:t>
      </w:r>
    </w:p>
    <w:p w14:paraId="59A1A855" w14:textId="77777777" w:rsidR="00A90A6F" w:rsidRPr="00A8477E" w:rsidRDefault="00A90A6F" w:rsidP="00BE181B">
      <w:pPr>
        <w:tabs>
          <w:tab w:val="left" w:pos="0"/>
          <w:tab w:val="left" w:leader="underscore" w:pos="1843"/>
          <w:tab w:val="left" w:pos="2835"/>
          <w:tab w:val="left" w:leader="underscore" w:pos="9639"/>
        </w:tabs>
        <w:rPr>
          <w:rFonts w:ascii="Times New Roman" w:hAnsi="Times New Roman"/>
          <w:iCs/>
          <w:sz w:val="24"/>
          <w:szCs w:val="24"/>
        </w:rPr>
      </w:pPr>
    </w:p>
    <w:p w14:paraId="2A33C4BC" w14:textId="63E03BF8" w:rsidR="00BE181B" w:rsidRPr="00A8477E" w:rsidRDefault="00BE181B" w:rsidP="00BE181B">
      <w:pPr>
        <w:tabs>
          <w:tab w:val="left" w:pos="0"/>
          <w:tab w:val="left" w:leader="underscore" w:pos="1843"/>
          <w:tab w:val="left" w:pos="2835"/>
          <w:tab w:val="left" w:leader="underscore" w:pos="9639"/>
        </w:tabs>
        <w:rPr>
          <w:rFonts w:ascii="Times New Roman" w:hAnsi="Times New Roman"/>
          <w:iCs/>
          <w:sz w:val="24"/>
          <w:szCs w:val="24"/>
        </w:rPr>
      </w:pPr>
      <w:r w:rsidRPr="00A8477E">
        <w:rPr>
          <w:rFonts w:ascii="Times New Roman" w:hAnsi="Times New Roman"/>
          <w:iCs/>
          <w:sz w:val="24"/>
          <w:szCs w:val="24"/>
        </w:rPr>
        <w:t xml:space="preserve">(dále </w:t>
      </w:r>
      <w:r w:rsidR="00517327" w:rsidRPr="00A8477E">
        <w:rPr>
          <w:rFonts w:ascii="Times New Roman" w:hAnsi="Times New Roman"/>
          <w:iCs/>
          <w:sz w:val="24"/>
          <w:szCs w:val="24"/>
        </w:rPr>
        <w:t xml:space="preserve">jen </w:t>
      </w:r>
      <w:r w:rsidR="00AC5D9D" w:rsidRPr="00A8477E">
        <w:rPr>
          <w:rFonts w:ascii="Times New Roman" w:hAnsi="Times New Roman"/>
          <w:iCs/>
          <w:sz w:val="24"/>
          <w:szCs w:val="24"/>
        </w:rPr>
        <w:t>„</w:t>
      </w:r>
      <w:r w:rsidR="00AC5D9D" w:rsidRPr="00A8477E">
        <w:rPr>
          <w:rFonts w:ascii="Times New Roman" w:hAnsi="Times New Roman"/>
          <w:b/>
          <w:bCs/>
          <w:iCs/>
          <w:sz w:val="24"/>
          <w:szCs w:val="24"/>
        </w:rPr>
        <w:t>k</w:t>
      </w:r>
      <w:r w:rsidRPr="00A8477E">
        <w:rPr>
          <w:rFonts w:ascii="Times New Roman" w:hAnsi="Times New Roman"/>
          <w:b/>
          <w:bCs/>
          <w:iCs/>
          <w:sz w:val="24"/>
          <w:szCs w:val="24"/>
        </w:rPr>
        <w:t>upující</w:t>
      </w:r>
      <w:r w:rsidR="00AC5D9D" w:rsidRPr="00A8477E">
        <w:rPr>
          <w:rFonts w:ascii="Times New Roman" w:hAnsi="Times New Roman"/>
          <w:iCs/>
          <w:sz w:val="24"/>
          <w:szCs w:val="24"/>
        </w:rPr>
        <w:t>“</w:t>
      </w:r>
      <w:r w:rsidRPr="00A8477E">
        <w:rPr>
          <w:rFonts w:ascii="Times New Roman" w:hAnsi="Times New Roman"/>
          <w:iCs/>
          <w:sz w:val="24"/>
          <w:szCs w:val="24"/>
        </w:rPr>
        <w:t>)</w:t>
      </w:r>
    </w:p>
    <w:p w14:paraId="22594EE0" w14:textId="77777777" w:rsidR="00BE181B" w:rsidRPr="00A8477E" w:rsidRDefault="00BE181B" w:rsidP="00BE181B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iCs/>
          <w:sz w:val="24"/>
          <w:szCs w:val="24"/>
        </w:rPr>
      </w:pPr>
    </w:p>
    <w:p w14:paraId="24B63EA3" w14:textId="03857245" w:rsidR="0001462E" w:rsidRPr="00A8477E" w:rsidRDefault="0001462E" w:rsidP="00BE181B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iCs/>
          <w:sz w:val="24"/>
          <w:szCs w:val="24"/>
        </w:rPr>
      </w:pPr>
      <w:r w:rsidRPr="00A8477E">
        <w:rPr>
          <w:rFonts w:ascii="Times New Roman" w:hAnsi="Times New Roman"/>
          <w:iCs/>
          <w:sz w:val="24"/>
          <w:szCs w:val="24"/>
        </w:rPr>
        <w:t>(</w:t>
      </w:r>
      <w:r w:rsidR="00AC5D9D" w:rsidRPr="00A8477E">
        <w:rPr>
          <w:rFonts w:ascii="Times New Roman" w:hAnsi="Times New Roman"/>
          <w:iCs/>
          <w:sz w:val="24"/>
          <w:szCs w:val="24"/>
        </w:rPr>
        <w:t>p</w:t>
      </w:r>
      <w:r w:rsidRPr="00A8477E">
        <w:rPr>
          <w:rFonts w:ascii="Times New Roman" w:hAnsi="Times New Roman"/>
          <w:iCs/>
          <w:sz w:val="24"/>
          <w:szCs w:val="24"/>
        </w:rPr>
        <w:t xml:space="preserve">rodávající a </w:t>
      </w:r>
      <w:r w:rsidR="00AC5D9D" w:rsidRPr="00A8477E">
        <w:rPr>
          <w:rFonts w:ascii="Times New Roman" w:hAnsi="Times New Roman"/>
          <w:iCs/>
          <w:sz w:val="24"/>
          <w:szCs w:val="24"/>
        </w:rPr>
        <w:t>k</w:t>
      </w:r>
      <w:r w:rsidRPr="00A8477E">
        <w:rPr>
          <w:rFonts w:ascii="Times New Roman" w:hAnsi="Times New Roman"/>
          <w:iCs/>
          <w:sz w:val="24"/>
          <w:szCs w:val="24"/>
        </w:rPr>
        <w:t xml:space="preserve">upující společně také jen </w:t>
      </w:r>
      <w:r w:rsidR="00AC5D9D" w:rsidRPr="00A8477E">
        <w:rPr>
          <w:rFonts w:ascii="Times New Roman" w:hAnsi="Times New Roman"/>
          <w:iCs/>
          <w:sz w:val="24"/>
          <w:szCs w:val="24"/>
        </w:rPr>
        <w:t>„</w:t>
      </w:r>
      <w:r w:rsidRPr="00A8477E">
        <w:rPr>
          <w:rFonts w:ascii="Times New Roman" w:hAnsi="Times New Roman"/>
          <w:b/>
          <w:bCs/>
          <w:iCs/>
          <w:sz w:val="24"/>
          <w:szCs w:val="24"/>
        </w:rPr>
        <w:t>smluvní strany</w:t>
      </w:r>
      <w:r w:rsidR="00AC5D9D" w:rsidRPr="00A8477E">
        <w:rPr>
          <w:rFonts w:ascii="Times New Roman" w:hAnsi="Times New Roman"/>
          <w:b/>
          <w:bCs/>
          <w:iCs/>
          <w:sz w:val="24"/>
          <w:szCs w:val="24"/>
        </w:rPr>
        <w:t>“</w:t>
      </w:r>
      <w:r w:rsidRPr="00A8477E">
        <w:rPr>
          <w:rFonts w:ascii="Times New Roman" w:hAnsi="Times New Roman"/>
          <w:iCs/>
          <w:sz w:val="24"/>
          <w:szCs w:val="24"/>
        </w:rPr>
        <w:t xml:space="preserve"> nebo jednotlivě </w:t>
      </w:r>
      <w:r w:rsidR="00AC5D9D" w:rsidRPr="00A8477E">
        <w:rPr>
          <w:rFonts w:ascii="Times New Roman" w:hAnsi="Times New Roman"/>
          <w:iCs/>
          <w:sz w:val="24"/>
          <w:szCs w:val="24"/>
        </w:rPr>
        <w:t>„</w:t>
      </w:r>
      <w:r w:rsidRPr="00A8477E">
        <w:rPr>
          <w:rFonts w:ascii="Times New Roman" w:hAnsi="Times New Roman"/>
          <w:b/>
          <w:bCs/>
          <w:iCs/>
          <w:sz w:val="24"/>
          <w:szCs w:val="24"/>
        </w:rPr>
        <w:t>smluvní strana</w:t>
      </w:r>
      <w:r w:rsidR="00AC5D9D" w:rsidRPr="00A8477E">
        <w:rPr>
          <w:rFonts w:ascii="Times New Roman" w:hAnsi="Times New Roman"/>
          <w:b/>
          <w:bCs/>
          <w:iCs/>
          <w:sz w:val="24"/>
          <w:szCs w:val="24"/>
        </w:rPr>
        <w:t>“</w:t>
      </w:r>
      <w:r w:rsidRPr="00A8477E">
        <w:rPr>
          <w:rFonts w:ascii="Times New Roman" w:hAnsi="Times New Roman"/>
          <w:iCs/>
          <w:sz w:val="24"/>
          <w:szCs w:val="24"/>
        </w:rPr>
        <w:t>)</w:t>
      </w:r>
    </w:p>
    <w:p w14:paraId="50BD1F36" w14:textId="77777777" w:rsidR="00971727" w:rsidRPr="00A8477E" w:rsidRDefault="00971727" w:rsidP="00BE181B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iCs/>
          <w:sz w:val="24"/>
          <w:szCs w:val="24"/>
        </w:rPr>
      </w:pPr>
    </w:p>
    <w:p w14:paraId="5733BEF7" w14:textId="47E57F39" w:rsidR="00BE181B" w:rsidRDefault="00BE181B" w:rsidP="00BE181B">
      <w:pPr>
        <w:pBdr>
          <w:bottom w:val="single" w:sz="6" w:space="1" w:color="auto"/>
        </w:pBdr>
        <w:tabs>
          <w:tab w:val="left" w:pos="0"/>
          <w:tab w:val="left" w:leader="underscore" w:pos="4706"/>
          <w:tab w:val="left" w:pos="4990"/>
          <w:tab w:val="left" w:leader="underscore" w:pos="9639"/>
        </w:tabs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Obsah </w:t>
      </w:r>
      <w:r w:rsidR="005A4F38"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/>
          <w:b/>
          <w:sz w:val="24"/>
          <w:szCs w:val="24"/>
        </w:rPr>
        <w:t>mlouvy</w:t>
      </w:r>
    </w:p>
    <w:p w14:paraId="7731F087" w14:textId="77777777" w:rsidR="00BE181B" w:rsidRDefault="00BE181B" w:rsidP="00BE181B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b/>
          <w:sz w:val="24"/>
          <w:szCs w:val="24"/>
        </w:rPr>
      </w:pPr>
    </w:p>
    <w:p w14:paraId="6FFD2534" w14:textId="77777777" w:rsidR="00517327" w:rsidRDefault="00517327" w:rsidP="0051732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Úvodní ustanovení</w:t>
      </w:r>
    </w:p>
    <w:p w14:paraId="5D89228A" w14:textId="611456E0" w:rsidR="00517327" w:rsidRDefault="00517327" w:rsidP="00517327">
      <w:pPr>
        <w:jc w:val="both"/>
        <w:rPr>
          <w:rFonts w:ascii="Times New Roman" w:hAnsi="Times New Roman"/>
          <w:sz w:val="24"/>
          <w:szCs w:val="24"/>
        </w:rPr>
      </w:pPr>
      <w:bookmarkStart w:id="0" w:name="_Hlk107210885"/>
      <w:r>
        <w:rPr>
          <w:rFonts w:ascii="Times New Roman" w:hAnsi="Times New Roman"/>
          <w:sz w:val="24"/>
          <w:szCs w:val="24"/>
        </w:rPr>
        <w:t xml:space="preserve">Smluvní strany prohlašují, že údaje uvedené v záhlaví </w:t>
      </w:r>
      <w:r w:rsidR="0001462E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mlouvy jsou v souladu se skutečností v době uzavření </w:t>
      </w:r>
      <w:r w:rsidR="0001462E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mlouvy</w:t>
      </w:r>
      <w:bookmarkEnd w:id="0"/>
      <w:r>
        <w:rPr>
          <w:rFonts w:ascii="Times New Roman" w:hAnsi="Times New Roman"/>
          <w:sz w:val="24"/>
          <w:szCs w:val="24"/>
        </w:rPr>
        <w:t xml:space="preserve">. </w:t>
      </w:r>
    </w:p>
    <w:p w14:paraId="59339E9A" w14:textId="77777777" w:rsidR="006E5AB7" w:rsidRDefault="006E5AB7" w:rsidP="00A90A6F">
      <w:pPr>
        <w:jc w:val="both"/>
        <w:rPr>
          <w:rFonts w:ascii="Times New Roman" w:hAnsi="Times New Roman"/>
          <w:sz w:val="24"/>
          <w:szCs w:val="24"/>
        </w:rPr>
      </w:pPr>
    </w:p>
    <w:p w14:paraId="468E460A" w14:textId="77777777" w:rsidR="0001462E" w:rsidRDefault="00517327" w:rsidP="00517327">
      <w:pPr>
        <w:tabs>
          <w:tab w:val="left" w:pos="1440"/>
        </w:tabs>
        <w:rPr>
          <w:rFonts w:ascii="Times New Roman" w:hAnsi="Times New Roman"/>
          <w:b/>
          <w:bCs/>
          <w:kern w:val="32"/>
          <w:sz w:val="24"/>
          <w:szCs w:val="24"/>
        </w:rPr>
      </w:pPr>
      <w:r>
        <w:rPr>
          <w:rFonts w:ascii="Times New Roman" w:hAnsi="Times New Roman"/>
          <w:b/>
          <w:bCs/>
          <w:kern w:val="32"/>
          <w:sz w:val="24"/>
          <w:szCs w:val="24"/>
        </w:rPr>
        <w:t xml:space="preserve">čl. I. </w:t>
      </w:r>
    </w:p>
    <w:p w14:paraId="021526BF" w14:textId="6455B1AE" w:rsidR="00517327" w:rsidRDefault="00517327" w:rsidP="00517327">
      <w:pPr>
        <w:tabs>
          <w:tab w:val="left" w:pos="144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Předmět a účel převodu</w:t>
      </w:r>
    </w:p>
    <w:p w14:paraId="007C26DC" w14:textId="181BBCFE" w:rsidR="00517327" w:rsidRDefault="00517327" w:rsidP="00596E54">
      <w:pPr>
        <w:numPr>
          <w:ilvl w:val="0"/>
          <w:numId w:val="3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Prodávající prohlašuje, že je </w:t>
      </w:r>
      <w:bookmarkStart w:id="1" w:name="_Hlk107211184"/>
      <w:r>
        <w:rPr>
          <w:rFonts w:ascii="Times New Roman" w:hAnsi="Times New Roman"/>
          <w:sz w:val="24"/>
          <w:szCs w:val="24"/>
        </w:rPr>
        <w:t>vlastníkem nemovit</w:t>
      </w:r>
      <w:r w:rsidR="00EB35F7">
        <w:rPr>
          <w:rFonts w:ascii="Times New Roman" w:hAnsi="Times New Roman"/>
          <w:sz w:val="24"/>
          <w:szCs w:val="24"/>
        </w:rPr>
        <w:t>ých</w:t>
      </w:r>
      <w:r>
        <w:rPr>
          <w:rFonts w:ascii="Times New Roman" w:hAnsi="Times New Roman"/>
          <w:sz w:val="24"/>
          <w:szCs w:val="24"/>
        </w:rPr>
        <w:t xml:space="preserve"> vě</w:t>
      </w:r>
      <w:r w:rsidR="007E2C73">
        <w:rPr>
          <w:rFonts w:ascii="Times New Roman" w:hAnsi="Times New Roman"/>
          <w:sz w:val="24"/>
          <w:szCs w:val="24"/>
        </w:rPr>
        <w:t>c</w:t>
      </w:r>
      <w:r w:rsidR="00EB35F7">
        <w:rPr>
          <w:rFonts w:ascii="Times New Roman" w:hAnsi="Times New Roman"/>
          <w:sz w:val="24"/>
          <w:szCs w:val="24"/>
        </w:rPr>
        <w:t>í</w:t>
      </w:r>
      <w:r>
        <w:rPr>
          <w:rFonts w:ascii="Times New Roman" w:hAnsi="Times New Roman"/>
          <w:sz w:val="24"/>
          <w:szCs w:val="24"/>
        </w:rPr>
        <w:t>, zapsan</w:t>
      </w:r>
      <w:r w:rsidR="00EB35F7">
        <w:rPr>
          <w:rFonts w:ascii="Times New Roman" w:hAnsi="Times New Roman"/>
          <w:sz w:val="24"/>
          <w:szCs w:val="24"/>
        </w:rPr>
        <w:t>ých</w:t>
      </w:r>
      <w:r>
        <w:rPr>
          <w:rFonts w:ascii="Times New Roman" w:hAnsi="Times New Roman"/>
          <w:sz w:val="24"/>
          <w:szCs w:val="24"/>
        </w:rPr>
        <w:t xml:space="preserve"> v katastru nemovitostí u Katastrálního úřadu pro Moravskoslezský kraj, Katastrální pracoviště Ostrava</w:t>
      </w:r>
      <w:r w:rsidR="00A90A6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na listu vlastnictví č. </w:t>
      </w:r>
      <w:r w:rsidR="00A90A6F">
        <w:rPr>
          <w:rFonts w:ascii="Times New Roman" w:hAnsi="Times New Roman"/>
          <w:sz w:val="24"/>
          <w:szCs w:val="24"/>
        </w:rPr>
        <w:t>526</w:t>
      </w:r>
      <w:r>
        <w:rPr>
          <w:rFonts w:ascii="Times New Roman" w:hAnsi="Times New Roman"/>
          <w:sz w:val="24"/>
          <w:szCs w:val="24"/>
        </w:rPr>
        <w:t xml:space="preserve"> pro k.</w:t>
      </w:r>
      <w:r w:rsidR="00A90A6F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ú</w:t>
      </w:r>
      <w:r w:rsidRPr="00811919">
        <w:rPr>
          <w:rFonts w:ascii="Times New Roman" w:hAnsi="Times New Roman"/>
          <w:sz w:val="24"/>
          <w:szCs w:val="24"/>
        </w:rPr>
        <w:t>.</w:t>
      </w:r>
      <w:proofErr w:type="spellEnd"/>
      <w:r w:rsidRPr="00811919">
        <w:rPr>
          <w:rFonts w:ascii="Times New Roman" w:hAnsi="Times New Roman"/>
          <w:sz w:val="24"/>
          <w:szCs w:val="24"/>
        </w:rPr>
        <w:t xml:space="preserve"> </w:t>
      </w:r>
      <w:r w:rsidR="00A90A6F">
        <w:rPr>
          <w:rFonts w:ascii="Times New Roman" w:hAnsi="Times New Roman"/>
          <w:sz w:val="24"/>
          <w:szCs w:val="24"/>
        </w:rPr>
        <w:t>Moravská Ostrava</w:t>
      </w:r>
      <w:r>
        <w:rPr>
          <w:rFonts w:ascii="Times New Roman" w:hAnsi="Times New Roman"/>
          <w:sz w:val="24"/>
          <w:szCs w:val="24"/>
        </w:rPr>
        <w:t>, obec Ostrava, a to pozemku parc.</w:t>
      </w:r>
      <w:r w:rsidR="00A90A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č. </w:t>
      </w:r>
      <w:bookmarkEnd w:id="1"/>
      <w:r w:rsidR="00A90A6F">
        <w:rPr>
          <w:rFonts w:ascii="Times New Roman" w:hAnsi="Times New Roman"/>
          <w:sz w:val="24"/>
          <w:szCs w:val="24"/>
        </w:rPr>
        <w:t>1161/4</w:t>
      </w:r>
      <w:r w:rsidR="00EB35F7">
        <w:rPr>
          <w:rFonts w:ascii="Times New Roman" w:hAnsi="Times New Roman"/>
          <w:sz w:val="24"/>
          <w:szCs w:val="24"/>
        </w:rPr>
        <w:t xml:space="preserve"> a</w:t>
      </w:r>
      <w:r w:rsidR="00A90A6F">
        <w:rPr>
          <w:rFonts w:ascii="Times New Roman" w:hAnsi="Times New Roman"/>
          <w:sz w:val="24"/>
          <w:szCs w:val="24"/>
        </w:rPr>
        <w:t> </w:t>
      </w:r>
      <w:r w:rsidR="00EB35F7">
        <w:rPr>
          <w:rFonts w:ascii="Times New Roman" w:hAnsi="Times New Roman"/>
          <w:sz w:val="24"/>
          <w:szCs w:val="24"/>
        </w:rPr>
        <w:t>pozemku parc.</w:t>
      </w:r>
      <w:r w:rsidR="00A90A6F">
        <w:rPr>
          <w:rFonts w:ascii="Times New Roman" w:hAnsi="Times New Roman"/>
          <w:sz w:val="24"/>
          <w:szCs w:val="24"/>
        </w:rPr>
        <w:t xml:space="preserve"> </w:t>
      </w:r>
      <w:r w:rsidR="00EB35F7">
        <w:rPr>
          <w:rFonts w:ascii="Times New Roman" w:hAnsi="Times New Roman"/>
          <w:sz w:val="24"/>
          <w:szCs w:val="24"/>
        </w:rPr>
        <w:t xml:space="preserve">č. </w:t>
      </w:r>
      <w:r w:rsidR="00A90A6F">
        <w:rPr>
          <w:rFonts w:ascii="Times New Roman" w:hAnsi="Times New Roman"/>
          <w:sz w:val="24"/>
          <w:szCs w:val="24"/>
        </w:rPr>
        <w:t>1162/6</w:t>
      </w:r>
      <w:r w:rsidR="00EB35F7">
        <w:rPr>
          <w:rFonts w:ascii="Times New Roman" w:hAnsi="Times New Roman"/>
          <w:sz w:val="24"/>
          <w:szCs w:val="24"/>
        </w:rPr>
        <w:t>.</w:t>
      </w:r>
    </w:p>
    <w:p w14:paraId="35EB859D" w14:textId="77777777" w:rsidR="00517327" w:rsidRDefault="00517327" w:rsidP="006333CD">
      <w:pPr>
        <w:tabs>
          <w:tab w:val="left" w:pos="426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14:paraId="2771B1A5" w14:textId="769ADFC5" w:rsidR="00517327" w:rsidRPr="00EB35F7" w:rsidRDefault="00F1372A" w:rsidP="00596E54">
      <w:pPr>
        <w:numPr>
          <w:ilvl w:val="0"/>
          <w:numId w:val="3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Předmětem převodu dle této </w:t>
      </w:r>
      <w:r w:rsidR="0001462E" w:rsidRPr="00EB35F7">
        <w:rPr>
          <w:rFonts w:ascii="Times New Roman" w:hAnsi="Times New Roman"/>
          <w:sz w:val="24"/>
          <w:szCs w:val="24"/>
        </w:rPr>
        <w:t>Smlouv</w:t>
      </w:r>
      <w:r>
        <w:rPr>
          <w:rFonts w:ascii="Times New Roman" w:hAnsi="Times New Roman"/>
          <w:sz w:val="24"/>
          <w:szCs w:val="24"/>
        </w:rPr>
        <w:t>y</w:t>
      </w:r>
      <w:r w:rsidR="0001462E" w:rsidRPr="00EB35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jsou</w:t>
      </w:r>
      <w:r w:rsidR="0001462E" w:rsidRPr="00EB35F7">
        <w:rPr>
          <w:rFonts w:ascii="Times New Roman" w:hAnsi="Times New Roman"/>
          <w:sz w:val="24"/>
          <w:szCs w:val="24"/>
        </w:rPr>
        <w:t xml:space="preserve"> </w:t>
      </w:r>
      <w:r w:rsidR="00D20678" w:rsidRPr="00EB35F7">
        <w:rPr>
          <w:rFonts w:ascii="Times New Roman" w:hAnsi="Times New Roman"/>
          <w:sz w:val="24"/>
          <w:szCs w:val="24"/>
        </w:rPr>
        <w:t>pozemk</w:t>
      </w:r>
      <w:r>
        <w:rPr>
          <w:rFonts w:ascii="Times New Roman" w:hAnsi="Times New Roman"/>
          <w:sz w:val="24"/>
          <w:szCs w:val="24"/>
        </w:rPr>
        <w:t>y</w:t>
      </w:r>
      <w:r w:rsidR="00D20678" w:rsidRPr="00EB35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specifikované v předchozím odstavci, a</w:t>
      </w:r>
      <w:r w:rsidR="00EF70E3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to</w:t>
      </w:r>
      <w:r w:rsidR="00EF70E3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pozemek </w:t>
      </w:r>
      <w:r w:rsidR="00EB35F7">
        <w:rPr>
          <w:rFonts w:ascii="Times New Roman" w:hAnsi="Times New Roman"/>
          <w:sz w:val="24"/>
          <w:szCs w:val="24"/>
        </w:rPr>
        <w:t>parc.</w:t>
      </w:r>
      <w:r w:rsidR="00EF70E3">
        <w:rPr>
          <w:rFonts w:ascii="Times New Roman" w:hAnsi="Times New Roman"/>
          <w:sz w:val="24"/>
          <w:szCs w:val="24"/>
        </w:rPr>
        <w:t xml:space="preserve"> </w:t>
      </w:r>
      <w:r w:rsidR="00EB35F7">
        <w:rPr>
          <w:rFonts w:ascii="Times New Roman" w:hAnsi="Times New Roman"/>
          <w:sz w:val="24"/>
          <w:szCs w:val="24"/>
        </w:rPr>
        <w:t xml:space="preserve">č. </w:t>
      </w:r>
      <w:r w:rsidR="00EF70E3">
        <w:rPr>
          <w:rFonts w:ascii="Times New Roman" w:hAnsi="Times New Roman"/>
          <w:sz w:val="24"/>
          <w:szCs w:val="24"/>
        </w:rPr>
        <w:t>1161/4</w:t>
      </w:r>
      <w:r w:rsidR="00EB35F7">
        <w:rPr>
          <w:rFonts w:ascii="Times New Roman" w:hAnsi="Times New Roman"/>
          <w:sz w:val="24"/>
          <w:szCs w:val="24"/>
        </w:rPr>
        <w:t xml:space="preserve"> a parc.</w:t>
      </w:r>
      <w:r w:rsidR="00EF70E3">
        <w:rPr>
          <w:rFonts w:ascii="Times New Roman" w:hAnsi="Times New Roman"/>
          <w:sz w:val="24"/>
          <w:szCs w:val="24"/>
        </w:rPr>
        <w:t xml:space="preserve"> </w:t>
      </w:r>
      <w:r w:rsidR="00EB35F7">
        <w:rPr>
          <w:rFonts w:ascii="Times New Roman" w:hAnsi="Times New Roman"/>
          <w:sz w:val="24"/>
          <w:szCs w:val="24"/>
        </w:rPr>
        <w:t xml:space="preserve">č. </w:t>
      </w:r>
      <w:r w:rsidR="00EF70E3">
        <w:rPr>
          <w:rFonts w:ascii="Times New Roman" w:hAnsi="Times New Roman"/>
          <w:sz w:val="24"/>
          <w:szCs w:val="24"/>
        </w:rPr>
        <w:t>1162/6</w:t>
      </w:r>
      <w:r w:rsidR="00EB35F7">
        <w:rPr>
          <w:rFonts w:ascii="Times New Roman" w:hAnsi="Times New Roman"/>
          <w:sz w:val="24"/>
          <w:szCs w:val="24"/>
        </w:rPr>
        <w:t xml:space="preserve"> oba v k.</w:t>
      </w:r>
      <w:r w:rsidR="00EF70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B35F7">
        <w:rPr>
          <w:rFonts w:ascii="Times New Roman" w:hAnsi="Times New Roman"/>
          <w:sz w:val="24"/>
          <w:szCs w:val="24"/>
        </w:rPr>
        <w:t>ú.</w:t>
      </w:r>
      <w:proofErr w:type="spellEnd"/>
      <w:r w:rsidR="00EB35F7">
        <w:rPr>
          <w:rFonts w:ascii="Times New Roman" w:hAnsi="Times New Roman"/>
          <w:sz w:val="24"/>
          <w:szCs w:val="24"/>
        </w:rPr>
        <w:t xml:space="preserve"> </w:t>
      </w:r>
      <w:r w:rsidR="00EF70E3">
        <w:rPr>
          <w:rFonts w:ascii="Times New Roman" w:hAnsi="Times New Roman"/>
          <w:sz w:val="24"/>
          <w:szCs w:val="24"/>
        </w:rPr>
        <w:t>Moravská Ostrava</w:t>
      </w:r>
      <w:r w:rsidR="00EB35F7">
        <w:rPr>
          <w:rFonts w:ascii="Times New Roman" w:hAnsi="Times New Roman"/>
          <w:sz w:val="24"/>
          <w:szCs w:val="24"/>
        </w:rPr>
        <w:t xml:space="preserve">, obec Ostrava </w:t>
      </w:r>
      <w:r w:rsidR="00517327" w:rsidRPr="00EB35F7">
        <w:rPr>
          <w:rFonts w:ascii="Times New Roman" w:hAnsi="Times New Roman"/>
          <w:sz w:val="24"/>
          <w:szCs w:val="24"/>
        </w:rPr>
        <w:t>(dále</w:t>
      </w:r>
      <w:r w:rsidR="00EF70E3">
        <w:rPr>
          <w:rFonts w:ascii="Times New Roman" w:hAnsi="Times New Roman"/>
          <w:sz w:val="24"/>
          <w:szCs w:val="24"/>
        </w:rPr>
        <w:t> </w:t>
      </w:r>
      <w:r w:rsidR="00517327" w:rsidRPr="00EB35F7">
        <w:rPr>
          <w:rFonts w:ascii="Times New Roman" w:hAnsi="Times New Roman"/>
          <w:sz w:val="24"/>
          <w:szCs w:val="24"/>
        </w:rPr>
        <w:t xml:space="preserve">jen </w:t>
      </w:r>
      <w:r w:rsidR="007056D6">
        <w:rPr>
          <w:rFonts w:ascii="Times New Roman" w:hAnsi="Times New Roman"/>
          <w:sz w:val="24"/>
          <w:szCs w:val="24"/>
        </w:rPr>
        <w:t>„</w:t>
      </w:r>
      <w:r w:rsidR="007056D6">
        <w:rPr>
          <w:rFonts w:ascii="Times New Roman" w:hAnsi="Times New Roman"/>
          <w:b/>
          <w:bCs/>
          <w:sz w:val="24"/>
          <w:szCs w:val="24"/>
        </w:rPr>
        <w:t>p</w:t>
      </w:r>
      <w:r w:rsidR="00517327" w:rsidRPr="00EB35F7">
        <w:rPr>
          <w:rFonts w:ascii="Times New Roman" w:hAnsi="Times New Roman"/>
          <w:b/>
          <w:bCs/>
          <w:sz w:val="24"/>
          <w:szCs w:val="24"/>
        </w:rPr>
        <w:t>ředmět převodu</w:t>
      </w:r>
      <w:r w:rsidR="007056D6" w:rsidRPr="007056D6">
        <w:rPr>
          <w:rFonts w:ascii="Times New Roman" w:hAnsi="Times New Roman"/>
          <w:sz w:val="24"/>
          <w:szCs w:val="24"/>
        </w:rPr>
        <w:t>“</w:t>
      </w:r>
      <w:r w:rsidR="00517327" w:rsidRPr="00EB35F7">
        <w:rPr>
          <w:rFonts w:ascii="Times New Roman" w:hAnsi="Times New Roman"/>
          <w:sz w:val="24"/>
          <w:szCs w:val="24"/>
        </w:rPr>
        <w:t>)</w:t>
      </w:r>
      <w:r w:rsidR="00EB35F7">
        <w:rPr>
          <w:rFonts w:ascii="Times New Roman" w:hAnsi="Times New Roman"/>
          <w:sz w:val="24"/>
          <w:szCs w:val="24"/>
        </w:rPr>
        <w:t>.</w:t>
      </w:r>
    </w:p>
    <w:p w14:paraId="615A4C38" w14:textId="77777777" w:rsidR="00DE1466" w:rsidRPr="00DE1466" w:rsidRDefault="00DE1466" w:rsidP="00517327">
      <w:pPr>
        <w:tabs>
          <w:tab w:val="left" w:pos="284"/>
          <w:tab w:val="left" w:pos="1440"/>
        </w:tabs>
        <w:ind w:left="284" w:hanging="284"/>
        <w:rPr>
          <w:rFonts w:ascii="Times New Roman" w:hAnsi="Times New Roman"/>
          <w:kern w:val="32"/>
          <w:sz w:val="24"/>
          <w:szCs w:val="24"/>
        </w:rPr>
      </w:pPr>
    </w:p>
    <w:p w14:paraId="351B89A4" w14:textId="602AF53B" w:rsidR="000239BC" w:rsidRDefault="00517327" w:rsidP="00517327">
      <w:pPr>
        <w:tabs>
          <w:tab w:val="left" w:pos="284"/>
          <w:tab w:val="left" w:pos="1440"/>
        </w:tabs>
        <w:ind w:left="284" w:hanging="284"/>
        <w:rPr>
          <w:rFonts w:ascii="Times New Roman" w:hAnsi="Times New Roman"/>
          <w:b/>
          <w:bCs/>
          <w:kern w:val="32"/>
          <w:sz w:val="24"/>
          <w:szCs w:val="24"/>
        </w:rPr>
      </w:pPr>
      <w:r>
        <w:rPr>
          <w:rFonts w:ascii="Times New Roman" w:hAnsi="Times New Roman"/>
          <w:b/>
          <w:bCs/>
          <w:kern w:val="32"/>
          <w:sz w:val="24"/>
          <w:szCs w:val="24"/>
        </w:rPr>
        <w:t xml:space="preserve">čl. II. </w:t>
      </w:r>
    </w:p>
    <w:p w14:paraId="770435F9" w14:textId="044A6544" w:rsidR="00517327" w:rsidRDefault="00517327" w:rsidP="00517327">
      <w:pPr>
        <w:tabs>
          <w:tab w:val="left" w:pos="284"/>
          <w:tab w:val="left" w:pos="1440"/>
        </w:tabs>
        <w:ind w:left="284" w:hanging="284"/>
        <w:rPr>
          <w:rFonts w:ascii="Times New Roman" w:hAnsi="Times New Roman"/>
          <w:b/>
          <w:bCs/>
          <w:kern w:val="32"/>
          <w:sz w:val="24"/>
          <w:szCs w:val="24"/>
        </w:rPr>
      </w:pPr>
      <w:r>
        <w:rPr>
          <w:rFonts w:ascii="Times New Roman" w:hAnsi="Times New Roman"/>
          <w:b/>
          <w:bCs/>
          <w:kern w:val="32"/>
          <w:sz w:val="24"/>
          <w:szCs w:val="24"/>
        </w:rPr>
        <w:t>Kupní cena</w:t>
      </w:r>
    </w:p>
    <w:p w14:paraId="77977AE1" w14:textId="0D7F7828" w:rsidR="00517327" w:rsidRPr="00B846F9" w:rsidRDefault="00517327" w:rsidP="00596E54">
      <w:pPr>
        <w:numPr>
          <w:ilvl w:val="0"/>
          <w:numId w:val="4"/>
        </w:numPr>
        <w:tabs>
          <w:tab w:val="clear" w:pos="927"/>
        </w:tabs>
        <w:ind w:left="426" w:hanging="426"/>
        <w:jc w:val="both"/>
        <w:rPr>
          <w:rFonts w:ascii="Times New Roman" w:eastAsia="Calibri" w:hAnsi="Times New Roman"/>
          <w:i/>
          <w:iCs/>
          <w:sz w:val="24"/>
          <w:szCs w:val="24"/>
          <w:lang w:eastAsia="en-US"/>
        </w:rPr>
      </w:pPr>
      <w:r w:rsidRPr="00B846F9">
        <w:rPr>
          <w:rFonts w:ascii="Times New Roman" w:hAnsi="Times New Roman"/>
          <w:sz w:val="24"/>
          <w:szCs w:val="24"/>
        </w:rPr>
        <w:t xml:space="preserve">Dle dohody smluvních stran </w:t>
      </w:r>
      <w:r w:rsidR="008F457B" w:rsidRPr="00B846F9">
        <w:rPr>
          <w:rFonts w:ascii="Times New Roman" w:hAnsi="Times New Roman"/>
          <w:sz w:val="24"/>
          <w:szCs w:val="24"/>
        </w:rPr>
        <w:t xml:space="preserve">byla sjednána kupní cena </w:t>
      </w:r>
      <w:r w:rsidR="005A4F38">
        <w:rPr>
          <w:rFonts w:ascii="Times New Roman" w:hAnsi="Times New Roman"/>
          <w:sz w:val="24"/>
          <w:szCs w:val="24"/>
        </w:rPr>
        <w:t>p</w:t>
      </w:r>
      <w:r w:rsidR="008F457B" w:rsidRPr="00B846F9">
        <w:rPr>
          <w:rFonts w:ascii="Times New Roman" w:hAnsi="Times New Roman"/>
          <w:sz w:val="24"/>
          <w:szCs w:val="24"/>
        </w:rPr>
        <w:t xml:space="preserve">ředmětu převodu v </w:t>
      </w:r>
      <w:r w:rsidR="00F1372A" w:rsidRPr="00B846F9">
        <w:rPr>
          <w:rFonts w:ascii="Times New Roman" w:hAnsi="Times New Roman"/>
          <w:sz w:val="24"/>
          <w:szCs w:val="24"/>
        </w:rPr>
        <w:t xml:space="preserve">celkové </w:t>
      </w:r>
      <w:r w:rsidR="008F457B" w:rsidRPr="00B846F9">
        <w:rPr>
          <w:rFonts w:ascii="Times New Roman" w:hAnsi="Times New Roman"/>
          <w:sz w:val="24"/>
          <w:szCs w:val="24"/>
        </w:rPr>
        <w:t>výši</w:t>
      </w:r>
      <w:r w:rsidRPr="00B846F9">
        <w:rPr>
          <w:rFonts w:ascii="Times New Roman" w:hAnsi="Times New Roman"/>
          <w:sz w:val="24"/>
          <w:szCs w:val="24"/>
        </w:rPr>
        <w:t xml:space="preserve"> </w:t>
      </w:r>
      <w:r w:rsidR="00EF70E3">
        <w:rPr>
          <w:rFonts w:ascii="Times New Roman" w:hAnsi="Times New Roman"/>
          <w:sz w:val="24"/>
          <w:szCs w:val="24"/>
        </w:rPr>
        <w:t>153 910 </w:t>
      </w:r>
      <w:r w:rsidR="00466472" w:rsidRPr="00B846F9">
        <w:rPr>
          <w:rFonts w:ascii="Times New Roman" w:hAnsi="Times New Roman"/>
          <w:sz w:val="24"/>
          <w:szCs w:val="24"/>
        </w:rPr>
        <w:t>Kč</w:t>
      </w:r>
      <w:r w:rsidR="00AC5D9D">
        <w:rPr>
          <w:rFonts w:ascii="Times New Roman" w:hAnsi="Times New Roman"/>
          <w:sz w:val="24"/>
          <w:szCs w:val="24"/>
        </w:rPr>
        <w:t xml:space="preserve">, slovy: </w:t>
      </w:r>
      <w:proofErr w:type="spellStart"/>
      <w:r w:rsidR="00AC5D9D">
        <w:rPr>
          <w:rFonts w:ascii="Times New Roman" w:hAnsi="Times New Roman"/>
          <w:sz w:val="24"/>
          <w:szCs w:val="24"/>
        </w:rPr>
        <w:t>Jednostopadesáttřitisícdevětsetdesetkorun</w:t>
      </w:r>
      <w:proofErr w:type="spellEnd"/>
      <w:r w:rsidR="00AC5D9D">
        <w:rPr>
          <w:rFonts w:ascii="Times New Roman" w:hAnsi="Times New Roman"/>
          <w:sz w:val="24"/>
          <w:szCs w:val="24"/>
        </w:rPr>
        <w:t xml:space="preserve"> českých</w:t>
      </w:r>
      <w:r w:rsidR="00B846F9" w:rsidRPr="00B846F9">
        <w:rPr>
          <w:rFonts w:ascii="Times New Roman" w:hAnsi="Times New Roman"/>
          <w:sz w:val="24"/>
          <w:szCs w:val="24"/>
        </w:rPr>
        <w:t xml:space="preserve"> </w:t>
      </w:r>
      <w:r w:rsidR="008F457B" w:rsidRPr="00B846F9">
        <w:rPr>
          <w:rFonts w:ascii="Times New Roman" w:hAnsi="Times New Roman"/>
          <w:sz w:val="24"/>
          <w:szCs w:val="24"/>
        </w:rPr>
        <w:t xml:space="preserve">(dále jen </w:t>
      </w:r>
      <w:r w:rsidR="007056D6">
        <w:rPr>
          <w:rFonts w:ascii="Times New Roman" w:hAnsi="Times New Roman"/>
          <w:sz w:val="24"/>
          <w:szCs w:val="24"/>
        </w:rPr>
        <w:t>„</w:t>
      </w:r>
      <w:r w:rsidR="007056D6" w:rsidRPr="007056D6">
        <w:rPr>
          <w:rFonts w:ascii="Times New Roman" w:hAnsi="Times New Roman"/>
          <w:b/>
          <w:bCs/>
          <w:sz w:val="24"/>
          <w:szCs w:val="24"/>
        </w:rPr>
        <w:t>k</w:t>
      </w:r>
      <w:r w:rsidR="008F457B" w:rsidRPr="00B846F9">
        <w:rPr>
          <w:rFonts w:ascii="Times New Roman" w:hAnsi="Times New Roman"/>
          <w:b/>
          <w:bCs/>
          <w:sz w:val="24"/>
          <w:szCs w:val="24"/>
        </w:rPr>
        <w:t>upní cena</w:t>
      </w:r>
      <w:r w:rsidR="007056D6" w:rsidRPr="007056D6">
        <w:rPr>
          <w:rFonts w:ascii="Times New Roman" w:hAnsi="Times New Roman"/>
          <w:sz w:val="24"/>
          <w:szCs w:val="24"/>
        </w:rPr>
        <w:t>“</w:t>
      </w:r>
      <w:r w:rsidR="008F457B" w:rsidRPr="00B846F9">
        <w:rPr>
          <w:rFonts w:ascii="Times New Roman" w:hAnsi="Times New Roman"/>
          <w:sz w:val="24"/>
          <w:szCs w:val="24"/>
        </w:rPr>
        <w:t>)</w:t>
      </w:r>
      <w:r w:rsidR="00F1372A" w:rsidRPr="00B846F9">
        <w:rPr>
          <w:rFonts w:ascii="Times New Roman" w:hAnsi="Times New Roman"/>
          <w:sz w:val="24"/>
          <w:szCs w:val="24"/>
        </w:rPr>
        <w:t>, kdy</w:t>
      </w:r>
      <w:r w:rsidR="00AC5D9D">
        <w:rPr>
          <w:rFonts w:ascii="Times New Roman" w:hAnsi="Times New Roman"/>
          <w:sz w:val="24"/>
          <w:szCs w:val="24"/>
        </w:rPr>
        <w:t> </w:t>
      </w:r>
      <w:r w:rsidR="00B846F9" w:rsidRPr="00B846F9">
        <w:rPr>
          <w:rFonts w:ascii="Times New Roman" w:hAnsi="Times New Roman"/>
          <w:sz w:val="24"/>
          <w:szCs w:val="24"/>
        </w:rPr>
        <w:t>kupní cena za pozemek parc.</w:t>
      </w:r>
      <w:r w:rsidR="00EF70E3">
        <w:rPr>
          <w:rFonts w:ascii="Times New Roman" w:hAnsi="Times New Roman"/>
          <w:sz w:val="24"/>
          <w:szCs w:val="24"/>
        </w:rPr>
        <w:t xml:space="preserve"> </w:t>
      </w:r>
      <w:r w:rsidR="00B846F9" w:rsidRPr="00B846F9">
        <w:rPr>
          <w:rFonts w:ascii="Times New Roman" w:hAnsi="Times New Roman"/>
          <w:sz w:val="24"/>
          <w:szCs w:val="24"/>
        </w:rPr>
        <w:t xml:space="preserve">č. </w:t>
      </w:r>
      <w:r w:rsidR="00EF70E3">
        <w:rPr>
          <w:rFonts w:ascii="Times New Roman" w:hAnsi="Times New Roman"/>
          <w:sz w:val="24"/>
          <w:szCs w:val="24"/>
        </w:rPr>
        <w:t>1161/4</w:t>
      </w:r>
      <w:r w:rsidR="00B846F9" w:rsidRPr="00B846F9">
        <w:rPr>
          <w:rFonts w:ascii="Times New Roman" w:hAnsi="Times New Roman"/>
          <w:sz w:val="24"/>
          <w:szCs w:val="24"/>
        </w:rPr>
        <w:t xml:space="preserve"> činí </w:t>
      </w:r>
      <w:r w:rsidR="00EF70E3">
        <w:rPr>
          <w:rFonts w:ascii="Times New Roman" w:hAnsi="Times New Roman"/>
          <w:sz w:val="24"/>
          <w:szCs w:val="24"/>
        </w:rPr>
        <w:t>85 690</w:t>
      </w:r>
      <w:r w:rsidR="00B846F9" w:rsidRPr="00B846F9">
        <w:rPr>
          <w:rFonts w:ascii="Times New Roman" w:hAnsi="Times New Roman"/>
          <w:sz w:val="24"/>
          <w:szCs w:val="24"/>
        </w:rPr>
        <w:t xml:space="preserve"> Kč a</w:t>
      </w:r>
      <w:r w:rsidR="00EF70E3">
        <w:rPr>
          <w:rFonts w:ascii="Times New Roman" w:hAnsi="Times New Roman"/>
          <w:sz w:val="24"/>
          <w:szCs w:val="24"/>
        </w:rPr>
        <w:t> </w:t>
      </w:r>
      <w:r w:rsidR="00B846F9" w:rsidRPr="00B846F9">
        <w:rPr>
          <w:rFonts w:ascii="Times New Roman" w:hAnsi="Times New Roman"/>
          <w:sz w:val="24"/>
          <w:szCs w:val="24"/>
        </w:rPr>
        <w:t>kupní cena za pozemek parc.</w:t>
      </w:r>
      <w:r w:rsidR="00EF70E3">
        <w:rPr>
          <w:rFonts w:ascii="Times New Roman" w:hAnsi="Times New Roman"/>
          <w:sz w:val="24"/>
          <w:szCs w:val="24"/>
        </w:rPr>
        <w:t xml:space="preserve"> </w:t>
      </w:r>
      <w:r w:rsidR="00B846F9" w:rsidRPr="00B846F9">
        <w:rPr>
          <w:rFonts w:ascii="Times New Roman" w:hAnsi="Times New Roman"/>
          <w:sz w:val="24"/>
          <w:szCs w:val="24"/>
        </w:rPr>
        <w:t xml:space="preserve">č. </w:t>
      </w:r>
      <w:r w:rsidR="00EF70E3">
        <w:rPr>
          <w:rFonts w:ascii="Times New Roman" w:hAnsi="Times New Roman"/>
          <w:sz w:val="24"/>
          <w:szCs w:val="24"/>
        </w:rPr>
        <w:t>1162/6</w:t>
      </w:r>
      <w:r w:rsidR="00B846F9" w:rsidRPr="00B846F9">
        <w:rPr>
          <w:rFonts w:ascii="Times New Roman" w:hAnsi="Times New Roman"/>
          <w:sz w:val="24"/>
          <w:szCs w:val="24"/>
        </w:rPr>
        <w:t xml:space="preserve"> činí </w:t>
      </w:r>
      <w:r w:rsidR="00EF70E3">
        <w:rPr>
          <w:rFonts w:ascii="Times New Roman" w:hAnsi="Times New Roman"/>
          <w:sz w:val="24"/>
          <w:szCs w:val="24"/>
        </w:rPr>
        <w:t>68 220</w:t>
      </w:r>
      <w:r w:rsidR="00B846F9" w:rsidRPr="00B846F9">
        <w:rPr>
          <w:rFonts w:ascii="Times New Roman" w:hAnsi="Times New Roman"/>
          <w:sz w:val="24"/>
          <w:szCs w:val="24"/>
        </w:rPr>
        <w:t xml:space="preserve"> Kč.</w:t>
      </w:r>
    </w:p>
    <w:p w14:paraId="28DBD0C0" w14:textId="77777777" w:rsidR="00517327" w:rsidRPr="00A5692A" w:rsidRDefault="00517327" w:rsidP="006333CD">
      <w:pPr>
        <w:ind w:left="426" w:hanging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13E42806" w14:textId="286690EB" w:rsidR="00517327" w:rsidRPr="00A5692A" w:rsidRDefault="008F457B" w:rsidP="00596E54">
      <w:pPr>
        <w:numPr>
          <w:ilvl w:val="0"/>
          <w:numId w:val="4"/>
        </w:numPr>
        <w:tabs>
          <w:tab w:val="clear" w:pos="927"/>
        </w:tabs>
        <w:ind w:left="426" w:hanging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bookmarkStart w:id="2" w:name="_Hlk121755400"/>
      <w:r w:rsidRPr="008F457B">
        <w:rPr>
          <w:rFonts w:ascii="Times New Roman" w:hAnsi="Times New Roman"/>
          <w:sz w:val="24"/>
          <w:szCs w:val="24"/>
        </w:rPr>
        <w:t>Předmět převodu je oceněn ve znaleckém posudku č.</w:t>
      </w:r>
      <w:r w:rsidR="00F97C7C">
        <w:rPr>
          <w:rFonts w:ascii="Times New Roman" w:hAnsi="Times New Roman"/>
          <w:sz w:val="24"/>
          <w:szCs w:val="24"/>
        </w:rPr>
        <w:t> </w:t>
      </w:r>
      <w:bookmarkEnd w:id="2"/>
      <w:r w:rsidR="00EF70E3">
        <w:rPr>
          <w:rFonts w:ascii="Times New Roman" w:hAnsi="Times New Roman"/>
          <w:sz w:val="24"/>
          <w:szCs w:val="24"/>
        </w:rPr>
        <w:t>019166/2025</w:t>
      </w:r>
      <w:r w:rsidR="001C4971">
        <w:rPr>
          <w:rFonts w:ascii="Times New Roman" w:hAnsi="Times New Roman"/>
          <w:sz w:val="24"/>
          <w:szCs w:val="24"/>
        </w:rPr>
        <w:t xml:space="preserve"> ze dne </w:t>
      </w:r>
      <w:r w:rsidR="00EF70E3">
        <w:rPr>
          <w:rFonts w:ascii="Times New Roman" w:hAnsi="Times New Roman"/>
          <w:sz w:val="24"/>
          <w:szCs w:val="24"/>
        </w:rPr>
        <w:t>31.03.2025</w:t>
      </w:r>
      <w:r w:rsidR="00F02210">
        <w:rPr>
          <w:rFonts w:ascii="Times New Roman" w:hAnsi="Times New Roman"/>
          <w:sz w:val="24"/>
          <w:szCs w:val="24"/>
        </w:rPr>
        <w:t xml:space="preserve"> </w:t>
      </w:r>
      <w:r w:rsidR="00EF70E3">
        <w:rPr>
          <w:rFonts w:ascii="Times New Roman" w:hAnsi="Times New Roman"/>
          <w:sz w:val="24"/>
          <w:szCs w:val="24"/>
        </w:rPr>
        <w:t xml:space="preserve">znalce </w:t>
      </w:r>
      <w:r w:rsidR="00CB5AE6">
        <w:rPr>
          <w:rFonts w:ascii="Times New Roman" w:hAnsi="Times New Roman"/>
          <w:sz w:val="24"/>
          <w:szCs w:val="24"/>
        </w:rPr>
        <w:t>XXXXXXXXXXXX</w:t>
      </w:r>
      <w:r w:rsidR="00EF70E3">
        <w:rPr>
          <w:rFonts w:ascii="Times New Roman" w:hAnsi="Times New Roman"/>
          <w:sz w:val="24"/>
          <w:szCs w:val="24"/>
        </w:rPr>
        <w:t xml:space="preserve"> a znaleckém posudku č. 019167/2025 ze dne 31.03.2025 </w:t>
      </w:r>
      <w:r w:rsidR="00F02210">
        <w:rPr>
          <w:rFonts w:ascii="Times New Roman" w:hAnsi="Times New Roman"/>
          <w:sz w:val="24"/>
          <w:szCs w:val="24"/>
        </w:rPr>
        <w:t xml:space="preserve">znalce </w:t>
      </w:r>
      <w:r w:rsidR="00CB5AE6">
        <w:rPr>
          <w:rFonts w:ascii="Times New Roman" w:hAnsi="Times New Roman"/>
          <w:sz w:val="24"/>
          <w:szCs w:val="24"/>
        </w:rPr>
        <w:t>XXXXXXXXXXXX</w:t>
      </w:r>
      <w:r w:rsidR="00F02210">
        <w:rPr>
          <w:rFonts w:ascii="Times New Roman" w:hAnsi="Times New Roman"/>
          <w:sz w:val="24"/>
          <w:szCs w:val="24"/>
        </w:rPr>
        <w:t>.</w:t>
      </w:r>
    </w:p>
    <w:p w14:paraId="32E03297" w14:textId="77777777" w:rsidR="00517327" w:rsidRPr="00A5692A" w:rsidRDefault="00517327" w:rsidP="006333CD">
      <w:pPr>
        <w:pStyle w:val="Odstavecseseznamem"/>
        <w:ind w:left="426" w:hanging="426"/>
        <w:rPr>
          <w:rFonts w:ascii="Times New Roman" w:eastAsia="Calibri" w:hAnsi="Times New Roman"/>
          <w:sz w:val="24"/>
          <w:szCs w:val="24"/>
          <w:lang w:eastAsia="en-US"/>
        </w:rPr>
      </w:pPr>
    </w:p>
    <w:p w14:paraId="5E019E79" w14:textId="7EB5C315" w:rsidR="00517327" w:rsidRPr="00DA736E" w:rsidRDefault="00517327" w:rsidP="00596E54">
      <w:pPr>
        <w:numPr>
          <w:ilvl w:val="0"/>
          <w:numId w:val="4"/>
        </w:numPr>
        <w:tabs>
          <w:tab w:val="clear" w:pos="927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5692A">
        <w:rPr>
          <w:rFonts w:ascii="Times New Roman" w:hAnsi="Times New Roman"/>
          <w:sz w:val="24"/>
          <w:szCs w:val="24"/>
        </w:rPr>
        <w:t xml:space="preserve">Kupní cenu </w:t>
      </w:r>
      <w:r w:rsidR="00DA736E">
        <w:rPr>
          <w:rFonts w:ascii="Times New Roman" w:hAnsi="Times New Roman"/>
          <w:sz w:val="24"/>
          <w:szCs w:val="24"/>
        </w:rPr>
        <w:t>sjednanou v odst. 1 tohoto článku kupující uhradí prodávajícímu bezhotovostním bankovním převodem na účet uvedený v záhlaví této smlouvy u prodávajícího, a to do 30 dnů ode dne obdržení vyrozumění příslušného katastrálního úřadu o vkladu vlastnického práva do katastru nemovitostí ve prospěch kupujícího.</w:t>
      </w:r>
      <w:r w:rsidR="000239BC" w:rsidRPr="00DA736E">
        <w:rPr>
          <w:rFonts w:ascii="Times New Roman" w:hAnsi="Times New Roman"/>
          <w:sz w:val="24"/>
          <w:szCs w:val="24"/>
        </w:rPr>
        <w:t xml:space="preserve"> Zaplacením se rozumí připsání částky rovnající se </w:t>
      </w:r>
      <w:r w:rsidR="007056D6" w:rsidRPr="00DA736E">
        <w:rPr>
          <w:rFonts w:ascii="Times New Roman" w:hAnsi="Times New Roman"/>
          <w:sz w:val="24"/>
          <w:szCs w:val="24"/>
        </w:rPr>
        <w:t>k</w:t>
      </w:r>
      <w:r w:rsidR="000239BC" w:rsidRPr="00DA736E">
        <w:rPr>
          <w:rFonts w:ascii="Times New Roman" w:hAnsi="Times New Roman"/>
          <w:sz w:val="24"/>
          <w:szCs w:val="24"/>
        </w:rPr>
        <w:t xml:space="preserve">upní ceně na účet </w:t>
      </w:r>
      <w:r w:rsidR="007056D6" w:rsidRPr="00DA736E">
        <w:rPr>
          <w:rFonts w:ascii="Times New Roman" w:hAnsi="Times New Roman"/>
          <w:sz w:val="24"/>
          <w:szCs w:val="24"/>
        </w:rPr>
        <w:t>p</w:t>
      </w:r>
      <w:r w:rsidR="000239BC" w:rsidRPr="00DA736E">
        <w:rPr>
          <w:rFonts w:ascii="Times New Roman" w:hAnsi="Times New Roman"/>
          <w:sz w:val="24"/>
          <w:szCs w:val="24"/>
        </w:rPr>
        <w:t>rodávajícího uvedený v</w:t>
      </w:r>
      <w:r w:rsidR="00F1372A" w:rsidRPr="00DA736E">
        <w:rPr>
          <w:rFonts w:ascii="Times New Roman" w:hAnsi="Times New Roman"/>
          <w:sz w:val="24"/>
          <w:szCs w:val="24"/>
        </w:rPr>
        <w:t> </w:t>
      </w:r>
      <w:r w:rsidR="000239BC" w:rsidRPr="00DA736E">
        <w:rPr>
          <w:rFonts w:ascii="Times New Roman" w:hAnsi="Times New Roman"/>
          <w:sz w:val="24"/>
          <w:szCs w:val="24"/>
        </w:rPr>
        <w:t>záhlaví</w:t>
      </w:r>
      <w:r w:rsidR="00F1372A" w:rsidRPr="00DA736E">
        <w:rPr>
          <w:rFonts w:ascii="Times New Roman" w:hAnsi="Times New Roman"/>
          <w:sz w:val="24"/>
          <w:szCs w:val="24"/>
        </w:rPr>
        <w:t xml:space="preserve"> této</w:t>
      </w:r>
      <w:r w:rsidR="00EF70E3" w:rsidRPr="00DA736E">
        <w:rPr>
          <w:rFonts w:ascii="Times New Roman" w:hAnsi="Times New Roman"/>
          <w:sz w:val="24"/>
          <w:szCs w:val="24"/>
        </w:rPr>
        <w:t> </w:t>
      </w:r>
      <w:r w:rsidR="007056D6" w:rsidRPr="00DA736E">
        <w:rPr>
          <w:rFonts w:ascii="Times New Roman" w:hAnsi="Times New Roman"/>
          <w:sz w:val="24"/>
          <w:szCs w:val="24"/>
        </w:rPr>
        <w:t>s</w:t>
      </w:r>
      <w:r w:rsidR="000239BC" w:rsidRPr="00DA736E">
        <w:rPr>
          <w:rFonts w:ascii="Times New Roman" w:hAnsi="Times New Roman"/>
          <w:sz w:val="24"/>
          <w:szCs w:val="24"/>
        </w:rPr>
        <w:t>mlouvy.</w:t>
      </w:r>
    </w:p>
    <w:p w14:paraId="78288A05" w14:textId="77777777" w:rsidR="00AC5D9D" w:rsidRDefault="00AC5D9D" w:rsidP="006333CD">
      <w:pPr>
        <w:pStyle w:val="Odstavecseseznamem"/>
        <w:ind w:left="426" w:hanging="426"/>
        <w:rPr>
          <w:rFonts w:ascii="Times New Roman" w:hAnsi="Times New Roman"/>
          <w:sz w:val="24"/>
          <w:szCs w:val="24"/>
        </w:rPr>
      </w:pPr>
    </w:p>
    <w:p w14:paraId="1AFA0029" w14:textId="77777777" w:rsidR="000239BC" w:rsidRDefault="00517327" w:rsidP="00517327">
      <w:pPr>
        <w:tabs>
          <w:tab w:val="left" w:pos="284"/>
        </w:tabs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čl. III. </w:t>
      </w:r>
    </w:p>
    <w:p w14:paraId="001F05BA" w14:textId="36F6C43D" w:rsidR="000239BC" w:rsidRDefault="000239BC" w:rsidP="00517327">
      <w:pPr>
        <w:tabs>
          <w:tab w:val="left" w:pos="284"/>
        </w:tabs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0239BC">
        <w:rPr>
          <w:rFonts w:ascii="Times New Roman" w:hAnsi="Times New Roman"/>
          <w:b/>
          <w:bCs/>
          <w:sz w:val="24"/>
          <w:szCs w:val="24"/>
        </w:rPr>
        <w:t xml:space="preserve">Závazek </w:t>
      </w:r>
      <w:r w:rsidR="00B310B6">
        <w:rPr>
          <w:rFonts w:ascii="Times New Roman" w:hAnsi="Times New Roman"/>
          <w:b/>
          <w:bCs/>
          <w:sz w:val="24"/>
          <w:szCs w:val="24"/>
        </w:rPr>
        <w:t>p</w:t>
      </w:r>
      <w:r w:rsidRPr="000239BC">
        <w:rPr>
          <w:rFonts w:ascii="Times New Roman" w:hAnsi="Times New Roman"/>
          <w:b/>
          <w:bCs/>
          <w:sz w:val="24"/>
          <w:szCs w:val="24"/>
        </w:rPr>
        <w:t xml:space="preserve">rodávajícího a </w:t>
      </w:r>
      <w:r w:rsidR="00B310B6">
        <w:rPr>
          <w:rFonts w:ascii="Times New Roman" w:hAnsi="Times New Roman"/>
          <w:b/>
          <w:bCs/>
          <w:sz w:val="24"/>
          <w:szCs w:val="24"/>
        </w:rPr>
        <w:t>k</w:t>
      </w:r>
      <w:r w:rsidRPr="000239BC">
        <w:rPr>
          <w:rFonts w:ascii="Times New Roman" w:hAnsi="Times New Roman"/>
          <w:b/>
          <w:bCs/>
          <w:sz w:val="24"/>
          <w:szCs w:val="24"/>
        </w:rPr>
        <w:t>upujícího</w:t>
      </w:r>
    </w:p>
    <w:p w14:paraId="38CF505A" w14:textId="4CFD7264" w:rsidR="000239BC" w:rsidRPr="00B846F9" w:rsidRDefault="00F1372A" w:rsidP="00596E54">
      <w:pPr>
        <w:pStyle w:val="Odstavecseseznamem"/>
        <w:numPr>
          <w:ilvl w:val="0"/>
          <w:numId w:val="6"/>
        </w:numPr>
        <w:ind w:left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Touto </w:t>
      </w:r>
      <w:r w:rsidR="000239BC" w:rsidRPr="00B846F9">
        <w:rPr>
          <w:rFonts w:ascii="Times New Roman" w:hAnsi="Times New Roman"/>
          <w:sz w:val="24"/>
          <w:szCs w:val="24"/>
        </w:rPr>
        <w:t xml:space="preserve">Smlouvou se </w:t>
      </w:r>
      <w:r w:rsidR="00B310B6">
        <w:rPr>
          <w:rFonts w:ascii="Times New Roman" w:hAnsi="Times New Roman"/>
          <w:sz w:val="24"/>
          <w:szCs w:val="24"/>
        </w:rPr>
        <w:t>p</w:t>
      </w:r>
      <w:r w:rsidR="000239BC" w:rsidRPr="00B846F9">
        <w:rPr>
          <w:rFonts w:ascii="Times New Roman" w:hAnsi="Times New Roman"/>
          <w:sz w:val="24"/>
          <w:szCs w:val="24"/>
        </w:rPr>
        <w:t xml:space="preserve">rodávající zavazuje </w:t>
      </w:r>
      <w:r w:rsidR="00B310B6">
        <w:rPr>
          <w:rFonts w:ascii="Times New Roman" w:hAnsi="Times New Roman"/>
          <w:sz w:val="24"/>
          <w:szCs w:val="24"/>
        </w:rPr>
        <w:t>k</w:t>
      </w:r>
      <w:r w:rsidR="000239BC" w:rsidRPr="00B846F9">
        <w:rPr>
          <w:rFonts w:ascii="Times New Roman" w:hAnsi="Times New Roman"/>
          <w:sz w:val="24"/>
          <w:szCs w:val="24"/>
        </w:rPr>
        <w:t xml:space="preserve">upujícímu odevzdat </w:t>
      </w:r>
      <w:r w:rsidR="00B310B6">
        <w:rPr>
          <w:rFonts w:ascii="Times New Roman" w:hAnsi="Times New Roman"/>
          <w:sz w:val="24"/>
          <w:szCs w:val="24"/>
        </w:rPr>
        <w:t>p</w:t>
      </w:r>
      <w:r w:rsidR="000239BC" w:rsidRPr="00B846F9">
        <w:rPr>
          <w:rFonts w:ascii="Times New Roman" w:hAnsi="Times New Roman"/>
          <w:sz w:val="24"/>
          <w:szCs w:val="24"/>
        </w:rPr>
        <w:t>ředmět převodu a umožnit mu nabýt k </w:t>
      </w:r>
      <w:r w:rsidR="00B310B6">
        <w:rPr>
          <w:rFonts w:ascii="Times New Roman" w:hAnsi="Times New Roman"/>
          <w:sz w:val="24"/>
          <w:szCs w:val="24"/>
        </w:rPr>
        <w:t>p</w:t>
      </w:r>
      <w:r w:rsidR="000239BC" w:rsidRPr="00B846F9">
        <w:rPr>
          <w:rFonts w:ascii="Times New Roman" w:hAnsi="Times New Roman"/>
          <w:sz w:val="24"/>
          <w:szCs w:val="24"/>
        </w:rPr>
        <w:t xml:space="preserve">ředmětu převodu vlastnické právo a </w:t>
      </w:r>
      <w:r w:rsidR="00B310B6">
        <w:rPr>
          <w:rFonts w:ascii="Times New Roman" w:hAnsi="Times New Roman"/>
          <w:sz w:val="24"/>
          <w:szCs w:val="24"/>
        </w:rPr>
        <w:t>k</w:t>
      </w:r>
      <w:r w:rsidR="000239BC" w:rsidRPr="00B846F9">
        <w:rPr>
          <w:rFonts w:ascii="Times New Roman" w:hAnsi="Times New Roman"/>
          <w:sz w:val="24"/>
          <w:szCs w:val="24"/>
        </w:rPr>
        <w:t xml:space="preserve">upující se zavazuje, že </w:t>
      </w:r>
      <w:r w:rsidR="00B310B6">
        <w:rPr>
          <w:rFonts w:ascii="Times New Roman" w:hAnsi="Times New Roman"/>
          <w:sz w:val="24"/>
          <w:szCs w:val="24"/>
        </w:rPr>
        <w:t>p</w:t>
      </w:r>
      <w:r w:rsidR="000239BC" w:rsidRPr="00B846F9">
        <w:rPr>
          <w:rFonts w:ascii="Times New Roman" w:hAnsi="Times New Roman"/>
          <w:sz w:val="24"/>
          <w:szCs w:val="24"/>
        </w:rPr>
        <w:t xml:space="preserve">ředmět převodu </w:t>
      </w:r>
      <w:r w:rsidR="00B846F9">
        <w:rPr>
          <w:rFonts w:ascii="Times New Roman" w:hAnsi="Times New Roman"/>
          <w:sz w:val="24"/>
          <w:szCs w:val="24"/>
        </w:rPr>
        <w:br/>
      </w:r>
      <w:r w:rsidR="000239BC" w:rsidRPr="00B846F9">
        <w:rPr>
          <w:rFonts w:ascii="Times New Roman" w:hAnsi="Times New Roman"/>
          <w:sz w:val="24"/>
          <w:szCs w:val="24"/>
        </w:rPr>
        <w:t xml:space="preserve">od </w:t>
      </w:r>
      <w:r w:rsidR="00B310B6">
        <w:rPr>
          <w:rFonts w:ascii="Times New Roman" w:hAnsi="Times New Roman"/>
          <w:sz w:val="24"/>
          <w:szCs w:val="24"/>
        </w:rPr>
        <w:t>p</w:t>
      </w:r>
      <w:r w:rsidR="000239BC" w:rsidRPr="00B846F9">
        <w:rPr>
          <w:rFonts w:ascii="Times New Roman" w:hAnsi="Times New Roman"/>
          <w:sz w:val="24"/>
          <w:szCs w:val="24"/>
        </w:rPr>
        <w:t xml:space="preserve">rodávajícího převezme a zaplatí za něj </w:t>
      </w:r>
      <w:r w:rsidR="00B310B6">
        <w:rPr>
          <w:rFonts w:ascii="Times New Roman" w:hAnsi="Times New Roman"/>
          <w:sz w:val="24"/>
          <w:szCs w:val="24"/>
        </w:rPr>
        <w:t>p</w:t>
      </w:r>
      <w:r w:rsidR="000239BC" w:rsidRPr="00B846F9">
        <w:rPr>
          <w:rFonts w:ascii="Times New Roman" w:hAnsi="Times New Roman"/>
          <w:sz w:val="24"/>
          <w:szCs w:val="24"/>
        </w:rPr>
        <w:t xml:space="preserve">rodávajícímu </w:t>
      </w:r>
      <w:r w:rsidR="00B310B6">
        <w:rPr>
          <w:rFonts w:ascii="Times New Roman" w:hAnsi="Times New Roman"/>
          <w:sz w:val="24"/>
          <w:szCs w:val="24"/>
        </w:rPr>
        <w:t>k</w:t>
      </w:r>
      <w:r w:rsidR="000239BC" w:rsidRPr="00B846F9">
        <w:rPr>
          <w:rFonts w:ascii="Times New Roman" w:hAnsi="Times New Roman"/>
          <w:sz w:val="24"/>
          <w:szCs w:val="24"/>
        </w:rPr>
        <w:t>upní cenu</w:t>
      </w:r>
      <w:r>
        <w:rPr>
          <w:rFonts w:ascii="Times New Roman" w:hAnsi="Times New Roman"/>
          <w:sz w:val="24"/>
          <w:szCs w:val="24"/>
        </w:rPr>
        <w:t xml:space="preserve"> dle čl. II. odst. 1 této</w:t>
      </w:r>
      <w:r w:rsidR="00EF70E3">
        <w:rPr>
          <w:rFonts w:ascii="Times New Roman" w:hAnsi="Times New Roman"/>
          <w:sz w:val="24"/>
          <w:szCs w:val="24"/>
        </w:rPr>
        <w:t> </w:t>
      </w:r>
      <w:r w:rsidR="00B310B6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mlouvy</w:t>
      </w:r>
      <w:r w:rsidR="000239BC" w:rsidRPr="00B846F9">
        <w:rPr>
          <w:rFonts w:ascii="Times New Roman" w:hAnsi="Times New Roman"/>
          <w:sz w:val="24"/>
          <w:szCs w:val="24"/>
        </w:rPr>
        <w:t>.</w:t>
      </w:r>
    </w:p>
    <w:p w14:paraId="40687EA0" w14:textId="77777777" w:rsidR="000239BC" w:rsidRDefault="000239BC" w:rsidP="00517327">
      <w:pPr>
        <w:tabs>
          <w:tab w:val="left" w:pos="284"/>
        </w:tabs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</w:p>
    <w:p w14:paraId="286FF663" w14:textId="29AEE39E" w:rsidR="000239BC" w:rsidRDefault="000239BC" w:rsidP="00517327">
      <w:pPr>
        <w:tabs>
          <w:tab w:val="left" w:pos="284"/>
        </w:tabs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čl. IV.</w:t>
      </w:r>
    </w:p>
    <w:p w14:paraId="79D88265" w14:textId="3D550903" w:rsidR="00517327" w:rsidRDefault="00517327" w:rsidP="00517327">
      <w:pPr>
        <w:tabs>
          <w:tab w:val="left" w:pos="284"/>
        </w:tabs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Prohlášení</w:t>
      </w:r>
      <w:r w:rsidR="000239BC" w:rsidRPr="000239BC">
        <w:rPr>
          <w:rFonts w:ascii="Times New Roman" w:hAnsi="Times New Roman"/>
          <w:b/>
          <w:sz w:val="24"/>
          <w:szCs w:val="24"/>
        </w:rPr>
        <w:t xml:space="preserve"> </w:t>
      </w:r>
      <w:r w:rsidR="00B310B6">
        <w:rPr>
          <w:rFonts w:ascii="Times New Roman" w:hAnsi="Times New Roman"/>
          <w:b/>
          <w:sz w:val="24"/>
          <w:szCs w:val="24"/>
        </w:rPr>
        <w:t>p</w:t>
      </w:r>
      <w:r w:rsidR="000239BC" w:rsidRPr="000239BC">
        <w:rPr>
          <w:rFonts w:ascii="Times New Roman" w:hAnsi="Times New Roman"/>
          <w:b/>
          <w:sz w:val="24"/>
          <w:szCs w:val="24"/>
        </w:rPr>
        <w:t xml:space="preserve">rodávajícího a </w:t>
      </w:r>
      <w:r w:rsidR="00B310B6">
        <w:rPr>
          <w:rFonts w:ascii="Times New Roman" w:hAnsi="Times New Roman"/>
          <w:b/>
          <w:sz w:val="24"/>
          <w:szCs w:val="24"/>
        </w:rPr>
        <w:t>k</w:t>
      </w:r>
      <w:r w:rsidR="000239BC" w:rsidRPr="000239BC">
        <w:rPr>
          <w:rFonts w:ascii="Times New Roman" w:hAnsi="Times New Roman"/>
          <w:b/>
          <w:sz w:val="24"/>
          <w:szCs w:val="24"/>
        </w:rPr>
        <w:t>upujícího, další ujednání</w:t>
      </w:r>
    </w:p>
    <w:p w14:paraId="2FD3665B" w14:textId="2E708223" w:rsidR="00466472" w:rsidRPr="00E736CF" w:rsidRDefault="00517327" w:rsidP="00E736CF">
      <w:pPr>
        <w:numPr>
          <w:ilvl w:val="0"/>
          <w:numId w:val="1"/>
        </w:numPr>
        <w:tabs>
          <w:tab w:val="left" w:pos="284"/>
          <w:tab w:val="num" w:pos="360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DA736E">
        <w:rPr>
          <w:rFonts w:ascii="Times New Roman" w:hAnsi="Times New Roman"/>
          <w:sz w:val="24"/>
          <w:szCs w:val="24"/>
        </w:rPr>
        <w:t xml:space="preserve">Prodávající prohlašuje, že na </w:t>
      </w:r>
      <w:r w:rsidR="00DA736E" w:rsidRPr="00DA736E">
        <w:rPr>
          <w:rFonts w:ascii="Times New Roman" w:hAnsi="Times New Roman"/>
          <w:sz w:val="24"/>
          <w:szCs w:val="24"/>
        </w:rPr>
        <w:t>p</w:t>
      </w:r>
      <w:r w:rsidRPr="00DA736E">
        <w:rPr>
          <w:rFonts w:ascii="Times New Roman" w:hAnsi="Times New Roman"/>
          <w:sz w:val="24"/>
          <w:szCs w:val="24"/>
        </w:rPr>
        <w:t xml:space="preserve">ředmětu převodu neváznou </w:t>
      </w:r>
      <w:r w:rsidR="000239BC" w:rsidRPr="00DA736E">
        <w:rPr>
          <w:rFonts w:ascii="Times New Roman" w:hAnsi="Times New Roman"/>
          <w:sz w:val="24"/>
          <w:szCs w:val="24"/>
        </w:rPr>
        <w:t>žádné dluhy, věcná břemena</w:t>
      </w:r>
      <w:r w:rsidR="007E2C73" w:rsidRPr="00DA736E">
        <w:rPr>
          <w:rFonts w:ascii="Times New Roman" w:hAnsi="Times New Roman"/>
          <w:sz w:val="24"/>
          <w:szCs w:val="24"/>
        </w:rPr>
        <w:t>,</w:t>
      </w:r>
      <w:r w:rsidR="000239BC" w:rsidRPr="00DA736E">
        <w:rPr>
          <w:rFonts w:ascii="Times New Roman" w:hAnsi="Times New Roman"/>
          <w:sz w:val="24"/>
          <w:szCs w:val="24"/>
        </w:rPr>
        <w:t xml:space="preserve"> zástavní práva ani jin</w:t>
      </w:r>
      <w:r w:rsidR="00DA736E" w:rsidRPr="00DA736E">
        <w:rPr>
          <w:rFonts w:ascii="Times New Roman" w:hAnsi="Times New Roman"/>
          <w:sz w:val="24"/>
          <w:szCs w:val="24"/>
        </w:rPr>
        <w:t>á</w:t>
      </w:r>
      <w:r w:rsidR="000239BC" w:rsidRPr="00DA736E">
        <w:rPr>
          <w:rFonts w:ascii="Times New Roman" w:hAnsi="Times New Roman"/>
          <w:sz w:val="24"/>
          <w:szCs w:val="24"/>
        </w:rPr>
        <w:t xml:space="preserve"> práv</w:t>
      </w:r>
      <w:r w:rsidR="00DA736E" w:rsidRPr="00DA736E">
        <w:rPr>
          <w:rFonts w:ascii="Times New Roman" w:hAnsi="Times New Roman"/>
          <w:sz w:val="24"/>
          <w:szCs w:val="24"/>
        </w:rPr>
        <w:t>a</w:t>
      </w:r>
      <w:r w:rsidR="000239BC" w:rsidRPr="00DA736E">
        <w:rPr>
          <w:rFonts w:ascii="Times New Roman" w:hAnsi="Times New Roman"/>
          <w:sz w:val="24"/>
          <w:szCs w:val="24"/>
        </w:rPr>
        <w:t xml:space="preserve"> třetí</w:t>
      </w:r>
      <w:r w:rsidR="00DA736E" w:rsidRPr="00DA736E">
        <w:rPr>
          <w:rFonts w:ascii="Times New Roman" w:hAnsi="Times New Roman"/>
          <w:sz w:val="24"/>
          <w:szCs w:val="24"/>
        </w:rPr>
        <w:t>ch</w:t>
      </w:r>
      <w:r w:rsidR="000239BC" w:rsidRPr="00DA736E">
        <w:rPr>
          <w:rFonts w:ascii="Times New Roman" w:hAnsi="Times New Roman"/>
          <w:sz w:val="24"/>
          <w:szCs w:val="24"/>
        </w:rPr>
        <w:t xml:space="preserve"> osob</w:t>
      </w:r>
      <w:r w:rsidR="00DA736E" w:rsidRPr="00DA736E">
        <w:rPr>
          <w:rFonts w:ascii="Times New Roman" w:hAnsi="Times New Roman"/>
          <w:sz w:val="24"/>
          <w:szCs w:val="24"/>
        </w:rPr>
        <w:t>, která by je zatěžovala, s výjimkou věcných břemen a omezení uvedených v odst. 2</w:t>
      </w:r>
      <w:r w:rsidR="005A4F38">
        <w:rPr>
          <w:rFonts w:ascii="Times New Roman" w:hAnsi="Times New Roman"/>
          <w:sz w:val="24"/>
          <w:szCs w:val="24"/>
        </w:rPr>
        <w:t xml:space="preserve"> a 3</w:t>
      </w:r>
      <w:r w:rsidR="00DA736E" w:rsidRPr="00DA736E">
        <w:rPr>
          <w:rFonts w:ascii="Times New Roman" w:hAnsi="Times New Roman"/>
          <w:sz w:val="24"/>
          <w:szCs w:val="24"/>
        </w:rPr>
        <w:t xml:space="preserve"> tohoto článku.</w:t>
      </w:r>
      <w:r w:rsidR="00E736CF">
        <w:rPr>
          <w:rFonts w:ascii="Times New Roman" w:hAnsi="Times New Roman"/>
          <w:sz w:val="24"/>
          <w:szCs w:val="24"/>
        </w:rPr>
        <w:t xml:space="preserve"> </w:t>
      </w:r>
      <w:r w:rsidR="00E736CF" w:rsidRPr="00466472">
        <w:rPr>
          <w:rFonts w:ascii="Times New Roman" w:hAnsi="Times New Roman"/>
          <w:sz w:val="24"/>
          <w:szCs w:val="24"/>
        </w:rPr>
        <w:t xml:space="preserve">Předmět převodu se nachází v dobývacím prostoru </w:t>
      </w:r>
      <w:r w:rsidR="005E7F35">
        <w:rPr>
          <w:rFonts w:ascii="Times New Roman" w:hAnsi="Times New Roman"/>
          <w:sz w:val="24"/>
          <w:szCs w:val="24"/>
        </w:rPr>
        <w:t>Přívoz </w:t>
      </w:r>
      <w:r w:rsidR="00E736CF" w:rsidRPr="00466472">
        <w:rPr>
          <w:rFonts w:ascii="Times New Roman" w:hAnsi="Times New Roman"/>
          <w:sz w:val="24"/>
          <w:szCs w:val="24"/>
        </w:rPr>
        <w:t>I.</w:t>
      </w:r>
    </w:p>
    <w:p w14:paraId="661294A7" w14:textId="77777777" w:rsidR="00677853" w:rsidRPr="00E736CF" w:rsidRDefault="00677853" w:rsidP="006333CD">
      <w:pPr>
        <w:ind w:left="426" w:hanging="426"/>
        <w:rPr>
          <w:rFonts w:ascii="Times New Roman" w:hAnsi="Times New Roman"/>
          <w:sz w:val="24"/>
          <w:szCs w:val="24"/>
        </w:rPr>
      </w:pPr>
    </w:p>
    <w:p w14:paraId="032DD5EC" w14:textId="4340F398" w:rsidR="00677853" w:rsidRPr="00E736CF" w:rsidRDefault="00677853" w:rsidP="00596E54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E736CF">
        <w:rPr>
          <w:rFonts w:ascii="Times New Roman" w:hAnsi="Times New Roman"/>
          <w:sz w:val="24"/>
          <w:szCs w:val="24"/>
        </w:rPr>
        <w:t>Prodávající prohlašuje, že se na předmětu převodu, resp. v pozemku parc. č. 1162/6 v k.</w:t>
      </w:r>
      <w:r w:rsidR="006333CD" w:rsidRPr="00E736CF">
        <w:rPr>
          <w:rFonts w:ascii="Times New Roman" w:hAnsi="Times New Roman"/>
          <w:sz w:val="24"/>
          <w:szCs w:val="24"/>
        </w:rPr>
        <w:t> </w:t>
      </w:r>
      <w:proofErr w:type="spellStart"/>
      <w:r w:rsidRPr="00E736CF">
        <w:rPr>
          <w:rFonts w:ascii="Times New Roman" w:hAnsi="Times New Roman"/>
          <w:sz w:val="24"/>
          <w:szCs w:val="24"/>
        </w:rPr>
        <w:t>ú.</w:t>
      </w:r>
      <w:proofErr w:type="spellEnd"/>
      <w:r w:rsidR="006333CD" w:rsidRPr="00E736CF">
        <w:rPr>
          <w:rFonts w:ascii="Times New Roman" w:hAnsi="Times New Roman"/>
          <w:sz w:val="24"/>
          <w:szCs w:val="24"/>
        </w:rPr>
        <w:t> </w:t>
      </w:r>
      <w:r w:rsidRPr="00E736CF">
        <w:rPr>
          <w:rFonts w:ascii="Times New Roman" w:hAnsi="Times New Roman"/>
          <w:sz w:val="24"/>
          <w:szCs w:val="24"/>
        </w:rPr>
        <w:t>Moravská Ostrava, obec Ostrava, nachází věcné břemeno, a to:</w:t>
      </w:r>
    </w:p>
    <w:p w14:paraId="048CE219" w14:textId="7345A8B2" w:rsidR="00677853" w:rsidRPr="000A2258" w:rsidRDefault="00677853" w:rsidP="000A2258">
      <w:pPr>
        <w:pStyle w:val="Odstavecseseznamem"/>
        <w:numPr>
          <w:ilvl w:val="0"/>
          <w:numId w:val="7"/>
        </w:numPr>
        <w:tabs>
          <w:tab w:val="left" w:pos="709"/>
        </w:tabs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0A2258">
        <w:rPr>
          <w:rFonts w:ascii="Times New Roman" w:hAnsi="Times New Roman"/>
          <w:sz w:val="24"/>
          <w:szCs w:val="24"/>
        </w:rPr>
        <w:t>podzemní telekomunikační síť, ke kterému se vztahuje věcné břemeno zřizování</w:t>
      </w:r>
      <w:r w:rsidR="000A2258">
        <w:rPr>
          <w:rFonts w:ascii="Times New Roman" w:hAnsi="Times New Roman"/>
          <w:sz w:val="24"/>
          <w:szCs w:val="24"/>
        </w:rPr>
        <w:t xml:space="preserve"> </w:t>
      </w:r>
      <w:r w:rsidRPr="000A2258">
        <w:rPr>
          <w:rFonts w:ascii="Times New Roman" w:hAnsi="Times New Roman"/>
          <w:sz w:val="24"/>
          <w:szCs w:val="24"/>
        </w:rPr>
        <w:t>a</w:t>
      </w:r>
      <w:r w:rsidR="000A2258">
        <w:rPr>
          <w:rFonts w:ascii="Times New Roman" w:hAnsi="Times New Roman"/>
          <w:sz w:val="24"/>
          <w:szCs w:val="24"/>
        </w:rPr>
        <w:t> </w:t>
      </w:r>
      <w:r w:rsidRPr="000A2258">
        <w:rPr>
          <w:rFonts w:ascii="Times New Roman" w:hAnsi="Times New Roman"/>
          <w:sz w:val="24"/>
          <w:szCs w:val="24"/>
        </w:rPr>
        <w:t>provozování vedení dle odst. III. smlouvy s oprávněním pro OVANET a.s.</w:t>
      </w:r>
    </w:p>
    <w:p w14:paraId="08A9BABB" w14:textId="4774BCFA" w:rsidR="00B81804" w:rsidRDefault="00D62DEE" w:rsidP="00B81804">
      <w:pPr>
        <w:pStyle w:val="Odstavecseseznamem"/>
        <w:numPr>
          <w:ilvl w:val="0"/>
          <w:numId w:val="7"/>
        </w:numPr>
        <w:tabs>
          <w:tab w:val="left" w:pos="709"/>
        </w:tabs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D62DEE">
        <w:rPr>
          <w:rFonts w:ascii="Times New Roman" w:hAnsi="Times New Roman"/>
          <w:sz w:val="24"/>
          <w:szCs w:val="24"/>
        </w:rPr>
        <w:t>umístění, udržování, provozování, měnění či odstraňování kabelového rozvodu v zemi s právem vstupu a vjezdu v souvislosti se změnami, provozováním, údržbou, opravami a</w:t>
      </w:r>
      <w:r>
        <w:rPr>
          <w:rFonts w:ascii="Times New Roman" w:hAnsi="Times New Roman"/>
          <w:sz w:val="24"/>
          <w:szCs w:val="24"/>
        </w:rPr>
        <w:t> </w:t>
      </w:r>
      <w:r w:rsidRPr="00D62DEE">
        <w:rPr>
          <w:rFonts w:ascii="Times New Roman" w:hAnsi="Times New Roman"/>
          <w:sz w:val="24"/>
          <w:szCs w:val="24"/>
        </w:rPr>
        <w:t xml:space="preserve">odstraňováním dle čl. III. smlouvy v rozsahu </w:t>
      </w:r>
      <w:r>
        <w:rPr>
          <w:rFonts w:ascii="Times New Roman" w:hAnsi="Times New Roman"/>
          <w:sz w:val="24"/>
          <w:szCs w:val="24"/>
        </w:rPr>
        <w:t>geometrického plánu</w:t>
      </w:r>
      <w:r w:rsidRPr="00D62DEE">
        <w:rPr>
          <w:rFonts w:ascii="Times New Roman" w:hAnsi="Times New Roman"/>
          <w:sz w:val="24"/>
          <w:szCs w:val="24"/>
        </w:rPr>
        <w:t xml:space="preserve"> č. 5386-563/2016 s oprávněním pro</w:t>
      </w:r>
      <w:r>
        <w:rPr>
          <w:rFonts w:ascii="Times New Roman" w:hAnsi="Times New Roman"/>
          <w:sz w:val="24"/>
          <w:szCs w:val="24"/>
        </w:rPr>
        <w:t> </w:t>
      </w:r>
      <w:r w:rsidRPr="00D62DEE">
        <w:rPr>
          <w:rFonts w:ascii="Times New Roman" w:hAnsi="Times New Roman"/>
          <w:sz w:val="24"/>
          <w:szCs w:val="24"/>
        </w:rPr>
        <w:t>statutární město Ostrava.</w:t>
      </w:r>
    </w:p>
    <w:p w14:paraId="7487ABCA" w14:textId="77777777" w:rsidR="00B81804" w:rsidRPr="00006A73" w:rsidRDefault="00B81804" w:rsidP="00006A73">
      <w:pPr>
        <w:pStyle w:val="Odstavecseseznamem"/>
        <w:tabs>
          <w:tab w:val="left" w:pos="709"/>
        </w:tabs>
        <w:ind w:left="709"/>
        <w:jc w:val="both"/>
        <w:rPr>
          <w:rFonts w:ascii="Times New Roman" w:hAnsi="Times New Roman"/>
          <w:sz w:val="24"/>
          <w:szCs w:val="24"/>
        </w:rPr>
      </w:pPr>
    </w:p>
    <w:p w14:paraId="7293EA33" w14:textId="26C47B47" w:rsidR="00B81804" w:rsidRPr="00006A73" w:rsidRDefault="00B81804" w:rsidP="00006A73">
      <w:pPr>
        <w:pStyle w:val="Odstavecseseznamem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06A73">
        <w:rPr>
          <w:rFonts w:ascii="Times New Roman" w:hAnsi="Times New Roman"/>
          <w:sz w:val="24"/>
          <w:szCs w:val="24"/>
        </w:rPr>
        <w:t xml:space="preserve">Prodávající prohlašuje, že se na předmětu převodu, resp. v pozemku parc. č. 1161/4 a parc. č. 1162/6, vše v k. </w:t>
      </w:r>
      <w:proofErr w:type="spellStart"/>
      <w:r w:rsidRPr="00006A73">
        <w:rPr>
          <w:rFonts w:ascii="Times New Roman" w:hAnsi="Times New Roman"/>
          <w:sz w:val="24"/>
          <w:szCs w:val="24"/>
        </w:rPr>
        <w:t>ú.</w:t>
      </w:r>
      <w:proofErr w:type="spellEnd"/>
      <w:r w:rsidRPr="00006A73">
        <w:rPr>
          <w:rFonts w:ascii="Times New Roman" w:hAnsi="Times New Roman"/>
          <w:sz w:val="24"/>
          <w:szCs w:val="24"/>
        </w:rPr>
        <w:t xml:space="preserve"> Moravská Ostrava, obec Ostrava, nachází podzemní vedení VN do 35 </w:t>
      </w:r>
      <w:proofErr w:type="spellStart"/>
      <w:r w:rsidRPr="00006A73">
        <w:rPr>
          <w:rFonts w:ascii="Times New Roman" w:hAnsi="Times New Roman"/>
          <w:sz w:val="24"/>
          <w:szCs w:val="24"/>
        </w:rPr>
        <w:t>kV</w:t>
      </w:r>
      <w:proofErr w:type="spellEnd"/>
      <w:r w:rsidRPr="00006A73">
        <w:rPr>
          <w:rFonts w:ascii="Times New Roman" w:hAnsi="Times New Roman"/>
          <w:sz w:val="24"/>
          <w:szCs w:val="24"/>
        </w:rPr>
        <w:t xml:space="preserve"> ve vlastnictví ČEZ Distribuce, a.s., a přes celou délku těchto pozemků prochází vedení vodovodu DN 200 ve vlastnictví společnosti Ostravské vodárny a kanalizace a. s. a vedení NTL plynu ve vlastnictví </w:t>
      </w:r>
      <w:proofErr w:type="spellStart"/>
      <w:r w:rsidRPr="00006A73">
        <w:rPr>
          <w:rFonts w:ascii="Times New Roman" w:hAnsi="Times New Roman"/>
          <w:sz w:val="24"/>
          <w:szCs w:val="24"/>
        </w:rPr>
        <w:t>GasNet</w:t>
      </w:r>
      <w:proofErr w:type="spellEnd"/>
      <w:r w:rsidRPr="00006A73">
        <w:rPr>
          <w:rFonts w:ascii="Times New Roman" w:hAnsi="Times New Roman"/>
          <w:sz w:val="24"/>
          <w:szCs w:val="24"/>
        </w:rPr>
        <w:t>, s.r.o. Existence těchto vedení není evidována v katastru nemovitostí.</w:t>
      </w:r>
    </w:p>
    <w:p w14:paraId="60D44BB0" w14:textId="77777777" w:rsidR="00677853" w:rsidRDefault="00677853" w:rsidP="00E736CF">
      <w:pPr>
        <w:tabs>
          <w:tab w:val="left" w:pos="567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14:paraId="79D28DBA" w14:textId="77777777" w:rsidR="00006A73" w:rsidRDefault="00677853" w:rsidP="00006A73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81804">
        <w:rPr>
          <w:rFonts w:ascii="Times New Roman" w:hAnsi="Times New Roman"/>
          <w:sz w:val="24"/>
          <w:szCs w:val="24"/>
        </w:rPr>
        <w:t>Prodávající prohlašuje, že seznámil kupujícího se stavem předmětu převodu podle této smlouvy.</w:t>
      </w:r>
    </w:p>
    <w:p w14:paraId="1D941F85" w14:textId="77777777" w:rsidR="00006A73" w:rsidRDefault="00006A73" w:rsidP="00006A73">
      <w:pPr>
        <w:pStyle w:val="Odstavecseseznamem"/>
        <w:rPr>
          <w:rFonts w:ascii="Times New Roman" w:hAnsi="Times New Roman"/>
          <w:sz w:val="24"/>
          <w:szCs w:val="24"/>
        </w:rPr>
      </w:pPr>
    </w:p>
    <w:p w14:paraId="77F92CD4" w14:textId="3A0A039F" w:rsidR="00517327" w:rsidRDefault="006E4365" w:rsidP="00596E54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E4365">
        <w:rPr>
          <w:rFonts w:ascii="Times New Roman" w:hAnsi="Times New Roman"/>
          <w:sz w:val="24"/>
          <w:szCs w:val="24"/>
        </w:rPr>
        <w:t xml:space="preserve">Kupující prohlašuje, že je mu faktický i právní stav </w:t>
      </w:r>
      <w:r w:rsidR="00DA736E">
        <w:rPr>
          <w:rFonts w:ascii="Times New Roman" w:hAnsi="Times New Roman"/>
          <w:sz w:val="24"/>
          <w:szCs w:val="24"/>
        </w:rPr>
        <w:t>p</w:t>
      </w:r>
      <w:r w:rsidRPr="006E4365">
        <w:rPr>
          <w:rFonts w:ascii="Times New Roman" w:hAnsi="Times New Roman"/>
          <w:sz w:val="24"/>
          <w:szCs w:val="24"/>
        </w:rPr>
        <w:t>ředmětu převodu znám</w:t>
      </w:r>
      <w:r w:rsidR="00DA736E">
        <w:rPr>
          <w:rFonts w:ascii="Times New Roman" w:hAnsi="Times New Roman"/>
          <w:sz w:val="24"/>
          <w:szCs w:val="24"/>
        </w:rPr>
        <w:t xml:space="preserve"> a bere na vědomí existenci věcných břemen a omezení dle čl. I</w:t>
      </w:r>
      <w:r w:rsidR="00FE425F">
        <w:rPr>
          <w:rFonts w:ascii="Times New Roman" w:hAnsi="Times New Roman"/>
          <w:sz w:val="24"/>
          <w:szCs w:val="24"/>
        </w:rPr>
        <w:t>V</w:t>
      </w:r>
      <w:r w:rsidR="00DA736E">
        <w:rPr>
          <w:rFonts w:ascii="Times New Roman" w:hAnsi="Times New Roman"/>
          <w:sz w:val="24"/>
          <w:szCs w:val="24"/>
        </w:rPr>
        <w:t>. odst. 2</w:t>
      </w:r>
      <w:r w:rsidR="00B81804">
        <w:rPr>
          <w:rFonts w:ascii="Times New Roman" w:hAnsi="Times New Roman"/>
          <w:sz w:val="24"/>
          <w:szCs w:val="24"/>
        </w:rPr>
        <w:t xml:space="preserve"> a 3</w:t>
      </w:r>
      <w:r w:rsidRPr="006E4365">
        <w:rPr>
          <w:rFonts w:ascii="Times New Roman" w:hAnsi="Times New Roman"/>
          <w:sz w:val="24"/>
          <w:szCs w:val="24"/>
        </w:rPr>
        <w:t>.</w:t>
      </w:r>
    </w:p>
    <w:p w14:paraId="357E9BAD" w14:textId="77777777" w:rsidR="00CB5AE6" w:rsidRPr="00CB5AE6" w:rsidRDefault="00CB5AE6" w:rsidP="00517327">
      <w:pPr>
        <w:tabs>
          <w:tab w:val="left" w:pos="284"/>
        </w:tabs>
        <w:ind w:left="284" w:hanging="284"/>
        <w:rPr>
          <w:rFonts w:ascii="Times New Roman" w:hAnsi="Times New Roman"/>
          <w:bCs/>
          <w:sz w:val="24"/>
          <w:szCs w:val="24"/>
        </w:rPr>
      </w:pPr>
    </w:p>
    <w:p w14:paraId="38A287D6" w14:textId="28FAB857" w:rsidR="006E4365" w:rsidRDefault="00517327" w:rsidP="00517327">
      <w:pPr>
        <w:tabs>
          <w:tab w:val="left" w:pos="284"/>
        </w:tabs>
        <w:ind w:left="284" w:hanging="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čl. V. </w:t>
      </w:r>
    </w:p>
    <w:p w14:paraId="5859D870" w14:textId="767DB90B" w:rsidR="00517327" w:rsidRDefault="00517327" w:rsidP="00517327">
      <w:pPr>
        <w:tabs>
          <w:tab w:val="left" w:pos="284"/>
        </w:tabs>
        <w:ind w:left="284" w:hanging="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Odevzdání </w:t>
      </w:r>
      <w:r w:rsidR="00677853">
        <w:rPr>
          <w:rFonts w:ascii="Times New Roman" w:hAnsi="Times New Roman"/>
          <w:b/>
          <w:sz w:val="24"/>
          <w:szCs w:val="24"/>
        </w:rPr>
        <w:t>p</w:t>
      </w:r>
      <w:r>
        <w:rPr>
          <w:rFonts w:ascii="Times New Roman" w:hAnsi="Times New Roman"/>
          <w:b/>
          <w:sz w:val="24"/>
          <w:szCs w:val="24"/>
        </w:rPr>
        <w:t>ředmětu převodu a nabytí vlastnického práva</w:t>
      </w:r>
    </w:p>
    <w:p w14:paraId="312F30CB" w14:textId="49F3A560" w:rsidR="003320A7" w:rsidRDefault="003320A7" w:rsidP="00596E54">
      <w:pPr>
        <w:numPr>
          <w:ilvl w:val="0"/>
          <w:numId w:val="5"/>
        </w:numPr>
        <w:tabs>
          <w:tab w:val="clear" w:pos="360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Vlastnické právo k předmětu převodu </w:t>
      </w:r>
      <w:proofErr w:type="gramStart"/>
      <w:r>
        <w:rPr>
          <w:rFonts w:ascii="Times New Roman" w:hAnsi="Times New Roman"/>
          <w:sz w:val="24"/>
          <w:szCs w:val="24"/>
        </w:rPr>
        <w:t>nabyde</w:t>
      </w:r>
      <w:proofErr w:type="gramEnd"/>
      <w:r>
        <w:rPr>
          <w:rFonts w:ascii="Times New Roman" w:hAnsi="Times New Roman"/>
          <w:sz w:val="24"/>
          <w:szCs w:val="24"/>
        </w:rPr>
        <w:t xml:space="preserve"> kupující vkladem vlastnického práva do katastru nemovitostí u Katastrálního úřadu pro Moravskoslezský kraj, Katastrální pracoviště Ostrava. Do té doby jsou smluvní strany svými projevy vůle vyjádřenými touto smlouvou vázány.</w:t>
      </w:r>
    </w:p>
    <w:p w14:paraId="1190925A" w14:textId="77777777" w:rsidR="00A8477E" w:rsidRPr="008170E1" w:rsidRDefault="00A8477E" w:rsidP="00A8477E">
      <w:pPr>
        <w:jc w:val="both"/>
        <w:rPr>
          <w:rFonts w:ascii="Times New Roman" w:hAnsi="Times New Roman"/>
        </w:rPr>
      </w:pPr>
    </w:p>
    <w:p w14:paraId="09D1350E" w14:textId="5CBB3189" w:rsidR="00517327" w:rsidRDefault="00517327" w:rsidP="00596E54">
      <w:pPr>
        <w:numPr>
          <w:ilvl w:val="0"/>
          <w:numId w:val="5"/>
        </w:numPr>
        <w:tabs>
          <w:tab w:val="clear" w:pos="360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Smluvní strany se dohodly, </w:t>
      </w:r>
      <w:r w:rsidR="00B01B08" w:rsidRPr="00B01B08">
        <w:rPr>
          <w:rFonts w:ascii="Times New Roman" w:hAnsi="Times New Roman"/>
          <w:sz w:val="24"/>
          <w:szCs w:val="24"/>
        </w:rPr>
        <w:t xml:space="preserve">že k odevzdání a převzetí </w:t>
      </w:r>
      <w:r w:rsidR="00677853">
        <w:rPr>
          <w:rFonts w:ascii="Times New Roman" w:hAnsi="Times New Roman"/>
          <w:sz w:val="24"/>
          <w:szCs w:val="24"/>
        </w:rPr>
        <w:t>p</w:t>
      </w:r>
      <w:r w:rsidR="00B01B08" w:rsidRPr="00B01B08">
        <w:rPr>
          <w:rFonts w:ascii="Times New Roman" w:hAnsi="Times New Roman"/>
          <w:sz w:val="24"/>
          <w:szCs w:val="24"/>
        </w:rPr>
        <w:t>ředmětu převodu dojde do 30 dnů ode</w:t>
      </w:r>
      <w:r w:rsidR="00A8477E">
        <w:rPr>
          <w:rFonts w:ascii="Times New Roman" w:hAnsi="Times New Roman"/>
          <w:sz w:val="24"/>
          <w:szCs w:val="24"/>
        </w:rPr>
        <w:t> </w:t>
      </w:r>
      <w:r w:rsidR="00B01B08" w:rsidRPr="00B01B08">
        <w:rPr>
          <w:rFonts w:ascii="Times New Roman" w:hAnsi="Times New Roman"/>
          <w:sz w:val="24"/>
          <w:szCs w:val="24"/>
        </w:rPr>
        <w:t xml:space="preserve">dne, kdy </w:t>
      </w:r>
      <w:r w:rsidR="003320A7">
        <w:rPr>
          <w:rFonts w:ascii="Times New Roman" w:hAnsi="Times New Roman"/>
          <w:sz w:val="24"/>
          <w:szCs w:val="24"/>
        </w:rPr>
        <w:t>k</w:t>
      </w:r>
      <w:r w:rsidR="00B01B08" w:rsidRPr="00B01B08">
        <w:rPr>
          <w:rFonts w:ascii="Times New Roman" w:hAnsi="Times New Roman"/>
          <w:sz w:val="24"/>
          <w:szCs w:val="24"/>
        </w:rPr>
        <w:t>upující obdrží vyrozumění příslušného katastrálního úřadu o vkladu vlastnického práva do katastru nemovitostí</w:t>
      </w:r>
      <w:r w:rsidR="001C4971">
        <w:rPr>
          <w:rFonts w:ascii="Times New Roman" w:hAnsi="Times New Roman"/>
          <w:sz w:val="24"/>
          <w:szCs w:val="24"/>
        </w:rPr>
        <w:t>.</w:t>
      </w:r>
      <w:r w:rsidR="00B01B08" w:rsidRPr="00B01B08">
        <w:rPr>
          <w:rFonts w:ascii="Times New Roman" w:hAnsi="Times New Roman"/>
          <w:sz w:val="24"/>
          <w:szCs w:val="24"/>
        </w:rPr>
        <w:t xml:space="preserve"> </w:t>
      </w:r>
      <w:r w:rsidR="006E4365" w:rsidRPr="006E4365">
        <w:rPr>
          <w:rFonts w:ascii="Times New Roman" w:hAnsi="Times New Roman"/>
          <w:sz w:val="24"/>
          <w:szCs w:val="24"/>
        </w:rPr>
        <w:t xml:space="preserve">O odevzdání </w:t>
      </w:r>
      <w:r w:rsidR="003320A7">
        <w:rPr>
          <w:rFonts w:ascii="Times New Roman" w:hAnsi="Times New Roman"/>
          <w:sz w:val="24"/>
          <w:szCs w:val="24"/>
        </w:rPr>
        <w:t>p</w:t>
      </w:r>
      <w:r w:rsidR="006E4365" w:rsidRPr="006E4365">
        <w:rPr>
          <w:rFonts w:ascii="Times New Roman" w:hAnsi="Times New Roman"/>
          <w:sz w:val="24"/>
          <w:szCs w:val="24"/>
        </w:rPr>
        <w:t>ředmětu převodu bude sepsán písemný předávací protokol podepsaný oběma smluvními stranami. Za </w:t>
      </w:r>
      <w:r w:rsidR="003320A7">
        <w:rPr>
          <w:rFonts w:ascii="Times New Roman" w:hAnsi="Times New Roman"/>
          <w:sz w:val="24"/>
          <w:szCs w:val="24"/>
        </w:rPr>
        <w:t>k</w:t>
      </w:r>
      <w:r w:rsidR="006E4365" w:rsidRPr="006E4365">
        <w:rPr>
          <w:rFonts w:ascii="Times New Roman" w:hAnsi="Times New Roman"/>
          <w:sz w:val="24"/>
          <w:szCs w:val="24"/>
        </w:rPr>
        <w:t>upujícího písemný předávací protokol podepíše vedoucí odboru hospodářské správy Magistrátu města Ostravy nebo jím pověřený zaměstnanec.</w:t>
      </w:r>
    </w:p>
    <w:p w14:paraId="39ED10EF" w14:textId="77777777" w:rsidR="00517327" w:rsidRPr="008170E1" w:rsidRDefault="00517327" w:rsidP="006333CD">
      <w:pPr>
        <w:ind w:left="426" w:hanging="426"/>
        <w:jc w:val="both"/>
        <w:rPr>
          <w:rFonts w:ascii="Times New Roman" w:hAnsi="Times New Roman"/>
        </w:rPr>
      </w:pPr>
    </w:p>
    <w:p w14:paraId="15A1061C" w14:textId="3A7A0241" w:rsidR="00517327" w:rsidRDefault="00517327" w:rsidP="00596E54">
      <w:pPr>
        <w:numPr>
          <w:ilvl w:val="0"/>
          <w:numId w:val="5"/>
        </w:numPr>
        <w:tabs>
          <w:tab w:val="clear" w:pos="360"/>
          <w:tab w:val="num" w:pos="927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Smluvní strany se dohodly, že návrh na vklad vlastnického práva do katastru nemovitostí podá </w:t>
      </w:r>
      <w:r w:rsidR="003320A7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 xml:space="preserve">upující do 15 dnů ode dne účinnosti </w:t>
      </w:r>
      <w:r w:rsidR="003320A7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mlouvy. Správní poplatek za vkladové řízení zaplatí </w:t>
      </w:r>
      <w:r w:rsidR="003320A7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upující.</w:t>
      </w:r>
    </w:p>
    <w:p w14:paraId="5D742255" w14:textId="77777777" w:rsidR="00517327" w:rsidRPr="008170E1" w:rsidRDefault="00517327" w:rsidP="00D97D96">
      <w:pPr>
        <w:tabs>
          <w:tab w:val="num" w:pos="927"/>
        </w:tabs>
        <w:ind w:left="426" w:hanging="426"/>
        <w:jc w:val="both"/>
        <w:rPr>
          <w:rFonts w:ascii="Times New Roman" w:hAnsi="Times New Roman"/>
        </w:rPr>
      </w:pPr>
    </w:p>
    <w:p w14:paraId="4B55FFA1" w14:textId="4FD78050" w:rsidR="00517327" w:rsidRDefault="00517327" w:rsidP="00596E54">
      <w:pPr>
        <w:pStyle w:val="Odstavecseseznamem"/>
        <w:numPr>
          <w:ilvl w:val="0"/>
          <w:numId w:val="5"/>
        </w:numPr>
        <w:tabs>
          <w:tab w:val="clear" w:pos="360"/>
        </w:tabs>
        <w:ind w:left="426" w:hanging="426"/>
        <w:jc w:val="both"/>
        <w:rPr>
          <w:rFonts w:ascii="Times New Roman" w:eastAsia="Calibri" w:hAnsi="Times New Roman"/>
          <w:sz w:val="24"/>
          <w:szCs w:val="24"/>
        </w:rPr>
      </w:pPr>
      <w:r w:rsidRPr="00D97D96">
        <w:rPr>
          <w:rFonts w:ascii="Times New Roman" w:eastAsia="Calibri" w:hAnsi="Times New Roman"/>
          <w:sz w:val="24"/>
          <w:szCs w:val="24"/>
        </w:rPr>
        <w:t xml:space="preserve">V případě, </w:t>
      </w:r>
      <w:r w:rsidR="00B01B08" w:rsidRPr="00D97D96">
        <w:rPr>
          <w:rFonts w:ascii="Times New Roman" w:eastAsia="Calibri" w:hAnsi="Times New Roman"/>
          <w:sz w:val="24"/>
          <w:szCs w:val="24"/>
        </w:rPr>
        <w:t>že katastrální úřad svým rozhodnutím návrh na vklad vlastnického práva k </w:t>
      </w:r>
      <w:r w:rsidR="003320A7" w:rsidRPr="00D97D96">
        <w:rPr>
          <w:rFonts w:ascii="Times New Roman" w:eastAsia="Calibri" w:hAnsi="Times New Roman"/>
          <w:sz w:val="24"/>
          <w:szCs w:val="24"/>
        </w:rPr>
        <w:t>p</w:t>
      </w:r>
      <w:r w:rsidR="00B01B08" w:rsidRPr="00D97D96">
        <w:rPr>
          <w:rFonts w:ascii="Times New Roman" w:eastAsia="Calibri" w:hAnsi="Times New Roman"/>
          <w:sz w:val="24"/>
          <w:szCs w:val="24"/>
        </w:rPr>
        <w:t xml:space="preserve">ředmětu převodu ve prospěch </w:t>
      </w:r>
      <w:r w:rsidR="003320A7" w:rsidRPr="00D97D96">
        <w:rPr>
          <w:rFonts w:ascii="Times New Roman" w:eastAsia="Calibri" w:hAnsi="Times New Roman"/>
          <w:sz w:val="24"/>
          <w:szCs w:val="24"/>
        </w:rPr>
        <w:t>k</w:t>
      </w:r>
      <w:r w:rsidR="00B01B08" w:rsidRPr="00D97D96">
        <w:rPr>
          <w:rFonts w:ascii="Times New Roman" w:eastAsia="Calibri" w:hAnsi="Times New Roman"/>
          <w:sz w:val="24"/>
          <w:szCs w:val="24"/>
        </w:rPr>
        <w:t xml:space="preserve">upujícího zamítne, zavazují </w:t>
      </w:r>
      <w:r w:rsidR="003320A7" w:rsidRPr="00D97D96">
        <w:rPr>
          <w:rFonts w:ascii="Times New Roman" w:eastAsia="Calibri" w:hAnsi="Times New Roman"/>
          <w:sz w:val="24"/>
          <w:szCs w:val="24"/>
        </w:rPr>
        <w:t>se</w:t>
      </w:r>
      <w:r w:rsidR="00B01B08" w:rsidRPr="00D97D96">
        <w:rPr>
          <w:rFonts w:ascii="Times New Roman" w:eastAsia="Calibri" w:hAnsi="Times New Roman"/>
          <w:sz w:val="24"/>
          <w:szCs w:val="24"/>
        </w:rPr>
        <w:t xml:space="preserve"> smluvní stran</w:t>
      </w:r>
      <w:r w:rsidR="003320A7" w:rsidRPr="00D97D96">
        <w:rPr>
          <w:rFonts w:ascii="Times New Roman" w:eastAsia="Calibri" w:hAnsi="Times New Roman"/>
          <w:sz w:val="24"/>
          <w:szCs w:val="24"/>
        </w:rPr>
        <w:t>y k </w:t>
      </w:r>
      <w:r w:rsidR="00B01B08" w:rsidRPr="00D97D96">
        <w:rPr>
          <w:rFonts w:ascii="Times New Roman" w:eastAsia="Calibri" w:hAnsi="Times New Roman"/>
          <w:sz w:val="24"/>
          <w:szCs w:val="24"/>
        </w:rPr>
        <w:t>součinnosti</w:t>
      </w:r>
      <w:r w:rsidR="003320A7" w:rsidRPr="00D97D96">
        <w:rPr>
          <w:rFonts w:ascii="Times New Roman" w:eastAsia="Calibri" w:hAnsi="Times New Roman"/>
          <w:sz w:val="24"/>
          <w:szCs w:val="24"/>
        </w:rPr>
        <w:t>, bez</w:t>
      </w:r>
      <w:r w:rsidR="00D97D96" w:rsidRPr="00D97D96">
        <w:rPr>
          <w:rFonts w:ascii="Times New Roman" w:eastAsia="Calibri" w:hAnsi="Times New Roman"/>
          <w:sz w:val="24"/>
          <w:szCs w:val="24"/>
        </w:rPr>
        <w:t> </w:t>
      </w:r>
      <w:r w:rsidR="003320A7" w:rsidRPr="00D97D96">
        <w:rPr>
          <w:rFonts w:ascii="Times New Roman" w:eastAsia="Calibri" w:hAnsi="Times New Roman"/>
          <w:sz w:val="24"/>
          <w:szCs w:val="24"/>
        </w:rPr>
        <w:t>zbytečného odkladu,</w:t>
      </w:r>
      <w:r w:rsidR="00B01B08" w:rsidRPr="00D97D96">
        <w:rPr>
          <w:rFonts w:ascii="Times New Roman" w:eastAsia="Calibri" w:hAnsi="Times New Roman"/>
          <w:sz w:val="24"/>
          <w:szCs w:val="24"/>
        </w:rPr>
        <w:t xml:space="preserve"> nejpozději do </w:t>
      </w:r>
      <w:r w:rsidR="00A43A98" w:rsidRPr="00D97D96">
        <w:rPr>
          <w:rFonts w:ascii="Times New Roman" w:eastAsia="Calibri" w:hAnsi="Times New Roman"/>
          <w:sz w:val="24"/>
          <w:szCs w:val="24"/>
        </w:rPr>
        <w:t>3</w:t>
      </w:r>
      <w:r w:rsidR="00B01B08" w:rsidRPr="00D97D96">
        <w:rPr>
          <w:rFonts w:ascii="Times New Roman" w:eastAsia="Calibri" w:hAnsi="Times New Roman"/>
          <w:sz w:val="24"/>
          <w:szCs w:val="24"/>
        </w:rPr>
        <w:t xml:space="preserve"> měsíců od právní moci takového rozhodnutí</w:t>
      </w:r>
      <w:r w:rsidR="00D97D96" w:rsidRPr="00D97D96">
        <w:rPr>
          <w:rFonts w:ascii="Times New Roman" w:eastAsia="Calibri" w:hAnsi="Times New Roman"/>
          <w:sz w:val="24"/>
          <w:szCs w:val="24"/>
        </w:rPr>
        <w:t>,</w:t>
      </w:r>
      <w:r w:rsidR="00B01B08" w:rsidRPr="00D97D96">
        <w:rPr>
          <w:rFonts w:ascii="Times New Roman" w:eastAsia="Calibri" w:hAnsi="Times New Roman"/>
          <w:sz w:val="24"/>
          <w:szCs w:val="24"/>
        </w:rPr>
        <w:t xml:space="preserve"> </w:t>
      </w:r>
      <w:r w:rsidR="00D97D96" w:rsidRPr="00D97D96">
        <w:rPr>
          <w:rFonts w:ascii="Times New Roman" w:eastAsia="Calibri" w:hAnsi="Times New Roman"/>
          <w:sz w:val="24"/>
          <w:szCs w:val="24"/>
        </w:rPr>
        <w:t xml:space="preserve">přistoupit </w:t>
      </w:r>
      <w:r w:rsidR="00B01B08" w:rsidRPr="00D97D96">
        <w:rPr>
          <w:rFonts w:ascii="Times New Roman" w:eastAsia="Calibri" w:hAnsi="Times New Roman"/>
          <w:sz w:val="24"/>
          <w:szCs w:val="24"/>
        </w:rPr>
        <w:t>k</w:t>
      </w:r>
      <w:r w:rsidR="00D97D96" w:rsidRPr="00D97D96">
        <w:rPr>
          <w:rFonts w:ascii="Times New Roman" w:eastAsia="Calibri" w:hAnsi="Times New Roman"/>
          <w:sz w:val="24"/>
          <w:szCs w:val="24"/>
        </w:rPr>
        <w:t xml:space="preserve"> činnostem směřujícím k </w:t>
      </w:r>
      <w:r w:rsidR="00B01B08" w:rsidRPr="00D97D96">
        <w:rPr>
          <w:rFonts w:ascii="Times New Roman" w:eastAsia="Calibri" w:hAnsi="Times New Roman"/>
          <w:sz w:val="24"/>
          <w:szCs w:val="24"/>
        </w:rPr>
        <w:t xml:space="preserve">odstranění důvodu, pro který došlo k zamítnutí návrhu, </w:t>
      </w:r>
      <w:r w:rsidR="00D97D96" w:rsidRPr="00D97D96">
        <w:rPr>
          <w:rFonts w:ascii="Times New Roman" w:eastAsia="Calibri" w:hAnsi="Times New Roman"/>
          <w:sz w:val="24"/>
          <w:szCs w:val="24"/>
        </w:rPr>
        <w:t xml:space="preserve">a </w:t>
      </w:r>
      <w:r w:rsidR="00B01B08" w:rsidRPr="00D97D96">
        <w:rPr>
          <w:rFonts w:ascii="Times New Roman" w:eastAsia="Calibri" w:hAnsi="Times New Roman"/>
          <w:sz w:val="24"/>
          <w:szCs w:val="24"/>
        </w:rPr>
        <w:t>k uzavření nové kupní smlouvy o témže obsahu, s tím, že tato nová kupní smlouva nebude obsahovat důvod, pro který došlo k zamítnutí návrhu, a k podání nového návrhu na vklad vlastnického práva k </w:t>
      </w:r>
      <w:r w:rsidR="00D97D96" w:rsidRPr="00D97D96">
        <w:rPr>
          <w:rFonts w:ascii="Times New Roman" w:eastAsia="Calibri" w:hAnsi="Times New Roman"/>
          <w:sz w:val="24"/>
          <w:szCs w:val="24"/>
        </w:rPr>
        <w:t>p</w:t>
      </w:r>
      <w:r w:rsidR="00B01B08" w:rsidRPr="00D97D96">
        <w:rPr>
          <w:rFonts w:ascii="Times New Roman" w:eastAsia="Calibri" w:hAnsi="Times New Roman"/>
          <w:sz w:val="24"/>
          <w:szCs w:val="24"/>
        </w:rPr>
        <w:t xml:space="preserve">ředmětu převodu ve prospěch </w:t>
      </w:r>
      <w:r w:rsidR="00D97D96" w:rsidRPr="00D97D96">
        <w:rPr>
          <w:rFonts w:ascii="Times New Roman" w:eastAsia="Calibri" w:hAnsi="Times New Roman"/>
          <w:sz w:val="24"/>
          <w:szCs w:val="24"/>
        </w:rPr>
        <w:t>k</w:t>
      </w:r>
      <w:r w:rsidR="00B01B08" w:rsidRPr="00D97D96">
        <w:rPr>
          <w:rFonts w:ascii="Times New Roman" w:eastAsia="Calibri" w:hAnsi="Times New Roman"/>
          <w:sz w:val="24"/>
          <w:szCs w:val="24"/>
        </w:rPr>
        <w:t>upujícího</w:t>
      </w:r>
      <w:r w:rsidRPr="00D97D96">
        <w:rPr>
          <w:rFonts w:ascii="Times New Roman" w:eastAsia="Calibri" w:hAnsi="Times New Roman"/>
          <w:sz w:val="24"/>
          <w:szCs w:val="24"/>
        </w:rPr>
        <w:t>.</w:t>
      </w:r>
    </w:p>
    <w:p w14:paraId="2928E6D6" w14:textId="77777777" w:rsidR="0017253F" w:rsidRPr="00D97D96" w:rsidRDefault="0017253F" w:rsidP="00D97D96">
      <w:pPr>
        <w:pStyle w:val="Odstavecseseznamem"/>
        <w:rPr>
          <w:rFonts w:ascii="Times New Roman" w:eastAsia="Calibri" w:hAnsi="Times New Roman"/>
          <w:sz w:val="24"/>
          <w:szCs w:val="24"/>
        </w:rPr>
      </w:pPr>
    </w:p>
    <w:p w14:paraId="5086DDA6" w14:textId="5F3FC3A1" w:rsidR="00B01B08" w:rsidRPr="00D97D96" w:rsidRDefault="00517327" w:rsidP="00D97D96">
      <w:pPr>
        <w:tabs>
          <w:tab w:val="left" w:pos="284"/>
        </w:tabs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D97D96">
        <w:rPr>
          <w:rFonts w:ascii="Times New Roman" w:hAnsi="Times New Roman"/>
          <w:b/>
          <w:sz w:val="24"/>
          <w:szCs w:val="24"/>
        </w:rPr>
        <w:t>čl. V</w:t>
      </w:r>
      <w:r w:rsidR="00B01B08" w:rsidRPr="00D97D96">
        <w:rPr>
          <w:rFonts w:ascii="Times New Roman" w:hAnsi="Times New Roman"/>
          <w:b/>
          <w:sz w:val="24"/>
          <w:szCs w:val="24"/>
        </w:rPr>
        <w:t>I</w:t>
      </w:r>
      <w:r w:rsidRPr="00D97D96">
        <w:rPr>
          <w:rFonts w:ascii="Times New Roman" w:hAnsi="Times New Roman"/>
          <w:b/>
          <w:sz w:val="24"/>
          <w:szCs w:val="24"/>
        </w:rPr>
        <w:t xml:space="preserve">. </w:t>
      </w:r>
    </w:p>
    <w:p w14:paraId="0F5F475A" w14:textId="2D0FC1B4" w:rsidR="00517327" w:rsidRDefault="00517327" w:rsidP="00D97D96">
      <w:pPr>
        <w:tabs>
          <w:tab w:val="left" w:pos="284"/>
        </w:tabs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Závěrečná ustanovení</w:t>
      </w:r>
    </w:p>
    <w:p w14:paraId="5540F1BB" w14:textId="5C3E02FD" w:rsidR="00517327" w:rsidRPr="00A8477E" w:rsidRDefault="00B01B08" w:rsidP="00596E54">
      <w:pPr>
        <w:numPr>
          <w:ilvl w:val="0"/>
          <w:numId w:val="2"/>
        </w:numPr>
        <w:tabs>
          <w:tab w:val="clear" w:pos="720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8477E">
        <w:rPr>
          <w:rFonts w:ascii="Times New Roman" w:hAnsi="Times New Roman"/>
          <w:sz w:val="24"/>
          <w:szCs w:val="24"/>
        </w:rPr>
        <w:t xml:space="preserve">Smlouva obsahuje úplné ujednání o předmětu </w:t>
      </w:r>
      <w:r w:rsidR="00706147" w:rsidRPr="00A8477E">
        <w:rPr>
          <w:rFonts w:ascii="Times New Roman" w:hAnsi="Times New Roman"/>
          <w:sz w:val="24"/>
          <w:szCs w:val="24"/>
        </w:rPr>
        <w:t>s</w:t>
      </w:r>
      <w:r w:rsidRPr="00A8477E">
        <w:rPr>
          <w:rFonts w:ascii="Times New Roman" w:hAnsi="Times New Roman"/>
          <w:sz w:val="24"/>
          <w:szCs w:val="24"/>
        </w:rPr>
        <w:t>mlouvy a všech náležitostech, které strany měly a</w:t>
      </w:r>
      <w:r w:rsidR="00351167" w:rsidRPr="00A8477E">
        <w:rPr>
          <w:rFonts w:ascii="Times New Roman" w:hAnsi="Times New Roman"/>
          <w:sz w:val="24"/>
          <w:szCs w:val="24"/>
        </w:rPr>
        <w:t> </w:t>
      </w:r>
      <w:r w:rsidRPr="00A8477E">
        <w:rPr>
          <w:rFonts w:ascii="Times New Roman" w:hAnsi="Times New Roman"/>
          <w:sz w:val="24"/>
          <w:szCs w:val="24"/>
        </w:rPr>
        <w:t xml:space="preserve">chtěly ve </w:t>
      </w:r>
      <w:r w:rsidR="00A8477E" w:rsidRPr="00A8477E">
        <w:rPr>
          <w:rFonts w:ascii="Times New Roman" w:hAnsi="Times New Roman"/>
          <w:sz w:val="24"/>
          <w:szCs w:val="24"/>
        </w:rPr>
        <w:t>s</w:t>
      </w:r>
      <w:r w:rsidRPr="00A8477E">
        <w:rPr>
          <w:rFonts w:ascii="Times New Roman" w:hAnsi="Times New Roman"/>
          <w:sz w:val="24"/>
          <w:szCs w:val="24"/>
        </w:rPr>
        <w:t xml:space="preserve">mlouvě ujednat, a které považují za důležité pro závaznost </w:t>
      </w:r>
      <w:r w:rsidR="00A8477E" w:rsidRPr="00A8477E">
        <w:rPr>
          <w:rFonts w:ascii="Times New Roman" w:hAnsi="Times New Roman"/>
          <w:sz w:val="24"/>
          <w:szCs w:val="24"/>
        </w:rPr>
        <w:t>s</w:t>
      </w:r>
      <w:r w:rsidRPr="00A8477E">
        <w:rPr>
          <w:rFonts w:ascii="Times New Roman" w:hAnsi="Times New Roman"/>
          <w:sz w:val="24"/>
          <w:szCs w:val="24"/>
        </w:rPr>
        <w:t xml:space="preserve">mlouvy. Žádný projev stran učiněný při jednání o </w:t>
      </w:r>
      <w:r w:rsidR="00A8477E" w:rsidRPr="00A8477E">
        <w:rPr>
          <w:rFonts w:ascii="Times New Roman" w:hAnsi="Times New Roman"/>
          <w:sz w:val="24"/>
          <w:szCs w:val="24"/>
        </w:rPr>
        <w:t>s</w:t>
      </w:r>
      <w:r w:rsidRPr="00A8477E">
        <w:rPr>
          <w:rFonts w:ascii="Times New Roman" w:hAnsi="Times New Roman"/>
          <w:sz w:val="24"/>
          <w:szCs w:val="24"/>
        </w:rPr>
        <w:t xml:space="preserve">mlouvě ani projev učiněný po uzavření </w:t>
      </w:r>
      <w:r w:rsidR="00A8477E" w:rsidRPr="00A8477E">
        <w:rPr>
          <w:rFonts w:ascii="Times New Roman" w:hAnsi="Times New Roman"/>
          <w:sz w:val="24"/>
          <w:szCs w:val="24"/>
        </w:rPr>
        <w:t>s</w:t>
      </w:r>
      <w:r w:rsidRPr="00A8477E">
        <w:rPr>
          <w:rFonts w:ascii="Times New Roman" w:hAnsi="Times New Roman"/>
          <w:sz w:val="24"/>
          <w:szCs w:val="24"/>
        </w:rPr>
        <w:t xml:space="preserve">mlouvy nesmí být vykládán v rozporu s výslovnými ustanoveními </w:t>
      </w:r>
      <w:r w:rsidR="00A8477E" w:rsidRPr="00A8477E">
        <w:rPr>
          <w:rFonts w:ascii="Times New Roman" w:hAnsi="Times New Roman"/>
          <w:sz w:val="24"/>
          <w:szCs w:val="24"/>
        </w:rPr>
        <w:t>s</w:t>
      </w:r>
      <w:r w:rsidRPr="00A8477E">
        <w:rPr>
          <w:rFonts w:ascii="Times New Roman" w:hAnsi="Times New Roman"/>
          <w:sz w:val="24"/>
          <w:szCs w:val="24"/>
        </w:rPr>
        <w:t xml:space="preserve">mlouvy a nezakládá žádný závazek žádné ze </w:t>
      </w:r>
      <w:r w:rsidR="00A8477E" w:rsidRPr="00A8477E">
        <w:rPr>
          <w:rFonts w:ascii="Times New Roman" w:hAnsi="Times New Roman"/>
          <w:sz w:val="24"/>
          <w:szCs w:val="24"/>
        </w:rPr>
        <w:t xml:space="preserve">smluvních </w:t>
      </w:r>
      <w:r w:rsidRPr="00A8477E">
        <w:rPr>
          <w:rFonts w:ascii="Times New Roman" w:hAnsi="Times New Roman"/>
          <w:sz w:val="24"/>
          <w:szCs w:val="24"/>
        </w:rPr>
        <w:t xml:space="preserve">stran, pokud není zákonem či </w:t>
      </w:r>
      <w:r w:rsidR="00A8477E" w:rsidRPr="00A8477E">
        <w:rPr>
          <w:rFonts w:ascii="Times New Roman" w:hAnsi="Times New Roman"/>
          <w:sz w:val="24"/>
          <w:szCs w:val="24"/>
        </w:rPr>
        <w:t>s</w:t>
      </w:r>
      <w:r w:rsidRPr="00A8477E">
        <w:rPr>
          <w:rFonts w:ascii="Times New Roman" w:hAnsi="Times New Roman"/>
          <w:sz w:val="24"/>
          <w:szCs w:val="24"/>
        </w:rPr>
        <w:t>mlouvou stanoveno jinak</w:t>
      </w:r>
      <w:r w:rsidR="00517327" w:rsidRPr="00A8477E">
        <w:rPr>
          <w:rFonts w:ascii="Times New Roman" w:hAnsi="Times New Roman"/>
          <w:sz w:val="24"/>
          <w:szCs w:val="24"/>
        </w:rPr>
        <w:t>.</w:t>
      </w:r>
    </w:p>
    <w:p w14:paraId="041BE207" w14:textId="77777777" w:rsidR="00823E3F" w:rsidRPr="008170E1" w:rsidRDefault="00823E3F" w:rsidP="006333CD">
      <w:pPr>
        <w:ind w:left="426" w:hanging="426"/>
        <w:jc w:val="both"/>
        <w:rPr>
          <w:rFonts w:ascii="Times New Roman" w:hAnsi="Times New Roman"/>
        </w:rPr>
      </w:pPr>
    </w:p>
    <w:p w14:paraId="27043355" w14:textId="10EC92EF" w:rsidR="00823E3F" w:rsidRPr="00A8477E" w:rsidRDefault="00823E3F" w:rsidP="00596E54">
      <w:pPr>
        <w:numPr>
          <w:ilvl w:val="0"/>
          <w:numId w:val="2"/>
        </w:numPr>
        <w:tabs>
          <w:tab w:val="clear" w:pos="720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8477E">
        <w:rPr>
          <w:rFonts w:ascii="Times New Roman" w:hAnsi="Times New Roman"/>
          <w:sz w:val="24"/>
          <w:szCs w:val="24"/>
        </w:rPr>
        <w:t>Smlouva i jakékoliv mimosmluvní povinnosti z ní nebo v souvislosti s ní vyplývající se řídí a</w:t>
      </w:r>
      <w:r w:rsidR="00A8477E" w:rsidRPr="00A8477E">
        <w:rPr>
          <w:rFonts w:ascii="Times New Roman" w:hAnsi="Times New Roman"/>
          <w:sz w:val="24"/>
          <w:szCs w:val="24"/>
        </w:rPr>
        <w:t> </w:t>
      </w:r>
      <w:r w:rsidRPr="00A8477E">
        <w:rPr>
          <w:rFonts w:ascii="Times New Roman" w:hAnsi="Times New Roman"/>
          <w:sz w:val="24"/>
          <w:szCs w:val="24"/>
        </w:rPr>
        <w:t xml:space="preserve">musí být vykládány v souladu s českým právem. Vzájemná práva a povinnosti smluvních stran výslovně neupravené </w:t>
      </w:r>
      <w:r w:rsidR="00A8477E" w:rsidRPr="00A8477E">
        <w:rPr>
          <w:rFonts w:ascii="Times New Roman" w:hAnsi="Times New Roman"/>
          <w:sz w:val="24"/>
          <w:szCs w:val="24"/>
        </w:rPr>
        <w:t>s</w:t>
      </w:r>
      <w:r w:rsidRPr="00A8477E">
        <w:rPr>
          <w:rFonts w:ascii="Times New Roman" w:hAnsi="Times New Roman"/>
          <w:sz w:val="24"/>
          <w:szCs w:val="24"/>
        </w:rPr>
        <w:t xml:space="preserve">mlouvou se řídí </w:t>
      </w:r>
      <w:r w:rsidR="00A8477E" w:rsidRPr="00A8477E">
        <w:rPr>
          <w:rFonts w:ascii="Times New Roman" w:hAnsi="Times New Roman"/>
          <w:sz w:val="24"/>
          <w:szCs w:val="24"/>
        </w:rPr>
        <w:t>N</w:t>
      </w:r>
      <w:r w:rsidRPr="00A8477E">
        <w:rPr>
          <w:rFonts w:ascii="Times New Roman" w:hAnsi="Times New Roman"/>
          <w:sz w:val="24"/>
          <w:szCs w:val="24"/>
        </w:rPr>
        <w:t xml:space="preserve">OZ. Rovněž veškeré případné soudní spory ze </w:t>
      </w:r>
      <w:r w:rsidR="00A8477E" w:rsidRPr="00A8477E">
        <w:rPr>
          <w:rFonts w:ascii="Times New Roman" w:hAnsi="Times New Roman"/>
          <w:sz w:val="24"/>
          <w:szCs w:val="24"/>
        </w:rPr>
        <w:t>s</w:t>
      </w:r>
      <w:r w:rsidRPr="00A8477E">
        <w:rPr>
          <w:rFonts w:ascii="Times New Roman" w:hAnsi="Times New Roman"/>
          <w:sz w:val="24"/>
          <w:szCs w:val="24"/>
        </w:rPr>
        <w:t>mlouvy vyplývající budou řešeny soudy České republiky.</w:t>
      </w:r>
    </w:p>
    <w:p w14:paraId="378668F4" w14:textId="77777777" w:rsidR="00517327" w:rsidRPr="008170E1" w:rsidRDefault="00517327" w:rsidP="006333CD">
      <w:pPr>
        <w:ind w:left="426" w:hanging="426"/>
        <w:jc w:val="both"/>
        <w:rPr>
          <w:rFonts w:ascii="Times New Roman" w:hAnsi="Times New Roman"/>
        </w:rPr>
      </w:pPr>
    </w:p>
    <w:p w14:paraId="3A752033" w14:textId="4EE2BE4C" w:rsidR="00517327" w:rsidRPr="00A8477E" w:rsidRDefault="00823E3F" w:rsidP="00596E54">
      <w:pPr>
        <w:numPr>
          <w:ilvl w:val="0"/>
          <w:numId w:val="2"/>
        </w:numPr>
        <w:tabs>
          <w:tab w:val="clear" w:pos="720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8477E">
        <w:rPr>
          <w:rFonts w:ascii="Times New Roman" w:hAnsi="Times New Roman"/>
          <w:sz w:val="24"/>
          <w:szCs w:val="24"/>
        </w:rPr>
        <w:t>S</w:t>
      </w:r>
      <w:r w:rsidR="00517327" w:rsidRPr="00A8477E">
        <w:rPr>
          <w:rFonts w:ascii="Times New Roman" w:hAnsi="Times New Roman"/>
          <w:sz w:val="24"/>
          <w:szCs w:val="24"/>
        </w:rPr>
        <w:t>mlouva může být měněna pouze písemně. Za písemnou formu nebude pro tento účel považována výměna e-mailových či jiných elektronických zpráv.</w:t>
      </w:r>
    </w:p>
    <w:p w14:paraId="3A6109E9" w14:textId="77777777" w:rsidR="00517327" w:rsidRPr="008170E1" w:rsidRDefault="00517327" w:rsidP="006333CD">
      <w:pPr>
        <w:ind w:left="426" w:hanging="426"/>
        <w:jc w:val="both"/>
        <w:rPr>
          <w:rFonts w:ascii="Times New Roman" w:hAnsi="Times New Roman"/>
        </w:rPr>
      </w:pPr>
    </w:p>
    <w:p w14:paraId="37C61121" w14:textId="54A830AF" w:rsidR="00517327" w:rsidRPr="00A8477E" w:rsidRDefault="00823E3F" w:rsidP="00596E54">
      <w:pPr>
        <w:numPr>
          <w:ilvl w:val="0"/>
          <w:numId w:val="2"/>
        </w:numPr>
        <w:tabs>
          <w:tab w:val="clear" w:pos="720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8477E">
        <w:rPr>
          <w:rFonts w:ascii="Times New Roman" w:hAnsi="Times New Roman"/>
          <w:sz w:val="24"/>
          <w:szCs w:val="24"/>
        </w:rPr>
        <w:t>S</w:t>
      </w:r>
      <w:r w:rsidR="00517327" w:rsidRPr="00A8477E">
        <w:rPr>
          <w:rFonts w:ascii="Times New Roman" w:hAnsi="Times New Roman"/>
          <w:sz w:val="24"/>
          <w:szCs w:val="24"/>
        </w:rPr>
        <w:t>mlouvu nelze dále postupovat, rovněž pohledávky z</w:t>
      </w:r>
      <w:r w:rsidRPr="00A8477E">
        <w:rPr>
          <w:rFonts w:ascii="Times New Roman" w:hAnsi="Times New Roman"/>
          <w:sz w:val="24"/>
          <w:szCs w:val="24"/>
        </w:rPr>
        <w:t>e</w:t>
      </w:r>
      <w:r w:rsidR="00517327" w:rsidRPr="00A8477E">
        <w:rPr>
          <w:rFonts w:ascii="Times New Roman" w:hAnsi="Times New Roman"/>
          <w:sz w:val="24"/>
          <w:szCs w:val="24"/>
        </w:rPr>
        <w:t> </w:t>
      </w:r>
      <w:r w:rsidR="00465797" w:rsidRPr="00A8477E">
        <w:rPr>
          <w:rFonts w:ascii="Times New Roman" w:hAnsi="Times New Roman"/>
          <w:sz w:val="24"/>
          <w:szCs w:val="24"/>
        </w:rPr>
        <w:t>s</w:t>
      </w:r>
      <w:r w:rsidR="00517327" w:rsidRPr="00A8477E">
        <w:rPr>
          <w:rFonts w:ascii="Times New Roman" w:hAnsi="Times New Roman"/>
          <w:sz w:val="24"/>
          <w:szCs w:val="24"/>
        </w:rPr>
        <w:t>mlouvy nelze dále postupovat.</w:t>
      </w:r>
    </w:p>
    <w:p w14:paraId="448BDE87" w14:textId="77777777" w:rsidR="00517327" w:rsidRPr="008170E1" w:rsidRDefault="00517327" w:rsidP="006333CD">
      <w:pPr>
        <w:ind w:left="426" w:hanging="426"/>
        <w:jc w:val="both"/>
        <w:rPr>
          <w:rFonts w:ascii="Times New Roman" w:hAnsi="Times New Roman"/>
        </w:rPr>
      </w:pPr>
    </w:p>
    <w:p w14:paraId="44E4BC15" w14:textId="332C5514" w:rsidR="00517327" w:rsidRPr="00A8477E" w:rsidRDefault="00823E3F" w:rsidP="00596E54">
      <w:pPr>
        <w:numPr>
          <w:ilvl w:val="0"/>
          <w:numId w:val="2"/>
        </w:numPr>
        <w:tabs>
          <w:tab w:val="clear" w:pos="720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8477E">
        <w:rPr>
          <w:rFonts w:ascii="Times New Roman" w:hAnsi="Times New Roman"/>
          <w:sz w:val="24"/>
          <w:szCs w:val="24"/>
        </w:rPr>
        <w:t xml:space="preserve">Smluvní strany se dohodly ve smyslu § 1740 odst. 2 a 3 </w:t>
      </w:r>
      <w:r w:rsidR="00465797" w:rsidRPr="00A8477E">
        <w:rPr>
          <w:rFonts w:ascii="Times New Roman" w:hAnsi="Times New Roman"/>
          <w:sz w:val="24"/>
          <w:szCs w:val="24"/>
        </w:rPr>
        <w:t>N</w:t>
      </w:r>
      <w:r w:rsidRPr="00A8477E">
        <w:rPr>
          <w:rFonts w:ascii="Times New Roman" w:hAnsi="Times New Roman"/>
          <w:sz w:val="24"/>
          <w:szCs w:val="24"/>
        </w:rPr>
        <w:t>OZ, že vylučují přijetí nabídky, která</w:t>
      </w:r>
      <w:r w:rsidR="00465797" w:rsidRPr="00A8477E">
        <w:rPr>
          <w:rFonts w:ascii="Times New Roman" w:hAnsi="Times New Roman"/>
          <w:sz w:val="24"/>
          <w:szCs w:val="24"/>
        </w:rPr>
        <w:t> </w:t>
      </w:r>
      <w:r w:rsidRPr="00A8477E">
        <w:rPr>
          <w:rFonts w:ascii="Times New Roman" w:hAnsi="Times New Roman"/>
          <w:sz w:val="24"/>
          <w:szCs w:val="24"/>
        </w:rPr>
        <w:t xml:space="preserve">vyjadřuje obsah návrhu </w:t>
      </w:r>
      <w:r w:rsidR="00465797" w:rsidRPr="00A8477E">
        <w:rPr>
          <w:rFonts w:ascii="Times New Roman" w:hAnsi="Times New Roman"/>
          <w:sz w:val="24"/>
          <w:szCs w:val="24"/>
        </w:rPr>
        <w:t>s</w:t>
      </w:r>
      <w:r w:rsidRPr="00A8477E">
        <w:rPr>
          <w:rFonts w:ascii="Times New Roman" w:hAnsi="Times New Roman"/>
          <w:sz w:val="24"/>
          <w:szCs w:val="24"/>
        </w:rPr>
        <w:t>mlouvy jinými slovy, i přijetí nabídky s dodatkem nebo</w:t>
      </w:r>
      <w:r w:rsidR="00E827E0">
        <w:rPr>
          <w:rFonts w:ascii="Times New Roman" w:hAnsi="Times New Roman"/>
          <w:sz w:val="24"/>
          <w:szCs w:val="24"/>
        </w:rPr>
        <w:t> </w:t>
      </w:r>
      <w:r w:rsidRPr="00A8477E">
        <w:rPr>
          <w:rFonts w:ascii="Times New Roman" w:hAnsi="Times New Roman"/>
          <w:sz w:val="24"/>
          <w:szCs w:val="24"/>
        </w:rPr>
        <w:t>odchylkou, i když dodatek či odchylka podstatně nemění podmínky nabídky</w:t>
      </w:r>
      <w:r w:rsidR="00517327" w:rsidRPr="00A8477E">
        <w:rPr>
          <w:rFonts w:ascii="Times New Roman" w:hAnsi="Times New Roman"/>
          <w:sz w:val="24"/>
          <w:szCs w:val="24"/>
        </w:rPr>
        <w:t>.</w:t>
      </w:r>
    </w:p>
    <w:p w14:paraId="16103FB5" w14:textId="77777777" w:rsidR="00517327" w:rsidRPr="008170E1" w:rsidRDefault="00517327" w:rsidP="006333CD">
      <w:pPr>
        <w:pStyle w:val="Odstavecseseznamem"/>
        <w:ind w:left="426" w:hanging="426"/>
        <w:rPr>
          <w:rFonts w:ascii="Times New Roman" w:hAnsi="Times New Roman"/>
        </w:rPr>
      </w:pPr>
    </w:p>
    <w:p w14:paraId="0868C093" w14:textId="2068E81A" w:rsidR="00517327" w:rsidRPr="00A8477E" w:rsidRDefault="00823E3F" w:rsidP="00596E54">
      <w:pPr>
        <w:numPr>
          <w:ilvl w:val="0"/>
          <w:numId w:val="2"/>
        </w:numPr>
        <w:tabs>
          <w:tab w:val="clear" w:pos="720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8477E">
        <w:rPr>
          <w:rFonts w:ascii="Times New Roman" w:hAnsi="Times New Roman"/>
          <w:sz w:val="24"/>
          <w:szCs w:val="24"/>
        </w:rPr>
        <w:t xml:space="preserve">Smluvní strany se dohodly na vyloučení použití § 1978 odst. 2 </w:t>
      </w:r>
      <w:r w:rsidR="00706147" w:rsidRPr="00A8477E">
        <w:rPr>
          <w:rFonts w:ascii="Times New Roman" w:hAnsi="Times New Roman"/>
          <w:sz w:val="24"/>
          <w:szCs w:val="24"/>
        </w:rPr>
        <w:t>N</w:t>
      </w:r>
      <w:r w:rsidRPr="00A8477E">
        <w:rPr>
          <w:rFonts w:ascii="Times New Roman" w:hAnsi="Times New Roman"/>
          <w:sz w:val="24"/>
          <w:szCs w:val="24"/>
        </w:rPr>
        <w:t xml:space="preserve">OZ, který stanoví, že marné uplynutí dodatečné lhůty k plnění má za následek odstoupení od </w:t>
      </w:r>
      <w:r w:rsidR="00706147" w:rsidRPr="00A8477E">
        <w:rPr>
          <w:rFonts w:ascii="Times New Roman" w:hAnsi="Times New Roman"/>
          <w:sz w:val="24"/>
          <w:szCs w:val="24"/>
        </w:rPr>
        <w:t>s</w:t>
      </w:r>
      <w:r w:rsidRPr="00A8477E">
        <w:rPr>
          <w:rFonts w:ascii="Times New Roman" w:hAnsi="Times New Roman"/>
          <w:sz w:val="24"/>
          <w:szCs w:val="24"/>
        </w:rPr>
        <w:t>mlouvy bez dalšího</w:t>
      </w:r>
      <w:r w:rsidR="00517327" w:rsidRPr="00A8477E">
        <w:rPr>
          <w:rFonts w:ascii="Times New Roman" w:hAnsi="Times New Roman"/>
          <w:sz w:val="24"/>
          <w:szCs w:val="24"/>
        </w:rPr>
        <w:t>.</w:t>
      </w:r>
    </w:p>
    <w:p w14:paraId="35B07542" w14:textId="77777777" w:rsidR="00517327" w:rsidRPr="008170E1" w:rsidRDefault="00517327" w:rsidP="006333CD">
      <w:pPr>
        <w:ind w:left="426" w:hanging="426"/>
        <w:jc w:val="both"/>
        <w:rPr>
          <w:rFonts w:ascii="Times New Roman" w:hAnsi="Times New Roman"/>
        </w:rPr>
      </w:pPr>
    </w:p>
    <w:p w14:paraId="4D8F451C" w14:textId="16A4D50C" w:rsidR="00517327" w:rsidRPr="00A8477E" w:rsidRDefault="00823E3F" w:rsidP="00596E54">
      <w:pPr>
        <w:pStyle w:val="Default"/>
        <w:numPr>
          <w:ilvl w:val="0"/>
          <w:numId w:val="2"/>
        </w:numPr>
        <w:tabs>
          <w:tab w:val="clear" w:pos="720"/>
        </w:tabs>
        <w:ind w:left="426" w:hanging="426"/>
        <w:jc w:val="both"/>
        <w:rPr>
          <w:rFonts w:ascii="Times New Roman" w:eastAsia="Times New Roman" w:hAnsi="Times New Roman" w:cs="Times New Roman"/>
          <w:color w:val="auto"/>
          <w:lang w:eastAsia="cs-CZ"/>
        </w:rPr>
      </w:pPr>
      <w:r w:rsidRPr="00A8477E">
        <w:rPr>
          <w:rFonts w:ascii="Times New Roman" w:eastAsia="Times New Roman" w:hAnsi="Times New Roman" w:cs="Times New Roman"/>
          <w:color w:val="auto"/>
          <w:lang w:eastAsia="cs-CZ"/>
        </w:rPr>
        <w:t xml:space="preserve">Ukáže-li se některé z ustanovení </w:t>
      </w:r>
      <w:r w:rsidR="00706147" w:rsidRPr="00A8477E">
        <w:rPr>
          <w:rFonts w:ascii="Times New Roman" w:eastAsia="Times New Roman" w:hAnsi="Times New Roman" w:cs="Times New Roman"/>
          <w:color w:val="auto"/>
          <w:lang w:eastAsia="cs-CZ"/>
        </w:rPr>
        <w:t>s</w:t>
      </w:r>
      <w:r w:rsidRPr="00A8477E">
        <w:rPr>
          <w:rFonts w:ascii="Times New Roman" w:eastAsia="Times New Roman" w:hAnsi="Times New Roman" w:cs="Times New Roman"/>
          <w:color w:val="auto"/>
          <w:lang w:eastAsia="cs-CZ"/>
        </w:rPr>
        <w:t xml:space="preserve">mlouvy zdánlivým (nicotným), posoudí se vliv této vady </w:t>
      </w:r>
      <w:r w:rsidR="00B846F9" w:rsidRPr="00A8477E">
        <w:rPr>
          <w:rFonts w:ascii="Times New Roman" w:eastAsia="Times New Roman" w:hAnsi="Times New Roman" w:cs="Times New Roman"/>
          <w:color w:val="auto"/>
          <w:lang w:eastAsia="cs-CZ"/>
        </w:rPr>
        <w:br/>
      </w:r>
      <w:r w:rsidRPr="00A8477E">
        <w:rPr>
          <w:rFonts w:ascii="Times New Roman" w:eastAsia="Times New Roman" w:hAnsi="Times New Roman" w:cs="Times New Roman"/>
          <w:color w:val="auto"/>
          <w:lang w:eastAsia="cs-CZ"/>
        </w:rPr>
        <w:t xml:space="preserve">na ostatní ustanovení </w:t>
      </w:r>
      <w:r w:rsidR="00706147" w:rsidRPr="00A8477E">
        <w:rPr>
          <w:rFonts w:ascii="Times New Roman" w:eastAsia="Times New Roman" w:hAnsi="Times New Roman" w:cs="Times New Roman"/>
          <w:color w:val="auto"/>
          <w:lang w:eastAsia="cs-CZ"/>
        </w:rPr>
        <w:t>s</w:t>
      </w:r>
      <w:r w:rsidRPr="00A8477E">
        <w:rPr>
          <w:rFonts w:ascii="Times New Roman" w:eastAsia="Times New Roman" w:hAnsi="Times New Roman" w:cs="Times New Roman"/>
          <w:color w:val="auto"/>
          <w:lang w:eastAsia="cs-CZ"/>
        </w:rPr>
        <w:t xml:space="preserve">mlouvy obdobně podle § 576 </w:t>
      </w:r>
      <w:r w:rsidR="00706147" w:rsidRPr="00A8477E">
        <w:rPr>
          <w:rFonts w:ascii="Times New Roman" w:eastAsia="Times New Roman" w:hAnsi="Times New Roman" w:cs="Times New Roman"/>
          <w:color w:val="auto"/>
          <w:lang w:eastAsia="cs-CZ"/>
        </w:rPr>
        <w:t>N</w:t>
      </w:r>
      <w:r w:rsidRPr="00A8477E">
        <w:rPr>
          <w:rFonts w:ascii="Times New Roman" w:eastAsia="Times New Roman" w:hAnsi="Times New Roman" w:cs="Times New Roman"/>
          <w:color w:val="auto"/>
          <w:lang w:eastAsia="cs-CZ"/>
        </w:rPr>
        <w:t>OZ</w:t>
      </w:r>
      <w:r w:rsidR="00517327" w:rsidRPr="00A8477E">
        <w:rPr>
          <w:rFonts w:ascii="Times New Roman" w:eastAsia="Times New Roman" w:hAnsi="Times New Roman" w:cs="Times New Roman"/>
          <w:color w:val="auto"/>
          <w:lang w:eastAsia="cs-CZ"/>
        </w:rPr>
        <w:t xml:space="preserve">. </w:t>
      </w:r>
    </w:p>
    <w:p w14:paraId="2465D622" w14:textId="77777777" w:rsidR="00823E3F" w:rsidRPr="00A8477E" w:rsidRDefault="00823E3F" w:rsidP="006333CD">
      <w:pPr>
        <w:pStyle w:val="Odstavecseseznamem"/>
        <w:ind w:left="426" w:hanging="426"/>
        <w:rPr>
          <w:rFonts w:ascii="Times New Roman" w:hAnsi="Times New Roman"/>
          <w:sz w:val="24"/>
          <w:szCs w:val="24"/>
        </w:rPr>
      </w:pPr>
    </w:p>
    <w:p w14:paraId="39A9065C" w14:textId="4C8DE6D4" w:rsidR="00823E3F" w:rsidRPr="00A8477E" w:rsidRDefault="00823E3F" w:rsidP="00596E54">
      <w:pPr>
        <w:pStyle w:val="Default"/>
        <w:numPr>
          <w:ilvl w:val="0"/>
          <w:numId w:val="2"/>
        </w:numPr>
        <w:tabs>
          <w:tab w:val="clear" w:pos="720"/>
        </w:tabs>
        <w:ind w:left="426" w:hanging="426"/>
        <w:jc w:val="both"/>
        <w:rPr>
          <w:rFonts w:ascii="Times New Roman" w:eastAsia="Times New Roman" w:hAnsi="Times New Roman" w:cs="Times New Roman"/>
          <w:color w:val="auto"/>
          <w:lang w:eastAsia="cs-CZ"/>
        </w:rPr>
      </w:pPr>
      <w:r w:rsidRPr="00A8477E">
        <w:rPr>
          <w:rFonts w:ascii="Times New Roman" w:eastAsia="Times New Roman" w:hAnsi="Times New Roman" w:cs="Times New Roman"/>
          <w:color w:val="auto"/>
          <w:lang w:eastAsia="cs-CZ"/>
        </w:rPr>
        <w:t xml:space="preserve">Smluvní strany se dohodly, že vylučují aplikaci § 1793 odst. 1 </w:t>
      </w:r>
      <w:r w:rsidR="00706147" w:rsidRPr="00A8477E">
        <w:rPr>
          <w:rFonts w:ascii="Times New Roman" w:eastAsia="Times New Roman" w:hAnsi="Times New Roman" w:cs="Times New Roman"/>
          <w:color w:val="auto"/>
          <w:lang w:eastAsia="cs-CZ"/>
        </w:rPr>
        <w:t>N</w:t>
      </w:r>
      <w:r w:rsidRPr="00A8477E">
        <w:rPr>
          <w:rFonts w:ascii="Times New Roman" w:eastAsia="Times New Roman" w:hAnsi="Times New Roman" w:cs="Times New Roman"/>
          <w:color w:val="auto"/>
          <w:lang w:eastAsia="cs-CZ"/>
        </w:rPr>
        <w:t>OZ.</w:t>
      </w:r>
    </w:p>
    <w:p w14:paraId="0C5B1EBD" w14:textId="77777777" w:rsidR="00517327" w:rsidRPr="00A8477E" w:rsidRDefault="00517327" w:rsidP="006333CD">
      <w:pPr>
        <w:pStyle w:val="Odstavecseseznamem"/>
        <w:ind w:left="426" w:hanging="426"/>
        <w:rPr>
          <w:rFonts w:ascii="Times New Roman" w:hAnsi="Times New Roman"/>
          <w:sz w:val="24"/>
          <w:szCs w:val="24"/>
        </w:rPr>
      </w:pPr>
    </w:p>
    <w:p w14:paraId="005994C6" w14:textId="3D5239B4" w:rsidR="00D542B4" w:rsidRPr="00A8477E" w:rsidRDefault="00823E3F" w:rsidP="00596E54">
      <w:pPr>
        <w:pStyle w:val="Default"/>
        <w:numPr>
          <w:ilvl w:val="0"/>
          <w:numId w:val="2"/>
        </w:numPr>
        <w:tabs>
          <w:tab w:val="clear" w:pos="720"/>
        </w:tabs>
        <w:ind w:left="426" w:hanging="426"/>
        <w:jc w:val="both"/>
        <w:rPr>
          <w:rFonts w:ascii="Times New Roman" w:eastAsia="Times New Roman" w:hAnsi="Times New Roman" w:cs="Times New Roman"/>
          <w:color w:val="auto"/>
          <w:lang w:eastAsia="cs-CZ"/>
        </w:rPr>
      </w:pPr>
      <w:r w:rsidRPr="00A8477E">
        <w:rPr>
          <w:rFonts w:ascii="Times New Roman" w:hAnsi="Times New Roman"/>
          <w:color w:val="auto"/>
        </w:rPr>
        <w:t xml:space="preserve">Každá ze smluvních stran prohlašuje, že </w:t>
      </w:r>
      <w:r w:rsidR="00706147" w:rsidRPr="00A8477E">
        <w:rPr>
          <w:rFonts w:ascii="Times New Roman" w:hAnsi="Times New Roman"/>
          <w:color w:val="auto"/>
        </w:rPr>
        <w:t>s</w:t>
      </w:r>
      <w:r w:rsidRPr="00A8477E">
        <w:rPr>
          <w:rFonts w:ascii="Times New Roman" w:hAnsi="Times New Roman"/>
          <w:color w:val="auto"/>
        </w:rPr>
        <w:t xml:space="preserve">mlouvu uzavírá vážně, svobodně, určitě a jí srozumitelně, a to, pokud jde o celý obsah </w:t>
      </w:r>
      <w:r w:rsidR="00706147" w:rsidRPr="00A8477E">
        <w:rPr>
          <w:rFonts w:ascii="Times New Roman" w:hAnsi="Times New Roman"/>
          <w:color w:val="auto"/>
        </w:rPr>
        <w:t>s</w:t>
      </w:r>
      <w:r w:rsidRPr="00A8477E">
        <w:rPr>
          <w:rFonts w:ascii="Times New Roman" w:hAnsi="Times New Roman"/>
          <w:color w:val="auto"/>
        </w:rPr>
        <w:t xml:space="preserve">mlouvy, s nímž se před podpisem </w:t>
      </w:r>
      <w:r w:rsidR="00706147" w:rsidRPr="00A8477E">
        <w:rPr>
          <w:rFonts w:ascii="Times New Roman" w:hAnsi="Times New Roman"/>
          <w:color w:val="auto"/>
        </w:rPr>
        <w:t>s</w:t>
      </w:r>
      <w:r w:rsidRPr="00A8477E">
        <w:rPr>
          <w:rFonts w:ascii="Times New Roman" w:hAnsi="Times New Roman"/>
          <w:color w:val="auto"/>
        </w:rPr>
        <w:t>mlouvy podrobně seznámila a plně mu porozuměla</w:t>
      </w:r>
      <w:r w:rsidR="00517327" w:rsidRPr="00A8477E">
        <w:rPr>
          <w:rFonts w:ascii="Times New Roman" w:eastAsia="Times New Roman" w:hAnsi="Times New Roman" w:cs="Times New Roman"/>
          <w:color w:val="auto"/>
          <w:lang w:eastAsia="cs-CZ"/>
        </w:rPr>
        <w:t>.</w:t>
      </w:r>
    </w:p>
    <w:p w14:paraId="30D679A7" w14:textId="77777777" w:rsidR="00D542B4" w:rsidRPr="00A8477E" w:rsidRDefault="00D542B4" w:rsidP="006333CD">
      <w:pPr>
        <w:pStyle w:val="Default"/>
        <w:ind w:left="426" w:hanging="426"/>
        <w:jc w:val="both"/>
        <w:rPr>
          <w:rFonts w:ascii="Times New Roman" w:eastAsia="Times New Roman" w:hAnsi="Times New Roman" w:cs="Times New Roman"/>
          <w:color w:val="auto"/>
          <w:lang w:eastAsia="cs-CZ"/>
        </w:rPr>
      </w:pPr>
    </w:p>
    <w:p w14:paraId="2EA6FDFF" w14:textId="77777777" w:rsidR="00F61669" w:rsidRPr="00A8477E" w:rsidRDefault="00823E3F" w:rsidP="00596E54">
      <w:pPr>
        <w:pStyle w:val="Default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color w:val="auto"/>
        </w:rPr>
      </w:pPr>
      <w:r w:rsidRPr="00A8477E">
        <w:rPr>
          <w:rFonts w:ascii="Times New Roman" w:hAnsi="Times New Roman"/>
          <w:color w:val="auto"/>
        </w:rPr>
        <w:t>Smlouva nabývá platnosti dnem jejího podpisu oběma smluvními stranami.</w:t>
      </w:r>
    </w:p>
    <w:p w14:paraId="576AF308" w14:textId="77777777" w:rsidR="00F61669" w:rsidRPr="00A8477E" w:rsidRDefault="00F61669" w:rsidP="006333CD">
      <w:pPr>
        <w:pStyle w:val="Odstavecseseznamem"/>
        <w:ind w:left="426" w:hanging="426"/>
        <w:rPr>
          <w:rFonts w:ascii="Times New Roman" w:hAnsi="Times New Roman"/>
          <w:sz w:val="24"/>
          <w:szCs w:val="24"/>
        </w:rPr>
      </w:pPr>
    </w:p>
    <w:p w14:paraId="2EBE215A" w14:textId="035BA192" w:rsidR="00F61669" w:rsidRPr="00A8477E" w:rsidRDefault="00F61669" w:rsidP="00596E54">
      <w:pPr>
        <w:pStyle w:val="Odstavecseseznamem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8477E">
        <w:rPr>
          <w:rFonts w:ascii="Times New Roman" w:hAnsi="Times New Roman"/>
          <w:sz w:val="24"/>
          <w:szCs w:val="24"/>
        </w:rPr>
        <w:t xml:space="preserve">Smlouva nabývá účinnosti dnem zveřejnění </w:t>
      </w:r>
      <w:r w:rsidR="00F1372A" w:rsidRPr="00A8477E">
        <w:rPr>
          <w:rFonts w:ascii="Times New Roman" w:hAnsi="Times New Roman"/>
          <w:sz w:val="24"/>
          <w:szCs w:val="24"/>
        </w:rPr>
        <w:t xml:space="preserve">této </w:t>
      </w:r>
      <w:r w:rsidR="00706147" w:rsidRPr="00A8477E">
        <w:rPr>
          <w:rFonts w:ascii="Times New Roman" w:hAnsi="Times New Roman"/>
          <w:sz w:val="24"/>
          <w:szCs w:val="24"/>
        </w:rPr>
        <w:t>s</w:t>
      </w:r>
      <w:r w:rsidRPr="00A8477E">
        <w:rPr>
          <w:rFonts w:ascii="Times New Roman" w:hAnsi="Times New Roman"/>
          <w:sz w:val="24"/>
          <w:szCs w:val="24"/>
        </w:rPr>
        <w:t>mlouvy v registru smluv v souladu se zákonem č. 340/2015 Sb., o zvláštních podmínkách účinnosti některých smluv, uveřejňování těchto smluv a o registru smluv</w:t>
      </w:r>
      <w:r w:rsidR="002116CC" w:rsidRPr="00A8477E">
        <w:rPr>
          <w:rFonts w:ascii="Times New Roman" w:hAnsi="Times New Roman"/>
          <w:sz w:val="24"/>
          <w:szCs w:val="24"/>
        </w:rPr>
        <w:t xml:space="preserve"> </w:t>
      </w:r>
      <w:r w:rsidR="00F1372A" w:rsidRPr="00A8477E">
        <w:rPr>
          <w:rFonts w:ascii="Times New Roman" w:hAnsi="Times New Roman"/>
          <w:sz w:val="24"/>
          <w:szCs w:val="24"/>
        </w:rPr>
        <w:t>(zákon o registru smluv)</w:t>
      </w:r>
      <w:r w:rsidRPr="00A8477E">
        <w:rPr>
          <w:rFonts w:ascii="Times New Roman" w:hAnsi="Times New Roman"/>
          <w:sz w:val="24"/>
          <w:szCs w:val="24"/>
        </w:rPr>
        <w:t xml:space="preserve">, ve znění pozdějších předpisů. Smluvní strany se dohodly, že uveřejnění této smlouvy dle </w:t>
      </w:r>
      <w:r w:rsidR="00706147" w:rsidRPr="00A8477E">
        <w:rPr>
          <w:rFonts w:ascii="Times New Roman" w:hAnsi="Times New Roman"/>
          <w:sz w:val="24"/>
          <w:szCs w:val="24"/>
        </w:rPr>
        <w:t xml:space="preserve">uvedeného </w:t>
      </w:r>
      <w:r w:rsidRPr="00A8477E">
        <w:rPr>
          <w:rFonts w:ascii="Times New Roman" w:hAnsi="Times New Roman"/>
          <w:sz w:val="24"/>
          <w:szCs w:val="24"/>
        </w:rPr>
        <w:t xml:space="preserve">zákona zajistí </w:t>
      </w:r>
      <w:r w:rsidR="00706147" w:rsidRPr="00A8477E">
        <w:rPr>
          <w:rFonts w:ascii="Times New Roman" w:hAnsi="Times New Roman"/>
          <w:sz w:val="24"/>
          <w:szCs w:val="24"/>
        </w:rPr>
        <w:t>k</w:t>
      </w:r>
      <w:r w:rsidRPr="00A8477E">
        <w:rPr>
          <w:rFonts w:ascii="Times New Roman" w:hAnsi="Times New Roman"/>
          <w:sz w:val="24"/>
          <w:szCs w:val="24"/>
        </w:rPr>
        <w:t xml:space="preserve">upující.  </w:t>
      </w:r>
    </w:p>
    <w:p w14:paraId="0D10FD6B" w14:textId="2123B1B7" w:rsidR="00F61669" w:rsidRPr="00A8477E" w:rsidRDefault="00F61669" w:rsidP="006333CD">
      <w:pPr>
        <w:pStyle w:val="Default"/>
        <w:ind w:left="426" w:hanging="426"/>
        <w:jc w:val="both"/>
        <w:rPr>
          <w:rFonts w:ascii="Times New Roman" w:hAnsi="Times New Roman"/>
          <w:color w:val="auto"/>
        </w:rPr>
      </w:pPr>
    </w:p>
    <w:p w14:paraId="333E07A2" w14:textId="474A059E" w:rsidR="00517327" w:rsidRPr="00A8477E" w:rsidRDefault="00823E3F" w:rsidP="00596E54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8477E">
        <w:rPr>
          <w:rFonts w:ascii="Times New Roman" w:hAnsi="Times New Roman"/>
          <w:sz w:val="24"/>
          <w:szCs w:val="24"/>
        </w:rPr>
        <w:t>S</w:t>
      </w:r>
      <w:r w:rsidR="00517327" w:rsidRPr="00A8477E">
        <w:rPr>
          <w:rFonts w:ascii="Times New Roman" w:hAnsi="Times New Roman"/>
          <w:sz w:val="24"/>
          <w:szCs w:val="24"/>
        </w:rPr>
        <w:t xml:space="preserve">mlouva je vyhotovena v </w:t>
      </w:r>
      <w:r w:rsidR="00465797" w:rsidRPr="00A8477E">
        <w:rPr>
          <w:rFonts w:ascii="Times New Roman" w:hAnsi="Times New Roman"/>
          <w:sz w:val="24"/>
          <w:szCs w:val="24"/>
        </w:rPr>
        <w:t>6</w:t>
      </w:r>
      <w:r w:rsidR="00517327" w:rsidRPr="00A8477E">
        <w:rPr>
          <w:rFonts w:ascii="Times New Roman" w:hAnsi="Times New Roman"/>
          <w:sz w:val="24"/>
          <w:szCs w:val="24"/>
        </w:rPr>
        <w:t xml:space="preserve"> stejnopisech, z nichž </w:t>
      </w:r>
      <w:r w:rsidR="00465797" w:rsidRPr="00A8477E">
        <w:rPr>
          <w:rFonts w:ascii="Times New Roman" w:hAnsi="Times New Roman"/>
          <w:sz w:val="24"/>
          <w:szCs w:val="24"/>
        </w:rPr>
        <w:t>p</w:t>
      </w:r>
      <w:r w:rsidR="00517327" w:rsidRPr="00A8477E">
        <w:rPr>
          <w:rFonts w:ascii="Times New Roman" w:hAnsi="Times New Roman"/>
          <w:sz w:val="24"/>
          <w:szCs w:val="24"/>
        </w:rPr>
        <w:t xml:space="preserve">rodávající obdrží 1 vyhotovení, </w:t>
      </w:r>
      <w:r w:rsidR="00465797" w:rsidRPr="00A8477E">
        <w:rPr>
          <w:rFonts w:ascii="Times New Roman" w:hAnsi="Times New Roman"/>
          <w:sz w:val="24"/>
          <w:szCs w:val="24"/>
        </w:rPr>
        <w:t>k</w:t>
      </w:r>
      <w:r w:rsidR="00517327" w:rsidRPr="00A8477E">
        <w:rPr>
          <w:rFonts w:ascii="Times New Roman" w:hAnsi="Times New Roman"/>
          <w:sz w:val="24"/>
          <w:szCs w:val="24"/>
        </w:rPr>
        <w:t xml:space="preserve">upující obdrží </w:t>
      </w:r>
      <w:r w:rsidR="00465797" w:rsidRPr="00A8477E">
        <w:rPr>
          <w:rFonts w:ascii="Times New Roman" w:hAnsi="Times New Roman"/>
          <w:sz w:val="24"/>
          <w:szCs w:val="24"/>
        </w:rPr>
        <w:t>4</w:t>
      </w:r>
      <w:r w:rsidR="00517327" w:rsidRPr="00A8477E">
        <w:rPr>
          <w:rFonts w:ascii="Times New Roman" w:hAnsi="Times New Roman"/>
          <w:sz w:val="24"/>
          <w:szCs w:val="24"/>
        </w:rPr>
        <w:t xml:space="preserve"> vyhotovení a 1 vyhotovení bude podáno s návrhem na vklad do katastru nemovitostí příslušnému katastrálnímu úřadu.</w:t>
      </w:r>
    </w:p>
    <w:p w14:paraId="40BD0C43" w14:textId="77777777" w:rsidR="0017253F" w:rsidRPr="00465797" w:rsidRDefault="0017253F" w:rsidP="006333CD">
      <w:pPr>
        <w:tabs>
          <w:tab w:val="left" w:pos="284"/>
          <w:tab w:val="num" w:pos="426"/>
          <w:tab w:val="num" w:pos="1080"/>
        </w:tabs>
        <w:ind w:left="426" w:hanging="426"/>
        <w:rPr>
          <w:rFonts w:ascii="Times New Roman" w:hAnsi="Times New Roman"/>
          <w:b/>
          <w:bCs/>
          <w:kern w:val="32"/>
          <w:sz w:val="24"/>
          <w:szCs w:val="24"/>
        </w:rPr>
      </w:pPr>
    </w:p>
    <w:p w14:paraId="6F9AE7D7" w14:textId="1B872627" w:rsidR="00823E3F" w:rsidRDefault="00517327" w:rsidP="00517327">
      <w:pPr>
        <w:tabs>
          <w:tab w:val="left" w:pos="284"/>
          <w:tab w:val="num" w:pos="426"/>
          <w:tab w:val="num" w:pos="1080"/>
        </w:tabs>
        <w:ind w:left="284" w:hanging="284"/>
        <w:rPr>
          <w:rFonts w:ascii="Times New Roman" w:hAnsi="Times New Roman"/>
          <w:b/>
          <w:bCs/>
          <w:kern w:val="32"/>
          <w:sz w:val="24"/>
          <w:szCs w:val="24"/>
        </w:rPr>
      </w:pPr>
      <w:r>
        <w:rPr>
          <w:rFonts w:ascii="Times New Roman" w:hAnsi="Times New Roman"/>
          <w:b/>
          <w:bCs/>
          <w:kern w:val="32"/>
          <w:sz w:val="24"/>
          <w:szCs w:val="24"/>
        </w:rPr>
        <w:t xml:space="preserve">čl. VII. </w:t>
      </w:r>
    </w:p>
    <w:p w14:paraId="373630BD" w14:textId="469C2742" w:rsidR="00517327" w:rsidRDefault="00517327" w:rsidP="00517327">
      <w:pPr>
        <w:tabs>
          <w:tab w:val="left" w:pos="284"/>
          <w:tab w:val="num" w:pos="426"/>
          <w:tab w:val="num" w:pos="1080"/>
        </w:tabs>
        <w:ind w:left="284" w:hanging="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Doložka</w:t>
      </w:r>
    </w:p>
    <w:p w14:paraId="0BBBCC0D" w14:textId="77777777" w:rsidR="00BE181B" w:rsidRPr="00EE6409" w:rsidRDefault="00BE181B" w:rsidP="00BE181B">
      <w:pPr>
        <w:jc w:val="both"/>
        <w:rPr>
          <w:rFonts w:ascii="Times New Roman" w:hAnsi="Times New Roman"/>
          <w:sz w:val="24"/>
          <w:szCs w:val="24"/>
        </w:rPr>
      </w:pPr>
      <w:r w:rsidRPr="00EE6409">
        <w:rPr>
          <w:rFonts w:ascii="Times New Roman" w:hAnsi="Times New Roman"/>
          <w:sz w:val="24"/>
          <w:szCs w:val="24"/>
        </w:rPr>
        <w:t xml:space="preserve">Doložka platnosti právního jednání dle § 41 zákona č. 128/2000 Sb., o obcích (obecní zřízení), </w:t>
      </w:r>
      <w:r w:rsidRPr="00EE6409">
        <w:rPr>
          <w:rFonts w:ascii="Times New Roman" w:hAnsi="Times New Roman"/>
          <w:sz w:val="24"/>
          <w:szCs w:val="24"/>
        </w:rPr>
        <w:br/>
        <w:t>ve znění pozdějších předpisů:</w:t>
      </w:r>
    </w:p>
    <w:p w14:paraId="29E3A9AE" w14:textId="22CFD705" w:rsidR="00BE181B" w:rsidRPr="006333CD" w:rsidRDefault="00BE181B" w:rsidP="00596E54">
      <w:pPr>
        <w:pStyle w:val="Odstavecseseznamem"/>
        <w:numPr>
          <w:ilvl w:val="0"/>
          <w:numId w:val="8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333CD">
        <w:rPr>
          <w:rFonts w:ascii="Times New Roman" w:hAnsi="Times New Roman"/>
          <w:sz w:val="24"/>
          <w:szCs w:val="24"/>
        </w:rPr>
        <w:t xml:space="preserve">O koupi </w:t>
      </w:r>
      <w:r w:rsidR="005A4F38">
        <w:rPr>
          <w:rFonts w:ascii="Times New Roman" w:hAnsi="Times New Roman"/>
          <w:sz w:val="24"/>
          <w:szCs w:val="24"/>
        </w:rPr>
        <w:t>p</w:t>
      </w:r>
      <w:r w:rsidRPr="006333CD">
        <w:rPr>
          <w:rFonts w:ascii="Times New Roman" w:hAnsi="Times New Roman"/>
          <w:sz w:val="24"/>
          <w:szCs w:val="24"/>
        </w:rPr>
        <w:t xml:space="preserve">ředmětu převodu a o uzavření </w:t>
      </w:r>
      <w:r w:rsidR="002116CC" w:rsidRPr="006333CD">
        <w:rPr>
          <w:rFonts w:ascii="Times New Roman" w:hAnsi="Times New Roman"/>
          <w:sz w:val="24"/>
          <w:szCs w:val="24"/>
        </w:rPr>
        <w:t xml:space="preserve">této </w:t>
      </w:r>
      <w:r w:rsidR="005A4F38">
        <w:rPr>
          <w:rFonts w:ascii="Times New Roman" w:hAnsi="Times New Roman"/>
          <w:sz w:val="24"/>
          <w:szCs w:val="24"/>
        </w:rPr>
        <w:t>s</w:t>
      </w:r>
      <w:r w:rsidRPr="006333CD">
        <w:rPr>
          <w:rFonts w:ascii="Times New Roman" w:hAnsi="Times New Roman"/>
          <w:sz w:val="24"/>
          <w:szCs w:val="24"/>
        </w:rPr>
        <w:t xml:space="preserve">mlouvy na straně </w:t>
      </w:r>
      <w:r w:rsidR="005A4F38">
        <w:rPr>
          <w:rFonts w:ascii="Times New Roman" w:hAnsi="Times New Roman"/>
          <w:sz w:val="24"/>
          <w:szCs w:val="24"/>
        </w:rPr>
        <w:t>k</w:t>
      </w:r>
      <w:r w:rsidRPr="006333CD">
        <w:rPr>
          <w:rFonts w:ascii="Times New Roman" w:hAnsi="Times New Roman"/>
          <w:sz w:val="24"/>
          <w:szCs w:val="24"/>
        </w:rPr>
        <w:t>upujícího rozhodlo zastupitelstvo města d</w:t>
      </w:r>
      <w:r w:rsidR="00ED782E">
        <w:rPr>
          <w:rFonts w:ascii="Times New Roman" w:hAnsi="Times New Roman"/>
          <w:sz w:val="24"/>
          <w:szCs w:val="24"/>
        </w:rPr>
        <w:t>ne 22.10.2025</w:t>
      </w:r>
      <w:r w:rsidRPr="006333CD">
        <w:rPr>
          <w:rFonts w:ascii="Times New Roman" w:hAnsi="Times New Roman"/>
          <w:sz w:val="24"/>
          <w:szCs w:val="24"/>
        </w:rPr>
        <w:t xml:space="preserve"> usnesením č. </w:t>
      </w:r>
      <w:r w:rsidR="00ED782E">
        <w:rPr>
          <w:rFonts w:ascii="Times New Roman" w:hAnsi="Times New Roman"/>
          <w:sz w:val="24"/>
          <w:szCs w:val="24"/>
        </w:rPr>
        <w:t>1659/ZM2226/26.</w:t>
      </w:r>
    </w:p>
    <w:p w14:paraId="1DF13175" w14:textId="77777777" w:rsidR="00BE181B" w:rsidRDefault="00BE181B" w:rsidP="00BE181B">
      <w:pPr>
        <w:rPr>
          <w:rFonts w:ascii="Times New Roman" w:hAnsi="Times New Roman"/>
          <w:b/>
          <w:sz w:val="24"/>
          <w:szCs w:val="24"/>
        </w:rPr>
      </w:pPr>
    </w:p>
    <w:p w14:paraId="1E1183C2" w14:textId="77777777" w:rsidR="00ED782E" w:rsidRDefault="00ED782E" w:rsidP="00BE181B">
      <w:pPr>
        <w:rPr>
          <w:rFonts w:ascii="Times New Roman" w:hAnsi="Times New Roman"/>
          <w:b/>
          <w:sz w:val="24"/>
          <w:szCs w:val="24"/>
        </w:rPr>
      </w:pPr>
    </w:p>
    <w:p w14:paraId="16AFB7D4" w14:textId="04D0938B" w:rsidR="00D97D96" w:rsidRDefault="00D97D96" w:rsidP="00596E54">
      <w:pPr>
        <w:pStyle w:val="a"/>
        <w:tabs>
          <w:tab w:val="left" w:pos="5245"/>
        </w:tabs>
        <w:rPr>
          <w:color w:val="auto"/>
          <w:sz w:val="24"/>
          <w:szCs w:val="24"/>
        </w:rPr>
      </w:pPr>
      <w:r w:rsidRPr="00D97D96">
        <w:rPr>
          <w:color w:val="auto"/>
          <w:sz w:val="24"/>
          <w:szCs w:val="24"/>
        </w:rPr>
        <w:t xml:space="preserve">V Ostravě dne ……………………….                      </w:t>
      </w:r>
      <w:r>
        <w:rPr>
          <w:color w:val="auto"/>
          <w:sz w:val="24"/>
          <w:szCs w:val="24"/>
        </w:rPr>
        <w:tab/>
      </w:r>
      <w:r w:rsidRPr="00D97D96">
        <w:rPr>
          <w:color w:val="auto"/>
          <w:sz w:val="24"/>
          <w:szCs w:val="24"/>
        </w:rPr>
        <w:t xml:space="preserve">V Ostravě dne </w:t>
      </w:r>
      <w:r w:rsidR="00596E54" w:rsidRPr="00D97D96">
        <w:rPr>
          <w:color w:val="auto"/>
          <w:sz w:val="24"/>
          <w:szCs w:val="24"/>
        </w:rPr>
        <w:t>……………………….</w:t>
      </w:r>
    </w:p>
    <w:p w14:paraId="624451A9" w14:textId="77777777" w:rsidR="00596E54" w:rsidRDefault="00596E54" w:rsidP="00596E54">
      <w:pPr>
        <w:pStyle w:val="Podnadpis"/>
        <w:rPr>
          <w:sz w:val="12"/>
          <w:szCs w:val="12"/>
        </w:rPr>
      </w:pPr>
    </w:p>
    <w:p w14:paraId="73326CE3" w14:textId="77777777" w:rsidR="00ED782E" w:rsidRPr="00ED782E" w:rsidRDefault="00ED782E" w:rsidP="00ED782E"/>
    <w:tbl>
      <w:tblPr>
        <w:tblW w:w="979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9"/>
        <w:gridCol w:w="160"/>
        <w:gridCol w:w="4753"/>
      </w:tblGrid>
      <w:tr w:rsidR="00D97D96" w:rsidRPr="00D97D96" w14:paraId="752DE5E6" w14:textId="77777777" w:rsidTr="00D97D96">
        <w:tc>
          <w:tcPr>
            <w:tcW w:w="4879" w:type="dxa"/>
            <w:tcBorders>
              <w:top w:val="nil"/>
              <w:left w:val="nil"/>
              <w:bottom w:val="nil"/>
              <w:right w:val="nil"/>
            </w:tcBorders>
          </w:tcPr>
          <w:p w14:paraId="295BCFBA" w14:textId="5C0715D0" w:rsidR="00D97D96" w:rsidRPr="00D97D96" w:rsidRDefault="00D97D96" w:rsidP="00D050BD">
            <w:pPr>
              <w:tabs>
                <w:tab w:val="left" w:pos="1418"/>
                <w:tab w:val="left" w:pos="2694"/>
                <w:tab w:val="left" w:pos="4111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 prodávajícího: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423CDAE0" w14:textId="77777777" w:rsidR="00D97D96" w:rsidRPr="00D97D96" w:rsidRDefault="00D97D96" w:rsidP="00D050BD">
            <w:pPr>
              <w:tabs>
                <w:tab w:val="left" w:pos="1418"/>
                <w:tab w:val="left" w:pos="2694"/>
                <w:tab w:val="left" w:pos="411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</w:tcPr>
          <w:p w14:paraId="33A5A814" w14:textId="07DEE3F5" w:rsidR="00D97D96" w:rsidRPr="00D97D96" w:rsidRDefault="00D97D96" w:rsidP="00D97D96">
            <w:pPr>
              <w:tabs>
                <w:tab w:val="left" w:pos="1418"/>
                <w:tab w:val="left" w:pos="2694"/>
                <w:tab w:val="left" w:pos="4111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 kupujícího:</w:t>
            </w:r>
          </w:p>
        </w:tc>
      </w:tr>
      <w:tr w:rsidR="00D97D96" w:rsidRPr="00D97D96" w14:paraId="5226E7E0" w14:textId="77777777" w:rsidTr="00D97D96">
        <w:tc>
          <w:tcPr>
            <w:tcW w:w="4879" w:type="dxa"/>
            <w:tcBorders>
              <w:top w:val="nil"/>
              <w:left w:val="nil"/>
              <w:bottom w:val="nil"/>
              <w:right w:val="nil"/>
            </w:tcBorders>
          </w:tcPr>
          <w:p w14:paraId="03DCDE19" w14:textId="77777777" w:rsidR="00D97D96" w:rsidRPr="00D97D96" w:rsidRDefault="00D97D96" w:rsidP="00D050BD">
            <w:pPr>
              <w:tabs>
                <w:tab w:val="left" w:pos="1418"/>
                <w:tab w:val="left" w:pos="2694"/>
                <w:tab w:val="left" w:pos="411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4B410C32" w14:textId="77777777" w:rsidR="00D97D96" w:rsidRDefault="00D97D96" w:rsidP="00D050BD">
            <w:pPr>
              <w:tabs>
                <w:tab w:val="left" w:pos="1418"/>
                <w:tab w:val="left" w:pos="2694"/>
                <w:tab w:val="left" w:pos="411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6CF83FBD" w14:textId="77777777" w:rsidR="00D97D96" w:rsidRDefault="00D97D96" w:rsidP="00D050BD">
            <w:pPr>
              <w:tabs>
                <w:tab w:val="left" w:pos="1418"/>
                <w:tab w:val="left" w:pos="2694"/>
                <w:tab w:val="left" w:pos="411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6E457995" w14:textId="77777777" w:rsidR="00D97D96" w:rsidRPr="00D97D96" w:rsidRDefault="00D97D96" w:rsidP="00D050BD">
            <w:pPr>
              <w:tabs>
                <w:tab w:val="left" w:pos="1418"/>
                <w:tab w:val="left" w:pos="2694"/>
                <w:tab w:val="left" w:pos="411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197DC3F5" w14:textId="77777777" w:rsidR="00D97D96" w:rsidRPr="00D97D96" w:rsidRDefault="00D97D96" w:rsidP="00D050BD">
            <w:pPr>
              <w:tabs>
                <w:tab w:val="left" w:pos="1418"/>
                <w:tab w:val="left" w:pos="2694"/>
                <w:tab w:val="left" w:pos="4111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08D3447B" w14:textId="77777777" w:rsidR="00D97D96" w:rsidRPr="00D97D96" w:rsidRDefault="00D97D96" w:rsidP="00D050BD">
            <w:pPr>
              <w:tabs>
                <w:tab w:val="left" w:pos="1418"/>
                <w:tab w:val="left" w:pos="2694"/>
                <w:tab w:val="left" w:pos="411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</w:tcPr>
          <w:p w14:paraId="2BF6D82F" w14:textId="77777777" w:rsidR="00D97D96" w:rsidRPr="00D97D96" w:rsidRDefault="00D97D96" w:rsidP="00D050BD">
            <w:pPr>
              <w:tabs>
                <w:tab w:val="left" w:pos="1418"/>
                <w:tab w:val="left" w:pos="2694"/>
                <w:tab w:val="left" w:pos="411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D05113" w14:textId="77777777" w:rsidR="00D97D96" w:rsidRPr="00D97D96" w:rsidRDefault="00D97D96" w:rsidP="00D050BD">
            <w:pPr>
              <w:tabs>
                <w:tab w:val="left" w:pos="1418"/>
                <w:tab w:val="left" w:pos="2694"/>
                <w:tab w:val="left" w:pos="411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C3231D" w14:textId="77777777" w:rsidR="00D97D96" w:rsidRPr="00D97D96" w:rsidRDefault="00D97D96" w:rsidP="00D050BD">
            <w:pPr>
              <w:tabs>
                <w:tab w:val="left" w:pos="1418"/>
                <w:tab w:val="left" w:pos="2694"/>
                <w:tab w:val="left" w:pos="411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7D96" w:rsidRPr="00D97D96" w14:paraId="15A8643E" w14:textId="77777777" w:rsidTr="00D97D96">
        <w:trPr>
          <w:trHeight w:val="276"/>
        </w:trPr>
        <w:tc>
          <w:tcPr>
            <w:tcW w:w="4879" w:type="dxa"/>
            <w:tcBorders>
              <w:top w:val="nil"/>
              <w:left w:val="nil"/>
              <w:bottom w:val="nil"/>
              <w:right w:val="nil"/>
            </w:tcBorders>
          </w:tcPr>
          <w:p w14:paraId="399A5C22" w14:textId="77777777" w:rsidR="00D97D96" w:rsidRPr="00D97D96" w:rsidRDefault="00D97D96" w:rsidP="00D050BD">
            <w:pPr>
              <w:tabs>
                <w:tab w:val="left" w:pos="1418"/>
                <w:tab w:val="left" w:pos="2694"/>
                <w:tab w:val="left" w:pos="4111"/>
              </w:tabs>
              <w:rPr>
                <w:rFonts w:ascii="Times New Roman" w:hAnsi="Times New Roman"/>
                <w:sz w:val="24"/>
                <w:szCs w:val="24"/>
              </w:rPr>
            </w:pPr>
            <w:r w:rsidRPr="00D97D96">
              <w:rPr>
                <w:rFonts w:ascii="Times New Roman" w:hAnsi="Times New Roman"/>
                <w:sz w:val="24"/>
                <w:szCs w:val="24"/>
              </w:rPr>
              <w:t>………………………………………</w:t>
            </w:r>
          </w:p>
          <w:p w14:paraId="2B577CBC" w14:textId="77777777" w:rsidR="00D97D96" w:rsidRPr="00D97D96" w:rsidRDefault="00D97D96" w:rsidP="00D050B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7D96">
              <w:rPr>
                <w:rFonts w:ascii="Times New Roman" w:hAnsi="Times New Roman"/>
                <w:b/>
                <w:bCs/>
                <w:sz w:val="24"/>
                <w:szCs w:val="24"/>
              </w:rPr>
              <w:t>Milan Koblovský</w:t>
            </w:r>
          </w:p>
          <w:p w14:paraId="316DA2B2" w14:textId="37C43A0D" w:rsidR="00D97D96" w:rsidRPr="00D97D96" w:rsidRDefault="00D97D96" w:rsidP="00D050BD">
            <w:pPr>
              <w:rPr>
                <w:rFonts w:ascii="Times New Roman" w:hAnsi="Times New Roman"/>
                <w:sz w:val="24"/>
                <w:szCs w:val="24"/>
              </w:rPr>
            </w:pPr>
            <w:r w:rsidRPr="00D97D96">
              <w:rPr>
                <w:rFonts w:ascii="Times New Roman" w:hAnsi="Times New Roman"/>
                <w:b/>
                <w:bCs/>
                <w:sz w:val="24"/>
                <w:szCs w:val="24"/>
              </w:rPr>
              <w:t>předseda představenstva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60748D3" w14:textId="77777777" w:rsidR="00D97D96" w:rsidRPr="00D97D96" w:rsidRDefault="00D97D96" w:rsidP="00D050BD">
            <w:pPr>
              <w:tabs>
                <w:tab w:val="left" w:pos="1418"/>
                <w:tab w:val="left" w:pos="2694"/>
                <w:tab w:val="left" w:pos="411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</w:tcPr>
          <w:p w14:paraId="7081AF66" w14:textId="77777777" w:rsidR="00D97D96" w:rsidRPr="00D97D96" w:rsidRDefault="00D97D96" w:rsidP="00D050BD">
            <w:pPr>
              <w:tabs>
                <w:tab w:val="left" w:pos="1418"/>
                <w:tab w:val="left" w:pos="2694"/>
                <w:tab w:val="left" w:pos="4111"/>
              </w:tabs>
              <w:rPr>
                <w:rFonts w:ascii="Times New Roman" w:hAnsi="Times New Roman"/>
                <w:sz w:val="24"/>
                <w:szCs w:val="24"/>
              </w:rPr>
            </w:pPr>
            <w:r w:rsidRPr="00D97D96">
              <w:rPr>
                <w:rFonts w:ascii="Times New Roman" w:hAnsi="Times New Roman"/>
                <w:sz w:val="24"/>
                <w:szCs w:val="24"/>
              </w:rPr>
              <w:t>………………………………………</w:t>
            </w:r>
          </w:p>
          <w:p w14:paraId="7F3F0035" w14:textId="77777777" w:rsidR="00D97D96" w:rsidRPr="00D97D96" w:rsidRDefault="00D97D96" w:rsidP="00D97D96">
            <w:pPr>
              <w:tabs>
                <w:tab w:val="left" w:pos="1418"/>
                <w:tab w:val="left" w:pos="2694"/>
                <w:tab w:val="left" w:pos="411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97D96">
              <w:rPr>
                <w:rFonts w:ascii="Times New Roman" w:hAnsi="Times New Roman"/>
                <w:b/>
                <w:bCs/>
                <w:sz w:val="24"/>
                <w:szCs w:val="24"/>
              </w:rPr>
              <w:t>Jiří Vávra</w:t>
            </w:r>
          </w:p>
          <w:p w14:paraId="55C8DBE3" w14:textId="27016D53" w:rsidR="00D97D96" w:rsidRPr="00D97D96" w:rsidRDefault="00D97D96" w:rsidP="00D97D96">
            <w:pPr>
              <w:tabs>
                <w:tab w:val="left" w:pos="1418"/>
                <w:tab w:val="left" w:pos="2694"/>
                <w:tab w:val="left" w:pos="411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7D96">
              <w:rPr>
                <w:rFonts w:ascii="Times New Roman" w:hAnsi="Times New Roman"/>
                <w:b/>
                <w:bCs/>
                <w:sz w:val="24"/>
                <w:szCs w:val="24"/>
              </w:rPr>
              <w:t>náměstek primátora</w:t>
            </w:r>
          </w:p>
        </w:tc>
      </w:tr>
      <w:tr w:rsidR="00FE425F" w:rsidRPr="00D97D96" w14:paraId="1329E8BE" w14:textId="77777777" w:rsidTr="005E7F35">
        <w:trPr>
          <w:trHeight w:val="70"/>
        </w:trPr>
        <w:tc>
          <w:tcPr>
            <w:tcW w:w="4879" w:type="dxa"/>
            <w:tcBorders>
              <w:top w:val="nil"/>
              <w:left w:val="nil"/>
              <w:bottom w:val="nil"/>
              <w:right w:val="nil"/>
            </w:tcBorders>
          </w:tcPr>
          <w:p w14:paraId="6EDA1230" w14:textId="77777777" w:rsidR="00FE425F" w:rsidRPr="005E7F35" w:rsidRDefault="00FE425F" w:rsidP="00D050BD">
            <w:pPr>
              <w:tabs>
                <w:tab w:val="left" w:pos="1418"/>
                <w:tab w:val="left" w:pos="2694"/>
                <w:tab w:val="left" w:pos="4111"/>
              </w:tabs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EF8BCC4" w14:textId="77777777" w:rsidR="00FE425F" w:rsidRPr="005E7F35" w:rsidRDefault="00FE425F" w:rsidP="00D050BD">
            <w:pPr>
              <w:tabs>
                <w:tab w:val="left" w:pos="1418"/>
                <w:tab w:val="left" w:pos="2694"/>
                <w:tab w:val="left" w:pos="4111"/>
              </w:tabs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</w:tcPr>
          <w:p w14:paraId="676E7275" w14:textId="77777777" w:rsidR="00FE425F" w:rsidRPr="005E7F35" w:rsidRDefault="00FE425F" w:rsidP="00D050BD">
            <w:pPr>
              <w:tabs>
                <w:tab w:val="left" w:pos="1418"/>
                <w:tab w:val="left" w:pos="2694"/>
                <w:tab w:val="left" w:pos="4111"/>
              </w:tabs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FE425F" w:rsidRPr="00D97D96" w14:paraId="5DCA6364" w14:textId="77777777" w:rsidTr="00D97D96">
        <w:trPr>
          <w:trHeight w:val="276"/>
        </w:trPr>
        <w:tc>
          <w:tcPr>
            <w:tcW w:w="4879" w:type="dxa"/>
            <w:tcBorders>
              <w:top w:val="nil"/>
              <w:left w:val="nil"/>
              <w:bottom w:val="nil"/>
              <w:right w:val="nil"/>
            </w:tcBorders>
          </w:tcPr>
          <w:p w14:paraId="1149C8F7" w14:textId="77777777" w:rsidR="00FE425F" w:rsidRDefault="00FE425F" w:rsidP="00D050BD">
            <w:pPr>
              <w:tabs>
                <w:tab w:val="left" w:pos="1418"/>
                <w:tab w:val="left" w:pos="2694"/>
                <w:tab w:val="left" w:pos="411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2173FF76" w14:textId="77777777" w:rsidR="00FE425F" w:rsidRDefault="00FE425F" w:rsidP="00D050BD">
            <w:pPr>
              <w:tabs>
                <w:tab w:val="left" w:pos="1418"/>
                <w:tab w:val="left" w:pos="2694"/>
                <w:tab w:val="left" w:pos="411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7685B52B" w14:textId="77777777" w:rsidR="005E7F35" w:rsidRDefault="005E7F35" w:rsidP="00D050BD">
            <w:pPr>
              <w:tabs>
                <w:tab w:val="left" w:pos="1418"/>
                <w:tab w:val="left" w:pos="2694"/>
                <w:tab w:val="left" w:pos="411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4EC4115B" w14:textId="77777777" w:rsidR="005E7F35" w:rsidRDefault="005E7F35" w:rsidP="00D050BD">
            <w:pPr>
              <w:tabs>
                <w:tab w:val="left" w:pos="1418"/>
                <w:tab w:val="left" w:pos="2694"/>
                <w:tab w:val="left" w:pos="4111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49D28CA0" w14:textId="77777777" w:rsidR="00E827E0" w:rsidRPr="00D97D96" w:rsidRDefault="00E827E0" w:rsidP="00D050BD">
            <w:pPr>
              <w:tabs>
                <w:tab w:val="left" w:pos="1418"/>
                <w:tab w:val="left" w:pos="2694"/>
                <w:tab w:val="left" w:pos="4111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2D69BA88" w14:textId="77777777" w:rsidR="00FE425F" w:rsidRPr="00D97D96" w:rsidRDefault="00FE425F" w:rsidP="00D050BD">
            <w:pPr>
              <w:tabs>
                <w:tab w:val="left" w:pos="1418"/>
                <w:tab w:val="left" w:pos="2694"/>
                <w:tab w:val="left" w:pos="411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</w:tcPr>
          <w:p w14:paraId="4C25B62B" w14:textId="77777777" w:rsidR="00FE425F" w:rsidRPr="00D97D96" w:rsidRDefault="00FE425F" w:rsidP="00D050BD">
            <w:pPr>
              <w:tabs>
                <w:tab w:val="left" w:pos="1418"/>
                <w:tab w:val="left" w:pos="2694"/>
                <w:tab w:val="left" w:pos="4111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425F" w:rsidRPr="00D97D96" w14:paraId="219183C0" w14:textId="77777777" w:rsidTr="005E7F35">
        <w:trPr>
          <w:trHeight w:val="1001"/>
        </w:trPr>
        <w:tc>
          <w:tcPr>
            <w:tcW w:w="4879" w:type="dxa"/>
            <w:tcBorders>
              <w:top w:val="nil"/>
              <w:left w:val="nil"/>
              <w:bottom w:val="nil"/>
              <w:right w:val="nil"/>
            </w:tcBorders>
          </w:tcPr>
          <w:p w14:paraId="61F7D2F8" w14:textId="77777777" w:rsidR="000B4093" w:rsidRPr="000B4093" w:rsidRDefault="000B4093" w:rsidP="000B4093">
            <w:pPr>
              <w:tabs>
                <w:tab w:val="left" w:pos="1418"/>
                <w:tab w:val="left" w:pos="2694"/>
                <w:tab w:val="left" w:pos="4111"/>
              </w:tabs>
              <w:rPr>
                <w:rFonts w:ascii="Times New Roman" w:hAnsi="Times New Roman"/>
                <w:sz w:val="24"/>
                <w:szCs w:val="24"/>
              </w:rPr>
            </w:pPr>
            <w:r w:rsidRPr="000B4093">
              <w:rPr>
                <w:rFonts w:ascii="Times New Roman" w:hAnsi="Times New Roman"/>
                <w:sz w:val="24"/>
                <w:szCs w:val="24"/>
              </w:rPr>
              <w:t>………………………………………</w:t>
            </w:r>
          </w:p>
          <w:p w14:paraId="7B654F0E" w14:textId="77777777" w:rsidR="000B4093" w:rsidRPr="000B4093" w:rsidRDefault="000B4093" w:rsidP="000B4093">
            <w:pPr>
              <w:tabs>
                <w:tab w:val="left" w:pos="1418"/>
                <w:tab w:val="left" w:pos="2694"/>
                <w:tab w:val="left" w:pos="411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B409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Dušan </w:t>
            </w:r>
            <w:proofErr w:type="spellStart"/>
            <w:r w:rsidRPr="000B4093">
              <w:rPr>
                <w:rFonts w:ascii="Times New Roman" w:hAnsi="Times New Roman"/>
                <w:b/>
                <w:bCs/>
                <w:sz w:val="24"/>
                <w:szCs w:val="24"/>
              </w:rPr>
              <w:t>Voznička</w:t>
            </w:r>
            <w:proofErr w:type="spellEnd"/>
          </w:p>
          <w:p w14:paraId="03DEBD27" w14:textId="7896B98E" w:rsidR="00E827E0" w:rsidRPr="00DE1466" w:rsidRDefault="000B4093" w:rsidP="000B409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B4093">
              <w:rPr>
                <w:rFonts w:ascii="Times New Roman" w:hAnsi="Times New Roman"/>
                <w:b/>
                <w:bCs/>
                <w:sz w:val="24"/>
                <w:szCs w:val="24"/>
              </w:rPr>
              <w:t>člen představenstva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130B2AD5" w14:textId="77777777" w:rsidR="00FE425F" w:rsidRPr="00D97D96" w:rsidRDefault="00FE425F" w:rsidP="00D050BD">
            <w:pPr>
              <w:tabs>
                <w:tab w:val="left" w:pos="1418"/>
                <w:tab w:val="left" w:pos="2694"/>
                <w:tab w:val="left" w:pos="4111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</w:tcPr>
          <w:p w14:paraId="2E76E08E" w14:textId="77777777" w:rsidR="00FE425F" w:rsidRPr="00D97D96" w:rsidRDefault="00FE425F" w:rsidP="00D050BD">
            <w:pPr>
              <w:tabs>
                <w:tab w:val="left" w:pos="1418"/>
                <w:tab w:val="left" w:pos="2694"/>
                <w:tab w:val="left" w:pos="4111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A3FB172" w14:textId="5B2C4D9F" w:rsidR="003F583D" w:rsidRPr="00D62DEE" w:rsidRDefault="003F583D" w:rsidP="005E7F35">
      <w:pPr>
        <w:tabs>
          <w:tab w:val="left" w:pos="0"/>
          <w:tab w:val="left" w:pos="4990"/>
        </w:tabs>
        <w:rPr>
          <w:rFonts w:ascii="Times New Roman" w:hAnsi="Times New Roman"/>
          <w:sz w:val="24"/>
          <w:szCs w:val="24"/>
        </w:rPr>
      </w:pPr>
    </w:p>
    <w:sectPr w:rsidR="003F583D" w:rsidRPr="00D62DEE" w:rsidSect="00CB5AE6">
      <w:headerReference w:type="default" r:id="rId11"/>
      <w:footerReference w:type="even" r:id="rId12"/>
      <w:footerReference w:type="default" r:id="rId13"/>
      <w:pgSz w:w="11906" w:h="16838"/>
      <w:pgMar w:top="1134" w:right="991" w:bottom="1276" w:left="1260" w:header="708" w:footer="3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D82D7" w14:textId="77777777" w:rsidR="00683AF1" w:rsidRDefault="00683AF1">
      <w:r>
        <w:separator/>
      </w:r>
    </w:p>
  </w:endnote>
  <w:endnote w:type="continuationSeparator" w:id="0">
    <w:p w14:paraId="456F0E02" w14:textId="77777777" w:rsidR="00683AF1" w:rsidRDefault="00683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EA4EC" w14:textId="77777777" w:rsidR="005973A4" w:rsidRDefault="00AF5036" w:rsidP="005973A4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847444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599E38E" w14:textId="77777777" w:rsidR="005973A4" w:rsidRDefault="005973A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39DBA" w14:textId="77777777" w:rsidR="00D62DEE" w:rsidRDefault="00D62DEE" w:rsidP="001D368B">
    <w:pPr>
      <w:pStyle w:val="Zpat"/>
      <w:rPr>
        <w:rStyle w:val="slostrnky"/>
        <w:color w:val="003C69"/>
        <w:sz w:val="16"/>
      </w:rPr>
    </w:pPr>
  </w:p>
  <w:p w14:paraId="7490673E" w14:textId="62826961" w:rsidR="00D62DEE" w:rsidRDefault="00D62DEE" w:rsidP="00D62DEE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</w:pPr>
    <w:r w:rsidRPr="00CA7728">
      <w:rPr>
        <w:rStyle w:val="slostrnky"/>
        <w:rFonts w:cs="Arial"/>
        <w:color w:val="003C69"/>
        <w:sz w:val="16"/>
      </w:rPr>
      <w:fldChar w:fldCharType="begin"/>
    </w:r>
    <w:r w:rsidRPr="00CA7728">
      <w:rPr>
        <w:rStyle w:val="slostrnky"/>
        <w:rFonts w:cs="Arial"/>
        <w:color w:val="003C69"/>
        <w:sz w:val="16"/>
      </w:rPr>
      <w:instrText xml:space="preserve"> PAGE </w:instrText>
    </w:r>
    <w:r w:rsidRPr="00CA7728">
      <w:rPr>
        <w:rStyle w:val="slostrnky"/>
        <w:rFonts w:cs="Arial"/>
        <w:color w:val="003C69"/>
        <w:sz w:val="16"/>
      </w:rPr>
      <w:fldChar w:fldCharType="separate"/>
    </w:r>
    <w:r>
      <w:rPr>
        <w:rStyle w:val="slostrnky"/>
        <w:rFonts w:cs="Arial"/>
        <w:color w:val="003C69"/>
        <w:sz w:val="16"/>
      </w:rPr>
      <w:t>4</w:t>
    </w:r>
    <w:r w:rsidRPr="00CA7728">
      <w:rPr>
        <w:rStyle w:val="slostrnky"/>
        <w:rFonts w:cs="Arial"/>
        <w:color w:val="003C69"/>
        <w:sz w:val="16"/>
      </w:rPr>
      <w:fldChar w:fldCharType="end"/>
    </w:r>
    <w:r w:rsidRPr="00CA7728">
      <w:rPr>
        <w:rStyle w:val="slostrnky"/>
        <w:rFonts w:cs="Arial"/>
        <w:color w:val="003C69"/>
        <w:sz w:val="16"/>
      </w:rPr>
      <w:t>/</w:t>
    </w:r>
    <w:r w:rsidRPr="00CA7728">
      <w:rPr>
        <w:rStyle w:val="slostrnky"/>
        <w:rFonts w:cs="Arial"/>
        <w:color w:val="003C69"/>
        <w:sz w:val="16"/>
      </w:rPr>
      <w:fldChar w:fldCharType="begin"/>
    </w:r>
    <w:r w:rsidRPr="00CA7728">
      <w:rPr>
        <w:rStyle w:val="slostrnky"/>
        <w:rFonts w:cs="Arial"/>
        <w:color w:val="003C69"/>
        <w:sz w:val="16"/>
      </w:rPr>
      <w:instrText xml:space="preserve"> NUMPAGES </w:instrText>
    </w:r>
    <w:r w:rsidRPr="00CA7728">
      <w:rPr>
        <w:rStyle w:val="slostrnky"/>
        <w:rFonts w:cs="Arial"/>
        <w:color w:val="003C69"/>
        <w:sz w:val="16"/>
      </w:rPr>
      <w:fldChar w:fldCharType="separate"/>
    </w:r>
    <w:r>
      <w:rPr>
        <w:rStyle w:val="slostrnky"/>
        <w:rFonts w:cs="Arial"/>
        <w:color w:val="003C69"/>
        <w:sz w:val="16"/>
      </w:rPr>
      <w:t>5</w:t>
    </w:r>
    <w:r w:rsidRPr="00CA7728">
      <w:rPr>
        <w:rStyle w:val="slostrnky"/>
        <w:rFonts w:cs="Arial"/>
        <w:color w:val="003C69"/>
        <w:sz w:val="16"/>
      </w:rPr>
      <w:fldChar w:fldCharType="end"/>
    </w:r>
    <w:r>
      <w:rPr>
        <w:rStyle w:val="slostrnky"/>
        <w:rFonts w:cs="Arial"/>
        <w:color w:val="003C69"/>
        <w:sz w:val="16"/>
      </w:rPr>
      <w:tab/>
    </w:r>
    <w:r>
      <w:rPr>
        <w:rStyle w:val="slostrnky"/>
        <w:color w:val="003C69"/>
        <w:sz w:val="16"/>
      </w:rPr>
      <w:t>Kupní smlouva</w:t>
    </w:r>
    <w:r>
      <w:rPr>
        <w:noProof/>
      </w:rPr>
      <w:t xml:space="preserve"> </w:t>
    </w:r>
    <w:r w:rsidR="001D368B">
      <w:t xml:space="preserve">   </w:t>
    </w:r>
  </w:p>
  <w:p w14:paraId="7092474D" w14:textId="3BFA9123" w:rsidR="001D368B" w:rsidRDefault="001D368B" w:rsidP="001D368B">
    <w:pPr>
      <w:pStyle w:val="Zpat"/>
      <w:rPr>
        <w:noProof/>
      </w:rPr>
    </w:pPr>
    <w:r>
      <w:t xml:space="preserve">                                 </w:t>
    </w:r>
    <w:r w:rsidR="00FE425F">
      <w:t xml:space="preserve">  </w:t>
    </w:r>
    <w:r w:rsidR="00006A73">
      <w:t xml:space="preserve">        </w:t>
    </w:r>
    <w:r>
      <w:t xml:space="preserve">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A8C05" w14:textId="77777777" w:rsidR="00683AF1" w:rsidRDefault="00683AF1">
      <w:r>
        <w:separator/>
      </w:r>
    </w:p>
  </w:footnote>
  <w:footnote w:type="continuationSeparator" w:id="0">
    <w:p w14:paraId="7E67D3EF" w14:textId="77777777" w:rsidR="00683AF1" w:rsidRDefault="00683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D4F7E" w14:textId="4C2303F0" w:rsidR="00F044EB" w:rsidRDefault="00E52476" w:rsidP="005973A4">
    <w:pPr>
      <w:pStyle w:val="Zhlav"/>
      <w:tabs>
        <w:tab w:val="clear" w:pos="4536"/>
        <w:tab w:val="clear" w:pos="9072"/>
        <w:tab w:val="left" w:pos="3015"/>
      </w:tabs>
      <w:rPr>
        <w:rFonts w:cs="Arial"/>
        <w:b/>
        <w:noProof/>
        <w:color w:val="003C69"/>
      </w:rPr>
    </w:pPr>
    <w:r w:rsidRPr="00AF5036">
      <w:rPr>
        <w:rFonts w:cs="Arial"/>
        <w:noProof/>
        <w:color w:val="003C69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E8E8B2C" wp14:editId="0FE59654">
              <wp:simplePos x="0" y="0"/>
              <wp:positionH relativeFrom="column">
                <wp:posOffset>4064635</wp:posOffset>
              </wp:positionH>
              <wp:positionV relativeFrom="paragraph">
                <wp:posOffset>-26670</wp:posOffset>
              </wp:positionV>
              <wp:extent cx="1943100" cy="328295"/>
              <wp:effectExtent l="0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0" cy="328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4885C0" w14:textId="77777777" w:rsidR="005973A4" w:rsidRPr="00787F4C" w:rsidRDefault="00847444" w:rsidP="005973A4">
                          <w:pPr>
                            <w:jc w:val="right"/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 xml:space="preserve">         Smlouva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8E8B2C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margin-left:320.05pt;margin-top:-2.1pt;width:153pt;height:25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" filled="f" stroked="f">
              <v:textbox>
                <w:txbxContent>
                  <w:p w14:paraId="7B4885C0" w14:textId="77777777" w:rsidR="005973A4" w:rsidRPr="00787F4C" w:rsidRDefault="00847444" w:rsidP="005973A4">
                    <w:pPr>
                      <w:jc w:val="right"/>
                      <w:rPr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b/>
                        <w:color w:val="00ADD0"/>
                        <w:sz w:val="40"/>
                        <w:szCs w:val="40"/>
                      </w:rPr>
                      <w:t xml:space="preserve">         Smlouva</w:t>
                    </w:r>
                  </w:p>
                </w:txbxContent>
              </v:textbox>
            </v:shape>
          </w:pict>
        </mc:Fallback>
      </mc:AlternateContent>
    </w:r>
    <w:r w:rsidRPr="00AF5036">
      <w:rPr>
        <w:rFonts w:cs="Arial"/>
        <w:noProof/>
        <w:color w:val="003C69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D7E24AD" wp14:editId="33FAA309">
              <wp:simplePos x="0" y="0"/>
              <wp:positionH relativeFrom="column">
                <wp:posOffset>4229100</wp:posOffset>
              </wp:positionH>
              <wp:positionV relativeFrom="paragraph">
                <wp:posOffset>-6985</wp:posOffset>
              </wp:positionV>
              <wp:extent cx="1828800" cy="328295"/>
              <wp:effectExtent l="0" t="0" r="0" b="0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328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FD4B95" w14:textId="77777777" w:rsidR="005973A4" w:rsidRPr="00CA7728" w:rsidRDefault="00847444" w:rsidP="005973A4">
                          <w:pPr>
                            <w:jc w:val="right"/>
                            <w:rPr>
                              <w:rFonts w:cs="Arial"/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 xml:space="preserve">         </w:t>
                          </w:r>
                          <w:r w:rsidRPr="00CA7728">
                            <w:rPr>
                              <w:rFonts w:cs="Arial"/>
                              <w:b/>
                              <w:color w:val="00ADD0"/>
                              <w:sz w:val="40"/>
                              <w:szCs w:val="40"/>
                            </w:rPr>
                            <w:t>Smlouva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7E24AD" id="Textové pole 2" o:spid="_x0000_s1027" type="#_x0000_t202" style="position:absolute;margin-left:333pt;margin-top:-.55pt;width:2in;height:25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" filled="f" stroked="f">
              <v:textbox>
                <w:txbxContent>
                  <w:p w14:paraId="39FD4B95" w14:textId="77777777" w:rsidR="005973A4" w:rsidRPr="00CA7728" w:rsidRDefault="00847444" w:rsidP="005973A4">
                    <w:pPr>
                      <w:jc w:val="right"/>
                      <w:rPr>
                        <w:rFonts w:cs="Arial"/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b/>
                        <w:color w:val="00ADD0"/>
                        <w:sz w:val="40"/>
                        <w:szCs w:val="40"/>
                      </w:rPr>
                      <w:t xml:space="preserve">         </w:t>
                    </w:r>
                    <w:r w:rsidRPr="00CA7728">
                      <w:rPr>
                        <w:rFonts w:cs="Arial"/>
                        <w:b/>
                        <w:color w:val="00ADD0"/>
                        <w:sz w:val="40"/>
                        <w:szCs w:val="40"/>
                      </w:rPr>
                      <w:t>Smlouva</w:t>
                    </w:r>
                  </w:p>
                </w:txbxContent>
              </v:textbox>
            </v:shape>
          </w:pict>
        </mc:Fallback>
      </mc:AlternateContent>
    </w:r>
    <w:r w:rsidR="00847444" w:rsidRPr="00CA7728">
      <w:rPr>
        <w:rFonts w:cs="Arial"/>
        <w:b/>
        <w:noProof/>
        <w:color w:val="003C69"/>
      </w:rPr>
      <w:t>Statutární</w:t>
    </w:r>
    <w:r w:rsidR="00847444" w:rsidRPr="00CA7728">
      <w:rPr>
        <w:rFonts w:cs="Arial"/>
        <w:b/>
      </w:rPr>
      <w:t xml:space="preserve"> </w:t>
    </w:r>
    <w:r w:rsidR="00847444" w:rsidRPr="00CA7728">
      <w:rPr>
        <w:rFonts w:cs="Arial"/>
        <w:b/>
        <w:noProof/>
        <w:color w:val="003C69"/>
      </w:rPr>
      <w:t>město Ostrava</w:t>
    </w:r>
    <w:r w:rsidR="00BE181B">
      <w:rPr>
        <w:rFonts w:cs="Arial"/>
        <w:b/>
        <w:noProof/>
        <w:color w:val="003C69"/>
      </w:rPr>
      <w:tab/>
    </w:r>
    <w:r w:rsidR="002D1BBC">
      <w:rPr>
        <w:rFonts w:cs="Arial"/>
        <w:b/>
        <w:noProof/>
        <w:color w:val="003C69"/>
      </w:rPr>
      <w:tab/>
    </w:r>
    <w:r w:rsidR="002D1BBC">
      <w:rPr>
        <w:rFonts w:cs="Arial"/>
        <w:b/>
        <w:noProof/>
        <w:color w:val="003C69"/>
      </w:rPr>
      <w:tab/>
    </w:r>
  </w:p>
  <w:p w14:paraId="653F5FED" w14:textId="14D86B00" w:rsidR="00F044EB" w:rsidRDefault="00BE181B" w:rsidP="005973A4">
    <w:pPr>
      <w:pStyle w:val="Zhlav"/>
      <w:tabs>
        <w:tab w:val="clear" w:pos="4536"/>
        <w:tab w:val="clear" w:pos="9072"/>
        <w:tab w:val="left" w:pos="3015"/>
      </w:tabs>
      <w:rPr>
        <w:rFonts w:cs="Arial"/>
        <w:b/>
        <w:noProof/>
        <w:color w:val="003C69"/>
      </w:rPr>
    </w:pPr>
    <w:r>
      <w:rPr>
        <w:rFonts w:cs="Arial"/>
        <w:noProof/>
        <w:color w:val="003C69"/>
      </w:rPr>
      <w:t>m</w:t>
    </w:r>
    <w:r w:rsidRPr="00CA7728">
      <w:rPr>
        <w:rFonts w:cs="Arial"/>
        <w:noProof/>
        <w:color w:val="003C69"/>
      </w:rPr>
      <w:t>agistrát</w:t>
    </w:r>
  </w:p>
  <w:p w14:paraId="4B4FE80E" w14:textId="77777777" w:rsidR="00F044EB" w:rsidRDefault="00F044EB" w:rsidP="005973A4">
    <w:pPr>
      <w:pStyle w:val="Zhlav"/>
      <w:tabs>
        <w:tab w:val="clear" w:pos="4536"/>
        <w:tab w:val="clear" w:pos="9072"/>
        <w:tab w:val="left" w:pos="3015"/>
      </w:tabs>
      <w:rPr>
        <w:rFonts w:cs="Arial"/>
        <w:b/>
        <w:noProof/>
        <w:color w:val="003C6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305BF"/>
    <w:multiLevelType w:val="hybridMultilevel"/>
    <w:tmpl w:val="9EACBD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100E6"/>
    <w:multiLevelType w:val="hybridMultilevel"/>
    <w:tmpl w:val="E09C6FD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FE7B0C"/>
    <w:multiLevelType w:val="hybridMultilevel"/>
    <w:tmpl w:val="2BACDE8A"/>
    <w:lvl w:ilvl="0" w:tplc="9C54B8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0974C4"/>
    <w:multiLevelType w:val="hybridMultilevel"/>
    <w:tmpl w:val="B1C44DDE"/>
    <w:lvl w:ilvl="0" w:tplc="1F8220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233"/>
        </w:tabs>
        <w:ind w:left="1233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953"/>
        </w:tabs>
        <w:ind w:left="1953" w:hanging="180"/>
      </w:pPr>
    </w:lvl>
    <w:lvl w:ilvl="3" w:tplc="0405000F">
      <w:start w:val="1"/>
      <w:numFmt w:val="decimal"/>
      <w:lvlText w:val="%4."/>
      <w:lvlJc w:val="left"/>
      <w:pPr>
        <w:tabs>
          <w:tab w:val="num" w:pos="2673"/>
        </w:tabs>
        <w:ind w:left="2673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393"/>
        </w:tabs>
        <w:ind w:left="3393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113"/>
        </w:tabs>
        <w:ind w:left="4113" w:hanging="180"/>
      </w:pPr>
    </w:lvl>
    <w:lvl w:ilvl="6" w:tplc="0405000F">
      <w:start w:val="1"/>
      <w:numFmt w:val="decimal"/>
      <w:lvlText w:val="%7."/>
      <w:lvlJc w:val="left"/>
      <w:pPr>
        <w:tabs>
          <w:tab w:val="num" w:pos="4833"/>
        </w:tabs>
        <w:ind w:left="4833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553"/>
        </w:tabs>
        <w:ind w:left="5553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273"/>
        </w:tabs>
        <w:ind w:left="6273" w:hanging="180"/>
      </w:pPr>
    </w:lvl>
  </w:abstractNum>
  <w:abstractNum w:abstractNumId="4" w15:restartNumberingAfterBreak="0">
    <w:nsid w:val="34E26DD8"/>
    <w:multiLevelType w:val="hybridMultilevel"/>
    <w:tmpl w:val="89C6F2D2"/>
    <w:lvl w:ilvl="0" w:tplc="E7F663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tabs>
          <w:tab w:val="num" w:pos="510"/>
        </w:tabs>
        <w:ind w:left="51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230"/>
        </w:tabs>
        <w:ind w:left="1230" w:hanging="180"/>
      </w:pPr>
    </w:lvl>
    <w:lvl w:ilvl="3" w:tplc="0405000F">
      <w:start w:val="1"/>
      <w:numFmt w:val="decimal"/>
      <w:lvlText w:val="%4."/>
      <w:lvlJc w:val="left"/>
      <w:pPr>
        <w:tabs>
          <w:tab w:val="num" w:pos="1950"/>
        </w:tabs>
        <w:ind w:left="195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2670"/>
        </w:tabs>
        <w:ind w:left="267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390"/>
        </w:tabs>
        <w:ind w:left="339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110"/>
        </w:tabs>
        <w:ind w:left="411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4830"/>
        </w:tabs>
        <w:ind w:left="483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5550"/>
        </w:tabs>
        <w:ind w:left="5550" w:hanging="180"/>
      </w:pPr>
    </w:lvl>
  </w:abstractNum>
  <w:abstractNum w:abstractNumId="5" w15:restartNumberingAfterBreak="0">
    <w:nsid w:val="3521044C"/>
    <w:multiLevelType w:val="hybridMultilevel"/>
    <w:tmpl w:val="2B4EB63C"/>
    <w:lvl w:ilvl="0" w:tplc="99DCF5E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3ED41162"/>
    <w:multiLevelType w:val="hybridMultilevel"/>
    <w:tmpl w:val="A5401FDA"/>
    <w:lvl w:ilvl="0" w:tplc="5AAAB5B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i w:val="0"/>
        <w:iCs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C882F67"/>
    <w:multiLevelType w:val="hybridMultilevel"/>
    <w:tmpl w:val="9F6EBC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3598593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21992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166156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664165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867929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61390060">
    <w:abstractNumId w:val="1"/>
  </w:num>
  <w:num w:numId="7" w16cid:durableId="240484305">
    <w:abstractNumId w:val="5"/>
  </w:num>
  <w:num w:numId="8" w16cid:durableId="1836147323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444"/>
    <w:rsid w:val="000001B6"/>
    <w:rsid w:val="000017ED"/>
    <w:rsid w:val="00005C45"/>
    <w:rsid w:val="00006A73"/>
    <w:rsid w:val="00006E53"/>
    <w:rsid w:val="00013F9C"/>
    <w:rsid w:val="0001462E"/>
    <w:rsid w:val="00017AF6"/>
    <w:rsid w:val="000239BC"/>
    <w:rsid w:val="00024663"/>
    <w:rsid w:val="00024F80"/>
    <w:rsid w:val="000250A6"/>
    <w:rsid w:val="00030A62"/>
    <w:rsid w:val="00032C1A"/>
    <w:rsid w:val="00036F4A"/>
    <w:rsid w:val="00037B7B"/>
    <w:rsid w:val="00043E40"/>
    <w:rsid w:val="00052B88"/>
    <w:rsid w:val="000654DE"/>
    <w:rsid w:val="0006624B"/>
    <w:rsid w:val="000741D2"/>
    <w:rsid w:val="0008209D"/>
    <w:rsid w:val="00086AB1"/>
    <w:rsid w:val="00090C76"/>
    <w:rsid w:val="00092B75"/>
    <w:rsid w:val="00095FAE"/>
    <w:rsid w:val="000A0221"/>
    <w:rsid w:val="000A2258"/>
    <w:rsid w:val="000B18DF"/>
    <w:rsid w:val="000B4093"/>
    <w:rsid w:val="000B6252"/>
    <w:rsid w:val="000C01A4"/>
    <w:rsid w:val="000D2D7A"/>
    <w:rsid w:val="000D564C"/>
    <w:rsid w:val="000D75EF"/>
    <w:rsid w:val="0013222C"/>
    <w:rsid w:val="00142807"/>
    <w:rsid w:val="00144F95"/>
    <w:rsid w:val="00150267"/>
    <w:rsid w:val="00161A17"/>
    <w:rsid w:val="00162149"/>
    <w:rsid w:val="0017253F"/>
    <w:rsid w:val="001853D1"/>
    <w:rsid w:val="00187797"/>
    <w:rsid w:val="001C4971"/>
    <w:rsid w:val="001C5050"/>
    <w:rsid w:val="001C52E5"/>
    <w:rsid w:val="001D0406"/>
    <w:rsid w:val="001D0D5F"/>
    <w:rsid w:val="001D368B"/>
    <w:rsid w:val="001E3367"/>
    <w:rsid w:val="001E51F8"/>
    <w:rsid w:val="001E5754"/>
    <w:rsid w:val="001F1830"/>
    <w:rsid w:val="001F4FDC"/>
    <w:rsid w:val="00201C22"/>
    <w:rsid w:val="002116CC"/>
    <w:rsid w:val="00212943"/>
    <w:rsid w:val="00215C4B"/>
    <w:rsid w:val="00221264"/>
    <w:rsid w:val="002246FF"/>
    <w:rsid w:val="002249D6"/>
    <w:rsid w:val="00226FC8"/>
    <w:rsid w:val="00234DF7"/>
    <w:rsid w:val="00241083"/>
    <w:rsid w:val="00247D78"/>
    <w:rsid w:val="002516E0"/>
    <w:rsid w:val="00256DBC"/>
    <w:rsid w:val="002764F4"/>
    <w:rsid w:val="00283EB3"/>
    <w:rsid w:val="00286F64"/>
    <w:rsid w:val="00290CE4"/>
    <w:rsid w:val="002A04F0"/>
    <w:rsid w:val="002A11AF"/>
    <w:rsid w:val="002A11B2"/>
    <w:rsid w:val="002A2DC3"/>
    <w:rsid w:val="002A3CBF"/>
    <w:rsid w:val="002B5255"/>
    <w:rsid w:val="002B5910"/>
    <w:rsid w:val="002C169B"/>
    <w:rsid w:val="002C1957"/>
    <w:rsid w:val="002C35C8"/>
    <w:rsid w:val="002C4057"/>
    <w:rsid w:val="002D1BBC"/>
    <w:rsid w:val="002D5098"/>
    <w:rsid w:val="002F1A46"/>
    <w:rsid w:val="00300745"/>
    <w:rsid w:val="00322B46"/>
    <w:rsid w:val="00325158"/>
    <w:rsid w:val="003266A1"/>
    <w:rsid w:val="00327DBE"/>
    <w:rsid w:val="00330760"/>
    <w:rsid w:val="003320A7"/>
    <w:rsid w:val="00335E95"/>
    <w:rsid w:val="00340C2D"/>
    <w:rsid w:val="00351167"/>
    <w:rsid w:val="00352DB9"/>
    <w:rsid w:val="00356241"/>
    <w:rsid w:val="00362229"/>
    <w:rsid w:val="00364C34"/>
    <w:rsid w:val="003701D3"/>
    <w:rsid w:val="00370D4B"/>
    <w:rsid w:val="003710C7"/>
    <w:rsid w:val="00373D30"/>
    <w:rsid w:val="00373FD9"/>
    <w:rsid w:val="0037645A"/>
    <w:rsid w:val="00380937"/>
    <w:rsid w:val="00386273"/>
    <w:rsid w:val="003A0CEE"/>
    <w:rsid w:val="003A68EA"/>
    <w:rsid w:val="003A739F"/>
    <w:rsid w:val="003B2574"/>
    <w:rsid w:val="003B38F1"/>
    <w:rsid w:val="003C1F1F"/>
    <w:rsid w:val="003C3215"/>
    <w:rsid w:val="003E5B5F"/>
    <w:rsid w:val="003F2FB4"/>
    <w:rsid w:val="003F583D"/>
    <w:rsid w:val="00402845"/>
    <w:rsid w:val="00417D6F"/>
    <w:rsid w:val="004204F8"/>
    <w:rsid w:val="00420E77"/>
    <w:rsid w:val="00423E73"/>
    <w:rsid w:val="004256CA"/>
    <w:rsid w:val="00430729"/>
    <w:rsid w:val="00435ECD"/>
    <w:rsid w:val="00437819"/>
    <w:rsid w:val="00446DF4"/>
    <w:rsid w:val="00447D42"/>
    <w:rsid w:val="00463A7E"/>
    <w:rsid w:val="00465797"/>
    <w:rsid w:val="00466472"/>
    <w:rsid w:val="004719AB"/>
    <w:rsid w:val="00483A7A"/>
    <w:rsid w:val="00495966"/>
    <w:rsid w:val="004B0F88"/>
    <w:rsid w:val="004B3876"/>
    <w:rsid w:val="004B5275"/>
    <w:rsid w:val="004D04B0"/>
    <w:rsid w:val="004D10BB"/>
    <w:rsid w:val="004D2E8F"/>
    <w:rsid w:val="004E06D9"/>
    <w:rsid w:val="00502CA6"/>
    <w:rsid w:val="00517327"/>
    <w:rsid w:val="00520885"/>
    <w:rsid w:val="0052444C"/>
    <w:rsid w:val="00533980"/>
    <w:rsid w:val="0053619A"/>
    <w:rsid w:val="005361F8"/>
    <w:rsid w:val="005364FF"/>
    <w:rsid w:val="00554679"/>
    <w:rsid w:val="0056530C"/>
    <w:rsid w:val="00573A80"/>
    <w:rsid w:val="00577BAD"/>
    <w:rsid w:val="0059163F"/>
    <w:rsid w:val="0059646A"/>
    <w:rsid w:val="00596E54"/>
    <w:rsid w:val="005973A4"/>
    <w:rsid w:val="005A0B29"/>
    <w:rsid w:val="005A3EDD"/>
    <w:rsid w:val="005A4F38"/>
    <w:rsid w:val="005B39A3"/>
    <w:rsid w:val="005D4B9B"/>
    <w:rsid w:val="005E33A9"/>
    <w:rsid w:val="005E7F35"/>
    <w:rsid w:val="005F7527"/>
    <w:rsid w:val="0060216B"/>
    <w:rsid w:val="00606C49"/>
    <w:rsid w:val="00612F50"/>
    <w:rsid w:val="00613070"/>
    <w:rsid w:val="00620560"/>
    <w:rsid w:val="00623707"/>
    <w:rsid w:val="006245CF"/>
    <w:rsid w:val="00624849"/>
    <w:rsid w:val="006333CD"/>
    <w:rsid w:val="00653967"/>
    <w:rsid w:val="006704AC"/>
    <w:rsid w:val="00671C6B"/>
    <w:rsid w:val="006752A4"/>
    <w:rsid w:val="00677853"/>
    <w:rsid w:val="00683AF1"/>
    <w:rsid w:val="006866B3"/>
    <w:rsid w:val="00690142"/>
    <w:rsid w:val="0069398C"/>
    <w:rsid w:val="006950FA"/>
    <w:rsid w:val="006B0B31"/>
    <w:rsid w:val="006B26DB"/>
    <w:rsid w:val="006C67EF"/>
    <w:rsid w:val="006C7BB0"/>
    <w:rsid w:val="006D4644"/>
    <w:rsid w:val="006D72CA"/>
    <w:rsid w:val="006E4365"/>
    <w:rsid w:val="006E5AB7"/>
    <w:rsid w:val="007053CD"/>
    <w:rsid w:val="007056D6"/>
    <w:rsid w:val="00706147"/>
    <w:rsid w:val="0071181A"/>
    <w:rsid w:val="0072454C"/>
    <w:rsid w:val="0074617F"/>
    <w:rsid w:val="0074791B"/>
    <w:rsid w:val="007479D7"/>
    <w:rsid w:val="0075207B"/>
    <w:rsid w:val="00754D8F"/>
    <w:rsid w:val="0075584F"/>
    <w:rsid w:val="007619AC"/>
    <w:rsid w:val="007803AA"/>
    <w:rsid w:val="00783427"/>
    <w:rsid w:val="007853C7"/>
    <w:rsid w:val="00787989"/>
    <w:rsid w:val="007B40FF"/>
    <w:rsid w:val="007B491E"/>
    <w:rsid w:val="007B5BB0"/>
    <w:rsid w:val="007B6351"/>
    <w:rsid w:val="007B7242"/>
    <w:rsid w:val="007C6D58"/>
    <w:rsid w:val="007D21DC"/>
    <w:rsid w:val="007D3157"/>
    <w:rsid w:val="007D52C5"/>
    <w:rsid w:val="007E2C73"/>
    <w:rsid w:val="007F13E0"/>
    <w:rsid w:val="007F570B"/>
    <w:rsid w:val="00804318"/>
    <w:rsid w:val="00807F89"/>
    <w:rsid w:val="00811EE2"/>
    <w:rsid w:val="00814F31"/>
    <w:rsid w:val="008170E1"/>
    <w:rsid w:val="00822C7B"/>
    <w:rsid w:val="00823B68"/>
    <w:rsid w:val="00823E3F"/>
    <w:rsid w:val="0082444F"/>
    <w:rsid w:val="00831645"/>
    <w:rsid w:val="00843DD3"/>
    <w:rsid w:val="00847444"/>
    <w:rsid w:val="008509B5"/>
    <w:rsid w:val="00862C6E"/>
    <w:rsid w:val="0086592E"/>
    <w:rsid w:val="00885E93"/>
    <w:rsid w:val="00887A7C"/>
    <w:rsid w:val="008A6A80"/>
    <w:rsid w:val="008B130E"/>
    <w:rsid w:val="008B685D"/>
    <w:rsid w:val="008B69DA"/>
    <w:rsid w:val="008D2D10"/>
    <w:rsid w:val="008D2D4B"/>
    <w:rsid w:val="008D3529"/>
    <w:rsid w:val="008D523E"/>
    <w:rsid w:val="008E34DE"/>
    <w:rsid w:val="008F457B"/>
    <w:rsid w:val="00901E50"/>
    <w:rsid w:val="00901FA2"/>
    <w:rsid w:val="0090371D"/>
    <w:rsid w:val="00903A0F"/>
    <w:rsid w:val="00910383"/>
    <w:rsid w:val="00916487"/>
    <w:rsid w:val="00917353"/>
    <w:rsid w:val="00920CD7"/>
    <w:rsid w:val="00926139"/>
    <w:rsid w:val="00950E03"/>
    <w:rsid w:val="00961E34"/>
    <w:rsid w:val="00966961"/>
    <w:rsid w:val="00966E3B"/>
    <w:rsid w:val="00971727"/>
    <w:rsid w:val="00977140"/>
    <w:rsid w:val="00985ADF"/>
    <w:rsid w:val="00985DD5"/>
    <w:rsid w:val="009979CD"/>
    <w:rsid w:val="009A3D59"/>
    <w:rsid w:val="009A55AD"/>
    <w:rsid w:val="009B1965"/>
    <w:rsid w:val="009B434A"/>
    <w:rsid w:val="009C74A7"/>
    <w:rsid w:val="009D2A95"/>
    <w:rsid w:val="009E31EE"/>
    <w:rsid w:val="009E79BC"/>
    <w:rsid w:val="009F6BE6"/>
    <w:rsid w:val="00A01846"/>
    <w:rsid w:val="00A111FD"/>
    <w:rsid w:val="00A1391C"/>
    <w:rsid w:val="00A14993"/>
    <w:rsid w:val="00A156FA"/>
    <w:rsid w:val="00A33BC8"/>
    <w:rsid w:val="00A402D7"/>
    <w:rsid w:val="00A43A98"/>
    <w:rsid w:val="00A47B7F"/>
    <w:rsid w:val="00A52CB9"/>
    <w:rsid w:val="00A54B58"/>
    <w:rsid w:val="00A6387F"/>
    <w:rsid w:val="00A659EC"/>
    <w:rsid w:val="00A705C6"/>
    <w:rsid w:val="00A742AB"/>
    <w:rsid w:val="00A8015A"/>
    <w:rsid w:val="00A8477E"/>
    <w:rsid w:val="00A90A6F"/>
    <w:rsid w:val="00AB2C41"/>
    <w:rsid w:val="00AC0896"/>
    <w:rsid w:val="00AC294E"/>
    <w:rsid w:val="00AC5D9D"/>
    <w:rsid w:val="00AC7D63"/>
    <w:rsid w:val="00AD1EB1"/>
    <w:rsid w:val="00AD4590"/>
    <w:rsid w:val="00AF5036"/>
    <w:rsid w:val="00B01B08"/>
    <w:rsid w:val="00B03C6E"/>
    <w:rsid w:val="00B05871"/>
    <w:rsid w:val="00B14231"/>
    <w:rsid w:val="00B15300"/>
    <w:rsid w:val="00B167FE"/>
    <w:rsid w:val="00B20D4E"/>
    <w:rsid w:val="00B310B6"/>
    <w:rsid w:val="00B32594"/>
    <w:rsid w:val="00B4021C"/>
    <w:rsid w:val="00B46496"/>
    <w:rsid w:val="00B478A8"/>
    <w:rsid w:val="00B5181D"/>
    <w:rsid w:val="00B6247D"/>
    <w:rsid w:val="00B6739C"/>
    <w:rsid w:val="00B74BC3"/>
    <w:rsid w:val="00B76FFC"/>
    <w:rsid w:val="00B81804"/>
    <w:rsid w:val="00B846F9"/>
    <w:rsid w:val="00B86949"/>
    <w:rsid w:val="00B92E71"/>
    <w:rsid w:val="00BA1D26"/>
    <w:rsid w:val="00BA31F4"/>
    <w:rsid w:val="00BA5A67"/>
    <w:rsid w:val="00BB2237"/>
    <w:rsid w:val="00BB7AB6"/>
    <w:rsid w:val="00BC2EE6"/>
    <w:rsid w:val="00BC5E4A"/>
    <w:rsid w:val="00BD0B3B"/>
    <w:rsid w:val="00BE181B"/>
    <w:rsid w:val="00BF1016"/>
    <w:rsid w:val="00C03112"/>
    <w:rsid w:val="00C0469A"/>
    <w:rsid w:val="00C1087D"/>
    <w:rsid w:val="00C1237E"/>
    <w:rsid w:val="00C15F0A"/>
    <w:rsid w:val="00C2622A"/>
    <w:rsid w:val="00C30769"/>
    <w:rsid w:val="00C36750"/>
    <w:rsid w:val="00C46EA5"/>
    <w:rsid w:val="00C51FF6"/>
    <w:rsid w:val="00C53C9A"/>
    <w:rsid w:val="00C55EE2"/>
    <w:rsid w:val="00C57795"/>
    <w:rsid w:val="00C63959"/>
    <w:rsid w:val="00C65C6F"/>
    <w:rsid w:val="00C72652"/>
    <w:rsid w:val="00C72CDE"/>
    <w:rsid w:val="00C826CC"/>
    <w:rsid w:val="00C94BCE"/>
    <w:rsid w:val="00CA27A3"/>
    <w:rsid w:val="00CB5AE6"/>
    <w:rsid w:val="00CB798F"/>
    <w:rsid w:val="00CC44E5"/>
    <w:rsid w:val="00CC532D"/>
    <w:rsid w:val="00CD55E7"/>
    <w:rsid w:val="00CD5B3E"/>
    <w:rsid w:val="00CD67B7"/>
    <w:rsid w:val="00CE36C2"/>
    <w:rsid w:val="00CF11F1"/>
    <w:rsid w:val="00D00725"/>
    <w:rsid w:val="00D02046"/>
    <w:rsid w:val="00D20173"/>
    <w:rsid w:val="00D20678"/>
    <w:rsid w:val="00D269AE"/>
    <w:rsid w:val="00D32F9B"/>
    <w:rsid w:val="00D3593A"/>
    <w:rsid w:val="00D4248A"/>
    <w:rsid w:val="00D47146"/>
    <w:rsid w:val="00D508C5"/>
    <w:rsid w:val="00D542B4"/>
    <w:rsid w:val="00D57B85"/>
    <w:rsid w:val="00D62DEE"/>
    <w:rsid w:val="00D747AB"/>
    <w:rsid w:val="00D75D71"/>
    <w:rsid w:val="00D825BA"/>
    <w:rsid w:val="00D93739"/>
    <w:rsid w:val="00D93A93"/>
    <w:rsid w:val="00D97D96"/>
    <w:rsid w:val="00DA07F6"/>
    <w:rsid w:val="00DA736E"/>
    <w:rsid w:val="00DB15E7"/>
    <w:rsid w:val="00DB63BB"/>
    <w:rsid w:val="00DB733F"/>
    <w:rsid w:val="00DC4EC8"/>
    <w:rsid w:val="00DD0B2B"/>
    <w:rsid w:val="00DE1466"/>
    <w:rsid w:val="00DE6DC9"/>
    <w:rsid w:val="00DF6162"/>
    <w:rsid w:val="00E001BA"/>
    <w:rsid w:val="00E07029"/>
    <w:rsid w:val="00E1758A"/>
    <w:rsid w:val="00E2470C"/>
    <w:rsid w:val="00E26F32"/>
    <w:rsid w:val="00E26F3F"/>
    <w:rsid w:val="00E27372"/>
    <w:rsid w:val="00E457FE"/>
    <w:rsid w:val="00E52476"/>
    <w:rsid w:val="00E55B9C"/>
    <w:rsid w:val="00E62484"/>
    <w:rsid w:val="00E626A8"/>
    <w:rsid w:val="00E736CF"/>
    <w:rsid w:val="00E80C07"/>
    <w:rsid w:val="00E827E0"/>
    <w:rsid w:val="00E847B2"/>
    <w:rsid w:val="00E85276"/>
    <w:rsid w:val="00E971EA"/>
    <w:rsid w:val="00EA1A35"/>
    <w:rsid w:val="00EA7C2F"/>
    <w:rsid w:val="00EB0783"/>
    <w:rsid w:val="00EB35F7"/>
    <w:rsid w:val="00EB5369"/>
    <w:rsid w:val="00EC4D55"/>
    <w:rsid w:val="00ED1E6A"/>
    <w:rsid w:val="00ED5405"/>
    <w:rsid w:val="00ED782E"/>
    <w:rsid w:val="00EF32C9"/>
    <w:rsid w:val="00EF70E3"/>
    <w:rsid w:val="00F02210"/>
    <w:rsid w:val="00F03580"/>
    <w:rsid w:val="00F044EB"/>
    <w:rsid w:val="00F05FBF"/>
    <w:rsid w:val="00F076B9"/>
    <w:rsid w:val="00F1127E"/>
    <w:rsid w:val="00F11C02"/>
    <w:rsid w:val="00F12D0C"/>
    <w:rsid w:val="00F1372A"/>
    <w:rsid w:val="00F17E21"/>
    <w:rsid w:val="00F31E85"/>
    <w:rsid w:val="00F3375A"/>
    <w:rsid w:val="00F33874"/>
    <w:rsid w:val="00F35BD7"/>
    <w:rsid w:val="00F46318"/>
    <w:rsid w:val="00F53AE6"/>
    <w:rsid w:val="00F571EE"/>
    <w:rsid w:val="00F61669"/>
    <w:rsid w:val="00F82191"/>
    <w:rsid w:val="00F83404"/>
    <w:rsid w:val="00F855EC"/>
    <w:rsid w:val="00F97C7C"/>
    <w:rsid w:val="00FD2A4D"/>
    <w:rsid w:val="00FD59F8"/>
    <w:rsid w:val="00FE425F"/>
    <w:rsid w:val="00FF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99F183"/>
  <w15:chartTrackingRefBased/>
  <w15:docId w15:val="{3C312765-FACB-4C65-917B-00A2EF6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47444"/>
    <w:rPr>
      <w:rFonts w:ascii="Arial" w:eastAsia="Times New Roman" w:hAnsi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847444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847444"/>
    <w:rPr>
      <w:rFonts w:ascii="Arial" w:eastAsia="Times New Roman" w:hAnsi="Arial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847444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847444"/>
    <w:rPr>
      <w:rFonts w:ascii="Arial" w:eastAsia="Times New Roman" w:hAnsi="Arial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847444"/>
  </w:style>
  <w:style w:type="paragraph" w:customStyle="1" w:styleId="Zkladntext21">
    <w:name w:val="Základní text 21"/>
    <w:basedOn w:val="Normln"/>
    <w:rsid w:val="00847444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sz w:val="24"/>
    </w:rPr>
  </w:style>
  <w:style w:type="paragraph" w:customStyle="1" w:styleId="Export0">
    <w:name w:val="Export 0"/>
    <w:rsid w:val="00847444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  <w:lang w:val="en-US"/>
    </w:rPr>
  </w:style>
  <w:style w:type="paragraph" w:customStyle="1" w:styleId="Podtitul">
    <w:name w:val="Podtitul"/>
    <w:basedOn w:val="Normln"/>
    <w:link w:val="PodtitulChar"/>
    <w:qFormat/>
    <w:rsid w:val="00847444"/>
    <w:rPr>
      <w:rFonts w:ascii="Times New Roman" w:hAnsi="Times New Roman"/>
      <w:color w:val="000000"/>
      <w:sz w:val="28"/>
    </w:rPr>
  </w:style>
  <w:style w:type="character" w:customStyle="1" w:styleId="PodtitulChar">
    <w:name w:val="Podtitul Char"/>
    <w:link w:val="Podtitul"/>
    <w:uiPriority w:val="11"/>
    <w:rsid w:val="00847444"/>
    <w:rPr>
      <w:rFonts w:ascii="Times New Roman" w:eastAsia="Times New Roman" w:hAnsi="Times New Roman" w:cs="Times New Roman"/>
      <w:color w:val="000000"/>
      <w:sz w:val="28"/>
      <w:szCs w:val="20"/>
      <w:lang w:eastAsia="cs-CZ"/>
    </w:rPr>
  </w:style>
  <w:style w:type="paragraph" w:customStyle="1" w:styleId="JVS2">
    <w:name w:val="JVS_2"/>
    <w:basedOn w:val="Normln"/>
    <w:rsid w:val="00847444"/>
    <w:pPr>
      <w:tabs>
        <w:tab w:val="left" w:pos="1440"/>
      </w:tabs>
      <w:spacing w:line="360" w:lineRule="auto"/>
    </w:pPr>
    <w:rPr>
      <w:rFonts w:cs="Arial"/>
      <w:b/>
      <w:bCs/>
      <w:kern w:val="32"/>
      <w:sz w:val="24"/>
      <w:szCs w:val="32"/>
    </w:rPr>
  </w:style>
  <w:style w:type="paragraph" w:styleId="Odstavecseseznamem">
    <w:name w:val="List Paragraph"/>
    <w:basedOn w:val="Normln"/>
    <w:uiPriority w:val="34"/>
    <w:qFormat/>
    <w:rsid w:val="00847444"/>
    <w:pPr>
      <w:ind w:left="708"/>
    </w:pPr>
  </w:style>
  <w:style w:type="paragraph" w:customStyle="1" w:styleId="Zkladntext22">
    <w:name w:val="Základní text 22"/>
    <w:basedOn w:val="Normln"/>
    <w:rsid w:val="00533980"/>
    <w:pPr>
      <w:overflowPunct w:val="0"/>
      <w:autoSpaceDE w:val="0"/>
      <w:autoSpaceDN w:val="0"/>
      <w:adjustRightInd w:val="0"/>
      <w:jc w:val="both"/>
    </w:pPr>
    <w:rPr>
      <w:rFonts w:ascii="Times New Roman" w:hAnsi="Times New Roman"/>
      <w:sz w:val="24"/>
    </w:rPr>
  </w:style>
  <w:style w:type="paragraph" w:customStyle="1" w:styleId="Default">
    <w:name w:val="Default"/>
    <w:rsid w:val="00A54B5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D523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D523E"/>
    <w:rPr>
      <w:rFonts w:ascii="Tahoma" w:eastAsia="Times New Roman" w:hAnsi="Tahoma" w:cs="Tahoma"/>
      <w:sz w:val="16"/>
      <w:szCs w:val="16"/>
    </w:rPr>
  </w:style>
  <w:style w:type="character" w:styleId="Siln">
    <w:name w:val="Strong"/>
    <w:uiPriority w:val="22"/>
    <w:qFormat/>
    <w:rsid w:val="00420E77"/>
    <w:rPr>
      <w:b/>
      <w:bCs/>
    </w:rPr>
  </w:style>
  <w:style w:type="character" w:customStyle="1" w:styleId="nowrap">
    <w:name w:val="nowrap"/>
    <w:rsid w:val="007B7242"/>
  </w:style>
  <w:style w:type="character" w:styleId="Odkaznakoment">
    <w:name w:val="annotation reference"/>
    <w:uiPriority w:val="99"/>
    <w:semiHidden/>
    <w:unhideWhenUsed/>
    <w:rsid w:val="003A739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A739F"/>
  </w:style>
  <w:style w:type="character" w:customStyle="1" w:styleId="TextkomenteChar">
    <w:name w:val="Text komentáře Char"/>
    <w:link w:val="Textkomente"/>
    <w:uiPriority w:val="99"/>
    <w:rsid w:val="003A739F"/>
    <w:rPr>
      <w:rFonts w:ascii="Arial" w:eastAsia="Times New Roman" w:hAnsi="Arial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A739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3A739F"/>
    <w:rPr>
      <w:rFonts w:ascii="Arial" w:eastAsia="Times New Roman" w:hAnsi="Arial"/>
      <w:b/>
      <w:bCs/>
    </w:rPr>
  </w:style>
  <w:style w:type="paragraph" w:styleId="Revize">
    <w:name w:val="Revision"/>
    <w:hidden/>
    <w:uiPriority w:val="99"/>
    <w:semiHidden/>
    <w:rsid w:val="00322B46"/>
    <w:rPr>
      <w:rFonts w:ascii="Arial" w:eastAsia="Times New Roman" w:hAnsi="Arial"/>
    </w:rPr>
  </w:style>
  <w:style w:type="character" w:customStyle="1" w:styleId="Styl1">
    <w:name w:val="Styl1"/>
    <w:uiPriority w:val="1"/>
    <w:rsid w:val="00F044EB"/>
    <w:rPr>
      <w:b/>
    </w:rPr>
  </w:style>
  <w:style w:type="character" w:styleId="Odkaznavysvtlivky">
    <w:name w:val="endnote reference"/>
    <w:uiPriority w:val="99"/>
    <w:semiHidden/>
    <w:unhideWhenUsed/>
    <w:rsid w:val="00F044EB"/>
    <w:rPr>
      <w:vertAlign w:val="superscript"/>
    </w:rPr>
  </w:style>
  <w:style w:type="paragraph" w:styleId="Normlnweb">
    <w:name w:val="Normal (Web)"/>
    <w:basedOn w:val="Normln"/>
    <w:uiPriority w:val="99"/>
    <w:semiHidden/>
    <w:unhideWhenUsed/>
    <w:rsid w:val="00E001B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FontStyle69">
    <w:name w:val="Font Style69"/>
    <w:rsid w:val="00F3375A"/>
    <w:rPr>
      <w:rFonts w:ascii="Times New Roman" w:hAnsi="Times New Roman" w:cs="Times New Roman" w:hint="default"/>
      <w:sz w:val="20"/>
      <w:szCs w:val="20"/>
    </w:rPr>
  </w:style>
  <w:style w:type="paragraph" w:styleId="Zkladntext">
    <w:name w:val="Body Text"/>
    <w:basedOn w:val="Normln"/>
    <w:link w:val="ZkladntextChar"/>
    <w:rsid w:val="00517327"/>
    <w:pPr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rsid w:val="00517327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Bezmezer">
    <w:name w:val="No Spacing"/>
    <w:aliases w:val="Uzavřená dle_pod smlouvou,Údaje smluvního partnera"/>
    <w:link w:val="BezmezerChar"/>
    <w:uiPriority w:val="1"/>
    <w:qFormat/>
    <w:rsid w:val="00C46EA5"/>
    <w:rPr>
      <w:sz w:val="22"/>
      <w:szCs w:val="22"/>
      <w:lang w:eastAsia="en-US"/>
    </w:rPr>
  </w:style>
  <w:style w:type="character" w:customStyle="1" w:styleId="BezmezerChar">
    <w:name w:val="Bez mezer Char"/>
    <w:aliases w:val="Uzavřená dle_pod smlouvou Char,Údaje smluvního partnera Char"/>
    <w:link w:val="Bezmezer"/>
    <w:uiPriority w:val="1"/>
    <w:qFormat/>
    <w:locked/>
    <w:rsid w:val="00C46EA5"/>
    <w:rPr>
      <w:sz w:val="22"/>
      <w:szCs w:val="22"/>
      <w:lang w:eastAsia="en-US"/>
    </w:rPr>
  </w:style>
  <w:style w:type="paragraph" w:customStyle="1" w:styleId="a">
    <w:basedOn w:val="Normln"/>
    <w:next w:val="Podnadpis"/>
    <w:uiPriority w:val="11"/>
    <w:qFormat/>
    <w:rsid w:val="00D97D96"/>
    <w:rPr>
      <w:rFonts w:ascii="Times New Roman" w:hAnsi="Times New Roman"/>
      <w:color w:val="000000"/>
      <w:sz w:val="28"/>
    </w:rPr>
  </w:style>
  <w:style w:type="paragraph" w:styleId="Podnadpis">
    <w:name w:val="Subtitle"/>
    <w:basedOn w:val="Normln"/>
    <w:next w:val="Normln"/>
    <w:link w:val="PodnadpisChar"/>
    <w:qFormat/>
    <w:rsid w:val="00D97D9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rsid w:val="00D97D9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F2468ACF81F2A45B6C7FE38AA707D0E" ma:contentTypeVersion="12" ma:contentTypeDescription="Új dokumentum létrehozása." ma:contentTypeScope="" ma:versionID="646fa9f20026b67c162467cb8e38a198">
  <xsd:schema xmlns:xsd="http://www.w3.org/2001/XMLSchema" xmlns:xs="http://www.w3.org/2001/XMLSchema" xmlns:p="http://schemas.microsoft.com/office/2006/metadata/properties" xmlns:ns2="82482788-17d2-422f-93f8-9231a0136a27" xmlns:ns3="056b6190-0631-43d7-9648-ef822a03db20" targetNamespace="http://schemas.microsoft.com/office/2006/metadata/properties" ma:root="true" ma:fieldsID="a40d3a5607258c06e3d8fc78344033b6" ns2:_="" ns3:_="">
    <xsd:import namespace="82482788-17d2-422f-93f8-9231a0136a27"/>
    <xsd:import namespace="056b6190-0631-43d7-9648-ef822a03db2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482788-17d2-422f-93f8-9231a0136a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b6190-0631-43d7-9648-ef822a03db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6F1BF-98C0-40C5-8914-34C6DCC2BF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F4418D-A132-4E24-A428-CCB9805B8F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482788-17d2-422f-93f8-9231a0136a27"/>
    <ds:schemaRef ds:uri="056b6190-0631-43d7-9648-ef822a03db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D2D24C-976A-43AB-A32C-BB6A804DF2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080749A-9E4B-4F9D-BFCA-6ABE61616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1339</Words>
  <Characters>7903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9224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Hamáčková Jana</cp:lastModifiedBy>
  <cp:revision>10</cp:revision>
  <cp:lastPrinted>2025-11-03T11:44:00Z</cp:lastPrinted>
  <dcterms:created xsi:type="dcterms:W3CDTF">2025-09-19T06:40:00Z</dcterms:created>
  <dcterms:modified xsi:type="dcterms:W3CDTF">2025-11-10T11:53:00Z</dcterms:modified>
</cp:coreProperties>
</file>