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4D9" w:rsidRDefault="002F4733">
      <w:pPr>
        <w:spacing w:after="514" w:line="259" w:lineRule="auto"/>
        <w:ind w:left="696"/>
        <w:jc w:val="left"/>
      </w:pPr>
      <w:r>
        <w:rPr>
          <w:noProof/>
        </w:rPr>
        <w:drawing>
          <wp:inline distT="0" distB="0" distL="0" distR="0">
            <wp:extent cx="1301496" cy="567090"/>
            <wp:effectExtent l="0" t="0" r="0" b="0"/>
            <wp:docPr id="2392" name="Picture 2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2" name="Picture 239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1496" cy="56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ELEKTRÁRNY OPATOVICE, a.s.</w:t>
      </w:r>
    </w:p>
    <w:p w:rsidR="005754D9" w:rsidRDefault="002F4733">
      <w:pPr>
        <w:tabs>
          <w:tab w:val="center" w:pos="3048"/>
          <w:tab w:val="center" w:pos="7502"/>
        </w:tabs>
        <w:spacing w:after="260"/>
        <w:ind w:left="0"/>
        <w:jc w:val="left"/>
      </w:pPr>
      <w:r>
        <w:tab/>
        <w:t xml:space="preserve">Název odběrného místa: </w:t>
      </w:r>
      <w:proofErr w:type="spellStart"/>
      <w:r>
        <w:t>HStanice</w:t>
      </w:r>
      <w:proofErr w:type="spellEnd"/>
      <w:r>
        <w:t xml:space="preserve"> J. Černého 361</w:t>
      </w:r>
      <w:r>
        <w:tab/>
        <w:t xml:space="preserve">číslo odběrného místa: 00010 </w:t>
      </w:r>
      <w:proofErr w:type="gramStart"/>
      <w:r>
        <w:t>04031 - 00000</w:t>
      </w:r>
      <w:proofErr w:type="gramEnd"/>
    </w:p>
    <w:p w:rsidR="005754D9" w:rsidRDefault="002F4733">
      <w:pPr>
        <w:pStyle w:val="Nadpis1"/>
      </w:pPr>
      <w:r>
        <w:t>OBCHODNÍ SMLOUVA č.: 232553</w:t>
      </w:r>
    </w:p>
    <w:p w:rsidR="005754D9" w:rsidRDefault="002F4733">
      <w:pPr>
        <w:spacing w:after="112" w:line="257" w:lineRule="auto"/>
        <w:ind w:left="1709" w:right="710"/>
        <w:jc w:val="center"/>
      </w:pPr>
      <w:r>
        <w:t xml:space="preserve">o dodávce a odběru tepla uzavřená mezi smluvními stranami dle obchodního zákoníku, dále pak v souladu se zákony č. 458/2000 Sb. o podmínkách podnikání a výkonu </w:t>
      </w:r>
      <w:proofErr w:type="spellStart"/>
      <w:r>
        <w:t>stáfrlí</w:t>
      </w:r>
      <w:proofErr w:type="spellEnd"/>
      <w:r>
        <w:t xml:space="preserve"> správy v energetických odvětvích (energetický zákon) a č, 406/2000 </w:t>
      </w:r>
      <w:proofErr w:type="spellStart"/>
      <w:proofErr w:type="gramStart"/>
      <w:r>
        <w:t>Sb.o</w:t>
      </w:r>
      <w:proofErr w:type="spellEnd"/>
      <w:proofErr w:type="gramEnd"/>
      <w:r>
        <w:t xml:space="preserve"> hospodaření energií</w:t>
      </w:r>
    </w:p>
    <w:p w:rsidR="005754D9" w:rsidRDefault="002F4733">
      <w:pPr>
        <w:spacing w:after="124"/>
        <w:ind w:left="1219"/>
      </w:pPr>
      <w:r>
        <w:t>Smluvní strany:</w:t>
      </w:r>
    </w:p>
    <w:p w:rsidR="005754D9" w:rsidRDefault="002F4733">
      <w:pPr>
        <w:tabs>
          <w:tab w:val="center" w:pos="1682"/>
          <w:tab w:val="center" w:pos="3653"/>
        </w:tabs>
        <w:spacing w:after="81" w:line="259" w:lineRule="auto"/>
        <w:ind w:left="0"/>
        <w:jc w:val="left"/>
      </w:pPr>
      <w:r>
        <w:rPr>
          <w:sz w:val="22"/>
        </w:rPr>
        <w:tab/>
        <w:t>Prodávající:</w:t>
      </w:r>
      <w:r>
        <w:rPr>
          <w:sz w:val="22"/>
        </w:rPr>
        <w:tab/>
        <w:t>Elektrárny Opatovice, a.s.</w:t>
      </w:r>
    </w:p>
    <w:p w:rsidR="005754D9" w:rsidRDefault="002F4733">
      <w:pPr>
        <w:spacing w:after="81" w:line="259" w:lineRule="auto"/>
        <w:ind w:left="1243" w:hanging="10"/>
        <w:jc w:val="left"/>
      </w:pPr>
      <w:r>
        <w:rPr>
          <w:sz w:val="22"/>
        </w:rPr>
        <w:t>Sídlo: Opatovice nad Labem, Pardubice 2, PSČ: 532 13</w:t>
      </w:r>
    </w:p>
    <w:p w:rsidR="005754D9" w:rsidRDefault="002F4733">
      <w:pPr>
        <w:tabs>
          <w:tab w:val="center" w:pos="1896"/>
          <w:tab w:val="center" w:pos="5906"/>
        </w:tabs>
        <w:spacing w:after="125"/>
        <w:ind w:left="0"/>
        <w:jc w:val="left"/>
      </w:pPr>
      <w:r>
        <w:tab/>
        <w:t>IČO: 45 53 42 92</w:t>
      </w:r>
      <w:r>
        <w:tab/>
        <w:t>DIČ: 248 45534292</w:t>
      </w:r>
    </w:p>
    <w:p w:rsidR="005754D9" w:rsidRDefault="002F4733">
      <w:pPr>
        <w:spacing w:after="81"/>
        <w:ind w:left="1219"/>
      </w:pPr>
      <w:r>
        <w:t xml:space="preserve">Bankovní spojení: ČSOB a.s. </w:t>
      </w:r>
      <w:proofErr w:type="gramStart"/>
      <w:r>
        <w:t>„ pobočka</w:t>
      </w:r>
      <w:proofErr w:type="gramEnd"/>
      <w:r>
        <w:t xml:space="preserve"> Pardubice , </w:t>
      </w:r>
      <w:proofErr w:type="spellStart"/>
      <w:r>
        <w:t>čsú</w:t>
      </w:r>
      <w:proofErr w:type="spellEnd"/>
      <w:r>
        <w:t xml:space="preserve">. </w:t>
      </w:r>
      <w:r w:rsidRPr="004D1623">
        <w:rPr>
          <w:highlight w:val="black"/>
        </w:rPr>
        <w:t>9400 0908202403 / 0300</w:t>
      </w:r>
    </w:p>
    <w:p w:rsidR="005754D9" w:rsidRDefault="002F4733">
      <w:pPr>
        <w:spacing w:after="119"/>
        <w:ind w:left="1219"/>
      </w:pPr>
      <w:r>
        <w:t>Vedená u rejstříkového soudu v Hradci Králové pod spisovou značkou B. 584</w:t>
      </w:r>
    </w:p>
    <w:p w:rsidR="005754D9" w:rsidRDefault="002F4733">
      <w:pPr>
        <w:tabs>
          <w:tab w:val="center" w:pos="1795"/>
          <w:tab w:val="center" w:pos="4111"/>
        </w:tabs>
        <w:ind w:left="0"/>
        <w:jc w:val="left"/>
      </w:pPr>
      <w:r>
        <w:tab/>
        <w:t>Zasílací adresa:</w:t>
      </w:r>
      <w:r>
        <w:tab/>
        <w:t>Elektrárny Opatovice, a.s.</w:t>
      </w:r>
    </w:p>
    <w:p w:rsidR="005754D9" w:rsidRDefault="002F4733">
      <w:pPr>
        <w:ind w:left="3173"/>
      </w:pPr>
      <w:r>
        <w:t xml:space="preserve">Opatovice </w:t>
      </w:r>
      <w:proofErr w:type="spellStart"/>
      <w:r>
        <w:t>n.L</w:t>
      </w:r>
      <w:proofErr w:type="spellEnd"/>
    </w:p>
    <w:p w:rsidR="005754D9" w:rsidRDefault="002F4733">
      <w:pPr>
        <w:spacing w:after="99"/>
        <w:ind w:left="3173"/>
      </w:pPr>
      <w:r>
        <w:t>532 13 Pardubice 2</w:t>
      </w:r>
    </w:p>
    <w:p w:rsidR="005754D9" w:rsidRDefault="002F4733">
      <w:pPr>
        <w:spacing w:after="93"/>
        <w:ind w:left="1219"/>
      </w:pPr>
      <w:r>
        <w:t xml:space="preserve">Zástupce </w:t>
      </w:r>
      <w:proofErr w:type="gramStart"/>
      <w:r>
        <w:t>EOP ,</w:t>
      </w:r>
      <w:proofErr w:type="gramEnd"/>
      <w:r>
        <w:t xml:space="preserve"> a.s.</w:t>
      </w:r>
    </w:p>
    <w:p w:rsidR="005754D9" w:rsidRDefault="002F4733">
      <w:pPr>
        <w:spacing w:after="32" w:line="259" w:lineRule="auto"/>
        <w:ind w:left="1229"/>
        <w:jc w:val="left"/>
      </w:pPr>
      <w:r>
        <w:rPr>
          <w:sz w:val="20"/>
        </w:rPr>
        <w:t>Josef Jirout</w:t>
      </w:r>
    </w:p>
    <w:p w:rsidR="005754D9" w:rsidRDefault="002F4733">
      <w:pPr>
        <w:spacing w:after="49" w:line="260" w:lineRule="auto"/>
        <w:ind w:left="1239" w:right="739" w:hanging="10"/>
        <w:jc w:val="left"/>
      </w:pPr>
      <w:r>
        <w:t>(ve smlouvě dále dodavatel)</w:t>
      </w:r>
    </w:p>
    <w:p w:rsidR="005754D9" w:rsidRDefault="002F4733">
      <w:pPr>
        <w:spacing w:after="20" w:line="259" w:lineRule="auto"/>
        <w:ind w:left="1508" w:right="528" w:hanging="10"/>
        <w:jc w:val="center"/>
      </w:pPr>
      <w:r>
        <w:rPr>
          <w:sz w:val="20"/>
        </w:rPr>
        <w:t>a</w:t>
      </w:r>
    </w:p>
    <w:p w:rsidR="005754D9" w:rsidRDefault="002F4733">
      <w:pPr>
        <w:spacing w:after="0" w:line="259" w:lineRule="auto"/>
        <w:ind w:left="1229" w:hanging="10"/>
        <w:jc w:val="left"/>
      </w:pPr>
      <w:r>
        <w:rPr>
          <w:sz w:val="24"/>
        </w:rPr>
        <w:t>Kupující: Zdravotní ústav se sídlem v Hradci Králové</w:t>
      </w:r>
    </w:p>
    <w:p w:rsidR="005754D9" w:rsidRDefault="002F4733">
      <w:pPr>
        <w:spacing w:after="73" w:line="259" w:lineRule="auto"/>
        <w:ind w:left="1229" w:hanging="10"/>
        <w:jc w:val="left"/>
      </w:pPr>
      <w:r>
        <w:rPr>
          <w:sz w:val="24"/>
        </w:rPr>
        <w:t xml:space="preserve">Sídlo: Habrmanova 19 </w:t>
      </w:r>
      <w:proofErr w:type="gramStart"/>
      <w:r>
        <w:rPr>
          <w:sz w:val="24"/>
        </w:rPr>
        <w:t>/ ,</w:t>
      </w:r>
      <w:proofErr w:type="gramEnd"/>
      <w:r>
        <w:rPr>
          <w:sz w:val="24"/>
        </w:rPr>
        <w:t xml:space="preserve"> HRADEC KRÁLOVÉ , PSČ: 50101</w:t>
      </w:r>
    </w:p>
    <w:p w:rsidR="005754D9" w:rsidRDefault="002F4733">
      <w:pPr>
        <w:tabs>
          <w:tab w:val="center" w:pos="1788"/>
          <w:tab w:val="center" w:pos="6674"/>
        </w:tabs>
        <w:spacing w:after="38"/>
        <w:ind w:left="0"/>
        <w:jc w:val="left"/>
      </w:pPr>
      <w:r>
        <w:tab/>
        <w:t>IČO: 71009523</w:t>
      </w:r>
      <w:r>
        <w:tab/>
        <w:t xml:space="preserve">DIČ: </w:t>
      </w:r>
      <w:r>
        <w:rPr>
          <w:noProof/>
        </w:rPr>
        <w:drawing>
          <wp:inline distT="0" distB="0" distL="0" distR="0">
            <wp:extent cx="33528" cy="15244"/>
            <wp:effectExtent l="0" t="0" r="0" b="0"/>
            <wp:docPr id="2287" name="Picture 2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7" name="Picture 228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4D9" w:rsidRDefault="002F4733">
      <w:pPr>
        <w:tabs>
          <w:tab w:val="center" w:pos="2666"/>
          <w:tab w:val="center" w:pos="7001"/>
          <w:tab w:val="center" w:pos="8321"/>
        </w:tabs>
        <w:ind w:left="0"/>
        <w:jc w:val="left"/>
      </w:pPr>
      <w:r>
        <w:tab/>
        <w:t xml:space="preserve">Bankovní spojení: Česká </w:t>
      </w:r>
      <w:proofErr w:type="spellStart"/>
      <w:r>
        <w:t>národnf</w:t>
      </w:r>
      <w:proofErr w:type="spellEnd"/>
      <w:r>
        <w:t xml:space="preserve"> banka</w:t>
      </w:r>
      <w:r>
        <w:tab/>
        <w:t xml:space="preserve">č. účtu: </w:t>
      </w:r>
      <w:r w:rsidRPr="004D1623">
        <w:rPr>
          <w:highlight w:val="black"/>
        </w:rPr>
        <w:t>4830-511</w:t>
      </w:r>
      <w:r w:rsidRPr="004D1623">
        <w:rPr>
          <w:highlight w:val="black"/>
        </w:rPr>
        <w:tab/>
        <w:t>/0710</w:t>
      </w:r>
    </w:p>
    <w:p w:rsidR="005754D9" w:rsidRDefault="002F4733">
      <w:pPr>
        <w:ind w:left="1219"/>
      </w:pPr>
      <w:r>
        <w:t xml:space="preserve">Zasílací adresa: Zdravotní ústav se </w:t>
      </w:r>
      <w:proofErr w:type="spellStart"/>
      <w:r>
        <w:t>sfdlem</w:t>
      </w:r>
      <w:proofErr w:type="spellEnd"/>
      <w:r>
        <w:t xml:space="preserve"> v Hradci Králové</w:t>
      </w:r>
    </w:p>
    <w:p w:rsidR="005754D9" w:rsidRDefault="002F4733">
      <w:pPr>
        <w:pStyle w:val="Nadpis2"/>
      </w:pPr>
      <w:r>
        <w:t>PO BOX 5 /</w:t>
      </w:r>
    </w:p>
    <w:p w:rsidR="005754D9" w:rsidRDefault="002F4733">
      <w:pPr>
        <w:ind w:left="2515"/>
      </w:pPr>
      <w:r>
        <w:t>50101 Hradec Králové</w:t>
      </w:r>
    </w:p>
    <w:p w:rsidR="005754D9" w:rsidRDefault="002F4733">
      <w:pPr>
        <w:spacing w:after="29"/>
        <w:ind w:left="1219"/>
      </w:pPr>
      <w:r>
        <w:t>Zástupce organizace:</w:t>
      </w:r>
    </w:p>
    <w:p w:rsidR="005754D9" w:rsidRDefault="002F4733">
      <w:pPr>
        <w:tabs>
          <w:tab w:val="center" w:pos="2018"/>
          <w:tab w:val="center" w:pos="6684"/>
        </w:tabs>
        <w:ind w:left="0"/>
        <w:jc w:val="left"/>
      </w:pPr>
      <w:r>
        <w:tab/>
        <w:t>MUDr. Milan Bořek</w:t>
      </w:r>
      <w:r>
        <w:tab/>
        <w:t>ředitel Zdravotního 'ústavu</w:t>
      </w:r>
    </w:p>
    <w:p w:rsidR="005754D9" w:rsidRDefault="002F4733">
      <w:pPr>
        <w:ind w:left="1219"/>
      </w:pPr>
      <w:r>
        <w:t>(ve smlouvě dále odběratel)</w:t>
      </w:r>
    </w:p>
    <w:p w:rsidR="005754D9" w:rsidRDefault="002F4733">
      <w:pPr>
        <w:spacing w:after="31" w:line="259" w:lineRule="auto"/>
        <w:ind w:left="1195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583936" cy="150919"/>
                <wp:effectExtent l="0" t="0" r="0" b="0"/>
                <wp:docPr id="15242" name="Group 15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3936" cy="150919"/>
                          <a:chOff x="0" y="0"/>
                          <a:chExt cx="5583936" cy="150919"/>
                        </a:xfrm>
                      </wpg:grpSpPr>
                      <pic:pic xmlns:pic="http://schemas.openxmlformats.org/drawingml/2006/picture">
                        <pic:nvPicPr>
                          <pic:cNvPr id="16578" name="Picture 165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3936" cy="1280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8" name="Rectangle 208"/>
                        <wps:cNvSpPr/>
                        <wps:spPr>
                          <a:xfrm>
                            <a:off x="2667000" y="6098"/>
                            <a:ext cx="401330" cy="192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54D9" w:rsidRDefault="002F4733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línek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2968752" y="32013"/>
                            <a:ext cx="48646" cy="152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54D9" w:rsidRDefault="002F4733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242" o:spid="_x0000_s1026" style="width:439.7pt;height:11.9pt;mso-position-horizontal-relative:char;mso-position-vertical-relative:line" coordsize="55839,15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aBdM+wIAAIMIAAAOAAAAZHJzL2Uyb0RvYy54bWzEVslu2zAQvRfoPxC8&#10;J1ocK5YQOyiaJihQNEbTfgBNURJRiiRIeuvXd0gtceMuiQu0hyhcZ968NzP01fWuFWjDjOVKznFy&#10;HmPEJFUll/Ucf/l8ezbDyDoiSyKUZHO8ZxZfL16/utrqgqWqUaJkBoERaYutnuPGOV1EkaUNa4k9&#10;V5pJ2KyUaYmDqamj0pAtWG9FlMZxFm2VKbVRlFkLqzfdJl4E+1XFqLuvKsscEnMM2Fz4mvBd+W+0&#10;uCJFbYhuOO1hkBNQtIRLcDqauiGOoLXhR6ZaTo2yqnLnVLWRqipOWYgBokniJ9HcGbXWIZa62NZ6&#10;pAmofcLTyWbpx83SIF6CdtP0IsVIkhZkCp5RtwQUbXVdwMk7ox/00vQLdTfzUe8q0/r/EA/aBXL3&#10;I7ls5xCFxel0NsknGUYU9pJpnCd5xz5tQKKja7R59/uL0eA28uhGMJrTAv56rmB0xNWfcwpuubVh&#10;uDfSPstGS8zXtT4DWTVxfMUFd/uQoiCgByU3S06Xppsc0J5NL6FGOtrhhHeMkrAIPPuL/qy/CdPI&#10;z38wtBJc33IhPPt+3EOGDH+SIT+Jusu+G0XXLZOuKyfDBKBX0jZcW4xMwdoVg+ww78ukk8s6wxxt&#10;vMMKHH+CEvPISDFuBJSPwDxmC2lzWqKks3g68Z5HvUmhjXV3TLXIDwAbQACSSUE2H2wPZjjSc9b5&#10;D8AAjk9oaDd2YAtmR3y9qKIeGqIZQPBmH6VN41FYzxKRtWDIL0I0/cmxnOyvKEqz7DKOoXVB1WRx&#10;Hi6TYiiqiziZTGAz1FSeZkkQ6VSqSCGk51Eqn1Id534FKmzA50dut9r1IaxUuYf+0Sjz7R5egUqo&#10;7RyrfoT9wwD6+F2MxHsJLPsePAzMMFgNA+PEWxU6dQfjzdqpigdJvePOW48H5PtnOuZDgR7qGNrX&#10;83XMs9nlFBos6DiBXh9y+kDIWXYx9sY0ztK/SfkX6Ni1/iEj/7ecoZXDSxeqvX+V/VN6OA/yP/52&#10;WHwH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wf+4o90AAAAEAQAADwAAAGRycy9k&#10;b3ducmV2LnhtbEyPzWrDMBCE74G8g9hCbo3spD+uazmE0PYUCk0KpbeNtbFNrJWxFNt5+6q9NJeF&#10;YYaZb7PVaBrRU+dqywrieQSCuLC65lLB5/71NgHhPLLGxjIpuJCDVT6dZJhqO/AH9TtfilDCLkUF&#10;lfdtKqUrKjLo5rYlDt7RdgZ9kF0pdYdDKDeNXETRgzRYc1iosKVNRcVpdzYK3gYc1sv4pd+ejpvL&#10;9/7+/Wsbk1Kzm3H9DMLT6P/D8Isf0CEPTAd7Zu1EoyA84v9u8JLHpzsQBwWLZQIyz+Q1fP4DAAD/&#10;/wMAUEsDBAoAAAAAAAAAIQAJ8wDh5zUAAOc1AAAUAAAAZHJzL21lZGlhL2ltYWdlMS5qcGf/2P/g&#10;ABBKRklGAAEBAQBgAGAAAP/bAEMAAwICAwICAwMDAwQDAwQFCAUFBAQFCgcHBggMCgwMCwoLCw0O&#10;EhANDhEOCwsQFhARExQVFRUMDxcYFhQYEhQVFP/bAEMBAwQEBQQFCQUFCRQNCw0UFBQUFBQUFBQU&#10;FBQUFBQUFBQUFBQUFBQUFBQUFBQUFBQUFBQUFBQUFBQUFBQUFBQUFP/AABEIACoHK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p/Vv2pvj1J&#10;Ds0n9l3WRciaIlrvxFZlDEJF80AAg7im4Kc4DEEggEHiR+0p+2XJrlg8f7N2l/2Mv2f7ZC2qRC4f&#10;Cr5/lyfadq5YSbMq20Fc7sEn7qooA+C9U/aG/bjuLlG0r9nbw5b2whiV1vdRjkcyiNfNYEXq/KX3&#10;FRjIUgEsQSan/C9P2925/wCFEeEVzzt+1px7f8f1ff8ARQB8K6P8bP2347S7TU/gX4buLl8i3ltt&#10;UhiWP91KAWU3Dbv3rQNwR8sbr1cMuV/wtb9vuT5f+FUeDY8/xfaI+P8Ayar7/ooA+FdR+KX7cl1/&#10;agsfhP4VsfNu1lsWl1CKTyLf95uif9787HdF8/y42Nx83GV/wnX7fs3TwN4Lhx/01j5/8imvv+ig&#10;D4quviL+2pcfaDb/AAy8JWofzfKVtURjHn7Tszzzt8y1+v2c/wDPQ4ytS+IX7cGuf2pb6V4C8J6N&#10;Nb3iok1xdLIpQ+ZLhM8ONk9vHu/vWzf3jX3VRQB8ATePf27dO0280ybwn4WutTAh8vVIGQovn3EU&#10;aYXGG8oRTF+OFnDclQKt6l8Zv21tL0VdS/4Vb4evftkMd9FZ20+Z7ZFvFd7d1JA3tDOkXU4Fu7g7&#10;uT96UUAfAH/DWX7Y0nEf7NtiG6/PcnH/AKPFH/DUn7acnMf7OOkhenz3XP8A6VCvv+igD4A/4aX/&#10;AG35PmT9nXQQh6brsZ/9LK1tY/ak/a60nSH1CX9mm1WC0tJ57vy9UjmdmW0UoY40nLnFwJXKAMzR&#10;lI1w4Lt900UAfD3hr9uH49eNJ9Nu9K/ZR8QRaVPNNp8kepaqLSdroRrKjjzoUMcIjWbLMhVmZFDh&#10;htbBP/BQz446Ex0nWP2U/FV1rln/AKPeXGnvObWSdPlkaIrbuChYErh2GCPmbqfv+igD4A/4eK/G&#10;qX/Vfsn+L1x13tcf/Iwo/wCHhHx2k5j/AGU/E6r0+d58/wDogV9/0UAfAH/Dfn7QMnzJ+yt4gC9t&#10;0k2f/RVH/DeH7Rrcr+y1rAU8jMsuf/QK+/6KAPgD/huH9ppuF/Zevwx4GZpMfyo/4bU/ank4j/Zj&#10;mDdfnnfH/oQr7/ooA+AP+Gx/2spv9V+zOFx133Df/HBR/wANdftfScxfs1WwXp89wc/+jhX3/RQB&#10;8Af8NXftlSfMn7N2nhe265Of/Sij/hqL9tVuV/Zy0cKeRm6Gf/Sqvv8AooA+AP8AhpL9uST5U/Z2&#10;8Ohu267XH/pbR/w0N+3fJxH+z14WDdfnvFx/6Xivv+igD4A/4Xx+3vN0+AfhGHH/AE+Jz/5Pmt/T&#10;v2o/2q5NJ8P61cfs2o2nXENit1Curxx3EssodHZYyS8CmSW2bbIpMSxy7yc7k+4KKAPz20v/AIKG&#10;fHqPTLRL/wDZW8TXN8sSrcTQLcxRySAAOyoYCVUnJAJOB3PWtWy/by+P2pW99NB+yvr0a2sInK3F&#10;zKjMpkRAFBhG5syA7RzgMegNfelFAHwB/wAN7ftDSfKn7LGuBj0LSzY/9F0f8N0/tJScR/suaoG6&#10;/PLLj/0EV9/0UAfAH/Dbn7T03+q/ZfvBjrvmk/8ArVb1L9s79pyS4jOl/sy3n2fyYt/2uZg/neWv&#10;m4ww+Xfu298YzzX3pRQB8QX/AO2F+0a2qA6f+zPqX9meTc/8fN0vneZmX7P0cDbjyN/Gf9ZjHGDT&#10;f23vjhqN89pF+zXrbzSzSi1X7WiDZb3zRXIdmOARE0KqeAX3sNycD7fpNoHOBQB8Ryft0fGT/hG4&#10;ZYv2Z/EX9q6tFLPpEjXieRseZI7YzJjcpH2i33glD98/KqsVS6/bf+OWsaW9/wCHv2YtcWDyFtw2&#10;oaggYXlwtubRtmFYxDzx5gxxnl4/LfH27tHHA46cUbR6UAfFdp+2x8cdWFtqVh+yz4gbRV8u3uY5&#10;9XiiuWnuPs7WxQMgIQLMd+UIUt8zJ5Ugqr4a/ah/a0vtbuo7z9mSG5srGa2guYodbgtZC/2TfN5c&#10;kkrK4aWSFlZQwRVkjYs+WT7ewPSloA+NF/ac/ag0/VNMTUP2YHkt7y4u4FitvElsWyWMltucFljC&#10;QxyK7MNruU2lCQjVrj9ov9rGxtILW4/Z0tW1K+s0srW4h12FoYtQEUzyTygMdsB2JhGZcFdvmEyL&#10;j7UooA+P/wDheX7WLahuH7PemJafaw/lt4lty32f7PtMe4H7/nfPvxjb8u3PzU7Wvj9+1Lpu/Uh+&#10;z1p/9mWdnPLcWsfiKKaeZhsZPL2jOQFkGwAli64xjn6+ooA+Srz4yftW3U1g9n8CtDs4Y5t9zHN4&#10;kjczRmNwEUgfKd5Rs88KR3zXP2/7Rn7Vml65onhm/wDgFpt9qlxaK82rQ6riyLqrbizgERklDhef&#10;vKO9fatFAHws37XH7Uo8UHRB+zdGH+2fY/tn25zbZ37PM8z+533Y6c1b8XftNftY+E7gwf8ADPul&#10;6s3nNCJNM1B5kyI433ZLD5T5u3P95HHbJ+3qKAPj+++MX7XNrdS26fBzwdKyC2Pmx6tM0Z86Ux8H&#10;Iz5eN7+ikEZPFVV/aq/aGh+K/hvwrP8As+MbKaJo9Svk1ECF5Y2Eck8E2SEgDywsA6lyu7AJHH2V&#10;SYGc45oA+IviD+0v+1pY+MtVs/Cv7O9jPoltN5ME95qKzNLtADOHE0eVLBivyA7SMjNanhf9qD9p&#10;tbm5bXv2Yp7q1aC3Fuuna9bW7rKI8XBcvI+VMnKAAFV4JY819lUUAfIFj+01+0wLyJrr9lu5ls83&#10;W9YfE9nHIQZVNtgliAVi3B8g7mIK7ANpqWf7XP7RFrb6gupfspapNPa6kLIva+JLdUHnSIbcAbGM&#10;gVJoRJKhKBhIT5YVlT7KooA+S9U/ae/aI0nS7y+m/ZXvvJtYXnfyvF1nM5VVLELGiFnbA4VQSTgA&#10;VTvv2qf2iLO6ltm/ZevBLGLZmZfEsMiETymJMMseCQykvg/IuGbCkGvsCigD5A079p39pDV/7LMH&#10;7NBgXUbRryL7V4jjQog8v5ZMoPLf96uEbDfK/HynFu9/aB/abs7ixjP7OtiTeTGBNniaNxGRG75c&#10;hcKuEIyeMlR1Ir60ooA+FvDP7Zn7SXirXrbS7f8AZlurGS4LbZ9RvXghTClvmkZMDgYGepIHeugn&#10;/aM/alhgnkH7PumMY4ryXausklvs7hCAMclycxj+MAkV9k0UAfFd1+0p+1VB9oVf2f8AS2aLzOV1&#10;R2DbPtH3fXd9mO3186H+/wAWpPjx+1putwnwO8NgSzSQktqshC7LlINx54U7/MB7xozdsH7KooA+&#10;II/2i/2vbhbhk+A2gRCGGOXbLfyZk320k+1fn5ZdgiI7SOoyQSwtXXxy/bFh+0FPgr4RkEXmYC6h&#10;MS+z7R935xnd9mG3p/x8Q5xltn2rRQB8aaf8Wv2y9R0n7d/wqfwDZky20YtLnULkTYmWIl8ByNsf&#10;mkPzkGKTaGwu7LtfjR+21deIr/Sj8GvA9tFbTCJNTmvZfss4M6Rb0xOX2gOZfmRTsRuN2FP2/RQB&#10;8QaX+0Z+2OJLQX37NWmXAWFRdfZtbgh3yC5BZoy1w21Tb5QA5IkIfJUeWS3/AGgv2zX1fXHm/Zw0&#10;ddLkhnXSYF1y3E8EhP7hp5PtBWVVH3gqx7ieCvSvt+igD4/g/aC/aqZbQyfs1WylbyZ7gf8ACU2o&#10;8y2Pm+VGvzHa65h3Ochtj4Vdw21l+Of7XTw6v/xj5pSSTQyLp+fEVv8A6PIZJijSjf8AvAEaAEDb&#10;kxucjeAv2TRQB8f6h+0H+1HZ61pA/wCGdrP7FdebbPAniOKRvOKiRHaQDEaKscqnIwWkQZBwCQ/t&#10;HftNXH2UJ+zrZxG5vZrFWl8QKAjR+bl3+X5Yz5TbXPDbkx94V9gUUAfFdx+1J+07HaQTr+zlB+9t&#10;EvQv9rFmCtFNIEI28SAQFSvUM8Y/jFZL/tlftJ6fr19Y337M95LFa/aIjNY3LSJJKqMIijHAZDIF&#10;yR/CSRzivuqigD410b9r3466vdatD/wzdrVqqxahLYSXF0qK3lxq9qsnP3m2yqwXqTGARzVr/hsL&#10;4zNqGU/Zn8Tmw+2D715Csv2b7Pz/ABY8zz/w2ds819gUUAfGtt+1x8f21VPN/Zl1ltNMzZC6jCsp&#10;i3XG3ktgNt+yZ4xkTccrtLj9q79ouSCdbb9mTURcGK8EJm1e32CQuPshb5xlQmfMAILNjaUHFfZV&#10;FAHx/B+1N+0U62gb9l/UWdbyZrkDX7VA1r+98pUJbiQZg3Mcg7ZMKNw21bP9pr9qJrjTTP8AswPJ&#10;AkMIv1j8Q2sbSSbJRKYiZCEUuYCoYMVVZASxdSn2VRQB8ayftI/tWyaXbCD9l+MX406WOeWTxNae&#10;U18VTy5VTzARCCJC0ZYswZQJF2ktU1D9oL9sGbUdTksP2btOtbCQL9hguvENtLLCfIkVvNdZlEmZ&#10;zE42quEV05LB1+1aKAPjST48ftcs1uI/2d9NjAmkMu/xFbndGbmNo1Hz8FbcSoTzl2VwAFKNl6X8&#10;ZP21lktBf/BLw7MqwqLjytWhj3yC5Dsy/vW2qbfMeOcOd+cfJX2/RQB8V2/xe/bMa1mjl+C3h0XD&#10;WckaTf2zEFW4MUKpJjecqJFncr3EiLkbMslx8aP2w9Luory5+C2gz6eLtEe1t9WRpWSSWZFGQTgK&#10;JbXc2OBBI3R8L9q0UAfCs3xo/bQ0+7SG4+Enh+cwCyMzQ3gKy+bLBG+0gnGDFdM39xbhDzsGdWH4&#10;/wD7Wml3k9hefA3Rb+YXjqtzFqjCMRvLCY1yOCES5RS3fyJT/Dz9q0UAfBWqfFz9trXvF/hybSfh&#10;t4c0HSLiK1lubCebzVO/zpGWWU/NGdsQRgudpePGdxIt+Df2h/2xNS0Swju/gdoa3ylbaa51C8aE&#10;yOrQI0xRGwqkzF+O0UnHygN91UUAfAGgfHj9tTwzr0moeIPhBpvijRNQvI3TTLGWOGbTrfakrxq+&#10;8bm2zCMM+/DwP1HLW9U/am/bEmuU/sn9m+xjtxDFvF5eKzGXy18wgi4X5d+/aOoUgEk8n70ooA+C&#10;4v2mv20JNLuf+McNJ/tDzo/Jk+3oIljAfzAym6yWJMW0ggAB8g5G3J0n9oD9vOz0u0t7n4DeHdRu&#10;IoUSS8nuYkknYAAuypeKoJPJCgDngCv0KooA/Orw78Zf+Cgmk2rw33wa8Oa3K3lgXF5Paxsm2JEY&#10;gRXiD5mVpDkHDSMBhQqrWk+Jf/BQqfS7azHw00GCePTpbJ74TWfmSzMqBbth9pKiVCjEBVEeZGyh&#10;AXH6PUUAfnVB8Rv+Cgm20Vvht4bzBeTXTu89v+/jfzdtu2Lj7ieYu0jDfuUyx+bdg6j8Tv8AgoBq&#10;XhPUbiPwRpdgLKfUJHmhSH7U4Hnp5ccZkO9YywMRCkv5URy4J3fpnRQB+edv42/4KANqMt//AMIR&#10;4TEU0EUS2ck0XlxlS5Lgednc28A5OMIuAOc4Nv48/b/h0HSJm8LaLJ/Zt4tpLvWPz7xgzWpaVQ3M&#10;ZZxLuXAwobpxX6VUUAfnXqHxG/b8sbuW2bwh4XkZBbnzYYkdP30piGDu52Ebn/uqQay9c8cft/6j&#10;oupWq+H9DtGktb8CezijWZPJPlkxnPDvndF/eAzxiv0oooA/NzxV8Q/29PB+h+INV1O18JW2m6Fp&#10;L6xdXSwxMrQosrOifLy4WIkrx95eea84+Ff7W37Ynxo+EXiz4leGtT8K/wDCNeGftP8AaH2iziSb&#10;9xbrcSbF2HPyMMcjmv1b1680yx0e7l1qe0ttK2FLiS+dUh2N8pDluMHOOeucV+FfxA0WPwf8cPjv&#10;4I8D/EbR9N+HV3PJM+nQ30tvp86yMfKiJjzkW7OASu7cyINpVmKgHvXwW/ae/bX/AGhvAt94u8DX&#10;eganp1nfy6bNB9htkmWWO2+0fdZMbWBRAc/fdQcDLDtbzxN/wUStrfUpltdJmNpLNGsMNpYlrgI8&#10;ShosqAVcSll3EHEMmQDtDeqfsB/ED4O/BX9jG3vdO8V6bNJplu2p+Jj5iRXH2+SEzNDtbb5jhE8t&#10;MfeEQGcg49++IX7X3wf+FM2jxeK/HNhpEmr2KalYho5ZhPbuSFkVokZSCVYde1AHwxZfEn/gozDb&#10;30UvhGO5luIRFBM9tpSm2fzEbzFw4BO1WTDAjDk4yARv/wDC2v8AgoZJqwuE+GOlrb9rEmw8r/j6&#10;877xuN3+q/0f733Pm/1n7yv0B+GnxO8MfGHwfZ+KvB2rR63oF40iQXsUborlHKOMOqtwykcjtWR8&#10;Y/j58P8A9n/RLTVviB4mtfDdjeTfZ7dpkkleZwMkLHGrOQBjJAwMjJGRkA+INL+Kv/BQu3W1Fz8L&#10;NCvDDMkrtcS2SmdRb+U0bbLoYVn/AHxK4O84BCfJVTQPix/wUEkuJLeT4caPdS6bdRfaDeC2iWcf&#10;ZFUoGWdVdGZxKWjPEmVyFBQfenwk+NXgn47eFv8AhIvAfiG28R6QJmt3nt1dGjkXqro6q6HofmAy&#10;CCMgg121AH5r3H7UP7c8drBcn4LaKsc1st2qJZSswQpK4BXz8h8QtlD8wLIMZdQaep/tTftz6Y1z&#10;5nwe0x/Jhe4YW+mSyZVZ/JKriY7m3fMFHJX5hxzX6aUUAflrY/tb/tzalDeNH8IYYvs0PnN52iSo&#10;WG9UwgMnzNlwcDsCegNWrf8Aar/blsZ9Hu7z4RRXllOwnltYNKZZGjWUq0bHefLZtpx3wQa/UCsf&#10;xf4w0XwD4bvdf8Ralb6Potkoe5vrptscQLBQWP1YD8aAPz38O/G79u3x9DYJp3w80fw9IiTJcSat&#10;bLEJXVwwbDH5RslRR6mNzVXRP2mv23b5rPTZfg9CLyRvszahNbLFCJGMyiUjdwoMkBPtAf75r7S8&#10;I/tXfCHx54lsPD3h74g6LrGtX7MltZWs++SUhSxAGPQE/hXrFAH51x/FT9vGDXJPCc3gjQZtQm3e&#10;X4iWOMWUO5YnXJHXaElX7vJm/wBkY37vxh+3XJqS6BF4a8Hw3UuneeNbWRWto5AYEKnK/wCsJjmb&#10;btK4nPPyqB960UAfn8vxe/bm8N/EGTSrr4aeG/EVlNdN5d3DIq2EKTeUUBkDpIVhAkydpJ3tndha&#10;64H9ueTSjagfDSK7yD9uaaXdj7N5WNvk7f8AWnz+n3ht+58tfRHxK/aT+Gfwd8TaX4e8Z+L7Hw9r&#10;Gpoklpb3ayDzEaQxhtwUqo3AjLEAYyeK9JjkWaNXRldGG5WU5BB6EGgD42kX9uWfyPLb4V2/lzSS&#10;Pma4Pmq06SKh/dcBI0aEEYJWQkkuFYZsNn+3nofh+5klv/hhr13BEkiqTKtxO0czysiAQpHulQrB&#10;8xACqCCjEuft2igD4o8D6l+3Tr1hZ6vqWm/DPQ3Z7vfomsPP5ih5gYt5ty64jVdqbZMlXzJubkO1&#10;rwh+3Lq+tW17b+MPhro1tHdrcSafZxzvDJGFjBgJkhZ9mY3bIYNmV/mxtC/atFAHyA1r+2vounSY&#10;vPhdrMr3RYfu7oSIkk3QZ2rsjVu/zFU/ibrl6PrH7cOq6Xd3F1pXw70i5htmnjtZVkd5pA0iiEFZ&#10;CoJCI2ScYkXnIIH2nRQB8a3Mn7bS3F7HG/w6McEMkkUqW8uLh1jjZYwC2QWZ3TJ4BjJPBBrk9L8A&#10;/tx6D4ua9Pjfwzq9oLeKzEF1EDbHAtg0+zAO/wCaYnnkxvgfOtfe1FAH5r+DPgJ+3X4nudQOvfF2&#10;HwqsZUwFpVuBNktnARflxgdeu6sqz+F//BQWxt0tf+EusblY3uP38+pIWYSxCMZOzomN6f3WJNfp&#10;7RQB+YHij4Qf8FA/FmtTXx8b2OkCVUX7Ppuq+RAm1QuVVY+CcZPqSaNQ+B//AAUA1b+1Fb4hWNoL&#10;66W6Jt9YaPyNu/8AdxbYvkQ+Zyo4OxfQV+n9FAH5waf8Mf8AgoFaaDe6UPHXhlkuYRA1zcXQkuEA&#10;hWLckpgLI2E3bgQd7M3U5qzJ8MP+Cgl2t2D8QvCUAuLmG5IWYAoYvLwqEW3yo3lDcg4bc+Qdxz+i&#10;1FAH5wz/AAS/4KA3UMyH4q+F4xNHeRnZdsrKLlw7lSLXIKEYjI5iGQhUGrA+B/8AwUCN8Lk/GDwi&#10;G+1LdlRKdm4QeRt2fYtuzb83l42l/nxv+av0WooA/OGH9nP9vNdPnsG+NHhz7PNpyaY7m5dpREoc&#10;B1c2u4SnzDmUEOcLljtGLEHwT/b319bWS9+LfhzTW0+8kaBSqKZNokiV28u2w6OrFgr+qkqGAx+i&#10;1FAH5wQ/s5/t02PiCxKfGTRnXZeym6374omlljkZHRoOdxzswCECMo2g4JafCD9vi8uNOE/xS0y0&#10;W6jiedysJFqzLIWVgIuSpRAduQfNGM4OP0fooA/Ou3+A/wC3TcWOkzyfGbToJ7xlF1blEJsgUZiW&#10;Ijw2GAX5c8sD0FJqH7O/7cFvdSwwfG+0u4VWArMgC7i8pSQAFMjy0w/vnA5r9FaKAPzNm+Af7d7C&#10;3UfFlCJEdpCt0o8phAsij7vO6QmLI6bd3Q1SuPgr+37pt5q9la/EO31K0lU28V7NqQRtokVhIg2E&#10;ox2Y+jMO9fp/RQB+YDfB3/goFc69d6mfHVjCZ/O/0Qari3j81WX5EEeBt3ZX+6QpHStT/hVP/BQG&#10;XVRqH/Cc6HG2CPs328+V/wAfIn+55OOo8v8A65/J04r9K6KAPzNufhP/AMFAtJ057xPHmj3z2kQl&#10;W1jv98sxjEBCANCFZm+zKOSATLLk/vHz02k/D/8A4KD2Nq0afEDwUfOlknJuxHK6GRy5UE2hwqls&#10;BRwoAA4Ar9DKKAPzqbw3/wAFEm1A2g8Z+EFT7Utt9sFtaeVtMPmGb/j13eWD+7Py7t54Ur81cZYX&#10;v/BSbUr9rWYW+nxKkji6mg0by2KIzBRsBbLkBRxjLDOBkj9SKKAPzL8Mx/8ABRfXLHVrS+n03Rpl&#10;h+1wX1+mnb2aNW/0aIQhl3Slxy64BjHzKM5ydL0v/go5ql3suNRh01DHI/mzf2ZtyqMyrhFJyxAU&#10;cYywzgZNfqVRQB+YFv8A8PFY/sTPb2UhgtZoHDzWH75pPM2yvhvvp5i7duB+7TIPOUt9L/4KJR3G&#10;jO01m62BHmrJc2e28xKz/vsdeGCfLj5VHfmv1AooA/MHSfDv/BQ6xgvIZL6xuzcElZbm7ti0P7uV&#10;MJgccyBu/wA0aehymn+Cf+ChcFrFC+uWMrRNcHzZ76Au/mxCMA4XnyyN6+jEnmv0/ooA/MlvAv8A&#10;wUHuJNJkPiDS4v7PmjlKC/jAudiRLtlwvzK3lFiO5kc96da/Df8A4KCxW9ih8V6SxtZopt0uoKWl&#10;2SSvtc+X8yt5u1h3VEH8NfppRQB+cE3gf/goHcPC/wDwk/huLy5pJ9qXSgHfcJNsP7rlV2eWB2Rm&#10;XoTRb/DX/goHDqqXo8beGiwmabypLoNDktOdpQwYKjzz8uMYjiH8C4/R+igD817j4K/t/wB9awWz&#10;fEnw/AsNqlqJE1B1dgsc0e9mFvkyETklzyWSNs5RSGXPwh/4KCaTcR6nD8RtBvZo7pHFpHeB1bfL&#10;KCSj24QoguXYqf4Yo8AmOMD9K6KAPzgt/hL/AMFCG1WO1/4Wb4XhitJm1NLuSVGhlklaYNCf9ELM&#10;qByRGy+WoMW3lAFNF+G3/BQvTtL02zX4i+Gykdw2n77sW88qxxhwtzJI1sWdH8tcEkyHzFLKDux+&#10;j9FAH5l2/h//AIKLXVvZzSeI9Mt5LiaOOSF4tO3W6tJIjSNiMjaoRXO0k7ZFwCdwDtb8E/8ABQ6w&#10;0uC4t/GOnalNLFDI1rbCySSNn37kJaMDKbFzgkHzFwTzj9MqKAPy+h0H/golrk2j2E+pW2jRR4gn&#10;1DzrE7g0rEyyBcklVfGFA+VBwTyZI9F/4KHpJaKbqxkFrbzWxZrq0AuS/mYlfH8abxt6AeWmQec/&#10;p7RQB+YC+Fv+Chsmni3bU7JHFobTzze24kJM/m+dwMbwP3ef7nGM81vXWn/8FBr7UGvA/h61VpFk&#10;+yx3MQjXaYPlxzwfIOef+W0v97j9IaKAPzB0n4a/8FB9PhvI28VWFz9qJO+61JGaHMcqfIdny483&#10;dx/FGh/hqpefBH/goHqFrY2x8fwW4tomi82LWdjy5dn3ORHlm+bbn0VR2r9SaKAPzUs/hd/wUChW&#10;3T/hNdD/AHAj+aa/3F9nkfe/dHOfs4znr5sufvnL9N8N/wDBQjwrFqdtD4h0DUxbWcd2JLlorgzl&#10;Y/LEMTSQ/wCsPkhiDtBaXcTljj9KKKAPzV1Lwf8A8FCZP7aI8VaDgpBqoW3khXzJI8YtoP3I2k+Q&#10;u5PljbzTkne9Wbnwn/wUPtdbub6Pxf4ZneS1tI/LjW2MGGmdSFja3wJEDl5GwCU2AFyoUfpDRQB+&#10;cEHw+/4KHtqgvm+IPhhJLuY6bJGy2xihiiaZluvL+y7VV/7yjzCHiDKAvyEXg7/gohcW8bv448OQ&#10;l4beVozBZb0aSQo8Zxb43RAb3wcbT8pc8V+j9FAH5gSaJ/wUZk1qysDrdmLWfyTJqCrpoig3hd24&#10;bN52biG2qc7Ttzxm7H4F/wCChdy04k8Z6fD5UUciHFliRmheRkGI+qsixnPG6QEEqCR+mVFAH5l2&#10;nhD/AIKEwavq+ny+I7Ge1eGWGHU5JLQIChEiSRqFDBnKeWNw4EhyB1BN4X/4KEaLcSWUOsadrMME&#10;1yEvmuLdfPWSIRqcEAgIR5iDAwxOcjiv00ooA/MBvB//AAUMl1671D+2LFI7nzgLMX0Agh8xWUbB&#10;jI2bty88FR1rqRb/APBQV74T58LRj7Utz5Zmi8vAg8ry8Y+4T8+P7/NfotRQB+djaX/wUEn0e/07&#10;7Z4Th+1mc/a/Nj86LzWY4jbZ8uzdhfQKPSsmTxp/wUGjs7eRdJ0E77VbjYtrblxlJW2NkffHlbSP&#10;WROeSR+lNFAH5pnxV/wULk1NbUWWhorAnz/slp5QxcCHGdueh83p9wE9flqv4d8Tf8FEvEKXzva6&#10;To/2aSFFTULSxUziSTYWj2I3CD5m3YO3pk8V+mlFAH5m69qX/BRjR4LhoJNG1Vo5fKVLC108tJ88&#10;qb18yNRtxGG5wdssfGdwWlJ8RP8Ago1cfaVj8F2sLS2UVtGRHpX7mZfL33C7pOXfY+VbKDzW2qML&#10;t/T+igD81P8AhZP/AAUSmV0Pw60iInVV1BX36f8ALbjrY8XHMJ/vH97/ANNKr3XjD/gorfadLbJ4&#10;R02ymaERC6jfTvMVsQgyAGUruJikPIx/pEmBgIE/TOigD8y4dd/4KJ7Zi/h/TGMkMcQ3y2AMbJA8&#10;TSDEn3nZxMe29FwAuVNST/h4rN9pb7PZRGayitVCzWH7p18vM6/N/rG2NnOV/ePgDjH6f0UAfmrZ&#10;6f8A8FB9WtW024l0jSg1q6f2kZrYuHWKLBG0n52aAjOMBriQnAxtwLHwb/wURghvYZNagm+0w+Ss&#10;k17a5gO9W3oQOG+Xb34Zq/UmigD8wLzwX/wUL1Kyktf7asbQstuPPiv4FdfKjKEggdZN25/UgHir&#10;M3gX/goPeahDd/8ACQaXb+VqDX32db+MRsCUPksAvMQ2cL/tN61+m1FAH5rW/gf/AIKCR+S3/CRa&#10;FmPy/lkvUO7b5H3vk5z5HPr5sv8AfNWrHwP/AMFBLTTHtP8AhJ/Dcu+W3l86a5VpV8oRjaG8rO1v&#10;L+cdG3vn7xr9H6KAPzgh+Gv/AAUCjt4oB428NYSG2gEj3QLfuZC4cnyOWbO126uow2RVaT4b/wDB&#10;QRNQvNPHjfw+Y9YtrhZLxbkeXafvGfCHyN0Tn7QwRkHCxKMqEQV+lFFAH50/8IH/AMFCdbvhHJ48&#10;8I6cNJuleKbESR3mYcZwlqfMQeYQVkA+dM4O1WrN0Pwf/wAFE7Lw7FHF4y8PILPS4544b5LSe6nf&#10;DD7OZGt2LTjYMs7bSXX5z82P0oooA/LWG6/4KTXWm3V4/kW80UkaLZPDowllDBssu0FcLtGcsD86&#10;4B5xV87/AIKTN8xTaTzjGj8V+qlFAH5k6Fq3/BRTS7VIbnRtN1RxL5hnvJbAMQWibYdjqNoEbL0z&#10;iZ+c7SrtOm/4KIW8lsZbHTJxDHsYTz2eJT9oEu5trddo8rjA2E9+a/TSigD84PDeo/8ABQjR725n&#10;n0jw9qSSwwxLBfz25SMxrtLrtYHc/VsnGegFbnhbTf27fFXxA0/+37vw/wCFNAuLtGu5rcxSrbxK&#10;YWbZGCS2fJIxn/ltJ2PH6B0UAfBmmfBr9tTWtQZ7z4s6JosWlal/ow+zmQalCiRKryBRwr+WWKHn&#10;Luf4q6u6+Dn7Xt5oNnpp+M3hiBrdChu4dIdZ5MxPHl3zyfn3Z/vKp7V9kUUAfFVx+z7+1td+crfH&#10;3SYBL5mWh0lgU3ef935uMefx6eVF/cFNuPgP+15p88d9afHfR724juUkFrLpGIirSy78gsQVVbhy&#10;Fxg+TEONqkfa9FAHxB8P9P8A2y9N+P8AqGk+Kda0PVPB13o1zBF4ghto0traVfNFtOtuAD53mMpZ&#10;DlSnBYlVrW174C/tZ65qluh/aF0q1spLG7tZ57Pw4kDRmTygpVFcbnwG2yZDR4O375x9k0UAfGdv&#10;8Jf2zms4Wk+OvhmGYwWzPEPDFu4WRpNs6bimSEjw6tj5ydpCfeq9/wAKU/a8fSb+Vv2jtDTUVM4t&#10;bVfBlp5UoBbyd0uMx7gFLYVtmTjfjJ+vqKAPj/VPgX+1pGqiy/aO0u5zazO3m+E7WHFwAvlRggN8&#10;jEtufqoUYVs8Wb/9n79qD7ArW37S0M13vjzE3hS1iQKXUSHcMkkIWIGOSAOM5H1vRQB8gz/s7/tP&#10;NDrBX9pINLED/ZoHh22QTHygf32B8n7zK8bvlAPU4Ed5+zf+0yZn8n9pKaRPLt9pbQ7dDuMpE4IA&#10;PCx4Knu3BwOa+wqKAPjex/Zn/aXl0a+kv/2kLqPVhEDaxW+lwmBpPKBw5KghfM3DIH3QD14rRuv2&#10;WPjtusBD+0vr7I0oF5u06AFY9jZMeB97fs69ia+t6KAPkjSf2XPjrY6jptzP+0frtykOpNJPBJZx&#10;FJLVS5jGMcscRBgeMF/aivre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PwZ/bk/a88T/tZfGKPwv4bN1b+HLO7fSNL0y1lZBqLtcEJLIhOPMb92uOg2iv0J+B//AASv&#10;+E3hP4c6La+NNHHijxRj7Rf307MoaRmicxhQfuL5QUA9nk/vGvzO/Y30DT/EH7e/gvTtRtY7uy/4&#10;SO4k8mUZXdGs0kZ+qsike4Ff0HUAfj5/wUy/YR0D4F+BtG8b/DSxudP0BXj0/W9Pjld4wyriG4Iw&#10;eT86sxIGSvdjW7/wV4sfCuofCX4IeJbPT3j1e8tZLa2u44vIH2RYon8t0ZA+A0mVGRt3PkHPH6vX&#10;1hbapayW15bxXVtJw8MyBlbnPINfmX/wXBhRPBfwl2qFC32oKoHAA8uDj9BQB79/wShkLfsR+DQf&#10;4bzUQP8AwMlP9a+Zf+CkZsf2n/2ovCPwq074keFfDuk+GtMlutUvNdvEt7ewunmVZk80gb5vKEJE&#10;W4DKkEqd1dl+y34f8YeMP+CSeqaJ4EjupvFd6b+2sYrOdYJX3X3zqHLKBlC4OSOCRXyf/aXwKsf+&#10;Cet1Y+IrDTbj45Lq9zawy28H/EyimW4LBppRgtCImI5ZlJKgAlflAP1d/Y5+Evwn+Dfw0n0P4T6/&#10;YeJbIzrJqupWOqpf+feCJFZ3KOyxsVVTsXaBnpXZ69+0d8KvC+r3Wlav8SPCumanaSGK4s7rWLeO&#10;WFwcFXUvlSPQ81+af/BD6Z/+E6+KkW4+X/Ztk23tnzZRmvnf/gpV8OYfDH7a/i/TtGW6vrjW5bfU&#10;fJYB3a4uVDGNAo5G5sAcnnvQB+0TftZ/BZGIPxV8IZ9tZgP/ALNXqVpdwX9rFc20yXFvMoeOWNgy&#10;upGQQR1FfiZ/wUS/Y/8AAv7Nfwr+Emq+FrK+stX1SJ7bVPtcxczSLEkhdlI+V8uQQMDAHFfX/wAY&#10;P2jte+Hf/BL3wl4y0O3g0fW9b0qx02J9MHkJY+arAvEuDjCoQB/tZzxQB9WL+058Jn0+9vV+Ifh4&#10;2tm0iXEov0xEybd4PPUb0z/vCnfHbwDovx6+Avinw1c3TTaPremlkubKdF3bcSxsrn5cbkXk8Y61&#10;+H/wGvPg5P8As/8AxBj8e+Gtb8S/EG8vSmiz6THK0kAaEESM4OzHmD5g2WIJxX35/wAEl9e8UeNv&#10;2Z/iB4X1q+uLn+y76TTNPt78kG1SS2B8vkZC7mPBBx6UAfCH/BOTw1qE37c3gaLT7WS7TSby6muW&#10;XDeVCsMsZkYg4xl1GR3YV+2t/wDtJ/C7StYv9KvfHWi2mpWF01ldWs1yEeKZWRWRge4Mifn7Gvxj&#10;/wCCfPxU8PfAX9sLVNU8WXb2WnLZanYtJDE0v7wMHxgDOMRNzj0r6C/YT/Z38E/tqePvij8X/iDA&#10;+sy/8JJJ5GmLmK1k8xfM3ug65DDjtgUAfrFHIsiK6MHRhkMpyCPUVxXxq8J+JfHPwu1/QvB/iN/C&#10;XiW8iVLLWowS1qwkVi2AQeVDL1/irsrW1isbWG2gQRwwosaIOiqBgD8qloA/nTuLHxbpP7aWjaL4&#10;91eTxF4k03xnaWl9dXEzTrNILxNxy3UE5P41/RWqhVAAwBwAK/Bf9pfxLeeIP+CmF9NdeUJLLxrY&#10;2UXlRqn7uK4iVMgDk4HJPJ71+9N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+HX7bH7JHij9kv&#10;49ad40+HsGq6lolzcNrVnd29s8psJkk3vFIyj7o65OBtODX3T8Af+Cqfwp8feCNIl8d6vH4O8UMr&#10;xXsEsbtbh0VTvVlBIV88DHUEdq+1by3iuraWOaJJo2QqySKGBBHIINfnN8UPg/4Cuvip4rebwR4c&#10;mc3hJaTSbdj+qUAXdQ/4KbeI/i38ePDfg34HeDJvEXh37fbx6pql1auXMTMRIeDtiQLkhmOSU464&#10;ri/+C4HiLTH0X4X6ELlDrEdxd3rW207hAyogfOMYLIR1zxX6NfD3w3pGhaLY/wBm6VZafm1iU/Zb&#10;dIuAowPlA4rxf9qn4ceEvG3iTRLjxF4X0XX54bRo4pdU0+G5aNS+Sql1JAz2FAHyzbeLtU8F/wDB&#10;HyzvvhvcfbJpLf7Lq93boLZ7BZJSLoqV2bmDEIW+YsHOd3WvkfwH+0B8HvDn7C3i/wCGOo+H9SvP&#10;iTrV218l/JaRzWsc4kURSK7Sbo2EQKkqnc9c5r7x/YV0ews/2IfiysFjbwq93rysI4lUMEWQIDgc&#10;hQAB6AcV7/8As0fDDwbofwhEGm+EtD0+HULCF7yO102GJblmtwGMgVRvJBIOc5zQB+ev/BGfxRp3&#10;hj47eJ/DjXX2+88QaBFcwtZq3lQGFy8kcpcKQ4DgfKGXJ614r/wUY+KFzq/7cXivWNOt/wCy7/w5&#10;d21lBLvEm6W2C7ZcEY5IB2nPTvX2x+wH4f0vw3+3d+0bpukabZ6Vp1nDDHbWdlAkMMK+aPlRFACj&#10;2Aql4V+Hvhbxl+2f8Sv7f8NaPrm7xZfIf7SsIrjKiwjYD51PAPOPWgDzz/grZ8VtD8d/B/4HQW2s&#10;22razdW7avLJakOjRvCiM4Zfl5kDDA9OlbXiS31H9oH/AIJB+GrPwjpdxqN94Zmgjvbf5TIEtWcS&#10;yKAckAMCB1xniszxR8NPCEf7W3w/0pPCmiLpcniLUIXsl06EQtGsg2oU27So7DGBXvH/AATN0mxt&#10;bH45adDZW8Wn/wBvLH9kjiVYtpicFdgGMEcYxQB8L/8ABOX9tLQP2WdS8U6b4yhvbvw7q6JNBHaQ&#10;o4huUBy7Z5+ZQq8V9o/sn/E7xl46+H/x3+NXiUQ6F8N9bgu5dH0iBVimR0VlaQuiBiSNqhzk55HA&#10;r5m+Lnw/8L2v7V2p2cPhvSIbRfEECC3jsIljC7042hcY9q/YTRdC03TvCcOl2mn2trpiwGNbKGBU&#10;hCkHKhAMY9sUAfgZ+wz8FfDn7R3x01Xw9resT6NPcaZez6YqTssklyVIQGQdQN3zDqwJrf8A2Uf2&#10;uPEH7Gvx+8QxeIYH1LRb67NhrtqqGNgY3KieNOAGGM9ORX69wfDbwjofxU8E3eneFtF0+6je7ZJ7&#10;XToY3U+UOQyqCK6H4g/DvwpqWn+Irq78MaNdXM1vM0k02nxO7t5Z5Ylck/WgDufBXjLSPiF4T0nx&#10;LoF2t/o2qW63VrcKCA8bDINTeKvE2n+C/DOqa9q0622m6bbSXVxKxAwiKScZIGeMD1JFeS/sb6ba&#10;aR8C9LtLG1hsrWO4nCQW8YjRRu6BQMCs/wDb6JH7G/xYI4P9iv8A+hrQB+GXjb40QeOv2pLv4n3d&#10;v9ktLrxLHq8kNspysSzq3ygn721c9ep61/Rh4K8baJ8Q/Ddlr3h7UrbVdMukV0mtZklUEgEoxQkB&#10;hnBGeDXjHwN+H/hf/hm/wlF/wjekeU+gR7k+wxbTmLnI298nP1riP+CX0Mdr+zTewwxrFDF4p1ZI&#10;441CqiifAAA6ADtQB9d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H//&#10;2VBLAQItABQABgAIAAAAIQArENvACgEAABQCAAATAAAAAAAAAAAAAAAAAAAAAABbQ29udGVudF9U&#10;eXBlc10ueG1sUEsBAi0AFAAGAAgAAAAhADj9If/WAAAAlAEAAAsAAAAAAAAAAAAAAAAAOwEAAF9y&#10;ZWxzLy5yZWxzUEsBAi0AFAAGAAgAAAAhALhoF0z7AgAAgwgAAA4AAAAAAAAAAAAAAAAAOgIAAGRy&#10;cy9lMm9Eb2MueG1sUEsBAi0AFAAGAAgAAAAhADedwRi6AAAAIQEAABkAAAAAAAAAAAAAAAAAYQUA&#10;AGRycy9fcmVscy9lMm9Eb2MueG1sLnJlbHNQSwECLQAUAAYACAAAACEAwf+4o90AAAAEAQAADwAA&#10;AAAAAAAAAAAAAABSBgAAZHJzL2Rvd25yZXYueG1sUEsBAi0ACgAAAAAAAAAhAAnzAOHnNQAA5zUA&#10;ABQAAAAAAAAAAAAAAAAAXAcAAGRycy9tZWRpYS9pbWFnZTEuanBnUEsFBgAAAAAGAAYAfAEAAHU9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578" o:spid="_x0000_s1027" type="#_x0000_t75" style="position:absolute;width:55839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bXIyQAAAN4AAAAPAAAAZHJzL2Rvd25yZXYueG1sRI9Ba8JA&#10;EIXvBf/DMoIXqRtLqyW6SilUCqUVbQkex+yYBLOzIbtq9Nd3DoXeZnhv3vtmvuxcrc7UhsqzgfEo&#10;AUWce1txYeDn++3+GVSIyBZrz2TgSgGWi97dHFPrL7yh8zYWSkI4pGigjLFJtQ55SQ7DyDfEoh18&#10;6zDK2hbatniRcFfrhySZaIcVS0OJDb2WlB+3J2dgPxx/fnydmuFjlh2TbDWl9e5Gxgz63csMVKQu&#10;/pv/rt+t4E+epsIr78gMevELAAD//wMAUEsBAi0AFAAGAAgAAAAhANvh9svuAAAAhQEAABMAAAAA&#10;AAAAAAAAAAAAAAAAAFtDb250ZW50X1R5cGVzXS54bWxQSwECLQAUAAYACAAAACEAWvQsW78AAAAV&#10;AQAACwAAAAAAAAAAAAAAAAAfAQAAX3JlbHMvLnJlbHNQSwECLQAUAAYACAAAACEAr2m1yMkAAADe&#10;AAAADwAAAAAAAAAAAAAAAAAHAgAAZHJzL2Rvd25yZXYueG1sUEsFBgAAAAADAAMAtwAAAP0CAAAA&#10;AA==&#10;">
                  <v:imagedata r:id="rId7" o:title=""/>
                </v:shape>
                <v:rect id="Rectangle 208" o:spid="_x0000_s1028" style="position:absolute;left:26670;top:60;width:4013;height:1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:rsidR="005754D9" w:rsidRDefault="002F4733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línek </w:t>
                        </w:r>
                      </w:p>
                    </w:txbxContent>
                  </v:textbox>
                </v:rect>
                <v:rect id="Rectangle 209" o:spid="_x0000_s1029" style="position:absolute;left:29687;top:320;width:48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:rsidR="005754D9" w:rsidRDefault="002F4733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sz w:val="20"/>
                          </w:rPr>
                          <w:t>I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754D9" w:rsidRDefault="002F4733">
      <w:pPr>
        <w:spacing w:after="123"/>
        <w:ind w:left="1848" w:right="283" w:hanging="629"/>
      </w:pPr>
      <w:r>
        <w:t xml:space="preserve">1,1. Dodavatel se touto smlouvou zavazuje dodávat odběrateli do jeho odběrného </w:t>
      </w:r>
      <w:proofErr w:type="spellStart"/>
      <w:r>
        <w:t>mfsta</w:t>
      </w:r>
      <w:proofErr w:type="spellEnd"/>
      <w:r>
        <w:t xml:space="preserve"> pod číslem </w:t>
      </w:r>
      <w:proofErr w:type="spellStart"/>
      <w:r>
        <w:t>primámf</w:t>
      </w:r>
      <w:proofErr w:type="spellEnd"/>
      <w:r>
        <w:t xml:space="preserve"> předávací stanice 04031 teplo v teplonosném médiu a doplňovací vodu ze své horkovodní sítě v množství a za podmínek dále v této smlouvě uvedených, a to s účinností od </w:t>
      </w:r>
      <w:proofErr w:type="gramStart"/>
      <w:r>
        <w:t>1.I.2003 .</w:t>
      </w:r>
      <w:proofErr w:type="gramEnd"/>
    </w:p>
    <w:p w:rsidR="005754D9" w:rsidRDefault="002F4733">
      <w:pPr>
        <w:spacing w:after="249"/>
        <w:ind w:left="1843" w:right="293" w:hanging="624"/>
      </w:pPr>
      <w:r>
        <w:t xml:space="preserve">1.2. Odběratel se zavazuje odebírat sjednaná množství tepla, Fádně dodržovat podmínky stanovené touto smlouvou, řádně a včas platit dodavateli kupní cenu za odebrané teplo a odebranou doplňovací vodu v souladu s přílohami č, l, 2 a 3 této smlouvy, které </w:t>
      </w:r>
      <w:proofErr w:type="spellStart"/>
      <w:r>
        <w:t>tvořf</w:t>
      </w:r>
      <w:proofErr w:type="spellEnd"/>
      <w:r>
        <w:t xml:space="preserve"> </w:t>
      </w:r>
      <w:proofErr w:type="spellStart"/>
      <w:r>
        <w:t>jejf</w:t>
      </w:r>
      <w:proofErr w:type="spellEnd"/>
      <w:r>
        <w:t xml:space="preserve"> nedílnou součást.</w:t>
      </w:r>
    </w:p>
    <w:p w:rsidR="005754D9" w:rsidRDefault="002F4733">
      <w:pPr>
        <w:pStyle w:val="Nadpis3"/>
        <w:spacing w:after="0"/>
        <w:ind w:left="1508" w:right="552"/>
      </w:pPr>
      <w:r>
        <w:rPr>
          <w:sz w:val="20"/>
        </w:rPr>
        <w:t>Článek 2</w:t>
      </w:r>
    </w:p>
    <w:p w:rsidR="005754D9" w:rsidRDefault="002F4733">
      <w:pPr>
        <w:spacing w:after="118"/>
        <w:ind w:left="1857" w:right="288" w:hanging="638"/>
      </w:pPr>
      <w:r>
        <w:t xml:space="preserve">2.1. Dodávka tepla bude splněna </w:t>
      </w:r>
      <w:proofErr w:type="spellStart"/>
      <w:r>
        <w:t>prechodem</w:t>
      </w:r>
      <w:proofErr w:type="spellEnd"/>
      <w:r>
        <w:t xml:space="preserve"> tepelné energie o sjednaných parametrech </w:t>
      </w:r>
      <w:proofErr w:type="gramStart"/>
      <w:r>
        <w:t>ze</w:t>
      </w:r>
      <w:proofErr w:type="gramEnd"/>
      <w:r>
        <w:t xml:space="preserve"> zařízeni dodavatele do zařízení odběratele. Zařízení odběratele je vymezeno první přírubou na vstupním </w:t>
      </w:r>
      <w:proofErr w:type="spellStart"/>
      <w:r>
        <w:t>pomłbf</w:t>
      </w:r>
      <w:proofErr w:type="spellEnd"/>
      <w:r>
        <w:t xml:space="preserve"> a poslední </w:t>
      </w:r>
      <w:proofErr w:type="spellStart"/>
      <w:r>
        <w:t>přfrubou</w:t>
      </w:r>
      <w:proofErr w:type="spellEnd"/>
      <w:r>
        <w:t xml:space="preserve"> na vratném potrubí uvnitř zásobovaného objektu. </w:t>
      </w:r>
      <w:proofErr w:type="spellStart"/>
      <w:r>
        <w:t>Měrenf</w:t>
      </w:r>
      <w:proofErr w:type="spellEnd"/>
      <w:r>
        <w:t xml:space="preserve"> tepla a regulátor tlakové diference s omezovačem průtoku (je-li instalován) je v majetku dodavatele.</w:t>
      </w:r>
    </w:p>
    <w:p w:rsidR="005754D9" w:rsidRDefault="002F4733">
      <w:pPr>
        <w:spacing w:after="101"/>
        <w:ind w:left="1867" w:hanging="648"/>
      </w:pPr>
      <w:r>
        <w:t>2.2. Teplonosné médium je majetkem dodavatele, a proto je odběratel povinen mu je vracet (mimo změřenou odebranou a zaplacenou doplňovací vodu).</w:t>
      </w:r>
    </w:p>
    <w:p w:rsidR="005754D9" w:rsidRDefault="002F4733">
      <w:pPr>
        <w:pStyle w:val="Nadpis3"/>
        <w:spacing w:after="49"/>
        <w:ind w:left="1508" w:right="557"/>
      </w:pPr>
      <w:r>
        <w:rPr>
          <w:sz w:val="20"/>
        </w:rPr>
        <w:t>Článek 3</w:t>
      </w:r>
    </w:p>
    <w:p w:rsidR="005754D9" w:rsidRDefault="002F4733">
      <w:pPr>
        <w:ind w:left="1843" w:right="298" w:hanging="624"/>
      </w:pPr>
      <w:r>
        <w:t>3.1. Dodavatel bude měřit dodané teplo na vstupu do odběratelského zařízení kalorimetrickým přístrojem, který je jeho vlastnictvím. Odběratel je povinen umožnit dodavateli přístup k měřicím zařízením dodavatele za účelem odečtů a servisu v souladu s odst. 12 přílohy č. I této smlouvy.</w:t>
      </w:r>
    </w:p>
    <w:p w:rsidR="005754D9" w:rsidRDefault="002F4733">
      <w:pPr>
        <w:tabs>
          <w:tab w:val="center" w:pos="4049"/>
        </w:tabs>
        <w:spacing w:after="49" w:line="260" w:lineRule="auto"/>
        <w:ind w:left="0"/>
        <w:jc w:val="left"/>
      </w:pPr>
      <w:r>
        <w:t>3.2.</w:t>
      </w:r>
      <w:r>
        <w:tab/>
        <w:t>Dodavatel měří množství odebrané doplňovací vody vodoměrem, který je jeho vlastnictvím.</w:t>
      </w:r>
    </w:p>
    <w:p w:rsidR="005754D9" w:rsidRDefault="002F4733">
      <w:pPr>
        <w:spacing w:after="328"/>
        <w:ind w:left="701" w:right="1421" w:hanging="653"/>
      </w:pPr>
      <w:r>
        <w:rPr>
          <w:noProof/>
        </w:rPr>
        <w:lastRenderedPageBreak/>
        <w:drawing>
          <wp:inline distT="0" distB="0" distL="0" distR="0">
            <wp:extent cx="9144" cy="9147"/>
            <wp:effectExtent l="0" t="0" r="0" b="0"/>
            <wp:docPr id="5684" name="Picture 5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4" name="Picture 56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3.3. V případě poruchy měHcff10 zařízení se </w:t>
      </w:r>
      <w:proofErr w:type="spellStart"/>
      <w:r>
        <w:t>tmobtvf</w:t>
      </w:r>
      <w:proofErr w:type="spellEnd"/>
      <w:r>
        <w:t xml:space="preserve"> nezměřeného tepla stanoví dohodou smluvních stran dle spotřeb tepla srovnatelných kalendářních období s </w:t>
      </w:r>
      <w:proofErr w:type="spellStart"/>
      <w:r>
        <w:t>pYihlédnutfm</w:t>
      </w:r>
      <w:proofErr w:type="spellEnd"/>
      <w:r>
        <w:t xml:space="preserve"> ke srovnatelným klimatickým podmínkám. Nebude-li takový údaj k dispozici, bude stanoveno </w:t>
      </w:r>
      <w:proofErr w:type="spellStart"/>
      <w:r>
        <w:t>množstvf</w:t>
      </w:r>
      <w:proofErr w:type="spellEnd"/>
      <w:r>
        <w:t xml:space="preserve"> nezměřeného tepla porovnáním spotřeb tepla na m</w:t>
      </w:r>
      <w:r>
        <w:rPr>
          <w:vertAlign w:val="superscript"/>
        </w:rPr>
        <w:t xml:space="preserve">2 </w:t>
      </w:r>
      <w:r>
        <w:t>podlahové plochy stavebně srovnatelných objektů.</w:t>
      </w:r>
    </w:p>
    <w:p w:rsidR="005754D9" w:rsidRDefault="002F4733">
      <w:pPr>
        <w:pStyle w:val="Nadpis3"/>
        <w:ind w:left="1522" w:right="2866"/>
      </w:pPr>
      <w:r>
        <w:t>článek 4</w:t>
      </w:r>
    </w:p>
    <w:p w:rsidR="005754D9" w:rsidRDefault="002F4733">
      <w:pPr>
        <w:spacing w:after="130"/>
        <w:ind w:left="701"/>
      </w:pPr>
      <w:r>
        <w:t xml:space="preserve">Obě smluvní strany sjednávají tyto kvalitativní </w:t>
      </w:r>
      <w:proofErr w:type="spellStart"/>
      <w:r>
        <w:t>parameuy</w:t>
      </w:r>
      <w:proofErr w:type="spellEnd"/>
      <w:r>
        <w:t xml:space="preserve"> dodávky tepla:</w:t>
      </w:r>
    </w:p>
    <w:p w:rsidR="005754D9" w:rsidRDefault="002F4733">
      <w:pPr>
        <w:ind w:left="701" w:right="950" w:hanging="643"/>
      </w:pPr>
      <w:r>
        <w:t xml:space="preserve">4.1. Odběratel bude používat odebírané teplo pro následující účely s tímto max. výkonem pří venkovní výpočtové teplotě </w:t>
      </w:r>
      <w:proofErr w:type="gramStart"/>
      <w:r>
        <w:t xml:space="preserve">( </w:t>
      </w:r>
      <w:proofErr w:type="spellStart"/>
      <w:r>
        <w:t>te</w:t>
      </w:r>
      <w:proofErr w:type="spellEnd"/>
      <w:proofErr w:type="gramEnd"/>
      <w:r>
        <w:t xml:space="preserve">= - 12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>):</w:t>
      </w:r>
    </w:p>
    <w:p w:rsidR="005754D9" w:rsidRDefault="002F4733">
      <w:pPr>
        <w:spacing w:after="0" w:line="266" w:lineRule="auto"/>
        <w:ind w:left="1982" w:right="4584" w:firstLine="10"/>
        <w:jc w:val="left"/>
      </w:pPr>
      <w:r>
        <w:t>otop</w:t>
      </w:r>
      <w:r>
        <w:tab/>
        <w:t>240 kW ohřev teplé užitkové vody</w:t>
      </w:r>
      <w:r>
        <w:tab/>
        <w:t>kW vzduchotechnika</w:t>
      </w:r>
      <w:r>
        <w:tab/>
        <w:t>60 kW</w:t>
      </w:r>
    </w:p>
    <w:p w:rsidR="005754D9" w:rsidRDefault="002F4733">
      <w:pPr>
        <w:tabs>
          <w:tab w:val="center" w:pos="2354"/>
          <w:tab w:val="center" w:pos="4901"/>
        </w:tabs>
        <w:ind w:left="0"/>
        <w:jc w:val="left"/>
      </w:pPr>
      <w:r>
        <w:tab/>
        <w:t>CELKEM</w:t>
      </w:r>
      <w:r>
        <w:tab/>
        <w:t>300 kW</w:t>
      </w:r>
    </w:p>
    <w:p w:rsidR="005754D9" w:rsidRDefault="002F4733">
      <w:pPr>
        <w:spacing w:after="253" w:line="260" w:lineRule="auto"/>
        <w:ind w:left="696" w:right="739" w:hanging="10"/>
        <w:jc w:val="left"/>
      </w:pPr>
      <w:r>
        <w:t xml:space="preserve">Tomuto výkonu odpovídá smluvní průtok 0,29 kg/s, V příloze č. 2 této smlouvy </w:t>
      </w:r>
      <w:proofErr w:type="spellStart"/>
      <w:r>
        <w:t>obë</w:t>
      </w:r>
      <w:proofErr w:type="spellEnd"/>
      <w:r>
        <w:t xml:space="preserve"> smluvní strany </w:t>
      </w:r>
      <w:proofErr w:type="spellStart"/>
      <w:r>
        <w:t>upresňujf</w:t>
      </w:r>
      <w:proofErr w:type="spellEnd"/>
      <w:r>
        <w:t xml:space="preserve"> tento max. výkon zpravidla na období </w:t>
      </w:r>
      <w:proofErr w:type="gramStart"/>
      <w:r>
        <w:t>I</w:t>
      </w:r>
      <w:proofErr w:type="gramEnd"/>
      <w:r>
        <w:t xml:space="preserve"> roku.</w:t>
      </w:r>
    </w:p>
    <w:p w:rsidR="005754D9" w:rsidRDefault="002F4733">
      <w:pPr>
        <w:spacing w:after="83"/>
        <w:ind w:left="682" w:right="1445" w:hanging="634"/>
      </w:pPr>
      <w:r>
        <w:t xml:space="preserve">4.2. Ve vodní tepelné síti EOP, a.s. je teplonosné </w:t>
      </w:r>
      <w:proofErr w:type="spellStart"/>
      <w:r>
        <w:t>médiun</w:t>
      </w:r>
      <w:proofErr w:type="spellEnd"/>
      <w:r>
        <w:t>-ł voda upravená dle ČSN 07 7401. Z toho důvodu nesmí odběratel ve svých topných systémech použít zařízení z hliníku a jeho slitin přicházející do přímého styku s teplonosným médiem.</w:t>
      </w:r>
    </w:p>
    <w:p w:rsidR="005754D9" w:rsidRDefault="002F4733">
      <w:pPr>
        <w:ind w:left="677" w:right="638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7318248</wp:posOffset>
            </wp:positionH>
            <wp:positionV relativeFrom="page">
              <wp:posOffset>6088592</wp:posOffset>
            </wp:positionV>
            <wp:extent cx="9144" cy="646360"/>
            <wp:effectExtent l="0" t="0" r="0" b="0"/>
            <wp:wrapSquare wrapText="bothSides"/>
            <wp:docPr id="5899" name="Picture 5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9" name="Picture 589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4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7321296</wp:posOffset>
            </wp:positionH>
            <wp:positionV relativeFrom="page">
              <wp:posOffset>6908737</wp:posOffset>
            </wp:positionV>
            <wp:extent cx="42673" cy="875026"/>
            <wp:effectExtent l="0" t="0" r="0" b="0"/>
            <wp:wrapSquare wrapText="bothSides"/>
            <wp:docPr id="5900" name="Picture 5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0" name="Picture 590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73" cy="875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7327393</wp:posOffset>
            </wp:positionH>
            <wp:positionV relativeFrom="page">
              <wp:posOffset>7917913</wp:posOffset>
            </wp:positionV>
            <wp:extent cx="9144" cy="451232"/>
            <wp:effectExtent l="0" t="0" r="0" b="0"/>
            <wp:wrapSquare wrapText="bothSides"/>
            <wp:docPr id="5901" name="Picture 5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1" name="Picture 590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1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7226809</wp:posOffset>
            </wp:positionH>
            <wp:positionV relativeFrom="page">
              <wp:posOffset>3475711</wp:posOffset>
            </wp:positionV>
            <wp:extent cx="15239" cy="439037"/>
            <wp:effectExtent l="0" t="0" r="0" b="0"/>
            <wp:wrapSquare wrapText="bothSides"/>
            <wp:docPr id="5898" name="Picture 5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8" name="Picture 589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39" cy="439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Paramefry</w:t>
      </w:r>
      <w:proofErr w:type="spellEnd"/>
      <w:r>
        <w:t xml:space="preserve"> teplonosného média při dodávkách tepla z </w:t>
      </w:r>
      <w:proofErr w:type="spellStart"/>
      <w:r>
        <w:t>horkovodnfho</w:t>
      </w:r>
      <w:proofErr w:type="spellEnd"/>
      <w:r>
        <w:t xml:space="preserve"> systému budou v topném </w:t>
      </w:r>
      <w:proofErr w:type="spellStart"/>
      <w:r>
        <w:t>obdobf</w:t>
      </w:r>
      <w:proofErr w:type="spellEnd"/>
      <w:r>
        <w:t xml:space="preserve"> regulovány </w:t>
      </w:r>
      <w:proofErr w:type="spellStart"/>
      <w:r>
        <w:t>eqvitermnë</w:t>
      </w:r>
      <w:proofErr w:type="spellEnd"/>
      <w:r>
        <w:t xml:space="preserve"> (v závislosti na klimatických podmínkách):</w:t>
      </w:r>
    </w:p>
    <w:tbl>
      <w:tblPr>
        <w:tblStyle w:val="TableGrid"/>
        <w:tblW w:w="7421" w:type="dxa"/>
        <w:tblInd w:w="34" w:type="dxa"/>
        <w:tblCellMar>
          <w:top w:w="4" w:type="dxa"/>
          <w:bottom w:w="3" w:type="dxa"/>
        </w:tblCellMar>
        <w:tblLook w:val="04A0" w:firstRow="1" w:lastRow="0" w:firstColumn="1" w:lastColumn="0" w:noHBand="0" w:noVBand="1"/>
      </w:tblPr>
      <w:tblGrid>
        <w:gridCol w:w="595"/>
        <w:gridCol w:w="2443"/>
        <w:gridCol w:w="4383"/>
      </w:tblGrid>
      <w:tr w:rsidR="005754D9">
        <w:trPr>
          <w:trHeight w:val="204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754D9" w:rsidRDefault="005754D9">
            <w:pPr>
              <w:spacing w:after="160" w:line="259" w:lineRule="auto"/>
              <w:ind w:left="0"/>
              <w:jc w:val="left"/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5754D9" w:rsidRDefault="002F4733">
            <w:pPr>
              <w:spacing w:after="0" w:line="259" w:lineRule="auto"/>
              <w:ind w:left="38"/>
              <w:jc w:val="left"/>
            </w:pPr>
            <w:proofErr w:type="spellStart"/>
            <w:r>
              <w:t>max</w:t>
            </w:r>
            <w:proofErr w:type="spellEnd"/>
            <w:r>
              <w:t xml:space="preserve"> teplota přívodní vody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5754D9" w:rsidRDefault="002F4733">
            <w:pPr>
              <w:tabs>
                <w:tab w:val="center" w:pos="1961"/>
                <w:tab w:val="center" w:pos="3811"/>
                <w:tab w:val="center" w:pos="3946"/>
                <w:tab w:val="center" w:pos="4061"/>
                <w:tab w:val="center" w:pos="4150"/>
                <w:tab w:val="right" w:pos="4382"/>
              </w:tabs>
              <w:spacing w:after="0" w:line="259" w:lineRule="auto"/>
              <w:ind w:left="0"/>
              <w:jc w:val="left"/>
            </w:pPr>
            <w:r>
              <w:tab/>
              <w:t>137</w:t>
            </w:r>
            <w:r>
              <w:rPr>
                <w:vertAlign w:val="superscript"/>
              </w:rPr>
              <w:t>ô</w:t>
            </w:r>
            <w:r>
              <w:t>C v topném období při venkovní teplotě t</w:t>
            </w:r>
            <w:r>
              <w:rPr>
                <w:noProof/>
              </w:rPr>
              <w:drawing>
                <wp:inline distT="0" distB="0" distL="0" distR="0">
                  <wp:extent cx="30480" cy="45733"/>
                  <wp:effectExtent l="0" t="0" r="0" b="0"/>
                  <wp:docPr id="5691" name="Picture 5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1" name="Picture 569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45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67056" cy="12195"/>
                  <wp:effectExtent l="0" t="0" r="0" b="0"/>
                  <wp:docPr id="5689" name="Picture 5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9" name="Picture 568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4008" cy="18293"/>
                  <wp:effectExtent l="0" t="0" r="0" b="0"/>
                  <wp:docPr id="5688" name="Picture 5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8" name="Picture 568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30480" cy="18293"/>
                  <wp:effectExtent l="0" t="0" r="0" b="0"/>
                  <wp:docPr id="5690" name="Picture 5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0" name="Picture 569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30480" cy="91466"/>
                  <wp:effectExtent l="0" t="0" r="0" b="0"/>
                  <wp:docPr id="5685" name="Picture 5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5" name="Picture 568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91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51816" cy="88417"/>
                  <wp:effectExtent l="0" t="0" r="0" b="0"/>
                  <wp:docPr id="5687" name="Picture 5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7" name="Picture 568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" cy="88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36576" cy="42684"/>
                  <wp:effectExtent l="0" t="0" r="0" b="0"/>
                  <wp:docPr id="5686" name="Picture 5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6" name="Picture 568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" cy="42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4D9">
        <w:trPr>
          <w:trHeight w:val="2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754D9" w:rsidRDefault="005754D9">
            <w:pPr>
              <w:spacing w:after="160" w:line="259" w:lineRule="auto"/>
              <w:ind w:left="0"/>
              <w:jc w:val="left"/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5754D9" w:rsidRDefault="002F4733">
            <w:pPr>
              <w:spacing w:after="0" w:line="259" w:lineRule="auto"/>
              <w:ind w:left="38"/>
              <w:jc w:val="left"/>
            </w:pPr>
            <w:proofErr w:type="spellStart"/>
            <w:r>
              <w:t>max</w:t>
            </w:r>
            <w:proofErr w:type="spellEnd"/>
            <w:r>
              <w:t xml:space="preserve"> teplota přívodní vody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5754D9" w:rsidRDefault="002F4733">
            <w:pPr>
              <w:spacing w:after="0" w:line="259" w:lineRule="auto"/>
              <w:ind w:left="192"/>
              <w:jc w:val="left"/>
            </w:pPr>
            <w:r>
              <w:t xml:space="preserve">78 </w:t>
            </w:r>
            <w:proofErr w:type="gramStart"/>
            <w:r>
              <w:rPr>
                <w:vertAlign w:val="superscript"/>
              </w:rPr>
              <w:t>0</w:t>
            </w:r>
            <w:r>
              <w:t>C</w:t>
            </w:r>
            <w:proofErr w:type="gramEnd"/>
            <w:r>
              <w:t xml:space="preserve"> v </w:t>
            </w:r>
            <w:proofErr w:type="spellStart"/>
            <w:r>
              <w:t>mimotopném</w:t>
            </w:r>
            <w:proofErr w:type="spellEnd"/>
            <w:r>
              <w:t xml:space="preserve"> </w:t>
            </w:r>
            <w:proofErr w:type="spellStart"/>
            <w:r>
              <w:t>obdobf</w:t>
            </w:r>
            <w:proofErr w:type="spellEnd"/>
          </w:p>
        </w:tc>
      </w:tr>
      <w:tr w:rsidR="005754D9">
        <w:trPr>
          <w:trHeight w:val="211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754D9" w:rsidRDefault="005754D9">
            <w:pPr>
              <w:spacing w:after="160" w:line="259" w:lineRule="auto"/>
              <w:ind w:left="0"/>
              <w:jc w:val="left"/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5754D9" w:rsidRDefault="002F4733">
            <w:pPr>
              <w:spacing w:after="0" w:line="259" w:lineRule="auto"/>
              <w:ind w:left="34"/>
              <w:jc w:val="left"/>
            </w:pPr>
            <w:proofErr w:type="spellStart"/>
            <w:r>
              <w:t>max</w:t>
            </w:r>
            <w:proofErr w:type="spellEnd"/>
            <w:r>
              <w:t xml:space="preserve"> teplota vratné vody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5754D9" w:rsidRDefault="002F4733">
            <w:pPr>
              <w:spacing w:after="0" w:line="259" w:lineRule="auto"/>
              <w:ind w:left="0"/>
              <w:jc w:val="right"/>
            </w:pPr>
            <w:r>
              <w:t xml:space="preserve">60 </w:t>
            </w:r>
            <w:proofErr w:type="spellStart"/>
            <w:r>
              <w:rPr>
                <w:vertAlign w:val="superscript"/>
              </w:rPr>
              <w:t>o</w:t>
            </w:r>
            <w:r>
              <w:t>c</w:t>
            </w:r>
            <w:proofErr w:type="spellEnd"/>
            <w:r>
              <w:t xml:space="preserve"> v topném </w:t>
            </w:r>
            <w:proofErr w:type="spellStart"/>
            <w:r>
              <w:t>obdobf</w:t>
            </w:r>
            <w:proofErr w:type="spellEnd"/>
            <w:r>
              <w:t xml:space="preserve"> při venkovní teplotě </w:t>
            </w:r>
            <w:proofErr w:type="spellStart"/>
            <w:r>
              <w:t>te</w:t>
            </w:r>
            <w:proofErr w:type="spellEnd"/>
            <w:r>
              <w:t xml:space="preserve"> = - 12 </w:t>
            </w:r>
            <w:proofErr w:type="gramStart"/>
            <w:r>
              <w:rPr>
                <w:vertAlign w:val="superscript"/>
              </w:rPr>
              <w:t>0</w:t>
            </w:r>
            <w:r>
              <w:t>C</w:t>
            </w:r>
            <w:proofErr w:type="gramEnd"/>
          </w:p>
        </w:tc>
      </w:tr>
      <w:tr w:rsidR="005754D9">
        <w:trPr>
          <w:trHeight w:val="214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754D9" w:rsidRDefault="005754D9">
            <w:pPr>
              <w:spacing w:after="160" w:line="259" w:lineRule="auto"/>
              <w:ind w:left="0"/>
              <w:jc w:val="left"/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5754D9" w:rsidRDefault="002F4733">
            <w:pPr>
              <w:spacing w:after="0" w:line="259" w:lineRule="auto"/>
              <w:ind w:left="38"/>
              <w:jc w:val="left"/>
            </w:pPr>
            <w:proofErr w:type="spellStart"/>
            <w:r>
              <w:t>max</w:t>
            </w:r>
            <w:proofErr w:type="spellEnd"/>
            <w:r>
              <w:t xml:space="preserve"> teplota vratné vody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5754D9" w:rsidRDefault="002F4733">
            <w:pPr>
              <w:spacing w:after="0" w:line="259" w:lineRule="auto"/>
              <w:ind w:left="187"/>
              <w:jc w:val="left"/>
            </w:pPr>
            <w:proofErr w:type="gramStart"/>
            <w:r>
              <w:t>50</w:t>
            </w:r>
            <w:r>
              <w:rPr>
                <w:vertAlign w:val="superscript"/>
              </w:rPr>
              <w:t>0</w:t>
            </w:r>
            <w:r>
              <w:t>C</w:t>
            </w:r>
            <w:proofErr w:type="gramEnd"/>
            <w:r>
              <w:t xml:space="preserve"> v </w:t>
            </w:r>
            <w:proofErr w:type="spellStart"/>
            <w:r>
              <w:t>mimotopném</w:t>
            </w:r>
            <w:proofErr w:type="spellEnd"/>
            <w:r>
              <w:t xml:space="preserve"> období</w:t>
            </w:r>
          </w:p>
        </w:tc>
      </w:tr>
      <w:tr w:rsidR="005754D9">
        <w:trPr>
          <w:trHeight w:val="326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754D9" w:rsidRDefault="005754D9">
            <w:pPr>
              <w:spacing w:after="160" w:line="259" w:lineRule="auto"/>
              <w:ind w:left="0"/>
              <w:jc w:val="left"/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5754D9" w:rsidRDefault="002F4733">
            <w:pPr>
              <w:spacing w:after="0" w:line="259" w:lineRule="auto"/>
              <w:ind w:left="19"/>
              <w:jc w:val="left"/>
            </w:pPr>
            <w:r>
              <w:t>jmenovitý tlak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5754D9" w:rsidRDefault="002F4733">
            <w:pPr>
              <w:spacing w:after="0" w:line="259" w:lineRule="auto"/>
              <w:ind w:left="182"/>
              <w:jc w:val="left"/>
            </w:pPr>
            <w:r>
              <w:t xml:space="preserve">2,5 </w:t>
            </w:r>
            <w:proofErr w:type="spellStart"/>
            <w:r>
              <w:t>MPa</w:t>
            </w:r>
            <w:proofErr w:type="spellEnd"/>
          </w:p>
        </w:tc>
      </w:tr>
      <w:tr w:rsidR="005754D9">
        <w:trPr>
          <w:trHeight w:val="324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754D9" w:rsidRDefault="002F4733">
            <w:pPr>
              <w:spacing w:after="0" w:line="259" w:lineRule="auto"/>
              <w:ind w:left="0"/>
              <w:jc w:val="left"/>
            </w:pPr>
            <w:r>
              <w:t>4.3.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4D9" w:rsidRDefault="002F4733">
            <w:pPr>
              <w:spacing w:after="0" w:line="259" w:lineRule="auto"/>
              <w:ind w:left="43"/>
              <w:jc w:val="left"/>
            </w:pPr>
            <w:r>
              <w:t xml:space="preserve">Podlahová </w:t>
            </w:r>
            <w:proofErr w:type="gramStart"/>
            <w:r>
              <w:t>plocha :</w:t>
            </w:r>
            <w:proofErr w:type="gramEnd"/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4D9" w:rsidRDefault="002F4733">
            <w:pPr>
              <w:spacing w:after="0" w:line="259" w:lineRule="auto"/>
              <w:ind w:left="0" w:right="442"/>
              <w:jc w:val="center"/>
            </w:pPr>
            <w:r>
              <w:t>Počet bytů: 0</w:t>
            </w:r>
          </w:p>
        </w:tc>
      </w:tr>
      <w:tr w:rsidR="005754D9">
        <w:trPr>
          <w:trHeight w:val="42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754D9" w:rsidRDefault="005754D9">
            <w:pPr>
              <w:spacing w:after="160" w:line="259" w:lineRule="auto"/>
              <w:ind w:left="0"/>
              <w:jc w:val="left"/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5754D9" w:rsidRDefault="002F4733">
            <w:pPr>
              <w:spacing w:after="22" w:line="259" w:lineRule="auto"/>
              <w:ind w:left="34"/>
              <w:jc w:val="left"/>
            </w:pPr>
            <w:r>
              <w:t>Nebytový odběr: 1778 rn</w:t>
            </w:r>
            <w:r>
              <w:rPr>
                <w:vertAlign w:val="superscript"/>
              </w:rPr>
              <w:t>2</w:t>
            </w:r>
          </w:p>
          <w:p w:rsidR="005754D9" w:rsidRDefault="002F4733">
            <w:pPr>
              <w:spacing w:after="0" w:line="259" w:lineRule="auto"/>
              <w:ind w:left="38"/>
              <w:jc w:val="left"/>
            </w:pPr>
            <w:r>
              <w:t xml:space="preserve">Obestavěný </w:t>
            </w:r>
            <w:proofErr w:type="spellStart"/>
            <w:r>
              <w:t>vytápšný</w:t>
            </w:r>
            <w:proofErr w:type="spellEnd"/>
            <w:r>
              <w:t xml:space="preserve"> prostor: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5754D9" w:rsidRDefault="002F4733">
            <w:pPr>
              <w:spacing w:after="0" w:line="259" w:lineRule="auto"/>
              <w:ind w:left="0" w:right="48"/>
              <w:jc w:val="center"/>
            </w:pPr>
            <w:r>
              <w:t>bytový odběr: rn</w:t>
            </w:r>
            <w:r>
              <w:rPr>
                <w:vertAlign w:val="superscript"/>
              </w:rPr>
              <w:t>2</w:t>
            </w:r>
          </w:p>
        </w:tc>
      </w:tr>
      <w:tr w:rsidR="005754D9">
        <w:trPr>
          <w:trHeight w:val="191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754D9" w:rsidRDefault="005754D9">
            <w:pPr>
              <w:spacing w:after="160" w:line="259" w:lineRule="auto"/>
              <w:ind w:left="0"/>
              <w:jc w:val="left"/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5754D9" w:rsidRDefault="002F4733">
            <w:pPr>
              <w:spacing w:after="0" w:line="259" w:lineRule="auto"/>
              <w:ind w:left="34"/>
              <w:jc w:val="left"/>
            </w:pPr>
            <w:r>
              <w:t>Nebytový odběr: 801 1 m</w:t>
            </w:r>
            <w:r>
              <w:rPr>
                <w:vertAlign w:val="superscript"/>
              </w:rPr>
              <w:t>3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5754D9" w:rsidRDefault="002F4733">
            <w:pPr>
              <w:spacing w:after="0" w:line="259" w:lineRule="auto"/>
              <w:ind w:left="0" w:right="62"/>
              <w:jc w:val="center"/>
            </w:pPr>
            <w:r>
              <w:t>bytový odběr: m</w:t>
            </w:r>
            <w:r>
              <w:rPr>
                <w:vertAlign w:val="superscript"/>
              </w:rPr>
              <w:t>3</w:t>
            </w:r>
          </w:p>
        </w:tc>
      </w:tr>
    </w:tbl>
    <w:p w:rsidR="005754D9" w:rsidRDefault="002F4733">
      <w:pPr>
        <w:spacing w:after="76" w:line="260" w:lineRule="auto"/>
        <w:ind w:left="647" w:right="739" w:hanging="638"/>
        <w:jc w:val="left"/>
      </w:pPr>
      <w:r>
        <w:t xml:space="preserve">4.4. Celkový plánovaný odběr tepla v GJ, </w:t>
      </w:r>
      <w:proofErr w:type="spellStart"/>
      <w:r>
        <w:t>včemö</w:t>
      </w:r>
      <w:proofErr w:type="spellEnd"/>
      <w:r>
        <w:t xml:space="preserve"> měsíčních a čtvrtletních údajů je uveden v příloze č.2 smlouvy </w:t>
      </w:r>
      <w:r>
        <w:rPr>
          <w:noProof/>
        </w:rPr>
        <w:drawing>
          <wp:inline distT="0" distB="0" distL="0" distR="0">
            <wp:extent cx="48768" cy="42684"/>
            <wp:effectExtent l="0" t="0" r="0" b="0"/>
            <wp:docPr id="16581" name="Picture 16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1" name="Picture 1658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Odběrový diagram a cenová pravidla</w:t>
      </w:r>
      <w:proofErr w:type="gramStart"/>
      <w:r>
        <w:t>, ,</w:t>
      </w:r>
      <w:proofErr w:type="gramEnd"/>
    </w:p>
    <w:p w:rsidR="005754D9" w:rsidRDefault="002F4733">
      <w:pPr>
        <w:pStyle w:val="Nadpis4"/>
        <w:ind w:left="1508" w:right="2918"/>
      </w:pPr>
      <w:r>
        <w:t>Článek 5</w:t>
      </w:r>
    </w:p>
    <w:p w:rsidR="005754D9" w:rsidRDefault="002F4733">
      <w:pPr>
        <w:spacing w:after="101"/>
        <w:ind w:left="648" w:right="1469" w:hanging="629"/>
      </w:pPr>
      <w:r>
        <w:t xml:space="preserve">5.1. Cena tepelné energie, včetně ostatních nákladů, je stanovena v souladu se zákonem č. 526 /1990 Sb., o cenách s prováděcí vyhláškou č. 580/1990 Sb., ve </w:t>
      </w:r>
      <w:proofErr w:type="spellStart"/>
      <w:r>
        <w:t>znem</w:t>
      </w:r>
      <w:proofErr w:type="spellEnd"/>
      <w:r>
        <w:t xml:space="preserve"> </w:t>
      </w:r>
      <w:proofErr w:type="spellStart"/>
      <w:r>
        <w:t>pozdčjšfch</w:t>
      </w:r>
      <w:proofErr w:type="spellEnd"/>
      <w:r>
        <w:t xml:space="preserve"> úprav a doplnění, a s cenovými rozhodnutími MF ČR. Tarifní ceny tepelné energie a souvisejících dodávek platné pro příslušné smluvní </w:t>
      </w:r>
      <w:proofErr w:type="spellStart"/>
      <w:r>
        <w:t>obdobf</w:t>
      </w:r>
      <w:proofErr w:type="spellEnd"/>
      <w:r>
        <w:t xml:space="preserve"> jsou uvedeny v příloze č, 2 smlouvy „Odběrový diagram a cenová pravidla</w:t>
      </w:r>
      <w:proofErr w:type="gramStart"/>
      <w:r>
        <w:t>, ,</w:t>
      </w:r>
      <w:proofErr w:type="gramEnd"/>
    </w:p>
    <w:p w:rsidR="005754D9" w:rsidRDefault="002F4733">
      <w:pPr>
        <w:spacing w:after="101"/>
        <w:ind w:left="644" w:right="1478" w:hanging="634"/>
      </w:pPr>
      <w:r>
        <w:t xml:space="preserve">5.2. Obě smluvní strany se dohodly, že se budou v tomto smluvním vztahu </w:t>
      </w:r>
      <w:proofErr w:type="spellStart"/>
      <w:r>
        <w:t>zhvazně</w:t>
      </w:r>
      <w:proofErr w:type="spellEnd"/>
      <w:r>
        <w:t xml:space="preserve"> řídit rovněž Obchodními podmínkami pro dodávky tepla ze dne 1.I. 2001, které dále podrobně upravují zejména zásady a způsob prodeje tepla a zároveň tvoří nedílnou </w:t>
      </w:r>
      <w:proofErr w:type="spellStart"/>
      <w:r>
        <w:t>přflohu</w:t>
      </w:r>
      <w:proofErr w:type="spellEnd"/>
      <w:r>
        <w:t xml:space="preserve"> této obchodní smlouvy.</w:t>
      </w:r>
    </w:p>
    <w:p w:rsidR="005754D9" w:rsidRDefault="002F4733">
      <w:pPr>
        <w:pStyle w:val="Nadpis3"/>
        <w:ind w:left="1522" w:right="2952"/>
      </w:pPr>
      <w:r>
        <w:t>článek 6</w:t>
      </w:r>
    </w:p>
    <w:p w:rsidR="005754D9" w:rsidRDefault="002F4733">
      <w:pPr>
        <w:spacing w:after="93"/>
        <w:ind w:left="653" w:right="758" w:hanging="643"/>
      </w:pPr>
      <w:r>
        <w:rPr>
          <w:noProof/>
        </w:rPr>
        <w:drawing>
          <wp:inline distT="0" distB="0" distL="0" distR="0">
            <wp:extent cx="164592" cy="94514"/>
            <wp:effectExtent l="0" t="0" r="0" b="0"/>
            <wp:docPr id="16583" name="Picture 16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3" name="Picture 1658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94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Uzavřením písemného dodatku k této smlouvě může být platnost smlouvy také předčasně ukončena. Tím není vyloučena možnost </w:t>
      </w:r>
      <w:proofErr w:type="spellStart"/>
      <w:r>
        <w:t>uzavřenf</w:t>
      </w:r>
      <w:proofErr w:type="spellEnd"/>
      <w:r>
        <w:t xml:space="preserve"> písemné dohody o ukončení platnosti smlouvy.</w:t>
      </w:r>
    </w:p>
    <w:p w:rsidR="005754D9" w:rsidRDefault="002F4733">
      <w:pPr>
        <w:spacing w:after="105"/>
        <w:ind w:left="643" w:right="1051" w:hanging="638"/>
      </w:pPr>
      <w:r>
        <w:t xml:space="preserve">6.2. Obě </w:t>
      </w:r>
      <w:proofErr w:type="spellStart"/>
      <w:r>
        <w:t>smluvnf</w:t>
      </w:r>
      <w:proofErr w:type="spellEnd"/>
      <w:r>
        <w:t xml:space="preserve"> strany se dohodly o tom, že každá smluvní strana je oprávněna odstoupit od této smlouvy, avšak pouze z těchto důvodů:</w:t>
      </w:r>
    </w:p>
    <w:p w:rsidR="005754D9" w:rsidRDefault="002F4733">
      <w:pPr>
        <w:spacing w:after="103"/>
        <w:ind w:left="639" w:right="1042" w:hanging="634"/>
      </w:pPr>
      <w:r>
        <w:t>6,2.1.</w:t>
      </w:r>
      <w:r>
        <w:tab/>
        <w:t xml:space="preserve">dodavatel v případech uvedených pod bodem </w:t>
      </w:r>
      <w:r>
        <w:tab/>
        <w:t>obchodních podmínek této smlouvy (neoprávněných odběrů tepla).</w:t>
      </w:r>
    </w:p>
    <w:p w:rsidR="005754D9" w:rsidRDefault="002F4733">
      <w:pPr>
        <w:spacing w:after="70"/>
        <w:ind w:left="638" w:right="691" w:hanging="638"/>
      </w:pPr>
      <w:r>
        <w:t xml:space="preserve">6.2.2. odběratel tehdy, </w:t>
      </w:r>
      <w:proofErr w:type="spellStart"/>
      <w:r>
        <w:t>jestližB</w:t>
      </w:r>
      <w:proofErr w:type="spellEnd"/>
      <w:r>
        <w:t xml:space="preserve"> dodavatel bude dlouhodobě po dobu nejméně jednoho </w:t>
      </w:r>
      <w:proofErr w:type="spellStart"/>
      <w:r>
        <w:t>mösfce</w:t>
      </w:r>
      <w:proofErr w:type="spellEnd"/>
      <w:r>
        <w:t xml:space="preserve"> porušovat své povinnosti </w:t>
      </w:r>
      <w:proofErr w:type="spellStart"/>
      <w:r>
        <w:t>vyplývajfcf</w:t>
      </w:r>
      <w:proofErr w:type="spellEnd"/>
      <w:r>
        <w:t xml:space="preserve"> ze článku této </w:t>
      </w:r>
      <w:proofErr w:type="gramStart"/>
      <w:r>
        <w:t>smlouvy .</w:t>
      </w:r>
      <w:proofErr w:type="gramEnd"/>
    </w:p>
    <w:p w:rsidR="005754D9" w:rsidRDefault="002F4733">
      <w:pPr>
        <w:spacing w:after="539"/>
        <w:ind w:left="629" w:right="734" w:hanging="629"/>
      </w:pPr>
      <w:r>
        <w:t xml:space="preserve">6.2.3. V obou uvedených případech budou smluvní strany povinny si </w:t>
      </w:r>
      <w:proofErr w:type="spellStart"/>
      <w:r>
        <w:t>vzájemnë</w:t>
      </w:r>
      <w:proofErr w:type="spellEnd"/>
      <w:r>
        <w:t xml:space="preserve"> vypořádat svá vzájemná práva a povinnosti nejpozději do 3 měsíců od data odstoupení od smlouvy.</w:t>
      </w:r>
    </w:p>
    <w:p w:rsidR="005754D9" w:rsidRDefault="002F4733">
      <w:pPr>
        <w:spacing w:after="271" w:line="259" w:lineRule="auto"/>
        <w:ind w:left="1440" w:right="2894" w:hanging="10"/>
        <w:jc w:val="center"/>
      </w:pPr>
      <w:r>
        <w:rPr>
          <w:sz w:val="24"/>
        </w:rPr>
        <w:t>2</w:t>
      </w:r>
    </w:p>
    <w:p w:rsidR="005754D9" w:rsidRDefault="002F4733">
      <w:pPr>
        <w:spacing w:after="67"/>
        <w:ind w:left="2150" w:hanging="638"/>
      </w:pPr>
      <w:r>
        <w:lastRenderedPageBreak/>
        <w:t xml:space="preserve">6.3. Pokud by některá ze smluvních stran jednostranně odstoupila od této smlouvy způsobem neuvedeným v odstavci tohoto článku </w:t>
      </w:r>
      <w:proofErr w:type="spellStart"/>
      <w:r>
        <w:t>smlouw</w:t>
      </w:r>
      <w:proofErr w:type="spellEnd"/>
      <w:r>
        <w:t xml:space="preserve">, vnikne druhé smluvní straně právo na náhradu veškerých škod způsobených jí v důsledku takového </w:t>
      </w:r>
      <w:proofErr w:type="spellStart"/>
      <w:r>
        <w:t>odstoupenf</w:t>
      </w:r>
      <w:proofErr w:type="spellEnd"/>
      <w:r>
        <w:t>, a to včetně ušlého zisku.</w:t>
      </w:r>
    </w:p>
    <w:p w:rsidR="005754D9" w:rsidRDefault="002F4733">
      <w:pPr>
        <w:ind w:left="2145" w:hanging="638"/>
      </w:pPr>
      <w:r>
        <w:t xml:space="preserve">6.4. Jestliže odběratel převede na třetí osobu (vyjma právního nástupce) smluvně objekt s místem odběru tepla dle této smlouvy bez </w:t>
      </w:r>
      <w:proofErr w:type="spellStart"/>
      <w:r>
        <w:t>předchoziho</w:t>
      </w:r>
      <w:proofErr w:type="spellEnd"/>
      <w:r>
        <w:t xml:space="preserve"> ukončení platnosti této </w:t>
      </w:r>
      <w:proofErr w:type="spellStart"/>
      <w:r>
        <w:t>obchodnf</w:t>
      </w:r>
      <w:proofErr w:type="spellEnd"/>
      <w:r>
        <w:t xml:space="preserve"> smlouvy či uzavření dohody o cesii obchodní smlouvy ve prospěch odběratele, vznikne mu v takovém případě povinnost zaplatit dodavateli tepla smluvní pokutu ve výši 1/10 z roční finanční částky odvozené z </w:t>
      </w:r>
      <w:proofErr w:type="spellStart"/>
      <w:r>
        <w:t>odbšrového</w:t>
      </w:r>
      <w:proofErr w:type="spellEnd"/>
      <w:r>
        <w:t xml:space="preserve"> diagramu a ceny tepla v souladu s </w:t>
      </w:r>
      <w:proofErr w:type="spellStart"/>
      <w:r>
        <w:t>prĺlohou</w:t>
      </w:r>
      <w:proofErr w:type="spellEnd"/>
      <w:r>
        <w:t xml:space="preserve"> č. 2 této smlouvy. Tím nebude dotčeno právo dodavatele na náhradu škod převyšujících zaplacenou </w:t>
      </w:r>
      <w:proofErr w:type="spellStart"/>
      <w:r>
        <w:t>smluvnf</w:t>
      </w:r>
      <w:proofErr w:type="spellEnd"/>
      <w:r>
        <w:t xml:space="preserve"> pokutu.</w:t>
      </w:r>
    </w:p>
    <w:p w:rsidR="005754D9" w:rsidRDefault="002F4733">
      <w:pPr>
        <w:spacing w:after="81" w:line="259" w:lineRule="auto"/>
        <w:ind w:left="3067"/>
        <w:jc w:val="left"/>
      </w:pPr>
      <w:r>
        <w:rPr>
          <w:noProof/>
        </w:rPr>
        <w:drawing>
          <wp:inline distT="0" distB="0" distL="0" distR="0">
            <wp:extent cx="3048" cy="9147"/>
            <wp:effectExtent l="0" t="0" r="0" b="0"/>
            <wp:docPr id="8439" name="Picture 8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9" name="Picture 843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4D9" w:rsidRDefault="002F4733">
      <w:pPr>
        <w:pStyle w:val="Nadpis3"/>
        <w:ind w:left="1522"/>
      </w:pPr>
      <w:r>
        <w:t>článek 7</w:t>
      </w:r>
    </w:p>
    <w:p w:rsidR="005754D9" w:rsidRDefault="002F4733">
      <w:pPr>
        <w:spacing w:after="107"/>
        <w:ind w:left="2145" w:hanging="643"/>
      </w:pPr>
      <w:r>
        <w:t>7.1.</w:t>
      </w:r>
      <w:r>
        <w:tab/>
        <w:t>Tato obchodní smlouva je vystavena ve dvou vyhotoveních, z nichž každá smluvní strana obdrží po jednom vyhotovení,</w:t>
      </w:r>
    </w:p>
    <w:p w:rsidR="005754D9" w:rsidRDefault="002F4733">
      <w:pPr>
        <w:spacing w:after="105"/>
        <w:ind w:left="2136" w:hanging="643"/>
      </w:pPr>
      <w:r>
        <w:t xml:space="preserve">7.2. Práva a povinnosti z této smlouvy přecházejí na případné právní nástupce obou </w:t>
      </w:r>
      <w:proofErr w:type="spellStart"/>
      <w:r>
        <w:t>smluvnfch</w:t>
      </w:r>
      <w:proofErr w:type="spellEnd"/>
      <w:r>
        <w:t xml:space="preserve"> stran, kteří budou touto smlouvou v plném rozsahu rovněž vázáni, avšak budou povinni neprodleně oznámit takovou změnu v označení subjektu druhé smluvní straně.</w:t>
      </w:r>
    </w:p>
    <w:p w:rsidR="005754D9" w:rsidRDefault="002F4733">
      <w:pPr>
        <w:tabs>
          <w:tab w:val="center" w:pos="1620"/>
          <w:tab w:val="center" w:pos="4157"/>
        </w:tabs>
        <w:spacing w:after="94"/>
        <w:ind w:left="0"/>
        <w:jc w:val="left"/>
      </w:pPr>
      <w:r>
        <w:tab/>
        <w:t>7.3.</w:t>
      </w:r>
      <w:r>
        <w:tab/>
        <w:t>Tato obchodní smlouvaje uzavřena na dobu neurčitou,</w:t>
      </w:r>
    </w:p>
    <w:p w:rsidR="005754D9" w:rsidRDefault="002F4733">
      <w:pPr>
        <w:tabs>
          <w:tab w:val="center" w:pos="1620"/>
          <w:tab w:val="center" w:pos="5582"/>
        </w:tabs>
        <w:spacing w:after="56"/>
        <w:ind w:left="0"/>
        <w:jc w:val="left"/>
      </w:pPr>
      <w:r>
        <w:tab/>
        <w:t>7.4.</w:t>
      </w:r>
      <w:r>
        <w:tab/>
        <w:t xml:space="preserve">Datem účinnosti této smlouvy končí planost předchozí smlouvy č, 232114 ze dne </w:t>
      </w:r>
      <w:proofErr w:type="gramStart"/>
      <w:r>
        <w:t>17.09.2002 .</w:t>
      </w:r>
      <w:proofErr w:type="gramEnd"/>
    </w:p>
    <w:p w:rsidR="005754D9" w:rsidRDefault="002F4733">
      <w:pPr>
        <w:pStyle w:val="Nadpis4"/>
        <w:ind w:left="1508"/>
      </w:pPr>
      <w:r>
        <w:t>Článek 8</w:t>
      </w:r>
    </w:p>
    <w:p w:rsidR="005754D9" w:rsidRDefault="002F4733">
      <w:pPr>
        <w:spacing w:after="91"/>
        <w:ind w:left="1488"/>
      </w:pPr>
      <w:r>
        <w:t xml:space="preserve">Osoba odpovědná za provoz </w:t>
      </w:r>
      <w:proofErr w:type="spellStart"/>
      <w:r>
        <w:t>odbëratelského</w:t>
      </w:r>
      <w:proofErr w:type="spellEnd"/>
      <w:r>
        <w:t xml:space="preserve"> </w:t>
      </w:r>
      <w:proofErr w:type="spellStart"/>
      <w:r>
        <w:t>zaHzenf</w:t>
      </w:r>
      <w:proofErr w:type="spellEnd"/>
      <w:r>
        <w:t>: Pavel Hájek</w:t>
      </w:r>
    </w:p>
    <w:p w:rsidR="005754D9" w:rsidRDefault="002F4733">
      <w:pPr>
        <w:spacing w:after="94"/>
        <w:ind w:left="1483"/>
      </w:pPr>
      <w:r>
        <w:t xml:space="preserve">V </w:t>
      </w:r>
      <w:proofErr w:type="spellStart"/>
      <w:r>
        <w:t>přfpadš</w:t>
      </w:r>
      <w:proofErr w:type="spellEnd"/>
      <w:r>
        <w:t xml:space="preserve"> poruchy (havárie) na zařízení dodavatele, </w:t>
      </w:r>
      <w:proofErr w:type="spellStart"/>
      <w:r>
        <w:t>majfcf</w:t>
      </w:r>
      <w:proofErr w:type="spellEnd"/>
      <w:r>
        <w:t xml:space="preserve"> za následek omezení nebo přerušení dodávek tepla bude dodavatel informovat odběratele na </w:t>
      </w:r>
      <w:proofErr w:type="spellStart"/>
      <w:r>
        <w:t>telef</w:t>
      </w:r>
      <w:proofErr w:type="spellEnd"/>
      <w:r>
        <w:t>, číslech: 495058623</w:t>
      </w:r>
    </w:p>
    <w:p w:rsidR="005754D9" w:rsidRDefault="002F4733">
      <w:pPr>
        <w:spacing w:after="101"/>
        <w:ind w:left="1478"/>
      </w:pPr>
      <w:r>
        <w:t xml:space="preserve">V případě poruchy (havárie) na </w:t>
      </w:r>
      <w:proofErr w:type="spellStart"/>
      <w:r>
        <w:t>zařizenf</w:t>
      </w:r>
      <w:proofErr w:type="spellEnd"/>
      <w:r>
        <w:t xml:space="preserve"> odběratele bude odběratel informovat dodavatele na telefonních číslech:</w:t>
      </w:r>
    </w:p>
    <w:p w:rsidR="005754D9" w:rsidRDefault="002F4733">
      <w:pPr>
        <w:spacing w:after="67"/>
        <w:ind w:left="1478"/>
      </w:pPr>
      <w:r>
        <w:t xml:space="preserve">46/6536015 (dispečink </w:t>
      </w:r>
      <w:proofErr w:type="spellStart"/>
      <w:proofErr w:type="gramStart"/>
      <w:r>
        <w:t>EOP,a.s</w:t>
      </w:r>
      <w:proofErr w:type="spellEnd"/>
      <w:r>
        <w:t>.</w:t>
      </w:r>
      <w:proofErr w:type="gramEnd"/>
      <w:r>
        <w:t>)</w:t>
      </w:r>
    </w:p>
    <w:p w:rsidR="005754D9" w:rsidRDefault="002F4733">
      <w:pPr>
        <w:spacing w:after="501"/>
        <w:ind w:left="1478"/>
      </w:pPr>
      <w:r>
        <w:t xml:space="preserve">O případných změnách tohoto vzájemného kontaktu se budou obě smluvní </w:t>
      </w:r>
      <w:proofErr w:type="spellStart"/>
      <w:r>
        <w:t>sfrany</w:t>
      </w:r>
      <w:proofErr w:type="spellEnd"/>
      <w:r>
        <w:t xml:space="preserve"> </w:t>
      </w:r>
      <w:proofErr w:type="spellStart"/>
      <w:r>
        <w:t>neprodlenč</w:t>
      </w:r>
      <w:proofErr w:type="spellEnd"/>
      <w:r>
        <w:t xml:space="preserve"> písemně informovat.</w:t>
      </w:r>
    </w:p>
    <w:p w:rsidR="005754D9" w:rsidRDefault="002F4733">
      <w:pPr>
        <w:tabs>
          <w:tab w:val="center" w:pos="2448"/>
          <w:tab w:val="center" w:pos="5357"/>
        </w:tabs>
        <w:spacing w:after="1442"/>
        <w:ind w:left="0"/>
        <w:jc w:val="left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2587752</wp:posOffset>
            </wp:positionH>
            <wp:positionV relativeFrom="page">
              <wp:posOffset>429890</wp:posOffset>
            </wp:positionV>
            <wp:extent cx="542544" cy="231714"/>
            <wp:effectExtent l="0" t="0" r="0" b="0"/>
            <wp:wrapTopAndBottom/>
            <wp:docPr id="8710" name="Picture 87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0" name="Picture 871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2544" cy="231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6751320</wp:posOffset>
            </wp:positionH>
            <wp:positionV relativeFrom="page">
              <wp:posOffset>381109</wp:posOffset>
            </wp:positionV>
            <wp:extent cx="527304" cy="54880"/>
            <wp:effectExtent l="0" t="0" r="0" b="0"/>
            <wp:wrapTopAndBottom/>
            <wp:docPr id="8709" name="Picture 8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9" name="Picture 870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>V Opatovicích nad Labem,</w:t>
      </w:r>
      <w:r>
        <w:tab/>
      </w:r>
      <w:proofErr w:type="gramStart"/>
      <w:r>
        <w:t>dne :</w:t>
      </w:r>
      <w:proofErr w:type="gramEnd"/>
      <w:r>
        <w:t xml:space="preserve"> 31.12.2002</w:t>
      </w:r>
    </w:p>
    <w:p w:rsidR="005754D9" w:rsidRDefault="002F4733">
      <w:pPr>
        <w:spacing w:after="32" w:line="259" w:lineRule="auto"/>
        <w:ind w:left="936" w:right="556" w:hanging="10"/>
        <w:jc w:val="right"/>
      </w:pPr>
      <w:r>
        <w:rPr>
          <w:sz w:val="22"/>
        </w:rPr>
        <w:t xml:space="preserve">Elektrárny Opatovice, </w:t>
      </w:r>
      <w:proofErr w:type="spellStart"/>
      <w:r>
        <w:rPr>
          <w:sz w:val="22"/>
        </w:rPr>
        <w:t>a.s</w:t>
      </w:r>
      <w:proofErr w:type="spellEnd"/>
      <w:r>
        <w:rPr>
          <w:sz w:val="22"/>
        </w:rPr>
        <w:t>,</w:t>
      </w:r>
    </w:p>
    <w:p w:rsidR="005754D9" w:rsidRDefault="002F4733">
      <w:pPr>
        <w:tabs>
          <w:tab w:val="center" w:pos="8227"/>
          <w:tab w:val="center" w:pos="9607"/>
        </w:tabs>
        <w:spacing w:after="0" w:line="259" w:lineRule="auto"/>
        <w:ind w:left="0"/>
        <w:jc w:val="left"/>
      </w:pPr>
      <w:r>
        <w:rPr>
          <w:sz w:val="22"/>
        </w:rPr>
        <w:tab/>
        <w:t>Prodej a marketing</w:t>
      </w:r>
      <w:r>
        <w:rPr>
          <w:sz w:val="22"/>
        </w:rPr>
        <w:tab/>
        <w:t>(2)</w:t>
      </w:r>
    </w:p>
    <w:p w:rsidR="005754D9" w:rsidRDefault="002F4733">
      <w:pPr>
        <w:tabs>
          <w:tab w:val="center" w:pos="1795"/>
          <w:tab w:val="center" w:pos="8378"/>
        </w:tabs>
        <w:spacing w:after="627" w:line="260" w:lineRule="auto"/>
        <w:ind w:left="0"/>
        <w:jc w:val="left"/>
      </w:pPr>
      <w:r>
        <w:tab/>
        <w:t>odběratel</w:t>
      </w:r>
      <w:r>
        <w:tab/>
      </w:r>
    </w:p>
    <w:p w:rsidR="005754D9" w:rsidRDefault="002F4733">
      <w:pPr>
        <w:ind w:left="1450"/>
      </w:pPr>
      <w:r>
        <w:t>Nedílné přílohy smlouvy:</w:t>
      </w:r>
    </w:p>
    <w:p w:rsidR="005754D9" w:rsidRDefault="002F4733">
      <w:pPr>
        <w:ind w:left="3394"/>
      </w:pPr>
      <w:r>
        <w:t xml:space="preserve">Příloha </w:t>
      </w:r>
      <w:proofErr w:type="gramStart"/>
      <w:r>
        <w:t>č .</w:t>
      </w:r>
      <w:proofErr w:type="gramEnd"/>
      <w:r>
        <w:t xml:space="preserve"> 1 - Obchodní podmínky dodávky tepla ze dne </w:t>
      </w:r>
      <w:proofErr w:type="gramStart"/>
      <w:r>
        <w:t>I .</w:t>
      </w:r>
      <w:proofErr w:type="gramEnd"/>
      <w:r>
        <w:t xml:space="preserve"> 1. 2001</w:t>
      </w:r>
    </w:p>
    <w:p w:rsidR="005754D9" w:rsidRDefault="002F4733">
      <w:pPr>
        <w:ind w:left="3389"/>
      </w:pPr>
      <w:r>
        <w:t>Příloha č 2 -</w:t>
      </w:r>
      <w:proofErr w:type="spellStart"/>
      <w:r>
        <w:t>Odbbrový</w:t>
      </w:r>
      <w:proofErr w:type="spellEnd"/>
      <w:r>
        <w:t xml:space="preserve"> diagram a cenová pravidla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8441" name="Picture 8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1" name="Picture 844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4D9" w:rsidRDefault="002F4733">
      <w:pPr>
        <w:ind w:left="3389"/>
      </w:pPr>
      <w:r>
        <w:t>Příloha č. 3 -Rozpis záloh</w:t>
      </w:r>
    </w:p>
    <w:p w:rsidR="005754D9" w:rsidRDefault="005754D9">
      <w:pPr>
        <w:spacing w:after="1328" w:line="259" w:lineRule="auto"/>
        <w:ind w:left="1805"/>
        <w:jc w:val="left"/>
      </w:pPr>
      <w:bookmarkStart w:id="0" w:name="_GoBack"/>
      <w:bookmarkEnd w:id="0"/>
    </w:p>
    <w:p w:rsidR="005754D9" w:rsidRDefault="002F4733">
      <w:pPr>
        <w:spacing w:after="271" w:line="259" w:lineRule="auto"/>
        <w:ind w:left="1440" w:hanging="10"/>
        <w:jc w:val="center"/>
      </w:pPr>
      <w:r>
        <w:rPr>
          <w:sz w:val="24"/>
        </w:rPr>
        <w:t>3</w:t>
      </w:r>
    </w:p>
    <w:sectPr w:rsidR="005754D9">
      <w:pgSz w:w="11904" w:h="16838"/>
      <w:pgMar w:top="1191" w:right="1176" w:bottom="922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D9"/>
    <w:rsid w:val="002F4733"/>
    <w:rsid w:val="004D1623"/>
    <w:rsid w:val="0057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A327D-6C5A-4FC2-A3E2-660C1DEA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" w:line="248" w:lineRule="auto"/>
      <w:ind w:left="1253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03"/>
      <w:jc w:val="center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2510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54"/>
      <w:ind w:left="1258" w:hanging="10"/>
      <w:jc w:val="center"/>
      <w:outlineLvl w:val="2"/>
    </w:pPr>
    <w:rPr>
      <w:rFonts w:ascii="Times New Roman" w:eastAsia="Times New Roman" w:hAnsi="Times New Roman" w:cs="Times New Roman"/>
      <w:color w:val="000000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spacing w:after="49"/>
      <w:ind w:left="1239" w:hanging="10"/>
      <w:jc w:val="center"/>
      <w:outlineLvl w:val="3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Nadpis4Char">
    <w:name w:val="Nadpis 4 Char"/>
    <w:link w:val="Nadpis4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jpe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1170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3</cp:revision>
  <dcterms:created xsi:type="dcterms:W3CDTF">2017-09-07T10:19:00Z</dcterms:created>
  <dcterms:modified xsi:type="dcterms:W3CDTF">2017-09-07T10:24:00Z</dcterms:modified>
</cp:coreProperties>
</file>