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2"/>
        <w:tblOverlap w:val="never"/>
        <w:tblW w:w="9763" w:type="dxa"/>
        <w:tblInd w:w="0" w:type="dxa"/>
        <w:tblCellMar>
          <w:left w:w="58" w:type="dxa"/>
          <w:right w:w="61" w:type="dxa"/>
        </w:tblCellMar>
        <w:tblLook w:val="04A0" w:firstRow="1" w:lastRow="0" w:firstColumn="1" w:lastColumn="0" w:noHBand="0" w:noVBand="1"/>
      </w:tblPr>
      <w:tblGrid>
        <w:gridCol w:w="2080"/>
        <w:gridCol w:w="1166"/>
        <w:gridCol w:w="1011"/>
        <w:gridCol w:w="361"/>
        <w:gridCol w:w="1117"/>
        <w:gridCol w:w="710"/>
        <w:gridCol w:w="669"/>
        <w:gridCol w:w="2116"/>
        <w:gridCol w:w="533"/>
      </w:tblGrid>
      <w:tr w:rsidR="00AA5323">
        <w:trPr>
          <w:trHeight w:val="1443"/>
        </w:trPr>
        <w:tc>
          <w:tcPr>
            <w:tcW w:w="7115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A5323" w:rsidRDefault="005B1408">
            <w:pPr>
              <w:spacing w:after="547"/>
              <w:ind w:left="2752"/>
            </w:pPr>
            <w:r>
              <w:rPr>
                <w:noProof/>
              </w:rPr>
              <w:drawing>
                <wp:inline distT="0" distB="0" distL="0" distR="0">
                  <wp:extent cx="1627632" cy="457330"/>
                  <wp:effectExtent l="0" t="0" r="0" b="0"/>
                  <wp:docPr id="5529" name="Picture 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Picture 5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45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323" w:rsidRDefault="005B1408">
            <w:pPr>
              <w:ind w:left="2222"/>
              <w:jc w:val="center"/>
            </w:pPr>
            <w:r>
              <w:t>232553</w:t>
            </w:r>
          </w:p>
        </w:tc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spacing w:after="399"/>
            </w:pPr>
            <w:r>
              <w:rPr>
                <w:sz w:val="14"/>
              </w:rPr>
              <w:t xml:space="preserve">Zdravotní ústav </w:t>
            </w:r>
            <w:proofErr w:type="spellStart"/>
            <w:r>
              <w:rPr>
                <w:sz w:val="14"/>
              </w:rPr>
              <w:t>sc</w:t>
            </w:r>
            <w:proofErr w:type="spellEnd"/>
            <w:r>
              <w:rPr>
                <w:sz w:val="14"/>
              </w:rPr>
              <w:t xml:space="preserve"> sídlem v Ústí nad Labem</w:t>
            </w:r>
          </w:p>
          <w:p w:rsidR="00AA5323" w:rsidRDefault="005B1408">
            <w:pPr>
              <w:ind w:left="802"/>
              <w:jc w:val="center"/>
            </w:pPr>
            <w:r>
              <w:rPr>
                <w:sz w:val="20"/>
              </w:rPr>
              <w:t>2017</w:t>
            </w:r>
          </w:p>
          <w:p w:rsidR="00AA5323" w:rsidRDefault="005B1408">
            <w:pPr>
              <w:ind w:left="418"/>
            </w:pPr>
            <w:r>
              <w:rPr>
                <w:noProof/>
              </w:rPr>
              <w:drawing>
                <wp:inline distT="0" distB="0" distL="0" distR="0">
                  <wp:extent cx="1161288" cy="222568"/>
                  <wp:effectExtent l="0" t="0" r="0" b="0"/>
                  <wp:docPr id="4950" name="Picture 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Picture 4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22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323">
        <w:trPr>
          <w:trHeight w:val="360"/>
        </w:trPr>
        <w:tc>
          <w:tcPr>
            <w:tcW w:w="4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0"/>
            </w:pPr>
            <w:r>
              <w:t xml:space="preserve">Číslo </w:t>
            </w:r>
            <w:proofErr w:type="spellStart"/>
            <w:r>
              <w:t>smlouv</w:t>
            </w:r>
            <w:proofErr w:type="spellEnd"/>
          </w:p>
          <w:p w:rsidR="00AA5323" w:rsidRDefault="005B1408">
            <w:pPr>
              <w:ind w:left="50"/>
            </w:pPr>
            <w:r>
              <w:t>Číslo zákaznického účtu.</w:t>
            </w:r>
          </w:p>
        </w:tc>
        <w:tc>
          <w:tcPr>
            <w:tcW w:w="49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31"/>
            </w:pPr>
            <w:r>
              <w:t>232114</w:t>
            </w:r>
          </w:p>
        </w:tc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4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45"/>
            </w:pPr>
            <w:r>
              <w:t>Technické číslo:</w:t>
            </w:r>
          </w:p>
        </w:tc>
        <w:tc>
          <w:tcPr>
            <w:tcW w:w="49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41"/>
            </w:pPr>
            <w:r>
              <w:rPr>
                <w:sz w:val="24"/>
              </w:rPr>
              <w:t xml:space="preserve">10-4031-0 </w:t>
            </w:r>
            <w:proofErr w:type="spellStart"/>
            <w:r>
              <w:rPr>
                <w:sz w:val="24"/>
              </w:rPr>
              <w:t>Zdr.</w:t>
            </w:r>
            <w:proofErr w:type="gramStart"/>
            <w:r>
              <w:rPr>
                <w:sz w:val="24"/>
              </w:rPr>
              <w:t>ústav</w:t>
            </w:r>
            <w:proofErr w:type="spellEnd"/>
            <w:r>
              <w:rPr>
                <w:sz w:val="24"/>
              </w:rPr>
              <w:t xml:space="preserve"> -H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gienická</w:t>
            </w:r>
            <w:proofErr w:type="spellEnd"/>
            <w:r>
              <w:rPr>
                <w:sz w:val="24"/>
              </w:rPr>
              <w:t xml:space="preserve"> stanice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670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right="13"/>
              <w:jc w:val="center"/>
            </w:pPr>
            <w:r>
              <w:rPr>
                <w:sz w:val="30"/>
                <w:u w:val="single" w:color="000000"/>
              </w:rPr>
              <w:t>DODATEK č. 2 k OBCHODNÍ SMLOUVĚ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706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jc w:val="center"/>
            </w:pPr>
            <w:r>
              <w:t>uzavřená mezi níže uvedenými smluvními stranami dle S 76 odst. 3 zákona č. 458/2000 Sb., o podmínkách podnikání a výkonu státní správy v energetických odvětvích, a dle zákona ö. 89/2012 Sb., občanského zákoníku dále 'en „smlouva”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>
              <w:rPr>
                <w:sz w:val="26"/>
              </w:rPr>
              <w:t>DODAVATEL: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2"/>
            </w:pPr>
            <w:proofErr w:type="spellStart"/>
            <w:r>
              <w:rPr>
                <w:sz w:val="24"/>
              </w:rPr>
              <w:t>Elektrárn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atovice</w:t>
            </w:r>
            <w:proofErr w:type="spellEnd"/>
            <w:r>
              <w:rPr>
                <w:sz w:val="24"/>
              </w:rPr>
              <w:t>, a.s.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495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45" w:firstLine="5"/>
            </w:pPr>
            <w:r>
              <w:t>Společnost je zapsána: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7" w:right="72" w:hanging="14"/>
              <w:jc w:val="both"/>
            </w:pPr>
            <w:r>
              <w:t>v obchodním rejstříku vedeném Krajským soudem v Hradci Králové, v oddílu B., vložce 2940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5"/>
            </w:pPr>
            <w:r>
              <w:rPr>
                <w:sz w:val="24"/>
              </w:rPr>
              <w:t>Sídlo: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8"/>
            </w:pPr>
            <w:r>
              <w:t xml:space="preserve">O </w:t>
            </w:r>
            <w:proofErr w:type="spellStart"/>
            <w:r>
              <w:t>atovice</w:t>
            </w:r>
            <w:proofErr w:type="spellEnd"/>
            <w:r>
              <w:t xml:space="preserve"> nad Labem Pardubice 2, </w:t>
            </w:r>
            <w:proofErr w:type="gramStart"/>
            <w:r>
              <w:t>PS :</w:t>
            </w:r>
            <w:proofErr w:type="gramEnd"/>
            <w:r>
              <w:t xml:space="preserve"> 532 13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2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/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8"/>
            </w:pPr>
            <w:r>
              <w:t>28800621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>
              <w:rPr>
                <w:sz w:val="24"/>
              </w:rPr>
              <w:t>Dl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2"/>
            </w:pPr>
            <w:r>
              <w:rPr>
                <w:sz w:val="18"/>
              </w:rPr>
              <w:t>CZ28800621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0"/>
            </w:pPr>
            <w:proofErr w:type="spellStart"/>
            <w:r>
              <w:t>Zastou</w:t>
            </w:r>
            <w:proofErr w:type="spellEnd"/>
            <w:r>
              <w:t xml:space="preserve"> </w:t>
            </w:r>
            <w:proofErr w:type="spellStart"/>
            <w:r>
              <w:t>ení</w:t>
            </w:r>
            <w:proofErr w:type="spellEnd"/>
            <w:r>
              <w:t>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tabs>
                <w:tab w:val="center" w:pos="833"/>
                <w:tab w:val="center" w:pos="2837"/>
              </w:tabs>
            </w:pPr>
            <w:r>
              <w:tab/>
              <w:t>Vaňková Lucie, In</w:t>
            </w:r>
            <w:r>
              <w:tab/>
              <w:t xml:space="preserve">na základě </w:t>
            </w:r>
            <w:proofErr w:type="spellStart"/>
            <w:r>
              <w:t>Iné</w:t>
            </w:r>
            <w:proofErr w:type="spellEnd"/>
            <w:r>
              <w:t xml:space="preserve"> moci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74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>
              <w:t>Bankovní spojení:</w:t>
            </w:r>
          </w:p>
        </w:tc>
        <w:tc>
          <w:tcPr>
            <w:tcW w:w="3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2"/>
            </w:pPr>
            <w:r>
              <w:rPr>
                <w:sz w:val="24"/>
              </w:rPr>
              <w:t xml:space="preserve">Československá obchodní banka, a. s.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5"/>
            </w:pPr>
            <w:r>
              <w:rPr>
                <w:sz w:val="26"/>
              </w:rPr>
              <w:t>č. ú:</w:t>
            </w: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 w:rsidRPr="00E63BDD">
              <w:rPr>
                <w:highlight w:val="black"/>
              </w:rPr>
              <w:t>9400-908202403/0300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>
              <w:rPr>
                <w:sz w:val="26"/>
              </w:rPr>
              <w:t>ODBERATEL: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3"/>
            </w:pPr>
            <w:r>
              <w:rPr>
                <w:sz w:val="24"/>
              </w:rPr>
              <w:t xml:space="preserve">Zdravotní ústav se sídlem v </w:t>
            </w:r>
            <w:proofErr w:type="spellStart"/>
            <w:r>
              <w:rPr>
                <w:sz w:val="24"/>
              </w:rPr>
              <w:t>Ustí</w:t>
            </w:r>
            <w:proofErr w:type="spellEnd"/>
            <w:r>
              <w:rPr>
                <w:sz w:val="24"/>
              </w:rPr>
              <w:t xml:space="preserve"> nad Labem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>
              <w:t xml:space="preserve">Sídlo/Trvalé b </w:t>
            </w:r>
            <w:proofErr w:type="spellStart"/>
            <w:r>
              <w:t>dliště</w:t>
            </w:r>
            <w:proofErr w:type="spellEnd"/>
            <w:r>
              <w:t>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7"/>
            </w:pPr>
            <w:r>
              <w:t>Moskevská 1531/15, 400 01 ÚST NAD LABEM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/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2"/>
            </w:pPr>
            <w:r>
              <w:t>71009361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3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4"/>
            </w:pPr>
            <w:r>
              <w:rPr>
                <w:sz w:val="24"/>
              </w:rPr>
              <w:t>DIČ: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2"/>
            </w:pPr>
            <w:r>
              <w:t>CZ71009361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2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5"/>
            </w:pPr>
            <w:proofErr w:type="spellStart"/>
            <w:r>
              <w:t>Zastou</w:t>
            </w:r>
            <w:proofErr w:type="spellEnd"/>
            <w:r>
              <w:t xml:space="preserve"> </w:t>
            </w:r>
            <w:proofErr w:type="spellStart"/>
            <w:r>
              <w:t>ení</w:t>
            </w:r>
            <w:proofErr w:type="spellEnd"/>
            <w:r>
              <w:t>: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5323" w:rsidRDefault="00AA5323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5323" w:rsidRDefault="00AA5323"/>
        </w:tc>
        <w:tc>
          <w:tcPr>
            <w:tcW w:w="49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1236"/>
            </w:pPr>
            <w:r>
              <w:rPr>
                <w:sz w:val="20"/>
              </w:rPr>
              <w:t>RED/ TEL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4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/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254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4"/>
            </w:pPr>
            <w:r>
              <w:t>Bankovní spojení:</w:t>
            </w:r>
          </w:p>
        </w:tc>
        <w:tc>
          <w:tcPr>
            <w:tcW w:w="3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67"/>
            </w:pPr>
            <w:r>
              <w:rPr>
                <w:sz w:val="24"/>
              </w:rPr>
              <w:t>Česká národní banka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/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5"/>
            </w:pPr>
            <w:r w:rsidRPr="00E63BDD">
              <w:rPr>
                <w:highlight w:val="black"/>
              </w:rPr>
              <w:t>4830511/0710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471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323" w:rsidRDefault="005B1408">
            <w:pPr>
              <w:ind w:left="55"/>
            </w:pPr>
            <w:r>
              <w:rPr>
                <w:sz w:val="24"/>
              </w:rPr>
              <w:t>Zasílací adresa:</w:t>
            </w:r>
          </w:p>
        </w:tc>
        <w:tc>
          <w:tcPr>
            <w:tcW w:w="71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72" w:hanging="10"/>
            </w:pPr>
            <w:r>
              <w:t xml:space="preserve">Zdravotní ústav se sídlem v </w:t>
            </w:r>
            <w:proofErr w:type="spellStart"/>
            <w:r>
              <w:t>Ustí</w:t>
            </w:r>
            <w:proofErr w:type="spellEnd"/>
            <w:r>
              <w:t xml:space="preserve"> nad Labem, regionální pracoviště Hradec Králové, Jana Černého 361, 503 41 Hradec Králové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317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5323" w:rsidRDefault="005B1408">
            <w:pPr>
              <w:ind w:left="8335"/>
            </w:pPr>
            <w:r>
              <w:rPr>
                <w:noProof/>
              </w:rPr>
              <w:drawing>
                <wp:inline distT="0" distB="0" distL="0" distR="0">
                  <wp:extent cx="73152" cy="9146"/>
                  <wp:effectExtent l="0" t="0" r="0" b="0"/>
                  <wp:docPr id="4864" name="Picture 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Picture 4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1128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5" w:right="43" w:firstLine="10"/>
              <w:jc w:val="both"/>
            </w:pPr>
            <w:r>
              <w:rPr>
                <w:sz w:val="26"/>
              </w:rPr>
              <w:t>Obě smluvní strany uzavírají tento dodatek k obchodní smlouvě o dodávce a odběru tepla. Předmětem dodatku je změna maximálního tepelného výkonu odběrného místa z hodnoty 150 kW na hodnotu 110 kW.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523"/>
        </w:trPr>
        <w:tc>
          <w:tcPr>
            <w:tcW w:w="4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323" w:rsidRDefault="005B1408">
            <w:pPr>
              <w:tabs>
                <w:tab w:val="center" w:pos="225"/>
                <w:tab w:val="center" w:pos="1586"/>
              </w:tabs>
            </w:pPr>
            <w:r>
              <w:rPr>
                <w:sz w:val="24"/>
              </w:rPr>
              <w:tab/>
              <w:t xml:space="preserve">4,1. </w:t>
            </w:r>
            <w:r>
              <w:rPr>
                <w:sz w:val="24"/>
              </w:rPr>
              <w:tab/>
              <w:t>Maximální výkon</w:t>
            </w:r>
          </w:p>
        </w:tc>
        <w:tc>
          <w:tcPr>
            <w:tcW w:w="4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323" w:rsidRDefault="005B1408">
            <w:pPr>
              <w:ind w:left="429"/>
            </w:pPr>
            <w:r>
              <w:rPr>
                <w:sz w:val="24"/>
              </w:rPr>
              <w:t>1 10 kW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1780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5" w:right="91" w:firstLine="5"/>
            </w:pPr>
            <w:r>
              <w:rPr>
                <w:sz w:val="24"/>
              </w:rPr>
              <w:t>Odběratel je povinen zveřejnit dodatek v registru smluv v zákonné lhůtě 30 dnů ode dne jeho uzavření a o této skutečnosti bez zbytečného odkladu uvědomit dodavatele. V případě, že není v registru smluv zveřejněna smlouva, které je dodatek součástí, je povinen odběratel zveřejnit také tuto smlouvu. Neobdrží-li dodavatel informaci o zveřejnění tohoto dodatku v uvedené lhůtě, případně informaci o zveřejnění nezíská jiným způsobem, je oprávněn dodatek a případně i smlouvu, jejíž je tento dodatek součástí, v registru smluv zveřejnit sám. Totéž platí pro jakékoli změny uzavřené smlouvy.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653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/>
            </w:pPr>
            <w:r>
              <w:rPr>
                <w:sz w:val="24"/>
              </w:rPr>
              <w:t>Tento dodatek č. 2 nabývá platnosti dnem jeho podpisu a účinnosti dnem 01. 01. 2018.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879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5B1408">
            <w:pPr>
              <w:ind w:left="59" w:firstLine="10"/>
            </w:pPr>
            <w:r>
              <w:rPr>
                <w:sz w:val="24"/>
              </w:rPr>
              <w:t>Dodatek je vystaven ve dvou vyhotoveních, z nichž každá strana obdrží po jednom vyhotovení.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586"/>
        </w:trPr>
        <w:tc>
          <w:tcPr>
            <w:tcW w:w="9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5323" w:rsidRDefault="005B1408">
            <w:pPr>
              <w:tabs>
                <w:tab w:val="center" w:pos="2620"/>
                <w:tab w:val="center" w:pos="5920"/>
                <w:tab w:val="center" w:pos="8063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235839</wp:posOffset>
                  </wp:positionH>
                  <wp:positionV relativeFrom="paragraph">
                    <wp:posOffset>-88309</wp:posOffset>
                  </wp:positionV>
                  <wp:extent cx="533400" cy="192079"/>
                  <wp:effectExtent l="0" t="0" r="0" b="0"/>
                  <wp:wrapSquare wrapText="bothSides"/>
                  <wp:docPr id="5411" name="Picture 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Picture 54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5033391</wp:posOffset>
                  </wp:positionH>
                  <wp:positionV relativeFrom="paragraph">
                    <wp:posOffset>85476</wp:posOffset>
                  </wp:positionV>
                  <wp:extent cx="207264" cy="21342"/>
                  <wp:effectExtent l="0" t="0" r="0" b="0"/>
                  <wp:wrapSquare wrapText="bothSides"/>
                  <wp:docPr id="11091" name="Picture 1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" name="Picture 110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ab/>
              <w:t>dne:</w:t>
            </w:r>
            <w:r>
              <w:rPr>
                <w:sz w:val="20"/>
              </w:rPr>
              <w:tab/>
              <w:t>V Opatovicích nad Labem dne:</w:t>
            </w:r>
            <w:r>
              <w:rPr>
                <w:sz w:val="20"/>
              </w:rPr>
              <w:tab/>
              <w:t>3 1 2017</w:t>
            </w:r>
          </w:p>
          <w:p w:rsidR="00AA5323" w:rsidRDefault="005B1408">
            <w:pPr>
              <w:ind w:left="314" w:right="917"/>
            </w:pPr>
            <w:r>
              <w:rPr>
                <w:sz w:val="24"/>
              </w:rPr>
              <w:t xml:space="preserve">2 0.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  <w:tr w:rsidR="00AA5323">
        <w:trPr>
          <w:trHeight w:val="1003"/>
        </w:trPr>
        <w:tc>
          <w:tcPr>
            <w:tcW w:w="4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>
            <w:pPr>
              <w:ind w:left="794"/>
            </w:pPr>
          </w:p>
        </w:tc>
        <w:tc>
          <w:tcPr>
            <w:tcW w:w="4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323" w:rsidRDefault="00AA5323">
            <w:pPr>
              <w:ind w:left="971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A5323" w:rsidRDefault="00AA5323"/>
        </w:tc>
      </w:tr>
    </w:tbl>
    <w:p w:rsidR="00AA5323" w:rsidRDefault="00AA5323">
      <w:pPr>
        <w:spacing w:after="14424"/>
        <w:ind w:left="-1440" w:right="3653"/>
      </w:pPr>
    </w:p>
    <w:tbl>
      <w:tblPr>
        <w:tblStyle w:val="TableGrid"/>
        <w:tblW w:w="2491" w:type="dxa"/>
        <w:tblInd w:w="1664" w:type="dxa"/>
        <w:tblCellMar>
          <w:bottom w:w="91" w:type="dxa"/>
        </w:tblCellMar>
        <w:tblLook w:val="04A0" w:firstRow="1" w:lastRow="0" w:firstColumn="1" w:lastColumn="0" w:noHBand="0" w:noVBand="1"/>
      </w:tblPr>
      <w:tblGrid>
        <w:gridCol w:w="1632"/>
        <w:gridCol w:w="859"/>
      </w:tblGrid>
      <w:tr w:rsidR="00AA5323">
        <w:trPr>
          <w:trHeight w:val="290"/>
        </w:trPr>
        <w:tc>
          <w:tcPr>
            <w:tcW w:w="16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5323" w:rsidRDefault="005B1408">
            <w:pPr>
              <w:ind w:left="400"/>
            </w:pPr>
            <w:r>
              <w:rPr>
                <w:sz w:val="18"/>
              </w:rPr>
              <w:lastRenderedPageBreak/>
              <w:t>ZDRAVOTNÍ</w:t>
            </w:r>
          </w:p>
          <w:p w:rsidR="00AA5323" w:rsidRDefault="005B1408">
            <w:pPr>
              <w:ind w:right="8"/>
              <w:jc w:val="right"/>
            </w:pPr>
            <w:r>
              <w:rPr>
                <w:sz w:val="16"/>
              </w:rPr>
              <w:t xml:space="preserve">se sídlem v Ústí nad </w:t>
            </w:r>
          </w:p>
          <w:p w:rsidR="00AA5323" w:rsidRDefault="005B1408">
            <w:pPr>
              <w:ind w:left="516" w:right="-40" w:hanging="442"/>
            </w:pPr>
            <w:r>
              <w:rPr>
                <w:sz w:val="14"/>
              </w:rPr>
              <w:t xml:space="preserve">Moskevská 15, </w:t>
            </w:r>
            <w:r>
              <w:rPr>
                <w:sz w:val="14"/>
              </w:rPr>
              <w:tab/>
              <w:t xml:space="preserve">01 Ústí 71009361 </w:t>
            </w:r>
            <w:proofErr w:type="spellStart"/>
            <w:r>
              <w:rPr>
                <w:sz w:val="14"/>
              </w:rPr>
              <w:t>Dič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A5323" w:rsidRDefault="005B1408">
            <w:pPr>
              <w:spacing w:after="130"/>
              <w:ind w:left="127"/>
            </w:pPr>
            <w:r>
              <w:rPr>
                <w:noProof/>
              </w:rPr>
              <w:drawing>
                <wp:inline distT="0" distB="0" distL="0" distR="0">
                  <wp:extent cx="79248" cy="64026"/>
                  <wp:effectExtent l="0" t="0" r="0" b="0"/>
                  <wp:docPr id="5551" name="Picture 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Picture 5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6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323" w:rsidRDefault="005B1408">
            <w:pPr>
              <w:ind w:left="-253" w:right="94" w:firstLine="298"/>
            </w:pPr>
            <w:r>
              <w:rPr>
                <w:sz w:val="16"/>
              </w:rPr>
              <w:t>Labem nad Labem cznotD36i</w:t>
            </w:r>
          </w:p>
        </w:tc>
      </w:tr>
      <w:tr w:rsidR="00AA5323">
        <w:trPr>
          <w:trHeight w:val="7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A5323" w:rsidRDefault="00AA532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5323" w:rsidRDefault="00AA5323"/>
        </w:tc>
      </w:tr>
    </w:tbl>
    <w:p w:rsidR="00C30B5B" w:rsidRDefault="00C30B5B"/>
    <w:sectPr w:rsidR="00C30B5B">
      <w:pgSz w:w="11904" w:h="16838"/>
      <w:pgMar w:top="267" w:right="1440" w:bottom="78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23"/>
    <w:rsid w:val="005B1408"/>
    <w:rsid w:val="00AA5323"/>
    <w:rsid w:val="00C30B5B"/>
    <w:rsid w:val="00E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41E2-7DA0-40D7-83DD-8E926D7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2017-09-07T10:20:00Z</dcterms:created>
  <dcterms:modified xsi:type="dcterms:W3CDTF">2017-09-07T10:23:00Z</dcterms:modified>
</cp:coreProperties>
</file>