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D" w:rsidRDefault="00F952E9">
      <w:pPr>
        <w:pStyle w:val="Nadpis1"/>
      </w:pPr>
      <w:proofErr w:type="spellStart"/>
      <w:r>
        <w:t>Dodatek</w:t>
      </w:r>
      <w:proofErr w:type="spellEnd"/>
      <w:r>
        <w:t xml:space="preserve"> č. </w:t>
      </w:r>
      <w:r w:rsidR="00590387">
        <w:t>4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dílo č. 36/2024</w:t>
      </w:r>
    </w:p>
    <w:p w:rsidR="0066369D" w:rsidRDefault="00F952E9">
      <w:proofErr w:type="spellStart"/>
      <w:r>
        <w:t>uzavřené</w:t>
      </w:r>
      <w:proofErr w:type="spellEnd"/>
      <w:r>
        <w:t xml:space="preserve"> dne</w:t>
      </w:r>
      <w:r w:rsidR="00590387">
        <w:t>7.3.2024</w:t>
      </w:r>
      <w:bookmarkStart w:id="0" w:name="_GoBack"/>
      <w:bookmarkEnd w:id="0"/>
      <w:r>
        <w:t xml:space="preserve"> </w:t>
      </w:r>
      <w:proofErr w:type="spellStart"/>
      <w:r>
        <w:t>mezi</w:t>
      </w:r>
      <w:proofErr w:type="spellEnd"/>
    </w:p>
    <w:p w:rsidR="0066369D" w:rsidRDefault="0066369D"/>
    <w:p w:rsidR="0066369D" w:rsidRDefault="00F952E9">
      <w:r>
        <w:t>Objednatel:</w:t>
      </w:r>
    </w:p>
    <w:p w:rsidR="0066369D" w:rsidRDefault="00F952E9">
      <w:r>
        <w:t>Moravská zemská knihovna v Brně</w:t>
      </w:r>
      <w:r>
        <w:br/>
        <w:t>Kounicova 65a, 601 87 Brno</w:t>
      </w:r>
      <w:r>
        <w:br/>
        <w:t>IČO: 00094943</w:t>
      </w:r>
      <w:r>
        <w:br/>
        <w:t>zastoupená ___</w:t>
      </w:r>
    </w:p>
    <w:p w:rsidR="0066369D" w:rsidRDefault="0066369D"/>
    <w:p w:rsidR="0066369D" w:rsidRDefault="00F952E9">
      <w:r>
        <w:t>Dodavatel:</w:t>
      </w:r>
    </w:p>
    <w:p w:rsidR="0066369D" w:rsidRDefault="00F952E9">
      <w:r>
        <w:t>Abbreva s.r.o.</w:t>
      </w:r>
      <w:r>
        <w:br/>
        <w:t>IČO: ___</w:t>
      </w:r>
      <w:r>
        <w:br/>
        <w:t>se sídlem ___</w:t>
      </w:r>
      <w:r>
        <w:br/>
        <w:t>zastoupená ___</w:t>
      </w:r>
    </w:p>
    <w:p w:rsidR="0066369D" w:rsidRDefault="00F952E9">
      <w:r>
        <w:t>(dále společně jen „Smluvní strany“)</w:t>
      </w:r>
    </w:p>
    <w:p w:rsidR="0066369D" w:rsidRDefault="00F952E9">
      <w:pPr>
        <w:pStyle w:val="Nadpis2"/>
      </w:pPr>
      <w:r>
        <w:t>Článek I – Předmět dodatku</w:t>
      </w:r>
    </w:p>
    <w:p w:rsidR="0066369D" w:rsidRDefault="00F952E9">
      <w:r>
        <w:t>Tento dodatek upravuje podmínky provádění víceprací nad rámec původního rozsahu plnění sjednaného ve Smlouvě o dílo č. 36/2024.</w:t>
      </w:r>
    </w:p>
    <w:p w:rsidR="00F952E9" w:rsidRDefault="00F952E9">
      <w:r>
        <w:t>Jednotlivé dílo rozvíjející web vznikne na základě dílčí objednávky objednatele, a to po vzájemném odsouhlasení objednatele a dodavatele ohledně</w:t>
      </w:r>
      <w:proofErr w:type="gramStart"/>
      <w:r>
        <w:t>:</w:t>
      </w:r>
      <w:proofErr w:type="gramEnd"/>
      <w:r>
        <w:br/>
        <w:t>- termínu dodání,</w:t>
      </w:r>
      <w:r>
        <w:br/>
        <w:t xml:space="preserve">-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>.</w:t>
      </w:r>
    </w:p>
    <w:p w:rsidR="0066369D" w:rsidRDefault="00F952E9">
      <w:r>
        <w:t>Počet hodin, termín dodání a cena díla mohou být v průběhu zhotovení měněny pouze dohodou obou smluvních stran, nikoliv jednostranně.</w:t>
      </w:r>
    </w:p>
    <w:p w:rsidR="0066369D" w:rsidRDefault="00F952E9">
      <w:pPr>
        <w:pStyle w:val="Nadpis2"/>
      </w:pPr>
      <w:r>
        <w:t>Článek II – Cena a způsob úhrady</w:t>
      </w:r>
    </w:p>
    <w:p w:rsidR="0066369D" w:rsidRDefault="00F952E9">
      <w:r>
        <w:t>Hodinová sazba za práce dle tohoto dodatku činí 1 500 Kč (slovy: jeden tisíc pět set korun českých) za hodinu.</w:t>
      </w:r>
    </w:p>
    <w:p w:rsidR="0066369D" w:rsidRDefault="00F952E9">
      <w:r>
        <w:t>Cena jednotlivého díla bude určena v dílčí objednávce na základě dohodnutého počtu hodin. Fakturace bude probíhat po dokončení a převzetí každého jednotlivého díla.</w:t>
      </w:r>
    </w:p>
    <w:p w:rsidR="0066369D" w:rsidRDefault="00F952E9">
      <w:pPr>
        <w:pStyle w:val="Nadpis2"/>
      </w:pPr>
      <w:r>
        <w:t>Článek III – Závěrečná ustanovení</w:t>
      </w:r>
    </w:p>
    <w:p w:rsidR="0066369D" w:rsidRDefault="00F952E9">
      <w:r>
        <w:t>1. Ostatní ustanovení Smlouvy č. 36/2024 zůstávají tímto dodatkem nedotčena a nadále platí v plném rozsahu.</w:t>
      </w:r>
      <w:r>
        <w:br/>
      </w:r>
      <w:r>
        <w:lastRenderedPageBreak/>
        <w:t>2. Tento dodatek nabývá účinnosti dnem jeho podpisu oběma smluvními stranami.</w:t>
      </w:r>
      <w:r>
        <w:br/>
        <w:t>3. Dodatek je vyhotoven ve dvou stejnopisech, z nichž každá smluvní strana obdrží jedno vyhotovení.</w:t>
      </w:r>
    </w:p>
    <w:p w:rsidR="0066369D" w:rsidRDefault="0066369D"/>
    <w:p w:rsidR="0066369D" w:rsidRDefault="00F952E9">
      <w:r>
        <w:t>V Brně dne ___ 2025</w:t>
      </w:r>
    </w:p>
    <w:p w:rsidR="0066369D" w:rsidRDefault="0066369D"/>
    <w:p w:rsidR="0066369D" w:rsidRDefault="00F952E9">
      <w:r>
        <w:t>Za objednatele:</w:t>
      </w:r>
      <w:r>
        <w:tab/>
      </w:r>
      <w:r>
        <w:tab/>
      </w:r>
      <w:r>
        <w:tab/>
      </w:r>
      <w:r>
        <w:tab/>
        <w:t>Za dodavatele:</w:t>
      </w:r>
    </w:p>
    <w:p w:rsidR="0066369D" w:rsidRDefault="00F952E9">
      <w:r>
        <w:t>......................................................</w:t>
      </w:r>
      <w:r>
        <w:tab/>
      </w:r>
      <w:r>
        <w:tab/>
        <w:t>......................................................</w:t>
      </w:r>
    </w:p>
    <w:p w:rsidR="0066369D" w:rsidRDefault="00F952E9">
      <w:r>
        <w:t>Moravská zemská knihovna v Brně</w:t>
      </w:r>
      <w:r>
        <w:tab/>
      </w:r>
      <w:r>
        <w:tab/>
        <w:t>Abbreva s.r.o.</w:t>
      </w:r>
    </w:p>
    <w:sectPr w:rsidR="006636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0387"/>
    <w:rsid w:val="0066369D"/>
    <w:rsid w:val="00AA1D8D"/>
    <w:rsid w:val="00B47730"/>
    <w:rsid w:val="00CB0664"/>
    <w:rsid w:val="00F952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8D19C-6AC8-4581-9A20-61A62072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Soňa Dresslerová</cp:lastModifiedBy>
  <cp:revision>2</cp:revision>
  <dcterms:created xsi:type="dcterms:W3CDTF">2025-11-10T10:45:00Z</dcterms:created>
  <dcterms:modified xsi:type="dcterms:W3CDTF">2025-11-10T10:45:00Z</dcterms:modified>
</cp:coreProperties>
</file>