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2B1580A" w14:textId="256D4655" w:rsidR="007B210D" w:rsidRPr="00E2108A" w:rsidRDefault="007B210D" w:rsidP="00E2108A">
      <w:pPr>
        <w:pStyle w:val="Nzev"/>
        <w:rPr>
          <w:rFonts w:cs="Times New Roman"/>
          <w:sz w:val="24"/>
          <w:u w:val="none"/>
          <w:lang w:val="x-none" w:eastAsia="ar-SA"/>
        </w:rPr>
      </w:pPr>
      <w:r w:rsidRPr="00E2108A">
        <w:rPr>
          <w:rFonts w:cs="Times New Roman"/>
          <w:sz w:val="24"/>
          <w:u w:val="none"/>
          <w:lang w:val="x-none" w:eastAsia="ar-SA"/>
        </w:rPr>
        <w:t xml:space="preserve">SMLOUVA O </w:t>
      </w:r>
      <w:r w:rsidR="00F554EA">
        <w:rPr>
          <w:rFonts w:cs="Times New Roman"/>
          <w:sz w:val="24"/>
          <w:u w:val="none"/>
          <w:lang w:eastAsia="ar-SA"/>
        </w:rPr>
        <w:t>VYTVOŘENÍ A UŽITÍ DÍLA</w:t>
      </w:r>
    </w:p>
    <w:p w14:paraId="088B3FF1" w14:textId="3DA6C257" w:rsidR="007B210D" w:rsidRPr="00EB477C" w:rsidRDefault="007B210D" w:rsidP="00EB477C">
      <w:pPr>
        <w:spacing w:after="0" w:line="240" w:lineRule="auto"/>
        <w:ind w:left="-142"/>
        <w:jc w:val="center"/>
        <w:rPr>
          <w:rFonts w:ascii="Times New Roman" w:hAnsi="Times New Roman"/>
          <w:i/>
          <w:sz w:val="24"/>
        </w:rPr>
      </w:pPr>
      <w:r w:rsidRPr="00E2108A">
        <w:rPr>
          <w:rFonts w:ascii="Times New Roman" w:hAnsi="Times New Roman"/>
          <w:i/>
          <w:sz w:val="24"/>
          <w:szCs w:val="24"/>
          <w:lang w:eastAsia="en-US"/>
        </w:rPr>
        <w:t>kterou</w:t>
      </w:r>
      <w:r w:rsidRPr="00EB477C">
        <w:rPr>
          <w:rFonts w:ascii="Times New Roman" w:hAnsi="Times New Roman"/>
          <w:i/>
          <w:sz w:val="24"/>
        </w:rPr>
        <w:t xml:space="preserve"> podle občanského </w:t>
      </w:r>
      <w:r w:rsidR="00F554EA">
        <w:rPr>
          <w:rFonts w:ascii="Times New Roman" w:hAnsi="Times New Roman"/>
          <w:i/>
          <w:sz w:val="24"/>
          <w:szCs w:val="24"/>
          <w:lang w:eastAsia="en-US"/>
        </w:rPr>
        <w:t xml:space="preserve">a autorského </w:t>
      </w:r>
      <w:r w:rsidRPr="00E2108A">
        <w:rPr>
          <w:rFonts w:ascii="Times New Roman" w:hAnsi="Times New Roman"/>
          <w:i/>
          <w:sz w:val="24"/>
          <w:szCs w:val="24"/>
          <w:lang w:eastAsia="en-US"/>
        </w:rPr>
        <w:t>zákona uzavírají</w:t>
      </w:r>
      <w:r w:rsidRPr="00EB477C">
        <w:rPr>
          <w:rFonts w:ascii="Times New Roman" w:hAnsi="Times New Roman"/>
          <w:i/>
          <w:sz w:val="24"/>
        </w:rPr>
        <w:t>:</w:t>
      </w:r>
    </w:p>
    <w:p w14:paraId="6120BEE4" w14:textId="07BF361E" w:rsidR="00211190" w:rsidRPr="00EB477C" w:rsidRDefault="00211190" w:rsidP="00EB477C">
      <w:pPr>
        <w:spacing w:after="0" w:line="240" w:lineRule="auto"/>
        <w:ind w:left="-142"/>
        <w:jc w:val="center"/>
        <w:rPr>
          <w:rFonts w:ascii="Times New Roman" w:hAnsi="Times New Roman"/>
          <w:sz w:val="21"/>
        </w:rPr>
      </w:pPr>
    </w:p>
    <w:p w14:paraId="40480F76" w14:textId="77777777" w:rsidR="0060592C" w:rsidRPr="00EB477C" w:rsidRDefault="0060592C" w:rsidP="00EB477C">
      <w:pPr>
        <w:suppressAutoHyphens w:val="0"/>
        <w:spacing w:after="0" w:line="260" w:lineRule="atLeast"/>
        <w:jc w:val="center"/>
        <w:rPr>
          <w:rFonts w:ascii="Times New Roman" w:hAnsi="Times New Roman"/>
          <w:b/>
          <w:sz w:val="21"/>
        </w:rPr>
      </w:pPr>
      <w:r w:rsidRPr="00EB477C">
        <w:rPr>
          <w:rFonts w:ascii="Times New Roman" w:hAnsi="Times New Roman"/>
          <w:b/>
          <w:sz w:val="21"/>
        </w:rPr>
        <w:t>Článek I.</w:t>
      </w:r>
    </w:p>
    <w:p w14:paraId="27860B85" w14:textId="6B980C77" w:rsidR="0060592C" w:rsidRDefault="0060592C" w:rsidP="0060592C">
      <w:pPr>
        <w:suppressAutoHyphens w:val="0"/>
        <w:spacing w:after="0" w:line="260" w:lineRule="atLeast"/>
        <w:jc w:val="center"/>
        <w:rPr>
          <w:rFonts w:ascii="Times New Roman" w:hAnsi="Times New Roman"/>
          <w:b/>
          <w:sz w:val="21"/>
          <w:szCs w:val="21"/>
          <w:lang w:eastAsia="en-US"/>
        </w:rPr>
      </w:pPr>
      <w:r w:rsidRPr="005F0409">
        <w:rPr>
          <w:rFonts w:ascii="Times New Roman" w:hAnsi="Times New Roman"/>
          <w:b/>
          <w:sz w:val="21"/>
          <w:szCs w:val="21"/>
          <w:lang w:eastAsia="en-US"/>
        </w:rPr>
        <w:t>Smluvní strany</w:t>
      </w:r>
    </w:p>
    <w:p w14:paraId="4323273E" w14:textId="77777777" w:rsidR="00AA112F" w:rsidRDefault="00AA112F" w:rsidP="0060592C">
      <w:pPr>
        <w:suppressAutoHyphens w:val="0"/>
        <w:spacing w:after="0" w:line="260" w:lineRule="atLeast"/>
        <w:jc w:val="center"/>
        <w:rPr>
          <w:rFonts w:ascii="Times New Roman" w:hAnsi="Times New Roman"/>
          <w:b/>
          <w:sz w:val="21"/>
          <w:szCs w:val="21"/>
          <w:lang w:eastAsia="en-US"/>
        </w:rPr>
      </w:pPr>
    </w:p>
    <w:p w14:paraId="5C74A523" w14:textId="77777777" w:rsidR="00211190" w:rsidRPr="0060592C" w:rsidRDefault="00211190" w:rsidP="006C00A1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  <w:lang w:eastAsia="en-US"/>
        </w:rPr>
      </w:pPr>
    </w:p>
    <w:p w14:paraId="01F015EC" w14:textId="77777777" w:rsidR="0047130A" w:rsidRPr="00C9347E" w:rsidRDefault="0047130A" w:rsidP="005F2D52">
      <w:pPr>
        <w:widowControl w:val="0"/>
        <w:suppressAutoHyphens w:val="0"/>
        <w:spacing w:after="0" w:line="240" w:lineRule="auto"/>
        <w:rPr>
          <w:rFonts w:ascii="Times New Roman" w:hAnsi="Times New Roman"/>
          <w:b/>
          <w:sz w:val="21"/>
          <w:szCs w:val="21"/>
          <w:lang w:eastAsia="en-US"/>
        </w:rPr>
      </w:pPr>
      <w:r w:rsidRPr="00C9347E">
        <w:rPr>
          <w:rFonts w:ascii="Times New Roman" w:hAnsi="Times New Roman"/>
          <w:b/>
          <w:sz w:val="21"/>
          <w:szCs w:val="21"/>
          <w:lang w:eastAsia="en-US"/>
        </w:rPr>
        <w:t xml:space="preserve">Památník národního písemnictví </w:t>
      </w:r>
    </w:p>
    <w:p w14:paraId="0BCEE86E" w14:textId="01E4C54A" w:rsidR="00EE4EC3" w:rsidRPr="00C9347E" w:rsidRDefault="00EE4EC3" w:rsidP="005F2D52">
      <w:pPr>
        <w:widowControl w:val="0"/>
        <w:suppressAutoHyphens w:val="0"/>
        <w:spacing w:after="0" w:line="240" w:lineRule="auto"/>
        <w:rPr>
          <w:rFonts w:ascii="Times New Roman" w:hAnsi="Times New Roman"/>
          <w:b/>
          <w:sz w:val="21"/>
          <w:szCs w:val="21"/>
          <w:lang w:eastAsia="en-US"/>
        </w:rPr>
      </w:pPr>
      <w:r w:rsidRPr="005F72F0">
        <w:rPr>
          <w:rFonts w:ascii="Times New Roman" w:eastAsia="Times New Roman" w:hAnsi="Times New Roman"/>
          <w:bCs/>
          <w:color w:val="000000"/>
          <w:sz w:val="21"/>
          <w:szCs w:val="21"/>
          <w:lang w:eastAsia="cs-CZ"/>
        </w:rPr>
        <w:t>Pelléova 44/22, 160 00 Praha 6</w:t>
      </w:r>
    </w:p>
    <w:p w14:paraId="0F8E23E9" w14:textId="1A438F12" w:rsidR="0047130A" w:rsidRPr="00C9347E" w:rsidRDefault="0047130A" w:rsidP="005F2D52">
      <w:pPr>
        <w:suppressAutoHyphens w:val="0"/>
        <w:spacing w:after="0" w:line="240" w:lineRule="auto"/>
        <w:rPr>
          <w:rFonts w:ascii="Times New Roman" w:hAnsi="Times New Roman"/>
          <w:sz w:val="21"/>
          <w:szCs w:val="21"/>
          <w:lang w:eastAsia="en-US"/>
        </w:rPr>
      </w:pPr>
      <w:r w:rsidRPr="00C9347E">
        <w:rPr>
          <w:rFonts w:ascii="Times New Roman" w:hAnsi="Times New Roman"/>
          <w:sz w:val="21"/>
          <w:szCs w:val="21"/>
          <w:lang w:eastAsia="en-US"/>
        </w:rPr>
        <w:t>Zastoupený</w:t>
      </w:r>
      <w:r w:rsidR="004F68D0" w:rsidRPr="005F72F0">
        <w:rPr>
          <w:rFonts w:ascii="Times New Roman" w:eastAsia="Times New Roman" w:hAnsi="Times New Roman"/>
          <w:bCs/>
          <w:color w:val="000000"/>
          <w:sz w:val="21"/>
          <w:szCs w:val="21"/>
          <w:lang w:eastAsia="cs-CZ"/>
        </w:rPr>
        <w:t xml:space="preserve">: </w:t>
      </w:r>
      <w:bookmarkStart w:id="0" w:name="_Hlk155262082"/>
      <w:r w:rsidR="004F68D0" w:rsidRPr="005F72F0">
        <w:rPr>
          <w:rFonts w:ascii="Times New Roman" w:eastAsia="Times New Roman" w:hAnsi="Times New Roman"/>
          <w:bCs/>
          <w:color w:val="000000"/>
          <w:sz w:val="21"/>
          <w:szCs w:val="21"/>
          <w:lang w:eastAsia="cs-CZ"/>
        </w:rPr>
        <w:t>prof. PhDr. Michalem Stehlíkem, PhD.</w:t>
      </w:r>
      <w:bookmarkEnd w:id="0"/>
      <w:r w:rsidRPr="00C9347E">
        <w:rPr>
          <w:rFonts w:ascii="Times New Roman" w:hAnsi="Times New Roman"/>
          <w:sz w:val="21"/>
          <w:szCs w:val="21"/>
          <w:lang w:eastAsia="en-US"/>
        </w:rPr>
        <w:t>, ředitelem</w:t>
      </w:r>
    </w:p>
    <w:p w14:paraId="5B0465AE" w14:textId="77777777" w:rsidR="0047130A" w:rsidRPr="00C9347E" w:rsidRDefault="0047130A" w:rsidP="005F2D52">
      <w:pPr>
        <w:suppressAutoHyphens w:val="0"/>
        <w:spacing w:after="0" w:line="240" w:lineRule="auto"/>
        <w:rPr>
          <w:rFonts w:ascii="Times New Roman" w:hAnsi="Times New Roman"/>
          <w:sz w:val="21"/>
          <w:szCs w:val="21"/>
          <w:lang w:eastAsia="en-US"/>
        </w:rPr>
      </w:pPr>
      <w:r w:rsidRPr="00C9347E">
        <w:rPr>
          <w:rFonts w:ascii="Times New Roman" w:hAnsi="Times New Roman"/>
          <w:sz w:val="21"/>
          <w:szCs w:val="21"/>
          <w:lang w:eastAsia="en-US"/>
        </w:rPr>
        <w:t>IČ: 00023311</w:t>
      </w:r>
    </w:p>
    <w:p w14:paraId="52BD9B5A" w14:textId="5D2A97D2" w:rsidR="0047130A" w:rsidRPr="00C9347E" w:rsidRDefault="0047130A" w:rsidP="005F2D52">
      <w:pPr>
        <w:suppressAutoHyphens w:val="0"/>
        <w:spacing w:after="0" w:line="240" w:lineRule="auto"/>
        <w:rPr>
          <w:rFonts w:ascii="Times New Roman" w:hAnsi="Times New Roman"/>
          <w:sz w:val="21"/>
          <w:szCs w:val="21"/>
          <w:lang w:eastAsia="en-US"/>
        </w:rPr>
      </w:pPr>
      <w:proofErr w:type="spellStart"/>
      <w:r w:rsidRPr="00C9347E">
        <w:rPr>
          <w:rFonts w:ascii="Times New Roman" w:hAnsi="Times New Roman"/>
          <w:sz w:val="21"/>
          <w:szCs w:val="21"/>
          <w:lang w:eastAsia="en-US"/>
        </w:rPr>
        <w:t>č.ú</w:t>
      </w:r>
      <w:proofErr w:type="spellEnd"/>
      <w:r w:rsidRPr="00C9347E">
        <w:rPr>
          <w:rFonts w:ascii="Times New Roman" w:hAnsi="Times New Roman"/>
          <w:sz w:val="21"/>
          <w:szCs w:val="21"/>
          <w:lang w:eastAsia="en-US"/>
        </w:rPr>
        <w:t xml:space="preserve">.: </w:t>
      </w:r>
      <w:proofErr w:type="spellStart"/>
      <w:r w:rsidR="00D511F5">
        <w:rPr>
          <w:rFonts w:ascii="Times New Roman" w:hAnsi="Times New Roman"/>
          <w:sz w:val="21"/>
          <w:szCs w:val="21"/>
          <w:lang w:eastAsia="en-US"/>
        </w:rPr>
        <w:t>xxxxxxxxxxxxxxxxxxxxx</w:t>
      </w:r>
      <w:proofErr w:type="spellEnd"/>
    </w:p>
    <w:p w14:paraId="0157328F" w14:textId="77777777" w:rsidR="0047130A" w:rsidRPr="00C9347E" w:rsidRDefault="0047130A" w:rsidP="005F2D52">
      <w:pPr>
        <w:suppressAutoHyphens w:val="0"/>
        <w:spacing w:after="0" w:line="240" w:lineRule="auto"/>
        <w:rPr>
          <w:rFonts w:ascii="Times New Roman" w:hAnsi="Times New Roman"/>
          <w:sz w:val="21"/>
          <w:szCs w:val="21"/>
          <w:lang w:eastAsia="en-US"/>
        </w:rPr>
      </w:pPr>
      <w:r w:rsidRPr="00C9347E">
        <w:rPr>
          <w:rFonts w:ascii="Times New Roman" w:hAnsi="Times New Roman"/>
          <w:sz w:val="21"/>
          <w:szCs w:val="21"/>
          <w:lang w:eastAsia="en-US"/>
        </w:rPr>
        <w:t>Není plátce DPH</w:t>
      </w:r>
    </w:p>
    <w:p w14:paraId="093B4908" w14:textId="77777777" w:rsidR="0047130A" w:rsidRPr="00C9347E" w:rsidRDefault="0047130A" w:rsidP="005F2D52">
      <w:pPr>
        <w:suppressAutoHyphens w:val="0"/>
        <w:spacing w:after="0" w:line="240" w:lineRule="auto"/>
        <w:rPr>
          <w:rFonts w:ascii="Times New Roman" w:hAnsi="Times New Roman"/>
          <w:sz w:val="21"/>
          <w:szCs w:val="21"/>
          <w:lang w:eastAsia="en-US"/>
        </w:rPr>
      </w:pPr>
      <w:r w:rsidRPr="00C9347E">
        <w:rPr>
          <w:rFonts w:ascii="Times New Roman" w:hAnsi="Times New Roman"/>
          <w:b/>
          <w:sz w:val="21"/>
          <w:szCs w:val="21"/>
          <w:lang w:eastAsia="en-US"/>
        </w:rPr>
        <w:t>dále jen Objednatel</w:t>
      </w:r>
      <w:r w:rsidRPr="00C9347E">
        <w:rPr>
          <w:rFonts w:ascii="Times New Roman" w:hAnsi="Times New Roman"/>
          <w:sz w:val="21"/>
          <w:szCs w:val="21"/>
          <w:lang w:eastAsia="en-US"/>
        </w:rPr>
        <w:t xml:space="preserve"> </w:t>
      </w:r>
    </w:p>
    <w:p w14:paraId="3F85FF7C" w14:textId="13D7D69B" w:rsidR="005F2D52" w:rsidRDefault="005F2D52" w:rsidP="006D14AA">
      <w:pPr>
        <w:spacing w:after="0" w:line="240" w:lineRule="auto"/>
        <w:rPr>
          <w:rFonts w:ascii="Times New Roman" w:hAnsi="Times New Roman"/>
          <w:sz w:val="21"/>
          <w:szCs w:val="21"/>
          <w:lang w:eastAsia="en-US"/>
        </w:rPr>
      </w:pPr>
    </w:p>
    <w:p w14:paraId="5A50A8C9" w14:textId="77777777" w:rsidR="004C4F01" w:rsidRPr="00C9347E" w:rsidRDefault="004C4F01" w:rsidP="006D14AA">
      <w:pPr>
        <w:spacing w:after="0" w:line="240" w:lineRule="auto"/>
        <w:rPr>
          <w:rFonts w:ascii="Times New Roman" w:hAnsi="Times New Roman"/>
          <w:sz w:val="21"/>
          <w:szCs w:val="21"/>
          <w:lang w:eastAsia="en-US"/>
        </w:rPr>
      </w:pPr>
    </w:p>
    <w:p w14:paraId="7A980D74" w14:textId="1E9A6F2E" w:rsidR="007B210D" w:rsidRPr="00C9347E" w:rsidRDefault="007B210D" w:rsidP="0047130A">
      <w:pPr>
        <w:spacing w:after="0"/>
        <w:rPr>
          <w:rFonts w:ascii="Times New Roman" w:hAnsi="Times New Roman"/>
          <w:sz w:val="21"/>
          <w:szCs w:val="21"/>
          <w:lang w:eastAsia="en-US"/>
        </w:rPr>
      </w:pPr>
      <w:r w:rsidRPr="00C9347E">
        <w:rPr>
          <w:rFonts w:ascii="Times New Roman" w:hAnsi="Times New Roman"/>
          <w:sz w:val="21"/>
          <w:szCs w:val="21"/>
          <w:lang w:eastAsia="en-US"/>
        </w:rPr>
        <w:t>a</w:t>
      </w:r>
    </w:p>
    <w:p w14:paraId="25A7FB73" w14:textId="2E5AC21B" w:rsidR="00770A69" w:rsidRDefault="00770A69" w:rsidP="00770A69">
      <w:pPr>
        <w:spacing w:after="0" w:line="240" w:lineRule="auto"/>
        <w:rPr>
          <w:rFonts w:ascii="Times New Roman" w:hAnsi="Times New Roman"/>
          <w:sz w:val="21"/>
          <w:szCs w:val="21"/>
          <w:lang w:eastAsia="en-US"/>
        </w:rPr>
      </w:pPr>
    </w:p>
    <w:p w14:paraId="6AD54C2A" w14:textId="77777777" w:rsidR="004C4F01" w:rsidRPr="00C9347E" w:rsidRDefault="004C4F01" w:rsidP="00770A69">
      <w:pPr>
        <w:spacing w:after="0" w:line="240" w:lineRule="auto"/>
        <w:rPr>
          <w:rFonts w:ascii="Times New Roman" w:hAnsi="Times New Roman"/>
          <w:sz w:val="21"/>
          <w:szCs w:val="21"/>
          <w:lang w:eastAsia="en-US"/>
        </w:rPr>
      </w:pPr>
    </w:p>
    <w:p w14:paraId="6CB0B193" w14:textId="07E54524" w:rsidR="004F68D0" w:rsidRDefault="00E358F8" w:rsidP="008F65BD">
      <w:pPr>
        <w:widowControl w:val="0"/>
        <w:suppressAutoHyphens w:val="0"/>
        <w:spacing w:after="0" w:line="240" w:lineRule="auto"/>
        <w:rPr>
          <w:rFonts w:ascii="Times New Roman" w:hAnsi="Times New Roman"/>
          <w:b/>
          <w:sz w:val="21"/>
          <w:szCs w:val="21"/>
          <w:lang w:eastAsia="en-US"/>
        </w:rPr>
      </w:pPr>
      <w:sdt>
        <w:sdtPr>
          <w:rPr>
            <w:rFonts w:ascii="Times New Roman" w:hAnsi="Times New Roman"/>
            <w:b/>
            <w:sz w:val="21"/>
            <w:szCs w:val="21"/>
          </w:rPr>
          <w:id w:val="1676846277"/>
          <w:placeholder>
            <w:docPart w:val="15F8418DCB4848D48C9BC9F580808BE3"/>
          </w:placeholder>
        </w:sdtPr>
        <w:sdtEndPr/>
        <w:sdtContent>
          <w:proofErr w:type="spellStart"/>
          <w:r w:rsidR="002C4423" w:rsidRPr="005C52D9">
            <w:rPr>
              <w:rFonts w:ascii="Times New Roman" w:hAnsi="Times New Roman"/>
              <w:b/>
              <w:bCs/>
              <w:sz w:val="21"/>
              <w:szCs w:val="21"/>
            </w:rPr>
            <w:t>E</w:t>
          </w:r>
          <w:r w:rsidR="002C4423" w:rsidRPr="005C52D9">
            <w:rPr>
              <w:rFonts w:ascii="Times New Roman" w:hAnsi="Times New Roman"/>
              <w:b/>
              <w:sz w:val="21"/>
              <w:szCs w:val="21"/>
            </w:rPr>
            <w:t>xtended</w:t>
          </w:r>
          <w:proofErr w:type="spellEnd"/>
          <w:r w:rsidR="002C4423" w:rsidRPr="005C52D9">
            <w:rPr>
              <w:rFonts w:ascii="Times New Roman" w:hAnsi="Times New Roman"/>
              <w:b/>
              <w:sz w:val="21"/>
              <w:szCs w:val="21"/>
            </w:rPr>
            <w:t xml:space="preserve"> </w:t>
          </w:r>
          <w:proofErr w:type="spellStart"/>
          <w:r w:rsidR="002C4423" w:rsidRPr="005C52D9">
            <w:rPr>
              <w:rFonts w:ascii="Times New Roman" w:hAnsi="Times New Roman"/>
              <w:b/>
              <w:sz w:val="21"/>
              <w:szCs w:val="21"/>
            </w:rPr>
            <w:t>production</w:t>
          </w:r>
          <w:proofErr w:type="spellEnd"/>
          <w:r w:rsidR="002C4423" w:rsidRPr="005C52D9">
            <w:rPr>
              <w:rFonts w:ascii="Times New Roman" w:hAnsi="Times New Roman"/>
              <w:b/>
              <w:sz w:val="21"/>
              <w:szCs w:val="21"/>
            </w:rPr>
            <w:t xml:space="preserve"> s.r.o.</w:t>
          </w:r>
        </w:sdtContent>
      </w:sdt>
    </w:p>
    <w:p w14:paraId="00ED647A" w14:textId="2EE93E48" w:rsidR="00112FC3" w:rsidRPr="00C9347E" w:rsidRDefault="00E358F8" w:rsidP="008F65BD">
      <w:pPr>
        <w:widowControl w:val="0"/>
        <w:suppressAutoHyphens w:val="0"/>
        <w:spacing w:after="0" w:line="240" w:lineRule="auto"/>
        <w:rPr>
          <w:rFonts w:ascii="Times New Roman" w:hAnsi="Times New Roman"/>
          <w:sz w:val="21"/>
          <w:szCs w:val="21"/>
          <w:lang w:eastAsia="en-US"/>
        </w:rPr>
      </w:pPr>
      <w:sdt>
        <w:sdtPr>
          <w:rPr>
            <w:rFonts w:ascii="Times New Roman" w:hAnsi="Times New Roman"/>
            <w:sz w:val="21"/>
            <w:szCs w:val="21"/>
          </w:rPr>
          <w:id w:val="-1292284183"/>
          <w:placeholder>
            <w:docPart w:val="4AFAE5019FE0482DACA974DC1FDA3694"/>
          </w:placeholder>
        </w:sdtPr>
        <w:sdtEndPr/>
        <w:sdtContent>
          <w:r w:rsidR="002C4423" w:rsidRPr="005C52D9">
            <w:rPr>
              <w:rFonts w:ascii="Times New Roman" w:hAnsi="Times New Roman"/>
              <w:sz w:val="21"/>
              <w:szCs w:val="21"/>
            </w:rPr>
            <w:t>Veletržní 823/69, Praha 7, 170 00</w:t>
          </w:r>
        </w:sdtContent>
      </w:sdt>
    </w:p>
    <w:p w14:paraId="6E2E0084" w14:textId="1ED4F30F" w:rsidR="002C4423" w:rsidRPr="005C52D9" w:rsidRDefault="002C4423" w:rsidP="002C4423">
      <w:pPr>
        <w:widowControl w:val="0"/>
        <w:suppressAutoHyphens w:val="0"/>
        <w:spacing w:after="0" w:line="240" w:lineRule="auto"/>
        <w:rPr>
          <w:rFonts w:ascii="Times New Roman" w:hAnsi="Times New Roman"/>
          <w:sz w:val="21"/>
          <w:szCs w:val="21"/>
          <w:lang w:eastAsia="en-US"/>
        </w:rPr>
      </w:pPr>
      <w:r w:rsidRPr="005C52D9">
        <w:rPr>
          <w:rFonts w:ascii="Times New Roman" w:hAnsi="Times New Roman"/>
          <w:sz w:val="21"/>
          <w:szCs w:val="21"/>
          <w:lang w:eastAsia="en-US"/>
        </w:rPr>
        <w:t>zastoupený: Vojtěch Kočí, jednatel</w:t>
      </w:r>
    </w:p>
    <w:p w14:paraId="03AA3E7F" w14:textId="06E7F580" w:rsidR="008921BA" w:rsidRDefault="008921BA" w:rsidP="005F2D52">
      <w:pPr>
        <w:widowControl w:val="0"/>
        <w:suppressAutoHyphens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C9347E">
        <w:rPr>
          <w:rFonts w:ascii="Times New Roman" w:hAnsi="Times New Roman"/>
          <w:sz w:val="21"/>
          <w:szCs w:val="21"/>
          <w:lang w:eastAsia="en-US"/>
        </w:rPr>
        <w:t>IČ</w:t>
      </w:r>
      <w:r w:rsidR="008F65BD" w:rsidRPr="00C9347E">
        <w:rPr>
          <w:rFonts w:ascii="Times New Roman" w:hAnsi="Times New Roman"/>
          <w:sz w:val="21"/>
          <w:szCs w:val="21"/>
          <w:lang w:eastAsia="en-US"/>
        </w:rPr>
        <w:t xml:space="preserve">O: </w:t>
      </w:r>
      <w:r w:rsidR="002C4423" w:rsidRPr="005C52D9">
        <w:rPr>
          <w:rFonts w:ascii="Times New Roman" w:hAnsi="Times New Roman"/>
          <w:sz w:val="21"/>
          <w:szCs w:val="21"/>
        </w:rPr>
        <w:t>07005016</w:t>
      </w:r>
    </w:p>
    <w:p w14:paraId="465A757C" w14:textId="32478667" w:rsidR="00EC11AD" w:rsidRPr="00C9347E" w:rsidRDefault="00725E9F" w:rsidP="005F2D52">
      <w:pPr>
        <w:widowControl w:val="0"/>
        <w:suppressAutoHyphens w:val="0"/>
        <w:spacing w:after="0" w:line="240" w:lineRule="auto"/>
        <w:rPr>
          <w:rFonts w:ascii="Times New Roman" w:hAnsi="Times New Roman"/>
          <w:sz w:val="21"/>
          <w:szCs w:val="21"/>
          <w:lang w:eastAsia="en-US"/>
        </w:rPr>
      </w:pPr>
      <w:proofErr w:type="spellStart"/>
      <w:r>
        <w:rPr>
          <w:rFonts w:ascii="Times New Roman" w:hAnsi="Times New Roman"/>
          <w:sz w:val="21"/>
          <w:szCs w:val="21"/>
          <w:lang w:eastAsia="en-US"/>
        </w:rPr>
        <w:t>č.ú</w:t>
      </w:r>
      <w:proofErr w:type="spellEnd"/>
      <w:r>
        <w:rPr>
          <w:rFonts w:ascii="Times New Roman" w:hAnsi="Times New Roman"/>
          <w:sz w:val="21"/>
          <w:szCs w:val="21"/>
          <w:lang w:eastAsia="en-US"/>
        </w:rPr>
        <w:t>.:</w:t>
      </w:r>
      <w:r w:rsidRPr="00725E9F">
        <w:rPr>
          <w:rFonts w:ascii="Times New Roman" w:hAnsi="Times New Roman"/>
          <w:sz w:val="21"/>
          <w:szCs w:val="21"/>
          <w:lang w:eastAsia="en-US"/>
        </w:rPr>
        <w:t xml:space="preserve"> </w:t>
      </w:r>
      <w:proofErr w:type="spellStart"/>
      <w:r w:rsidR="00D511F5">
        <w:rPr>
          <w:rFonts w:ascii="Times New Roman" w:hAnsi="Times New Roman"/>
          <w:sz w:val="21"/>
          <w:szCs w:val="21"/>
        </w:rPr>
        <w:t>xxxxxxxxxxxxx</w:t>
      </w:r>
      <w:proofErr w:type="spellEnd"/>
    </w:p>
    <w:p w14:paraId="2100EE7C" w14:textId="69840E33" w:rsidR="008921BA" w:rsidRPr="00254D02" w:rsidRDefault="008921BA" w:rsidP="005F2D52">
      <w:pPr>
        <w:widowControl w:val="0"/>
        <w:suppressAutoHyphens w:val="0"/>
        <w:spacing w:after="0" w:line="240" w:lineRule="auto"/>
        <w:rPr>
          <w:rFonts w:ascii="Times New Roman" w:hAnsi="Times New Roman"/>
          <w:sz w:val="21"/>
          <w:szCs w:val="21"/>
          <w:lang w:eastAsia="en-US"/>
        </w:rPr>
      </w:pPr>
      <w:r w:rsidRPr="00C9347E">
        <w:rPr>
          <w:rFonts w:ascii="Times New Roman" w:hAnsi="Times New Roman"/>
          <w:sz w:val="21"/>
          <w:szCs w:val="21"/>
          <w:lang w:eastAsia="en-US"/>
        </w:rPr>
        <w:t>e-mail</w:t>
      </w:r>
      <w:r w:rsidR="004F68D0">
        <w:rPr>
          <w:rFonts w:ascii="Times New Roman" w:hAnsi="Times New Roman"/>
          <w:sz w:val="21"/>
          <w:szCs w:val="21"/>
          <w:lang w:eastAsia="en-US"/>
        </w:rPr>
        <w:t>:</w:t>
      </w:r>
      <w:r w:rsidR="004F68D0" w:rsidRPr="00254D02">
        <w:rPr>
          <w:rFonts w:ascii="Times New Roman" w:hAnsi="Times New Roman"/>
          <w:sz w:val="21"/>
          <w:szCs w:val="21"/>
          <w:lang w:eastAsia="en-US"/>
        </w:rPr>
        <w:t xml:space="preserve"> </w:t>
      </w:r>
      <w:bookmarkStart w:id="1" w:name="_Hlk195266423"/>
      <w:proofErr w:type="spellStart"/>
      <w:r w:rsidR="00D511F5" w:rsidRPr="00D511F5">
        <w:rPr>
          <w:rStyle w:val="Hypertextovodkaz"/>
          <w:rFonts w:ascii="Times New Roman" w:hAnsi="Times New Roman"/>
          <w:color w:val="auto"/>
          <w:sz w:val="21"/>
          <w:szCs w:val="21"/>
          <w:u w:val="none"/>
          <w:lang w:eastAsia="en-US"/>
        </w:rPr>
        <w:t>xxxxxxxxxxxxxxxx</w:t>
      </w:r>
      <w:bookmarkEnd w:id="1"/>
      <w:proofErr w:type="spellEnd"/>
    </w:p>
    <w:p w14:paraId="7A072D74" w14:textId="778B5B55" w:rsidR="008921BA" w:rsidRPr="00C9347E" w:rsidRDefault="008921BA" w:rsidP="005F2D52">
      <w:pPr>
        <w:widowControl w:val="0"/>
        <w:suppressAutoHyphens w:val="0"/>
        <w:spacing w:after="0" w:line="240" w:lineRule="auto"/>
        <w:rPr>
          <w:rFonts w:ascii="Times New Roman" w:hAnsi="Times New Roman"/>
          <w:sz w:val="21"/>
          <w:szCs w:val="21"/>
          <w:lang w:eastAsia="en-US"/>
        </w:rPr>
      </w:pPr>
      <w:r w:rsidRPr="00C9347E">
        <w:rPr>
          <w:rFonts w:ascii="Times New Roman" w:hAnsi="Times New Roman"/>
          <w:sz w:val="21"/>
          <w:szCs w:val="21"/>
          <w:lang w:eastAsia="en-US"/>
        </w:rPr>
        <w:t>tel.:</w:t>
      </w:r>
      <w:r w:rsidR="008359AC" w:rsidRPr="00C9347E">
        <w:rPr>
          <w:rFonts w:ascii="Times New Roman" w:hAnsi="Times New Roman"/>
          <w:sz w:val="21"/>
          <w:szCs w:val="21"/>
          <w:lang w:eastAsia="en-US"/>
        </w:rPr>
        <w:t xml:space="preserve"> </w:t>
      </w:r>
      <w:proofErr w:type="spellStart"/>
      <w:r w:rsidR="00D511F5">
        <w:rPr>
          <w:rFonts w:ascii="Times New Roman" w:hAnsi="Times New Roman"/>
          <w:sz w:val="21"/>
          <w:szCs w:val="21"/>
          <w:lang w:eastAsia="en-US"/>
        </w:rPr>
        <w:t>xxxxxxxxxxxxxxxxx</w:t>
      </w:r>
      <w:proofErr w:type="spellEnd"/>
    </w:p>
    <w:p w14:paraId="25DDED68" w14:textId="1FC3387B" w:rsidR="007E75D6" w:rsidRPr="00C9347E" w:rsidRDefault="007E75D6" w:rsidP="007E75D6">
      <w:pPr>
        <w:suppressAutoHyphens w:val="0"/>
        <w:spacing w:after="0" w:line="240" w:lineRule="auto"/>
        <w:rPr>
          <w:rFonts w:ascii="Times New Roman" w:hAnsi="Times New Roman"/>
          <w:sz w:val="21"/>
          <w:szCs w:val="21"/>
          <w:lang w:eastAsia="en-US"/>
        </w:rPr>
      </w:pPr>
      <w:r w:rsidRPr="007A3C78">
        <w:rPr>
          <w:rFonts w:ascii="Times New Roman" w:hAnsi="Times New Roman"/>
          <w:sz w:val="21"/>
          <w:szCs w:val="21"/>
          <w:lang w:eastAsia="en-US"/>
        </w:rPr>
        <w:t>Je plátce DPH</w:t>
      </w:r>
      <w:r w:rsidR="007A3C78" w:rsidRPr="007A3C78">
        <w:rPr>
          <w:rFonts w:ascii="Times New Roman" w:hAnsi="Times New Roman"/>
          <w:sz w:val="21"/>
          <w:szCs w:val="21"/>
          <w:lang w:eastAsia="en-US"/>
        </w:rPr>
        <w:t xml:space="preserve"> </w:t>
      </w:r>
    </w:p>
    <w:p w14:paraId="55603374" w14:textId="42544782" w:rsidR="006F357C" w:rsidRPr="00C9347E" w:rsidRDefault="006F357C" w:rsidP="005F2D52">
      <w:pPr>
        <w:suppressAutoHyphens w:val="0"/>
        <w:spacing w:after="0" w:line="240" w:lineRule="auto"/>
        <w:rPr>
          <w:rFonts w:ascii="Times New Roman" w:hAnsi="Times New Roman"/>
          <w:b/>
          <w:sz w:val="21"/>
          <w:szCs w:val="21"/>
          <w:lang w:eastAsia="en-US"/>
        </w:rPr>
      </w:pPr>
      <w:r w:rsidRPr="00C9347E">
        <w:rPr>
          <w:rFonts w:ascii="Times New Roman" w:hAnsi="Times New Roman"/>
          <w:b/>
          <w:sz w:val="21"/>
          <w:szCs w:val="21"/>
          <w:lang w:eastAsia="en-US"/>
        </w:rPr>
        <w:t>dále jen Zhotovitel</w:t>
      </w:r>
    </w:p>
    <w:p w14:paraId="6D4B4FB2" w14:textId="108E0727" w:rsidR="006F357C" w:rsidRPr="00C9347E" w:rsidRDefault="006F357C" w:rsidP="006F357C">
      <w:pPr>
        <w:spacing w:after="0" w:line="240" w:lineRule="auto"/>
        <w:rPr>
          <w:b/>
        </w:rPr>
      </w:pPr>
    </w:p>
    <w:p w14:paraId="33B51047" w14:textId="77777777" w:rsidR="00AA112F" w:rsidRPr="00C9347E" w:rsidRDefault="00AA112F" w:rsidP="006F357C">
      <w:pPr>
        <w:spacing w:after="0" w:line="240" w:lineRule="auto"/>
        <w:rPr>
          <w:b/>
        </w:rPr>
      </w:pPr>
    </w:p>
    <w:p w14:paraId="1EDB9285" w14:textId="77777777" w:rsidR="0047130A" w:rsidRPr="00C9347E" w:rsidRDefault="0047130A" w:rsidP="00211190">
      <w:pPr>
        <w:suppressAutoHyphens w:val="0"/>
        <w:spacing w:after="0"/>
        <w:jc w:val="center"/>
        <w:rPr>
          <w:rFonts w:ascii="Times New Roman" w:hAnsi="Times New Roman"/>
          <w:b/>
          <w:sz w:val="21"/>
          <w:szCs w:val="21"/>
          <w:lang w:eastAsia="en-US"/>
        </w:rPr>
      </w:pPr>
      <w:r w:rsidRPr="00C9347E">
        <w:rPr>
          <w:rFonts w:ascii="Times New Roman" w:hAnsi="Times New Roman"/>
          <w:b/>
          <w:sz w:val="21"/>
          <w:szCs w:val="21"/>
          <w:lang w:eastAsia="en-US"/>
        </w:rPr>
        <w:t>Článek</w:t>
      </w:r>
      <w:r w:rsidR="005F0409" w:rsidRPr="00C9347E">
        <w:rPr>
          <w:rFonts w:ascii="Times New Roman" w:hAnsi="Times New Roman"/>
          <w:b/>
          <w:sz w:val="21"/>
          <w:szCs w:val="21"/>
          <w:lang w:eastAsia="en-US"/>
        </w:rPr>
        <w:t xml:space="preserve"> I</w:t>
      </w:r>
      <w:r w:rsidRPr="00C9347E">
        <w:rPr>
          <w:rFonts w:ascii="Times New Roman" w:hAnsi="Times New Roman"/>
          <w:b/>
          <w:sz w:val="21"/>
          <w:szCs w:val="21"/>
          <w:lang w:eastAsia="en-US"/>
        </w:rPr>
        <w:t>I.</w:t>
      </w:r>
    </w:p>
    <w:p w14:paraId="6890BBD3" w14:textId="2469FFFC" w:rsidR="0047130A" w:rsidRPr="00C9347E" w:rsidRDefault="00F554EA" w:rsidP="00EB477C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1"/>
        </w:rPr>
      </w:pPr>
      <w:r w:rsidRPr="00C9347E">
        <w:rPr>
          <w:rFonts w:ascii="Times New Roman" w:hAnsi="Times New Roman"/>
          <w:b/>
          <w:sz w:val="21"/>
        </w:rPr>
        <w:t>Předmět smlouvy</w:t>
      </w:r>
    </w:p>
    <w:p w14:paraId="259EC7D3" w14:textId="5764AC1D" w:rsidR="008921BA" w:rsidRPr="00C9347E" w:rsidRDefault="008921BA" w:rsidP="00743ED5">
      <w:pPr>
        <w:suppressAutoHyphens w:val="0"/>
        <w:spacing w:after="0" w:line="240" w:lineRule="auto"/>
        <w:jc w:val="center"/>
        <w:rPr>
          <w:rFonts w:ascii="Times New Roman" w:hAnsi="Times New Roman"/>
          <w:sz w:val="21"/>
          <w:szCs w:val="21"/>
          <w:lang w:eastAsia="en-US"/>
        </w:rPr>
      </w:pPr>
    </w:p>
    <w:p w14:paraId="5418D60F" w14:textId="22B05B40" w:rsidR="0073036A" w:rsidRPr="003E5A53" w:rsidRDefault="008921BA" w:rsidP="003E5A53">
      <w:pPr>
        <w:pStyle w:val="Odstavecseseznamem"/>
        <w:widowControl w:val="0"/>
        <w:numPr>
          <w:ilvl w:val="0"/>
          <w:numId w:val="42"/>
        </w:numPr>
        <w:suppressAutoHyphens w:val="0"/>
        <w:rPr>
          <w:b/>
          <w:sz w:val="21"/>
          <w:szCs w:val="21"/>
          <w:lang w:eastAsia="en-US"/>
        </w:rPr>
      </w:pPr>
      <w:r w:rsidRPr="003E5A53">
        <w:rPr>
          <w:sz w:val="21"/>
        </w:rPr>
        <w:t>Předm</w:t>
      </w:r>
      <w:r w:rsidR="004C4F01" w:rsidRPr="003E5A53">
        <w:rPr>
          <w:sz w:val="21"/>
        </w:rPr>
        <w:t>ě</w:t>
      </w:r>
      <w:r w:rsidRPr="003E5A53">
        <w:rPr>
          <w:sz w:val="21"/>
        </w:rPr>
        <w:t xml:space="preserve">tem této smlouvy je </w:t>
      </w:r>
      <w:r w:rsidR="009659DB" w:rsidRPr="003E5A53">
        <w:rPr>
          <w:sz w:val="21"/>
        </w:rPr>
        <w:t xml:space="preserve">výroba výstavního mobiliáře a prvků do výstavy a jejich uskladnění pro výstavu s </w:t>
      </w:r>
      <w:r w:rsidR="00005C11" w:rsidRPr="003E5A53">
        <w:rPr>
          <w:sz w:val="21"/>
        </w:rPr>
        <w:t>pracovním názvem</w:t>
      </w:r>
      <w:r w:rsidR="0073036A" w:rsidRPr="003E5A53">
        <w:rPr>
          <w:b/>
          <w:sz w:val="21"/>
        </w:rPr>
        <w:t xml:space="preserve"> </w:t>
      </w:r>
      <w:r w:rsidR="00717352">
        <w:rPr>
          <w:b/>
          <w:sz w:val="21"/>
          <w:lang w:val="cs"/>
        </w:rPr>
        <w:t>R.</w:t>
      </w:r>
      <w:r w:rsidR="003053AF">
        <w:rPr>
          <w:b/>
          <w:sz w:val="21"/>
          <w:lang w:val="cs"/>
        </w:rPr>
        <w:t xml:space="preserve"> </w:t>
      </w:r>
      <w:r w:rsidR="00717352">
        <w:rPr>
          <w:b/>
          <w:sz w:val="21"/>
          <w:lang w:val="cs"/>
        </w:rPr>
        <w:t>M.</w:t>
      </w:r>
      <w:r w:rsidR="003053AF">
        <w:rPr>
          <w:b/>
          <w:sz w:val="21"/>
          <w:lang w:val="cs"/>
        </w:rPr>
        <w:t xml:space="preserve"> </w:t>
      </w:r>
      <w:r w:rsidR="00717352">
        <w:rPr>
          <w:b/>
          <w:sz w:val="21"/>
          <w:lang w:val="cs"/>
        </w:rPr>
        <w:t xml:space="preserve">Rilke v českých </w:t>
      </w:r>
      <w:proofErr w:type="gramStart"/>
      <w:r w:rsidR="00717352">
        <w:rPr>
          <w:b/>
          <w:sz w:val="21"/>
          <w:lang w:val="cs"/>
        </w:rPr>
        <w:t>zemích</w:t>
      </w:r>
      <w:r w:rsidR="001D39EF">
        <w:rPr>
          <w:b/>
          <w:sz w:val="21"/>
          <w:lang w:val="cs"/>
        </w:rPr>
        <w:t>-</w:t>
      </w:r>
      <w:r w:rsidR="00717352">
        <w:rPr>
          <w:b/>
          <w:sz w:val="21"/>
          <w:lang w:val="cs"/>
        </w:rPr>
        <w:t xml:space="preserve"> způsoby</w:t>
      </w:r>
      <w:proofErr w:type="gramEnd"/>
      <w:r w:rsidR="00717352">
        <w:rPr>
          <w:b/>
          <w:sz w:val="21"/>
          <w:lang w:val="cs"/>
        </w:rPr>
        <w:t xml:space="preserve"> ne/přítomnosti</w:t>
      </w:r>
      <w:r w:rsidR="009659DB" w:rsidRPr="003E5A53">
        <w:rPr>
          <w:sz w:val="21"/>
        </w:rPr>
        <w:t>, která se bude konat</w:t>
      </w:r>
      <w:r w:rsidR="00112FC3" w:rsidRPr="003E5A53">
        <w:rPr>
          <w:b/>
          <w:sz w:val="21"/>
        </w:rPr>
        <w:t xml:space="preserve"> </w:t>
      </w:r>
      <w:r w:rsidRPr="003E5A53">
        <w:rPr>
          <w:sz w:val="21"/>
        </w:rPr>
        <w:t>v</w:t>
      </w:r>
      <w:r w:rsidR="003E5A53" w:rsidRPr="003E5A53">
        <w:rPr>
          <w:sz w:val="21"/>
        </w:rPr>
        <w:t> </w:t>
      </w:r>
      <w:bookmarkStart w:id="2" w:name="_Hlk189216084"/>
      <w:r w:rsidR="003E5A53" w:rsidRPr="003E5A53">
        <w:rPr>
          <w:sz w:val="21"/>
          <w:szCs w:val="21"/>
          <w:lang w:eastAsia="en-US"/>
        </w:rPr>
        <w:t>Muzeu literatury</w:t>
      </w:r>
      <w:bookmarkEnd w:id="2"/>
      <w:r w:rsidR="00791149" w:rsidRPr="003E5A53">
        <w:rPr>
          <w:sz w:val="21"/>
        </w:rPr>
        <w:t>.</w:t>
      </w:r>
      <w:r w:rsidRPr="003E5A53">
        <w:rPr>
          <w:sz w:val="21"/>
        </w:rPr>
        <w:t xml:space="preserve"> </w:t>
      </w:r>
    </w:p>
    <w:p w14:paraId="2D18E01F" w14:textId="77777777" w:rsidR="004C4F01" w:rsidRPr="004C4F01" w:rsidRDefault="004C4F01" w:rsidP="004C4F01">
      <w:pPr>
        <w:pStyle w:val="Odstavecseseznamem"/>
        <w:tabs>
          <w:tab w:val="left" w:pos="426"/>
        </w:tabs>
        <w:ind w:left="360"/>
        <w:rPr>
          <w:sz w:val="21"/>
        </w:rPr>
      </w:pPr>
    </w:p>
    <w:p w14:paraId="22520615" w14:textId="4FE78B89" w:rsidR="008921BA" w:rsidRPr="003E5A53" w:rsidRDefault="008921BA" w:rsidP="003E5A53">
      <w:pPr>
        <w:widowControl w:val="0"/>
        <w:suppressAutoHyphens w:val="0"/>
        <w:spacing w:after="0" w:line="240" w:lineRule="auto"/>
        <w:rPr>
          <w:rFonts w:ascii="Times New Roman" w:hAnsi="Times New Roman"/>
          <w:b/>
          <w:sz w:val="21"/>
          <w:szCs w:val="21"/>
          <w:lang w:eastAsia="en-US"/>
        </w:rPr>
      </w:pPr>
      <w:r w:rsidRPr="00C9347E">
        <w:rPr>
          <w:rFonts w:ascii="Times New Roman" w:hAnsi="Times New Roman"/>
          <w:b/>
          <w:sz w:val="21"/>
        </w:rPr>
        <w:t>Místo konání výstavy</w:t>
      </w:r>
      <w:r w:rsidRPr="00C9347E">
        <w:rPr>
          <w:rFonts w:ascii="Times New Roman" w:hAnsi="Times New Roman"/>
          <w:sz w:val="21"/>
        </w:rPr>
        <w:t xml:space="preserve">: </w:t>
      </w:r>
      <w:r w:rsidR="003E5A53">
        <w:rPr>
          <w:rFonts w:ascii="Times New Roman" w:hAnsi="Times New Roman"/>
          <w:sz w:val="21"/>
        </w:rPr>
        <w:t xml:space="preserve">Muzeum literatury, </w:t>
      </w:r>
      <w:r w:rsidR="003E5A53" w:rsidRPr="005F72F0">
        <w:rPr>
          <w:rFonts w:ascii="Times New Roman" w:eastAsia="Times New Roman" w:hAnsi="Times New Roman"/>
          <w:bCs/>
          <w:color w:val="000000"/>
          <w:sz w:val="21"/>
          <w:szCs w:val="21"/>
          <w:lang w:eastAsia="cs-CZ"/>
        </w:rPr>
        <w:t>Pelléova 44/22, 160 00 Praha 6</w:t>
      </w:r>
    </w:p>
    <w:p w14:paraId="165D68C7" w14:textId="77777777" w:rsidR="00A469A1" w:rsidRPr="00C9347E" w:rsidRDefault="00A469A1" w:rsidP="00EB477C">
      <w:pPr>
        <w:tabs>
          <w:tab w:val="left" w:pos="426"/>
        </w:tabs>
        <w:spacing w:after="0"/>
        <w:rPr>
          <w:rFonts w:ascii="Times New Roman" w:hAnsi="Times New Roman"/>
          <w:sz w:val="21"/>
        </w:rPr>
      </w:pPr>
    </w:p>
    <w:p w14:paraId="3FC00981" w14:textId="7CDF0343" w:rsidR="008921BA" w:rsidRDefault="008921BA" w:rsidP="00BD43DF">
      <w:pPr>
        <w:shd w:val="clear" w:color="auto" w:fill="FFFFFF" w:themeFill="background1"/>
        <w:spacing w:after="0"/>
        <w:rPr>
          <w:rFonts w:ascii="Times New Roman" w:hAnsi="Times New Roman"/>
          <w:sz w:val="21"/>
        </w:rPr>
      </w:pPr>
      <w:r w:rsidRPr="00C9347E">
        <w:rPr>
          <w:rFonts w:ascii="Times New Roman" w:hAnsi="Times New Roman"/>
          <w:b/>
          <w:sz w:val="21"/>
        </w:rPr>
        <w:t>Termín konání výstavy</w:t>
      </w:r>
      <w:r w:rsidRPr="00C9347E">
        <w:rPr>
          <w:rFonts w:ascii="Times New Roman" w:hAnsi="Times New Roman"/>
          <w:sz w:val="21"/>
        </w:rPr>
        <w:t>:</w:t>
      </w:r>
      <w:r w:rsidR="00005C11" w:rsidRPr="00C9347E">
        <w:rPr>
          <w:rFonts w:ascii="Times New Roman" w:hAnsi="Times New Roman"/>
          <w:sz w:val="21"/>
        </w:rPr>
        <w:t xml:space="preserve"> </w:t>
      </w:r>
      <w:r w:rsidR="00867803">
        <w:rPr>
          <w:rFonts w:ascii="Times New Roman" w:hAnsi="Times New Roman"/>
          <w:sz w:val="21"/>
        </w:rPr>
        <w:t>3. 12.</w:t>
      </w:r>
      <w:r w:rsidR="00717352">
        <w:rPr>
          <w:rFonts w:ascii="Times New Roman" w:hAnsi="Times New Roman"/>
          <w:sz w:val="21"/>
        </w:rPr>
        <w:t xml:space="preserve"> 2025 </w:t>
      </w:r>
      <w:r w:rsidR="00867803">
        <w:rPr>
          <w:rFonts w:ascii="Times New Roman" w:hAnsi="Times New Roman"/>
          <w:sz w:val="21"/>
        </w:rPr>
        <w:t>–</w:t>
      </w:r>
      <w:r w:rsidR="00717352">
        <w:rPr>
          <w:rFonts w:ascii="Times New Roman" w:hAnsi="Times New Roman"/>
          <w:sz w:val="21"/>
        </w:rPr>
        <w:t xml:space="preserve"> </w:t>
      </w:r>
      <w:r w:rsidR="00867803">
        <w:rPr>
          <w:rFonts w:ascii="Times New Roman" w:hAnsi="Times New Roman"/>
          <w:sz w:val="21"/>
        </w:rPr>
        <w:t xml:space="preserve">29. 3. </w:t>
      </w:r>
      <w:r w:rsidR="00B44D5A">
        <w:rPr>
          <w:rFonts w:ascii="Times New Roman" w:hAnsi="Times New Roman"/>
          <w:sz w:val="21"/>
        </w:rPr>
        <w:t>202</w:t>
      </w:r>
      <w:r w:rsidR="003E5A53">
        <w:rPr>
          <w:rFonts w:ascii="Times New Roman" w:hAnsi="Times New Roman"/>
          <w:sz w:val="21"/>
        </w:rPr>
        <w:t>6</w:t>
      </w:r>
      <w:r w:rsidR="00B44D5A">
        <w:rPr>
          <w:rFonts w:ascii="Times New Roman" w:hAnsi="Times New Roman"/>
          <w:sz w:val="21"/>
        </w:rPr>
        <w:t xml:space="preserve"> </w:t>
      </w:r>
      <w:r w:rsidRPr="00C9347E">
        <w:rPr>
          <w:rFonts w:ascii="Times New Roman" w:hAnsi="Times New Roman"/>
          <w:b/>
          <w:sz w:val="21"/>
        </w:rPr>
        <w:t>Vernisáž</w:t>
      </w:r>
      <w:r w:rsidRPr="00C9347E">
        <w:rPr>
          <w:rFonts w:ascii="Times New Roman" w:hAnsi="Times New Roman"/>
          <w:sz w:val="21"/>
        </w:rPr>
        <w:t xml:space="preserve">: </w:t>
      </w:r>
      <w:r w:rsidR="00717352">
        <w:rPr>
          <w:rFonts w:ascii="Times New Roman" w:hAnsi="Times New Roman"/>
          <w:sz w:val="21"/>
        </w:rPr>
        <w:t>2</w:t>
      </w:r>
      <w:r w:rsidR="008F1085">
        <w:rPr>
          <w:rFonts w:ascii="Times New Roman" w:hAnsi="Times New Roman"/>
          <w:sz w:val="21"/>
        </w:rPr>
        <w:t xml:space="preserve">. </w:t>
      </w:r>
      <w:r w:rsidR="00717352">
        <w:rPr>
          <w:rFonts w:ascii="Times New Roman" w:hAnsi="Times New Roman"/>
          <w:sz w:val="21"/>
        </w:rPr>
        <w:t>12</w:t>
      </w:r>
      <w:r w:rsidR="008F1085">
        <w:rPr>
          <w:rFonts w:ascii="Times New Roman" w:hAnsi="Times New Roman"/>
          <w:sz w:val="21"/>
        </w:rPr>
        <w:t>. 202</w:t>
      </w:r>
      <w:r w:rsidR="00717352">
        <w:rPr>
          <w:rFonts w:ascii="Times New Roman" w:hAnsi="Times New Roman"/>
          <w:sz w:val="21"/>
        </w:rPr>
        <w:t>5</w:t>
      </w:r>
    </w:p>
    <w:p w14:paraId="662E9399" w14:textId="77777777" w:rsidR="00A469A1" w:rsidRPr="00C9347E" w:rsidRDefault="00A469A1" w:rsidP="00BD43DF">
      <w:pPr>
        <w:shd w:val="clear" w:color="auto" w:fill="FFFFFF" w:themeFill="background1"/>
        <w:spacing w:after="0"/>
        <w:rPr>
          <w:rFonts w:ascii="Times New Roman" w:hAnsi="Times New Roman"/>
          <w:sz w:val="21"/>
        </w:rPr>
      </w:pPr>
    </w:p>
    <w:p w14:paraId="45396458" w14:textId="2E7B60C6" w:rsidR="008921BA" w:rsidRDefault="008F1085" w:rsidP="00BD43DF">
      <w:pPr>
        <w:shd w:val="clear" w:color="auto" w:fill="FFFFFF" w:themeFill="background1"/>
        <w:spacing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b/>
          <w:sz w:val="21"/>
        </w:rPr>
        <w:t>Autor</w:t>
      </w:r>
      <w:r w:rsidR="008921BA" w:rsidRPr="00C9347E">
        <w:rPr>
          <w:rFonts w:ascii="Times New Roman" w:hAnsi="Times New Roman"/>
          <w:b/>
          <w:sz w:val="21"/>
        </w:rPr>
        <w:t xml:space="preserve"> výstavy</w:t>
      </w:r>
      <w:r w:rsidR="008921BA" w:rsidRPr="00C9347E">
        <w:rPr>
          <w:rFonts w:ascii="Times New Roman" w:hAnsi="Times New Roman"/>
          <w:sz w:val="21"/>
        </w:rPr>
        <w:t xml:space="preserve">: </w:t>
      </w:r>
      <w:proofErr w:type="spellStart"/>
      <w:r w:rsidR="00D511F5">
        <w:rPr>
          <w:rFonts w:ascii="Times New Roman" w:hAnsi="Times New Roman"/>
          <w:sz w:val="21"/>
        </w:rPr>
        <w:t>xxxxxxxxxxxxxxx</w:t>
      </w:r>
      <w:proofErr w:type="spellEnd"/>
    </w:p>
    <w:p w14:paraId="153C832E" w14:textId="77777777" w:rsidR="00A469A1" w:rsidRPr="00C9347E" w:rsidRDefault="00A469A1" w:rsidP="00BD43DF">
      <w:pPr>
        <w:shd w:val="clear" w:color="auto" w:fill="FFFFFF" w:themeFill="background1"/>
        <w:spacing w:after="0"/>
        <w:rPr>
          <w:rFonts w:ascii="Times New Roman" w:hAnsi="Times New Roman"/>
          <w:sz w:val="21"/>
        </w:rPr>
      </w:pPr>
    </w:p>
    <w:p w14:paraId="45CB4C93" w14:textId="0C78D2A0" w:rsidR="008921BA" w:rsidRDefault="008921BA" w:rsidP="00BD43DF">
      <w:pPr>
        <w:shd w:val="clear" w:color="auto" w:fill="FFFFFF" w:themeFill="background1"/>
        <w:spacing w:after="0"/>
        <w:rPr>
          <w:rFonts w:ascii="Times New Roman" w:hAnsi="Times New Roman"/>
          <w:sz w:val="21"/>
        </w:rPr>
      </w:pPr>
      <w:r w:rsidRPr="00C9347E">
        <w:rPr>
          <w:rFonts w:ascii="Times New Roman" w:hAnsi="Times New Roman"/>
          <w:b/>
          <w:sz w:val="21"/>
        </w:rPr>
        <w:t>Architektonické řešení:</w:t>
      </w:r>
      <w:r w:rsidR="00BD43DF" w:rsidRPr="00C9347E">
        <w:rPr>
          <w:rFonts w:ascii="Times New Roman" w:hAnsi="Times New Roman"/>
          <w:sz w:val="21"/>
        </w:rPr>
        <w:t xml:space="preserve"> </w:t>
      </w:r>
      <w:proofErr w:type="spellStart"/>
      <w:r w:rsidR="00D511F5">
        <w:rPr>
          <w:rFonts w:ascii="Times New Roman" w:hAnsi="Times New Roman"/>
          <w:sz w:val="21"/>
        </w:rPr>
        <w:t>xxxxxxxxxxxxxxxxx</w:t>
      </w:r>
      <w:proofErr w:type="spellEnd"/>
    </w:p>
    <w:p w14:paraId="7018D4D0" w14:textId="77777777" w:rsidR="00A469A1" w:rsidRPr="00C9347E" w:rsidRDefault="00A469A1" w:rsidP="00BD43DF">
      <w:pPr>
        <w:shd w:val="clear" w:color="auto" w:fill="FFFFFF" w:themeFill="background1"/>
        <w:spacing w:after="0"/>
        <w:rPr>
          <w:rFonts w:ascii="Times New Roman" w:hAnsi="Times New Roman"/>
          <w:sz w:val="21"/>
        </w:rPr>
      </w:pPr>
    </w:p>
    <w:p w14:paraId="23457D9E" w14:textId="5E617716" w:rsidR="003E5A53" w:rsidRDefault="008921BA" w:rsidP="00BD43DF">
      <w:pPr>
        <w:shd w:val="clear" w:color="auto" w:fill="FFFFFF" w:themeFill="background1"/>
        <w:spacing w:after="0"/>
        <w:rPr>
          <w:rFonts w:ascii="Times New Roman" w:hAnsi="Times New Roman"/>
          <w:sz w:val="21"/>
        </w:rPr>
      </w:pPr>
      <w:r w:rsidRPr="00C9347E">
        <w:rPr>
          <w:rFonts w:ascii="Times New Roman" w:hAnsi="Times New Roman"/>
          <w:b/>
          <w:sz w:val="21"/>
        </w:rPr>
        <w:t>Grafické řešení:</w:t>
      </w:r>
      <w:r w:rsidRPr="00C9347E">
        <w:rPr>
          <w:rFonts w:ascii="Times New Roman" w:hAnsi="Times New Roman"/>
          <w:sz w:val="21"/>
        </w:rPr>
        <w:t xml:space="preserve"> </w:t>
      </w:r>
      <w:proofErr w:type="spellStart"/>
      <w:r w:rsidR="00D511F5">
        <w:rPr>
          <w:rFonts w:ascii="Times New Roman" w:hAnsi="Times New Roman"/>
          <w:sz w:val="21"/>
        </w:rPr>
        <w:t>xxxxxxxxxxxxxxxxx</w:t>
      </w:r>
      <w:proofErr w:type="spellEnd"/>
    </w:p>
    <w:p w14:paraId="108FB48D" w14:textId="77777777" w:rsidR="003E5A53" w:rsidRDefault="003E5A53">
      <w:pPr>
        <w:suppressAutoHyphens w:val="0"/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br w:type="page"/>
      </w:r>
    </w:p>
    <w:p w14:paraId="2DBCD1D8" w14:textId="762B3BB1" w:rsidR="008921BA" w:rsidRPr="003E5A53" w:rsidRDefault="008921BA" w:rsidP="003E5A53">
      <w:pPr>
        <w:pStyle w:val="Odstavecseseznamem"/>
        <w:numPr>
          <w:ilvl w:val="0"/>
          <w:numId w:val="42"/>
        </w:numPr>
        <w:rPr>
          <w:sz w:val="21"/>
        </w:rPr>
      </w:pPr>
      <w:r w:rsidRPr="003E5A53">
        <w:rPr>
          <w:sz w:val="21"/>
        </w:rPr>
        <w:lastRenderedPageBreak/>
        <w:t xml:space="preserve">Realizace výstavy zejména zahrnuje: </w:t>
      </w:r>
    </w:p>
    <w:p w14:paraId="0C1BC9A5" w14:textId="77777777" w:rsidR="00A469A1" w:rsidRPr="00C9347E" w:rsidRDefault="00A469A1" w:rsidP="00AA112F">
      <w:pPr>
        <w:spacing w:after="0" w:line="240" w:lineRule="auto"/>
        <w:rPr>
          <w:rFonts w:ascii="Times New Roman" w:hAnsi="Times New Roman"/>
          <w:b/>
          <w:sz w:val="21"/>
        </w:rPr>
      </w:pPr>
    </w:p>
    <w:tbl>
      <w:tblPr>
        <w:tblW w:w="965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03"/>
        <w:gridCol w:w="2550"/>
        <w:gridCol w:w="6491"/>
        <w:gridCol w:w="15"/>
      </w:tblGrid>
      <w:tr w:rsidR="008921BA" w:rsidRPr="00C9347E" w14:paraId="0CF091E7" w14:textId="77777777" w:rsidTr="00724CD2">
        <w:trPr>
          <w:gridAfter w:val="1"/>
          <w:wAfter w:w="15" w:type="dxa"/>
          <w:trHeight w:val="264"/>
        </w:trPr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16C7E0B" w14:textId="77777777" w:rsidR="008921BA" w:rsidRPr="00C9347E" w:rsidRDefault="008921BA" w:rsidP="008921BA">
            <w:pPr>
              <w:snapToGrid w:val="0"/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C9347E">
              <w:rPr>
                <w:rFonts w:ascii="Times New Roman" w:hAnsi="Times New Roman"/>
                <w:sz w:val="21"/>
              </w:rPr>
              <w:t xml:space="preserve">            Druh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2C34C0" w14:textId="77777777" w:rsidR="008921BA" w:rsidRPr="00C9347E" w:rsidRDefault="008921BA" w:rsidP="008921BA">
            <w:pPr>
              <w:snapToGrid w:val="0"/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C9347E">
              <w:rPr>
                <w:rFonts w:ascii="Times New Roman" w:hAnsi="Times New Roman"/>
                <w:sz w:val="21"/>
              </w:rPr>
              <w:t>Výstup</w:t>
            </w:r>
          </w:p>
        </w:tc>
      </w:tr>
      <w:tr w:rsidR="008921BA" w:rsidRPr="00C9347E" w14:paraId="549ACDEF" w14:textId="77777777" w:rsidTr="00724CD2">
        <w:trPr>
          <w:trHeight w:val="79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A10FB" w14:textId="77777777" w:rsidR="008921BA" w:rsidRPr="00C9347E" w:rsidRDefault="008921BA" w:rsidP="008921BA">
            <w:pPr>
              <w:snapToGrid w:val="0"/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C9347E">
              <w:rPr>
                <w:rFonts w:ascii="Times New Roman" w:hAnsi="Times New Roman"/>
                <w:sz w:val="21"/>
              </w:rPr>
              <w:t>A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A1A4A" w14:textId="0F9D3D61" w:rsidR="008921BA" w:rsidRPr="00C9347E" w:rsidRDefault="008921BA" w:rsidP="008921BA">
            <w:pPr>
              <w:snapToGrid w:val="0"/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C9347E">
              <w:rPr>
                <w:rFonts w:ascii="Times New Roman" w:hAnsi="Times New Roman"/>
                <w:sz w:val="21"/>
              </w:rPr>
              <w:t>Výroba a montáž výstavní</w:t>
            </w:r>
            <w:r w:rsidR="0040076D" w:rsidRPr="00C9347E">
              <w:rPr>
                <w:rFonts w:ascii="Times New Roman" w:hAnsi="Times New Roman"/>
                <w:sz w:val="21"/>
              </w:rPr>
              <w:t>ho mobiliáře</w:t>
            </w:r>
            <w:r w:rsidR="00EC1B2C">
              <w:rPr>
                <w:rFonts w:ascii="Times New Roman" w:hAnsi="Times New Roman"/>
                <w:sz w:val="21"/>
              </w:rPr>
              <w:t>,</w:t>
            </w:r>
            <w:r w:rsidR="0027606B">
              <w:rPr>
                <w:rFonts w:ascii="Times New Roman" w:hAnsi="Times New Roman"/>
                <w:sz w:val="21"/>
              </w:rPr>
              <w:t xml:space="preserve"> adjustace prvků </w:t>
            </w:r>
            <w:r w:rsidR="0040076D" w:rsidRPr="00C9347E">
              <w:rPr>
                <w:rFonts w:ascii="Times New Roman" w:hAnsi="Times New Roman"/>
                <w:sz w:val="21"/>
              </w:rPr>
              <w:t>do výstavy</w:t>
            </w:r>
            <w:r w:rsidRPr="00C9347E">
              <w:rPr>
                <w:rFonts w:ascii="Times New Roman" w:hAnsi="Times New Roman"/>
                <w:sz w:val="21"/>
              </w:rPr>
              <w:t xml:space="preserve"> </w:t>
            </w:r>
          </w:p>
        </w:tc>
        <w:tc>
          <w:tcPr>
            <w:tcW w:w="6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700F" w14:textId="1E48590E" w:rsidR="008921BA" w:rsidRPr="00C9347E" w:rsidRDefault="008921BA" w:rsidP="008921BA">
            <w:pPr>
              <w:snapToGrid w:val="0"/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C9347E">
              <w:rPr>
                <w:rFonts w:ascii="Times New Roman" w:hAnsi="Times New Roman"/>
                <w:sz w:val="21"/>
              </w:rPr>
              <w:t xml:space="preserve">Zhotovitel zajistí (dle </w:t>
            </w:r>
            <w:r w:rsidR="00BD43DF" w:rsidRPr="00C9347E">
              <w:rPr>
                <w:rFonts w:ascii="Times New Roman" w:hAnsi="Times New Roman"/>
                <w:sz w:val="21"/>
              </w:rPr>
              <w:t>architektonického</w:t>
            </w:r>
            <w:r w:rsidRPr="00C9347E">
              <w:rPr>
                <w:rFonts w:ascii="Times New Roman" w:hAnsi="Times New Roman"/>
                <w:sz w:val="21"/>
              </w:rPr>
              <w:t xml:space="preserve"> návrhu řešení výstav</w:t>
            </w:r>
            <w:r w:rsidR="00791149" w:rsidRPr="00C9347E">
              <w:rPr>
                <w:rFonts w:ascii="Times New Roman" w:hAnsi="Times New Roman"/>
                <w:sz w:val="21"/>
              </w:rPr>
              <w:t>y</w:t>
            </w:r>
            <w:r w:rsidRPr="00C9347E">
              <w:rPr>
                <w:rFonts w:ascii="Times New Roman" w:hAnsi="Times New Roman"/>
                <w:sz w:val="21"/>
              </w:rPr>
              <w:t>) výrobu a montáž výstavní</w:t>
            </w:r>
            <w:r w:rsidR="00791149" w:rsidRPr="00C9347E">
              <w:rPr>
                <w:rFonts w:ascii="Times New Roman" w:hAnsi="Times New Roman"/>
                <w:sz w:val="21"/>
              </w:rPr>
              <w:t>ho mobiliáře</w:t>
            </w:r>
            <w:r w:rsidR="0027606B">
              <w:rPr>
                <w:rFonts w:ascii="Times New Roman" w:hAnsi="Times New Roman"/>
                <w:sz w:val="21"/>
              </w:rPr>
              <w:t>, adjustac</w:t>
            </w:r>
            <w:r w:rsidR="0073036A">
              <w:rPr>
                <w:rFonts w:ascii="Times New Roman" w:hAnsi="Times New Roman"/>
                <w:sz w:val="21"/>
              </w:rPr>
              <w:t>i</w:t>
            </w:r>
            <w:r w:rsidR="0027606B">
              <w:rPr>
                <w:rFonts w:ascii="Times New Roman" w:hAnsi="Times New Roman"/>
                <w:sz w:val="21"/>
              </w:rPr>
              <w:t xml:space="preserve"> prvků </w:t>
            </w:r>
            <w:r w:rsidR="00791149" w:rsidRPr="00C9347E">
              <w:rPr>
                <w:rFonts w:ascii="Times New Roman" w:hAnsi="Times New Roman"/>
                <w:sz w:val="21"/>
              </w:rPr>
              <w:t>do výstavy,</w:t>
            </w:r>
            <w:r w:rsidR="00BD43DF" w:rsidRPr="00C9347E">
              <w:rPr>
                <w:rFonts w:ascii="Times New Roman" w:hAnsi="Times New Roman"/>
                <w:sz w:val="21"/>
              </w:rPr>
              <w:t xml:space="preserve"> </w:t>
            </w:r>
            <w:r w:rsidR="00724CD2" w:rsidRPr="00C9347E">
              <w:rPr>
                <w:rFonts w:ascii="Times New Roman" w:hAnsi="Times New Roman"/>
                <w:sz w:val="21"/>
              </w:rPr>
              <w:t>a to ve spolupráci s Objednavatelem a architektem výstavy.</w:t>
            </w:r>
          </w:p>
        </w:tc>
      </w:tr>
      <w:tr w:rsidR="009659DB" w:rsidRPr="00C9347E" w14:paraId="52E19E5F" w14:textId="77777777" w:rsidTr="00724CD2">
        <w:trPr>
          <w:trHeight w:val="79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F377D" w14:textId="39D475F0" w:rsidR="009659DB" w:rsidRPr="00C9347E" w:rsidRDefault="0073036A" w:rsidP="009659DB">
            <w:pPr>
              <w:snapToGrid w:val="0"/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06BC3" w14:textId="0BB47E4E" w:rsidR="009659DB" w:rsidRPr="00C9347E" w:rsidRDefault="009659DB" w:rsidP="009659DB">
            <w:pPr>
              <w:snapToGrid w:val="0"/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C9347E">
              <w:rPr>
                <w:rFonts w:ascii="Times New Roman" w:hAnsi="Times New Roman"/>
                <w:sz w:val="21"/>
              </w:rPr>
              <w:t xml:space="preserve">Spolupráce </w:t>
            </w:r>
          </w:p>
        </w:tc>
        <w:tc>
          <w:tcPr>
            <w:tcW w:w="6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D7E7" w14:textId="1B65F883" w:rsidR="009659DB" w:rsidRPr="00C9347E" w:rsidRDefault="009659DB" w:rsidP="009659DB">
            <w:pPr>
              <w:snapToGrid w:val="0"/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0F4A4D">
              <w:rPr>
                <w:rFonts w:ascii="Times New Roman" w:hAnsi="Times New Roman"/>
                <w:sz w:val="21"/>
              </w:rPr>
              <w:t>Zhotovitel se bude dle dohody s Objednatelem, kurátorem a architektem</w:t>
            </w:r>
            <w:r w:rsidR="000F4A4D" w:rsidRPr="000F4A4D">
              <w:rPr>
                <w:rFonts w:ascii="Times New Roman" w:hAnsi="Times New Roman"/>
                <w:sz w:val="21"/>
              </w:rPr>
              <w:t xml:space="preserve"> </w:t>
            </w:r>
            <w:r w:rsidRPr="00C9347E">
              <w:rPr>
                <w:rFonts w:ascii="Times New Roman" w:hAnsi="Times New Roman"/>
                <w:sz w:val="21"/>
              </w:rPr>
              <w:t>spolupodílet na přípravě a výrobě výstavního mobiliáře a prvků do výstavy</w:t>
            </w:r>
            <w:r w:rsidR="00EC1B2C">
              <w:rPr>
                <w:rFonts w:ascii="Times New Roman" w:hAnsi="Times New Roman"/>
                <w:sz w:val="21"/>
              </w:rPr>
              <w:t xml:space="preserve"> a instalaci děl v součinnosti s autor</w:t>
            </w:r>
            <w:r w:rsidR="003E5A53">
              <w:rPr>
                <w:rFonts w:ascii="Times New Roman" w:hAnsi="Times New Roman"/>
                <w:sz w:val="21"/>
              </w:rPr>
              <w:t>em</w:t>
            </w:r>
            <w:r w:rsidR="00EC1B2C">
              <w:rPr>
                <w:rFonts w:ascii="Times New Roman" w:hAnsi="Times New Roman"/>
                <w:sz w:val="21"/>
              </w:rPr>
              <w:t xml:space="preserve"> výstavy</w:t>
            </w:r>
            <w:r w:rsidRPr="00C9347E">
              <w:rPr>
                <w:rFonts w:ascii="Times New Roman" w:hAnsi="Times New Roman"/>
                <w:sz w:val="21"/>
              </w:rPr>
              <w:t>.</w:t>
            </w:r>
          </w:p>
        </w:tc>
      </w:tr>
      <w:tr w:rsidR="0073036A" w:rsidRPr="00C9347E" w14:paraId="554EB6BA" w14:textId="77777777" w:rsidTr="00724CD2">
        <w:trPr>
          <w:trHeight w:val="79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6D15E" w14:textId="25E17998" w:rsidR="0073036A" w:rsidRPr="00DF73F4" w:rsidRDefault="003E5A53" w:rsidP="0073036A">
            <w:pPr>
              <w:snapToGrid w:val="0"/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AEA8E" w14:textId="01D8C9A2" w:rsidR="0073036A" w:rsidRPr="00DF73F4" w:rsidRDefault="0073036A" w:rsidP="0073036A">
            <w:pPr>
              <w:snapToGrid w:val="0"/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Deinstalace</w:t>
            </w:r>
            <w:proofErr w:type="spellEnd"/>
            <w:r>
              <w:rPr>
                <w:rFonts w:ascii="Times New Roman" w:hAnsi="Times New Roman"/>
                <w:sz w:val="21"/>
              </w:rPr>
              <w:t>, úklid</w:t>
            </w:r>
          </w:p>
        </w:tc>
        <w:tc>
          <w:tcPr>
            <w:tcW w:w="6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F02E" w14:textId="5602936F" w:rsidR="0073036A" w:rsidRPr="0027606B" w:rsidRDefault="0073036A" w:rsidP="0073036A">
            <w:pPr>
              <w:snapToGrid w:val="0"/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27606B">
              <w:rPr>
                <w:rFonts w:ascii="Times New Roman" w:hAnsi="Times New Roman"/>
                <w:sz w:val="21"/>
              </w:rPr>
              <w:t>Zhotovitel zajistí úklid a odvoz odpadu po instalaci</w:t>
            </w:r>
            <w:r w:rsidR="008F1085">
              <w:rPr>
                <w:rFonts w:ascii="Times New Roman" w:hAnsi="Times New Roman"/>
                <w:sz w:val="21"/>
              </w:rPr>
              <w:t xml:space="preserve"> a </w:t>
            </w:r>
            <w:proofErr w:type="spellStart"/>
            <w:r w:rsidRPr="0027606B">
              <w:rPr>
                <w:rFonts w:ascii="Times New Roman" w:hAnsi="Times New Roman"/>
                <w:sz w:val="21"/>
              </w:rPr>
              <w:t>deinstalaci</w:t>
            </w:r>
            <w:proofErr w:type="spellEnd"/>
            <w:r w:rsidRPr="0027606B">
              <w:rPr>
                <w:rFonts w:ascii="Times New Roman" w:hAnsi="Times New Roman"/>
                <w:sz w:val="21"/>
              </w:rPr>
              <w:t xml:space="preserve"> a odvoz odpadu a uvedení výstavních prostor do původního stavu po skončení výstavy.</w:t>
            </w:r>
          </w:p>
        </w:tc>
      </w:tr>
    </w:tbl>
    <w:p w14:paraId="1957B52A" w14:textId="54CDBDF0" w:rsidR="008921BA" w:rsidRPr="00C9347E" w:rsidRDefault="008921BA" w:rsidP="00EB477C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1"/>
        </w:rPr>
      </w:pPr>
    </w:p>
    <w:p w14:paraId="34BD8612" w14:textId="77777777" w:rsidR="00A071F1" w:rsidRDefault="008921BA" w:rsidP="008921BA">
      <w:pPr>
        <w:pStyle w:val="Odstavecseseznamem"/>
        <w:numPr>
          <w:ilvl w:val="0"/>
          <w:numId w:val="36"/>
        </w:numPr>
        <w:rPr>
          <w:sz w:val="21"/>
        </w:rPr>
      </w:pPr>
      <w:r w:rsidRPr="0073036A">
        <w:rPr>
          <w:sz w:val="21"/>
        </w:rPr>
        <w:t xml:space="preserve">Zhotovitel je povinen provést dílo osobně, použije-li činnosti třetí osoby, zavazuje se, že se s touto </w:t>
      </w:r>
      <w:r w:rsidR="00523577" w:rsidRPr="0073036A">
        <w:rPr>
          <w:sz w:val="21"/>
        </w:rPr>
        <w:t>o</w:t>
      </w:r>
      <w:r w:rsidRPr="0073036A">
        <w:rPr>
          <w:sz w:val="21"/>
        </w:rPr>
        <w:t>sobou sám a na svůj náklad vypořádá.</w:t>
      </w:r>
    </w:p>
    <w:p w14:paraId="01FE95BE" w14:textId="56120585" w:rsidR="00A071F1" w:rsidRDefault="008921BA" w:rsidP="008921BA">
      <w:pPr>
        <w:pStyle w:val="Odstavecseseznamem"/>
        <w:numPr>
          <w:ilvl w:val="0"/>
          <w:numId w:val="36"/>
        </w:numPr>
        <w:rPr>
          <w:sz w:val="21"/>
        </w:rPr>
      </w:pPr>
      <w:r w:rsidRPr="00A071F1">
        <w:rPr>
          <w:sz w:val="21"/>
        </w:rPr>
        <w:t>Dílo bude provedeno dle scénáře výstavy a v souladu s</w:t>
      </w:r>
      <w:r w:rsidR="00624F07" w:rsidRPr="00A071F1">
        <w:rPr>
          <w:sz w:val="21"/>
        </w:rPr>
        <w:t xml:space="preserve"> architektonickým</w:t>
      </w:r>
      <w:r w:rsidRPr="00A071F1">
        <w:rPr>
          <w:sz w:val="21"/>
        </w:rPr>
        <w:t xml:space="preserve"> řešením a jeho technickou specifikací</w:t>
      </w:r>
      <w:r w:rsidR="000F4A4D" w:rsidRPr="00A071F1">
        <w:rPr>
          <w:sz w:val="21"/>
        </w:rPr>
        <w:t xml:space="preserve">. </w:t>
      </w:r>
      <w:r w:rsidRPr="00A071F1">
        <w:rPr>
          <w:sz w:val="21"/>
        </w:rPr>
        <w:t>Při jeho provádění budou dodrženy veškeré české normy vztahující se k</w:t>
      </w:r>
      <w:r w:rsidR="007B76D8">
        <w:rPr>
          <w:sz w:val="21"/>
        </w:rPr>
        <w:t> </w:t>
      </w:r>
      <w:r w:rsidRPr="00A071F1">
        <w:rPr>
          <w:sz w:val="21"/>
        </w:rPr>
        <w:t>jeho provádění, všechny podmínky určené touto smlouvou a platnými právními předpisy a</w:t>
      </w:r>
      <w:r w:rsidR="007B76D8">
        <w:rPr>
          <w:sz w:val="21"/>
        </w:rPr>
        <w:t> </w:t>
      </w:r>
      <w:r w:rsidRPr="00A071F1">
        <w:rPr>
          <w:sz w:val="21"/>
        </w:rPr>
        <w:t xml:space="preserve">pokyny Objednatele. </w:t>
      </w:r>
    </w:p>
    <w:p w14:paraId="2C9F2122" w14:textId="716670B4" w:rsidR="008921BA" w:rsidRPr="00A071F1" w:rsidRDefault="008921BA" w:rsidP="008921BA">
      <w:pPr>
        <w:pStyle w:val="Odstavecseseznamem"/>
        <w:numPr>
          <w:ilvl w:val="0"/>
          <w:numId w:val="36"/>
        </w:numPr>
        <w:rPr>
          <w:sz w:val="21"/>
        </w:rPr>
      </w:pPr>
      <w:r w:rsidRPr="00A071F1">
        <w:rPr>
          <w:sz w:val="21"/>
        </w:rPr>
        <w:t>Zhotovitel je povinen provést dílo na svůj náklad ve sjednané době, Objednatel za provedené dílo zaplatí Zhotoviteli odměnu v souladu s ustanovením této smlouvy.</w:t>
      </w:r>
    </w:p>
    <w:p w14:paraId="2174FCB8" w14:textId="50F40999" w:rsidR="00AA112F" w:rsidRDefault="00AA112F" w:rsidP="008921BA">
      <w:pPr>
        <w:spacing w:after="0" w:line="240" w:lineRule="auto"/>
        <w:rPr>
          <w:rFonts w:ascii="Times New Roman" w:hAnsi="Times New Roman"/>
          <w:sz w:val="21"/>
          <w:szCs w:val="21"/>
          <w:lang w:eastAsia="en-US"/>
        </w:rPr>
      </w:pPr>
    </w:p>
    <w:p w14:paraId="3D2103BB" w14:textId="77777777" w:rsidR="00F86E10" w:rsidRPr="00C9347E" w:rsidRDefault="00F86E10" w:rsidP="008921BA">
      <w:pPr>
        <w:spacing w:after="0" w:line="240" w:lineRule="auto"/>
        <w:rPr>
          <w:rFonts w:ascii="Times New Roman" w:hAnsi="Times New Roman"/>
          <w:sz w:val="21"/>
          <w:szCs w:val="21"/>
          <w:lang w:eastAsia="en-US"/>
        </w:rPr>
      </w:pPr>
    </w:p>
    <w:p w14:paraId="6FC6E12D" w14:textId="2744940C" w:rsidR="008921BA" w:rsidRPr="00C9347E" w:rsidRDefault="008921BA" w:rsidP="008921BA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  <w:r w:rsidRPr="00C9347E">
        <w:rPr>
          <w:rFonts w:ascii="Times New Roman" w:hAnsi="Times New Roman"/>
          <w:b/>
          <w:sz w:val="21"/>
        </w:rPr>
        <w:t>Článek I</w:t>
      </w:r>
      <w:r w:rsidR="007E75D6" w:rsidRPr="00C9347E">
        <w:rPr>
          <w:rFonts w:ascii="Times New Roman" w:hAnsi="Times New Roman"/>
          <w:b/>
          <w:sz w:val="21"/>
        </w:rPr>
        <w:t>I</w:t>
      </w:r>
      <w:r w:rsidRPr="00C9347E">
        <w:rPr>
          <w:rFonts w:ascii="Times New Roman" w:hAnsi="Times New Roman"/>
          <w:b/>
          <w:sz w:val="21"/>
        </w:rPr>
        <w:t>I.</w:t>
      </w:r>
    </w:p>
    <w:p w14:paraId="33F3B1FF" w14:textId="77777777" w:rsidR="00A950C2" w:rsidRDefault="00B658E8" w:rsidP="00B658E8">
      <w:pPr>
        <w:tabs>
          <w:tab w:val="center" w:pos="4536"/>
          <w:tab w:val="left" w:pos="5040"/>
          <w:tab w:val="left" w:pos="6602"/>
        </w:tabs>
        <w:spacing w:after="120" w:line="240" w:lineRule="auto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ab/>
      </w:r>
      <w:r w:rsidR="008921BA" w:rsidRPr="00C9347E">
        <w:rPr>
          <w:rFonts w:ascii="Times New Roman" w:hAnsi="Times New Roman"/>
          <w:b/>
          <w:sz w:val="21"/>
        </w:rPr>
        <w:t>Zahájení díla, převzetí a předání díla</w:t>
      </w:r>
    </w:p>
    <w:p w14:paraId="3BB974A8" w14:textId="1678D0EC" w:rsidR="008921BA" w:rsidRPr="00C9347E" w:rsidRDefault="00B658E8" w:rsidP="00B658E8">
      <w:pPr>
        <w:tabs>
          <w:tab w:val="center" w:pos="4536"/>
          <w:tab w:val="left" w:pos="5040"/>
          <w:tab w:val="left" w:pos="6602"/>
        </w:tabs>
        <w:spacing w:after="120" w:line="240" w:lineRule="auto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ab/>
      </w:r>
    </w:p>
    <w:p w14:paraId="4269D9C5" w14:textId="1820291A" w:rsidR="00397BA7" w:rsidRPr="00A950C2" w:rsidRDefault="00397BA7" w:rsidP="0073036A">
      <w:pPr>
        <w:pStyle w:val="Odstavecseseznamem"/>
        <w:numPr>
          <w:ilvl w:val="0"/>
          <w:numId w:val="35"/>
        </w:numPr>
        <w:rPr>
          <w:b/>
          <w:sz w:val="21"/>
        </w:rPr>
      </w:pPr>
      <w:r w:rsidRPr="0073036A">
        <w:rPr>
          <w:sz w:val="21"/>
        </w:rPr>
        <w:t xml:space="preserve">Zhotovitel </w:t>
      </w:r>
      <w:r w:rsidR="0040076D" w:rsidRPr="0073036A">
        <w:rPr>
          <w:sz w:val="21"/>
        </w:rPr>
        <w:t>dokončí výrobu a montáž výstavního mobiliáře</w:t>
      </w:r>
      <w:r w:rsidR="00C4529C" w:rsidRPr="0073036A">
        <w:rPr>
          <w:sz w:val="21"/>
        </w:rPr>
        <w:t xml:space="preserve"> </w:t>
      </w:r>
      <w:r w:rsidR="0040076D" w:rsidRPr="0073036A">
        <w:rPr>
          <w:sz w:val="21"/>
        </w:rPr>
        <w:t>(článek I</w:t>
      </w:r>
      <w:r w:rsidR="00C4529C" w:rsidRPr="0073036A">
        <w:rPr>
          <w:sz w:val="21"/>
        </w:rPr>
        <w:t>I</w:t>
      </w:r>
      <w:r w:rsidR="0040076D" w:rsidRPr="0073036A">
        <w:rPr>
          <w:sz w:val="21"/>
        </w:rPr>
        <w:t>., bod A</w:t>
      </w:r>
      <w:r w:rsidR="00C4529C" w:rsidRPr="0073036A">
        <w:rPr>
          <w:sz w:val="21"/>
        </w:rPr>
        <w:t>,</w:t>
      </w:r>
      <w:r w:rsidR="00791149" w:rsidRPr="0073036A">
        <w:rPr>
          <w:sz w:val="21"/>
        </w:rPr>
        <w:t xml:space="preserve"> </w:t>
      </w:r>
      <w:r w:rsidR="0073036A">
        <w:rPr>
          <w:sz w:val="21"/>
        </w:rPr>
        <w:t>B</w:t>
      </w:r>
      <w:r w:rsidR="0040076D" w:rsidRPr="0073036A">
        <w:rPr>
          <w:sz w:val="21"/>
        </w:rPr>
        <w:t>)</w:t>
      </w:r>
      <w:r w:rsidR="00EC1B2C">
        <w:rPr>
          <w:sz w:val="21"/>
        </w:rPr>
        <w:t>, instalaci děl</w:t>
      </w:r>
      <w:r w:rsidR="0040076D" w:rsidRPr="0073036A">
        <w:rPr>
          <w:sz w:val="21"/>
        </w:rPr>
        <w:t xml:space="preserve"> nejpozději </w:t>
      </w:r>
      <w:r w:rsidR="0040076D" w:rsidRPr="00A950C2">
        <w:rPr>
          <w:b/>
          <w:sz w:val="21"/>
        </w:rPr>
        <w:t xml:space="preserve">do </w:t>
      </w:r>
      <w:r w:rsidR="00531E6B">
        <w:rPr>
          <w:b/>
          <w:sz w:val="21"/>
        </w:rPr>
        <w:t>27</w:t>
      </w:r>
      <w:r w:rsidR="008F1085" w:rsidRPr="00A950C2">
        <w:rPr>
          <w:b/>
          <w:sz w:val="21"/>
        </w:rPr>
        <w:t xml:space="preserve">. </w:t>
      </w:r>
      <w:r w:rsidR="00531E6B">
        <w:rPr>
          <w:b/>
          <w:sz w:val="21"/>
        </w:rPr>
        <w:t>11</w:t>
      </w:r>
      <w:r w:rsidR="008F1085" w:rsidRPr="00A950C2">
        <w:rPr>
          <w:b/>
          <w:sz w:val="21"/>
        </w:rPr>
        <w:t>. 202</w:t>
      </w:r>
      <w:r w:rsidR="003053AF">
        <w:rPr>
          <w:b/>
          <w:sz w:val="21"/>
        </w:rPr>
        <w:t>5</w:t>
      </w:r>
      <w:r w:rsidR="008F1085" w:rsidRPr="00A950C2">
        <w:rPr>
          <w:b/>
          <w:sz w:val="21"/>
        </w:rPr>
        <w:t>.</w:t>
      </w:r>
    </w:p>
    <w:p w14:paraId="6F35A7D3" w14:textId="6F029101" w:rsidR="009659DB" w:rsidRPr="0073036A" w:rsidRDefault="009659DB" w:rsidP="008921BA">
      <w:pPr>
        <w:pStyle w:val="Odstavecseseznamem"/>
        <w:numPr>
          <w:ilvl w:val="0"/>
          <w:numId w:val="35"/>
        </w:numPr>
        <w:rPr>
          <w:sz w:val="21"/>
        </w:rPr>
      </w:pPr>
      <w:r w:rsidRPr="0073036A">
        <w:rPr>
          <w:sz w:val="21"/>
        </w:rPr>
        <w:t xml:space="preserve">Zhotovitel </w:t>
      </w:r>
      <w:r w:rsidR="0027606B" w:rsidRPr="0073036A">
        <w:rPr>
          <w:sz w:val="21"/>
        </w:rPr>
        <w:t xml:space="preserve">dokončí </w:t>
      </w:r>
      <w:proofErr w:type="spellStart"/>
      <w:r w:rsidR="0027606B" w:rsidRPr="0073036A">
        <w:rPr>
          <w:sz w:val="21"/>
        </w:rPr>
        <w:t>deinstalaci</w:t>
      </w:r>
      <w:proofErr w:type="spellEnd"/>
      <w:r w:rsidR="0027606B" w:rsidRPr="0073036A">
        <w:rPr>
          <w:sz w:val="21"/>
        </w:rPr>
        <w:t xml:space="preserve"> a úklid</w:t>
      </w:r>
      <w:r w:rsidRPr="0073036A">
        <w:rPr>
          <w:sz w:val="21"/>
        </w:rPr>
        <w:t xml:space="preserve"> (článek II., bod </w:t>
      </w:r>
      <w:r w:rsidR="00EE3B94">
        <w:rPr>
          <w:sz w:val="21"/>
        </w:rPr>
        <w:t>C</w:t>
      </w:r>
      <w:r w:rsidRPr="0073036A">
        <w:rPr>
          <w:sz w:val="21"/>
        </w:rPr>
        <w:t xml:space="preserve">) </w:t>
      </w:r>
      <w:r w:rsidR="0027606B" w:rsidRPr="0073036A">
        <w:rPr>
          <w:sz w:val="21"/>
        </w:rPr>
        <w:t>do</w:t>
      </w:r>
      <w:r w:rsidRPr="0073036A">
        <w:rPr>
          <w:sz w:val="21"/>
        </w:rPr>
        <w:t xml:space="preserve"> </w:t>
      </w:r>
      <w:r w:rsidR="0027606B" w:rsidRPr="0073036A">
        <w:rPr>
          <w:sz w:val="21"/>
        </w:rPr>
        <w:t xml:space="preserve">týdne po skončení výstavy </w:t>
      </w:r>
      <w:r w:rsidRPr="0073036A">
        <w:rPr>
          <w:sz w:val="21"/>
        </w:rPr>
        <w:t>v Muzeu literatury (</w:t>
      </w:r>
      <w:r w:rsidR="00867803">
        <w:rPr>
          <w:b/>
          <w:sz w:val="21"/>
        </w:rPr>
        <w:t>duben</w:t>
      </w:r>
      <w:r w:rsidR="008617E1" w:rsidRPr="00A950C2">
        <w:rPr>
          <w:b/>
          <w:sz w:val="21"/>
        </w:rPr>
        <w:t xml:space="preserve"> </w:t>
      </w:r>
      <w:r w:rsidR="00DF73F4" w:rsidRPr="00A950C2">
        <w:rPr>
          <w:b/>
          <w:sz w:val="21"/>
        </w:rPr>
        <w:t>202</w:t>
      </w:r>
      <w:r w:rsidR="00EE3B94">
        <w:rPr>
          <w:b/>
          <w:sz w:val="21"/>
        </w:rPr>
        <w:t>6</w:t>
      </w:r>
      <w:r w:rsidRPr="0073036A">
        <w:rPr>
          <w:sz w:val="21"/>
        </w:rPr>
        <w:t>).</w:t>
      </w:r>
    </w:p>
    <w:p w14:paraId="1F00AC0B" w14:textId="38D09BD7" w:rsidR="00AA112F" w:rsidRDefault="00AA112F" w:rsidP="008921BA">
      <w:pPr>
        <w:spacing w:after="0" w:line="240" w:lineRule="auto"/>
        <w:jc w:val="both"/>
        <w:rPr>
          <w:rFonts w:ascii="Times New Roman" w:hAnsi="Times New Roman"/>
          <w:sz w:val="21"/>
        </w:rPr>
      </w:pPr>
    </w:p>
    <w:p w14:paraId="35F74D2A" w14:textId="77777777" w:rsidR="00A071F1" w:rsidRPr="00C9347E" w:rsidRDefault="00A071F1" w:rsidP="008921BA">
      <w:pPr>
        <w:spacing w:after="0" w:line="240" w:lineRule="auto"/>
        <w:jc w:val="both"/>
        <w:rPr>
          <w:rFonts w:ascii="Times New Roman" w:hAnsi="Times New Roman"/>
          <w:sz w:val="21"/>
        </w:rPr>
      </w:pPr>
    </w:p>
    <w:p w14:paraId="27888E64" w14:textId="5460A64F" w:rsidR="008921BA" w:rsidRPr="00C9347E" w:rsidRDefault="008921BA" w:rsidP="008921BA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  <w:r w:rsidRPr="00C9347E">
        <w:rPr>
          <w:rFonts w:ascii="Times New Roman" w:hAnsi="Times New Roman"/>
          <w:b/>
          <w:sz w:val="21"/>
        </w:rPr>
        <w:t>Článek I</w:t>
      </w:r>
      <w:r w:rsidR="007E75D6" w:rsidRPr="00C9347E">
        <w:rPr>
          <w:rFonts w:ascii="Times New Roman" w:hAnsi="Times New Roman"/>
          <w:b/>
          <w:sz w:val="21"/>
        </w:rPr>
        <w:t>V</w:t>
      </w:r>
      <w:r w:rsidRPr="00C9347E">
        <w:rPr>
          <w:rFonts w:ascii="Times New Roman" w:hAnsi="Times New Roman"/>
          <w:b/>
          <w:sz w:val="21"/>
        </w:rPr>
        <w:t>.</w:t>
      </w:r>
    </w:p>
    <w:p w14:paraId="3CCB479A" w14:textId="77777777" w:rsidR="008921BA" w:rsidRPr="00C9347E" w:rsidRDefault="008921BA" w:rsidP="008921BA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  <w:r w:rsidRPr="00C9347E">
        <w:rPr>
          <w:rFonts w:ascii="Times New Roman" w:hAnsi="Times New Roman"/>
          <w:b/>
          <w:sz w:val="21"/>
        </w:rPr>
        <w:t>Vlastnictví k dílu, odpovědnost za škodu a záruky za dílo</w:t>
      </w:r>
    </w:p>
    <w:p w14:paraId="5D86BE67" w14:textId="77777777" w:rsidR="008921BA" w:rsidRPr="00C9347E" w:rsidRDefault="008921BA" w:rsidP="008921BA">
      <w:pPr>
        <w:spacing w:after="0" w:line="240" w:lineRule="auto"/>
        <w:jc w:val="center"/>
        <w:rPr>
          <w:rFonts w:ascii="Times New Roman" w:hAnsi="Times New Roman"/>
          <w:sz w:val="21"/>
        </w:rPr>
      </w:pPr>
    </w:p>
    <w:p w14:paraId="15435EFF" w14:textId="3CADE40E" w:rsidR="008921BA" w:rsidRPr="0073036A" w:rsidRDefault="008921BA" w:rsidP="0073036A">
      <w:pPr>
        <w:pStyle w:val="Odstavecseseznamem"/>
        <w:numPr>
          <w:ilvl w:val="0"/>
          <w:numId w:val="37"/>
        </w:numPr>
        <w:rPr>
          <w:sz w:val="21"/>
        </w:rPr>
      </w:pPr>
      <w:r w:rsidRPr="0073036A">
        <w:rPr>
          <w:sz w:val="21"/>
        </w:rPr>
        <w:t>Vlastnické právo ke zhotovenému dílu, byť i jeho části, přechází na Objednatele okamžikem převzetí předmětného díla, popř. jeho části.</w:t>
      </w:r>
    </w:p>
    <w:p w14:paraId="54A00D7D" w14:textId="611D50B4" w:rsidR="008921BA" w:rsidRPr="0073036A" w:rsidRDefault="008921BA" w:rsidP="0073036A">
      <w:pPr>
        <w:pStyle w:val="Odstavecseseznamem"/>
        <w:numPr>
          <w:ilvl w:val="0"/>
          <w:numId w:val="37"/>
        </w:numPr>
        <w:rPr>
          <w:sz w:val="21"/>
        </w:rPr>
      </w:pPr>
      <w:r w:rsidRPr="0073036A">
        <w:rPr>
          <w:sz w:val="21"/>
        </w:rPr>
        <w:t>Zhotovitel nese nebezpečí vzniku škody jak na zhotovovaném díle, tak na věcech k jeho zhotovení opatřených do převzetí díla Objednatelem. Zhotovitel doloží Objednateli potvrzení o pojištění škod na movité věci převzaté.</w:t>
      </w:r>
    </w:p>
    <w:p w14:paraId="1B325EBC" w14:textId="5F447A86" w:rsidR="008921BA" w:rsidRPr="0073036A" w:rsidRDefault="008921BA" w:rsidP="0073036A">
      <w:pPr>
        <w:pStyle w:val="Odstavecseseznamem"/>
        <w:numPr>
          <w:ilvl w:val="0"/>
          <w:numId w:val="37"/>
        </w:numPr>
        <w:rPr>
          <w:sz w:val="21"/>
        </w:rPr>
      </w:pPr>
      <w:r w:rsidRPr="0073036A">
        <w:rPr>
          <w:sz w:val="21"/>
        </w:rPr>
        <w:t>Dnem podepsání protokolu o předání a převzetí díla, přechází nebezpečí škody na Objednatele.</w:t>
      </w:r>
    </w:p>
    <w:p w14:paraId="76692278" w14:textId="6A01B9DE" w:rsidR="008921BA" w:rsidRPr="0073036A" w:rsidRDefault="008921BA" w:rsidP="0073036A">
      <w:pPr>
        <w:pStyle w:val="Odstavecseseznamem"/>
        <w:numPr>
          <w:ilvl w:val="0"/>
          <w:numId w:val="37"/>
        </w:numPr>
        <w:rPr>
          <w:sz w:val="21"/>
        </w:rPr>
      </w:pPr>
      <w:r w:rsidRPr="0073036A">
        <w:rPr>
          <w:sz w:val="21"/>
        </w:rPr>
        <w:t xml:space="preserve">Zhotovitel je povinen provést dílo podle této smlouvy, tj. veškeré práce kompletně, v patřičné kvalitě odpovídající platným normám ČR. Zhotovitel odpovídá za odborné a kvalifikované provedení všech prací. </w:t>
      </w:r>
    </w:p>
    <w:p w14:paraId="3A5C3D12" w14:textId="2A1E5DD0" w:rsidR="008921BA" w:rsidRPr="0073036A" w:rsidRDefault="008921BA" w:rsidP="0073036A">
      <w:pPr>
        <w:pStyle w:val="Odstavecseseznamem"/>
        <w:numPr>
          <w:ilvl w:val="0"/>
          <w:numId w:val="37"/>
        </w:numPr>
        <w:rPr>
          <w:sz w:val="21"/>
        </w:rPr>
      </w:pPr>
      <w:r w:rsidRPr="0073036A">
        <w:rPr>
          <w:sz w:val="21"/>
        </w:rPr>
        <w:t xml:space="preserve">Zhotovitel se zavazuje použít při realizaci díla ekologicky nezávadné materiály, je-li to možné. </w:t>
      </w:r>
    </w:p>
    <w:p w14:paraId="7F9FAF88" w14:textId="76580756" w:rsidR="008921BA" w:rsidRPr="0073036A" w:rsidRDefault="008921BA" w:rsidP="0073036A">
      <w:pPr>
        <w:pStyle w:val="Odstavecseseznamem"/>
        <w:numPr>
          <w:ilvl w:val="0"/>
          <w:numId w:val="37"/>
        </w:numPr>
        <w:rPr>
          <w:sz w:val="21"/>
        </w:rPr>
      </w:pPr>
      <w:r w:rsidRPr="0073036A">
        <w:rPr>
          <w:sz w:val="21"/>
        </w:rPr>
        <w:t>Zhotovitel poskytne na dílo záruku ode dne jeho protokolárního předání. Záruka platí i po dobu prodloužení výstavy, maximálně však po dobu 6 měsíců.</w:t>
      </w:r>
    </w:p>
    <w:p w14:paraId="2C1DE600" w14:textId="3D36B204" w:rsidR="008921BA" w:rsidRPr="0073036A" w:rsidRDefault="008921BA" w:rsidP="0073036A">
      <w:pPr>
        <w:pStyle w:val="Odstavecseseznamem"/>
        <w:numPr>
          <w:ilvl w:val="0"/>
          <w:numId w:val="37"/>
        </w:numPr>
        <w:rPr>
          <w:sz w:val="21"/>
        </w:rPr>
      </w:pPr>
      <w:r w:rsidRPr="0073036A">
        <w:rPr>
          <w:sz w:val="21"/>
        </w:rPr>
        <w:t xml:space="preserve">Záruka se nevztahuje na běžné opotřebení a na závady způsobené vyšší mocí.  </w:t>
      </w:r>
    </w:p>
    <w:p w14:paraId="120D4F91" w14:textId="2212904E" w:rsidR="008921BA" w:rsidRPr="0073036A" w:rsidRDefault="008921BA" w:rsidP="0073036A">
      <w:pPr>
        <w:pStyle w:val="Odstavecseseznamem"/>
        <w:numPr>
          <w:ilvl w:val="0"/>
          <w:numId w:val="37"/>
        </w:numPr>
        <w:rPr>
          <w:sz w:val="21"/>
        </w:rPr>
      </w:pPr>
      <w:r w:rsidRPr="0073036A">
        <w:rPr>
          <w:sz w:val="21"/>
        </w:rPr>
        <w:t>Dílo má vady, jestliže jeho provedení neodpovídá výsledku specifikovanému ve výzvě k podání nabídky nebo podmínkám uvedeným v této smlouvě.</w:t>
      </w:r>
    </w:p>
    <w:p w14:paraId="23B21EAE" w14:textId="739E7C46" w:rsidR="008921BA" w:rsidRPr="0073036A" w:rsidRDefault="008921BA" w:rsidP="0073036A">
      <w:pPr>
        <w:pStyle w:val="Odstavecseseznamem"/>
        <w:numPr>
          <w:ilvl w:val="0"/>
          <w:numId w:val="37"/>
        </w:numPr>
        <w:rPr>
          <w:sz w:val="21"/>
        </w:rPr>
      </w:pPr>
      <w:r w:rsidRPr="0073036A">
        <w:rPr>
          <w:sz w:val="21"/>
        </w:rPr>
        <w:lastRenderedPageBreak/>
        <w:t xml:space="preserve">Oznámení vady (reklamace), včetně popisu vady musí Objednatel sdělit Zhotoviteli v průběhu záruční doby písemně bez zbytečného odkladu. </w:t>
      </w:r>
    </w:p>
    <w:p w14:paraId="034FCB1D" w14:textId="2C2BCD9C" w:rsidR="008921BA" w:rsidRPr="0073036A" w:rsidRDefault="008921BA" w:rsidP="0073036A">
      <w:pPr>
        <w:pStyle w:val="Odstavecseseznamem"/>
        <w:numPr>
          <w:ilvl w:val="0"/>
          <w:numId w:val="37"/>
        </w:numPr>
        <w:rPr>
          <w:sz w:val="21"/>
        </w:rPr>
      </w:pPr>
      <w:r w:rsidRPr="0073036A">
        <w:rPr>
          <w:sz w:val="21"/>
        </w:rPr>
        <w:t>Zhotovitel se zavazuje do 2 pracovních dnů po obdržení reklamace Objednatele reklamované vady prověřit a navrhnout způsob odstranění vad. Termín a způsob odstranění vad bude dohodnut písemnou formou s přihlédnutím k povaze vady a vhodnosti provádění stavebních prací. Lhůta pro odstranění vady jsou 2 pracovní dny. Způsob odstranění vady bude předem konzultován s</w:t>
      </w:r>
      <w:r w:rsidR="007B76D8">
        <w:rPr>
          <w:sz w:val="21"/>
        </w:rPr>
        <w:t> </w:t>
      </w:r>
      <w:r w:rsidRPr="0073036A">
        <w:rPr>
          <w:sz w:val="21"/>
        </w:rPr>
        <w:t xml:space="preserve">Objednatelem.  </w:t>
      </w:r>
    </w:p>
    <w:p w14:paraId="272FB91B" w14:textId="5D7DF060" w:rsidR="008921BA" w:rsidRPr="0073036A" w:rsidRDefault="008921BA" w:rsidP="0073036A">
      <w:pPr>
        <w:pStyle w:val="Odstavecseseznamem"/>
        <w:numPr>
          <w:ilvl w:val="0"/>
          <w:numId w:val="37"/>
        </w:numPr>
        <w:rPr>
          <w:sz w:val="21"/>
        </w:rPr>
      </w:pPr>
      <w:r w:rsidRPr="0073036A">
        <w:rPr>
          <w:sz w:val="21"/>
        </w:rPr>
        <w:t>Objednatel je povinen odstranit reklamované vady bezplatně a na vlastní odpovědnost.</w:t>
      </w:r>
    </w:p>
    <w:p w14:paraId="6CDD02AC" w14:textId="23CBD382" w:rsidR="008921BA" w:rsidRPr="0073036A" w:rsidRDefault="008921BA" w:rsidP="0073036A">
      <w:pPr>
        <w:pStyle w:val="Odstavecseseznamem"/>
        <w:numPr>
          <w:ilvl w:val="0"/>
          <w:numId w:val="37"/>
        </w:numPr>
        <w:rPr>
          <w:sz w:val="21"/>
        </w:rPr>
      </w:pPr>
      <w:r w:rsidRPr="0073036A">
        <w:rPr>
          <w:sz w:val="21"/>
        </w:rPr>
        <w:t>Jestliže Zhotovitel neodstraní závady, vzniklé v záruční lhůtě v termínu dohodnutém s Objednatelem, může Objednatel zadat odstranění vad a nedostatků jiné osobě na náklady Zhotovitele.</w:t>
      </w:r>
    </w:p>
    <w:p w14:paraId="75BC645C" w14:textId="27E553C7" w:rsidR="008921BA" w:rsidRPr="0073036A" w:rsidRDefault="008921BA" w:rsidP="0073036A">
      <w:pPr>
        <w:pStyle w:val="Odstavecseseznamem"/>
        <w:numPr>
          <w:ilvl w:val="0"/>
          <w:numId w:val="37"/>
        </w:numPr>
        <w:rPr>
          <w:sz w:val="21"/>
        </w:rPr>
      </w:pPr>
      <w:r w:rsidRPr="0073036A">
        <w:rPr>
          <w:sz w:val="21"/>
        </w:rPr>
        <w:t>Zhotovitel je povinen uhradit Objednateli všechny škody, které vzniknou z důvodu reklamace.</w:t>
      </w:r>
    </w:p>
    <w:p w14:paraId="3CBD813B" w14:textId="3698EBE9" w:rsidR="00AA112F" w:rsidRDefault="00AA112F" w:rsidP="00A950C2">
      <w:pPr>
        <w:spacing w:after="0" w:line="240" w:lineRule="auto"/>
        <w:rPr>
          <w:rFonts w:ascii="Times New Roman" w:hAnsi="Times New Roman"/>
          <w:b/>
          <w:sz w:val="21"/>
        </w:rPr>
      </w:pPr>
    </w:p>
    <w:p w14:paraId="658E16D5" w14:textId="1AD8F45A" w:rsidR="008921BA" w:rsidRPr="00C9347E" w:rsidRDefault="008921BA" w:rsidP="008921BA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  <w:r w:rsidRPr="00C9347E">
        <w:rPr>
          <w:rFonts w:ascii="Times New Roman" w:hAnsi="Times New Roman"/>
          <w:b/>
          <w:sz w:val="21"/>
        </w:rPr>
        <w:t>Článek V.</w:t>
      </w:r>
    </w:p>
    <w:p w14:paraId="170EC475" w14:textId="27004952" w:rsidR="008921BA" w:rsidRDefault="008921BA" w:rsidP="00A950C2">
      <w:pPr>
        <w:tabs>
          <w:tab w:val="left" w:pos="5040"/>
        </w:tabs>
        <w:spacing w:after="0" w:line="240" w:lineRule="auto"/>
        <w:jc w:val="center"/>
        <w:rPr>
          <w:rFonts w:ascii="Times New Roman" w:hAnsi="Times New Roman"/>
          <w:b/>
          <w:sz w:val="21"/>
        </w:rPr>
      </w:pPr>
      <w:r w:rsidRPr="00C9347E">
        <w:rPr>
          <w:rFonts w:ascii="Times New Roman" w:hAnsi="Times New Roman"/>
          <w:b/>
          <w:sz w:val="21"/>
        </w:rPr>
        <w:t>Cena za dílo, fakturace</w:t>
      </w:r>
    </w:p>
    <w:p w14:paraId="5109A5C8" w14:textId="77777777" w:rsidR="00A950C2" w:rsidRPr="00C9347E" w:rsidRDefault="00A950C2" w:rsidP="00A950C2">
      <w:pPr>
        <w:tabs>
          <w:tab w:val="left" w:pos="5040"/>
        </w:tabs>
        <w:spacing w:after="0" w:line="240" w:lineRule="auto"/>
        <w:jc w:val="center"/>
        <w:rPr>
          <w:rFonts w:ascii="Times New Roman" w:hAnsi="Times New Roman"/>
          <w:b/>
          <w:sz w:val="21"/>
        </w:rPr>
      </w:pPr>
    </w:p>
    <w:p w14:paraId="7B2F0958" w14:textId="0C6844DC" w:rsidR="00867803" w:rsidRPr="00867803" w:rsidRDefault="003F7ECB" w:rsidP="00867803">
      <w:pPr>
        <w:pStyle w:val="Odstavecseseznamem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rPr>
          <w:sz w:val="21"/>
          <w:szCs w:val="21"/>
          <w:lang w:eastAsia="en-US"/>
        </w:rPr>
      </w:pPr>
      <w:r w:rsidRPr="00A071F1">
        <w:rPr>
          <w:sz w:val="21"/>
          <w:szCs w:val="21"/>
          <w:lang w:eastAsia="en-US"/>
        </w:rPr>
        <w:t xml:space="preserve">Zhotovitel je oprávněn fakturovat svou odměnu až po převzetí díla. Faktura musí obsahovat předepsané náležitosti tak, aby byly účetními doklady, jinak jejich splatnost nenastane. Faktura bude mít splatnost </w:t>
      </w:r>
      <w:r w:rsidR="00EE3B94">
        <w:rPr>
          <w:sz w:val="21"/>
          <w:szCs w:val="21"/>
          <w:lang w:eastAsia="en-US"/>
        </w:rPr>
        <w:t>30</w:t>
      </w:r>
      <w:r w:rsidRPr="00A071F1">
        <w:rPr>
          <w:sz w:val="21"/>
          <w:szCs w:val="21"/>
          <w:lang w:eastAsia="en-US"/>
        </w:rPr>
        <w:t xml:space="preserve"> dnů ode dne doručení Objednateli.</w:t>
      </w:r>
      <w:r w:rsidR="00867803">
        <w:rPr>
          <w:sz w:val="21"/>
          <w:szCs w:val="21"/>
          <w:lang w:eastAsia="en-US"/>
        </w:rPr>
        <w:t xml:space="preserve"> Fakturu zašle Zhotovitel na e-mailovou adresu </w:t>
      </w:r>
      <w:bookmarkStart w:id="3" w:name="_GoBack"/>
      <w:bookmarkEnd w:id="3"/>
      <w:proofErr w:type="spellStart"/>
      <w:r w:rsidR="00E358F8" w:rsidRPr="00E358F8">
        <w:rPr>
          <w:sz w:val="21"/>
          <w:szCs w:val="21"/>
          <w:lang w:eastAsia="en-US"/>
        </w:rPr>
        <w:t>xxxxxxxxxxxxxx</w:t>
      </w:r>
      <w:proofErr w:type="spellEnd"/>
      <w:r w:rsidR="00E358F8" w:rsidRPr="00E358F8">
        <w:rPr>
          <w:sz w:val="21"/>
          <w:szCs w:val="21"/>
          <w:lang w:eastAsia="en-US"/>
        </w:rPr>
        <w:t>.</w:t>
      </w:r>
    </w:p>
    <w:p w14:paraId="6C063999" w14:textId="77777777" w:rsidR="005F4541" w:rsidRPr="005C52D9" w:rsidRDefault="005F4541" w:rsidP="005F4541">
      <w:pPr>
        <w:pStyle w:val="Default"/>
        <w:numPr>
          <w:ilvl w:val="0"/>
          <w:numId w:val="38"/>
        </w:numPr>
        <w:spacing w:after="34"/>
        <w:rPr>
          <w:rFonts w:ascii="Times New Roman" w:hAnsi="Times New Roman" w:cs="Times New Roman"/>
          <w:sz w:val="21"/>
          <w:szCs w:val="21"/>
        </w:rPr>
      </w:pPr>
      <w:r w:rsidRPr="005C52D9">
        <w:rPr>
          <w:rFonts w:ascii="Times New Roman" w:hAnsi="Times New Roman" w:cs="Times New Roman"/>
          <w:sz w:val="21"/>
          <w:szCs w:val="21"/>
        </w:rPr>
        <w:t xml:space="preserve">Cena za plnění této Smlouvy je sjednána jako konečná a bude Zhotoviteli uhrazena ve </w:t>
      </w:r>
      <w:r>
        <w:rPr>
          <w:rFonts w:ascii="Times New Roman" w:hAnsi="Times New Roman" w:cs="Times New Roman"/>
          <w:sz w:val="21"/>
          <w:szCs w:val="21"/>
        </w:rPr>
        <w:t>třech</w:t>
      </w:r>
      <w:r w:rsidRPr="005C52D9">
        <w:rPr>
          <w:rFonts w:ascii="Times New Roman" w:hAnsi="Times New Roman" w:cs="Times New Roman"/>
          <w:sz w:val="21"/>
          <w:szCs w:val="21"/>
        </w:rPr>
        <w:t xml:space="preserve"> splátkách: </w:t>
      </w:r>
    </w:p>
    <w:p w14:paraId="45DC942C" w14:textId="0B321BE9" w:rsidR="005F4541" w:rsidRPr="005C52D9" w:rsidRDefault="005F4541" w:rsidP="005F4541">
      <w:pPr>
        <w:pStyle w:val="Default"/>
        <w:numPr>
          <w:ilvl w:val="0"/>
          <w:numId w:val="44"/>
        </w:numPr>
        <w:spacing w:after="34"/>
        <w:rPr>
          <w:rFonts w:ascii="Times New Roman" w:hAnsi="Times New Roman" w:cs="Times New Roman"/>
          <w:sz w:val="21"/>
          <w:szCs w:val="21"/>
        </w:rPr>
      </w:pPr>
      <w:r w:rsidRPr="005C52D9">
        <w:rPr>
          <w:rFonts w:ascii="Times New Roman" w:hAnsi="Times New Roman" w:cs="Times New Roman"/>
          <w:sz w:val="21"/>
          <w:szCs w:val="21"/>
        </w:rPr>
        <w:t xml:space="preserve">Záloha na cenu plnění ve </w:t>
      </w:r>
      <w:proofErr w:type="gramStart"/>
      <w:r w:rsidRPr="005C52D9">
        <w:rPr>
          <w:rFonts w:ascii="Times New Roman" w:hAnsi="Times New Roman" w:cs="Times New Roman"/>
          <w:sz w:val="21"/>
          <w:szCs w:val="21"/>
        </w:rPr>
        <w:t xml:space="preserve">výši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700</w:t>
      </w:r>
      <w:proofErr w:type="gram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000 Kč </w:t>
      </w:r>
      <w:r w:rsidRPr="005C52D9">
        <w:rPr>
          <w:rFonts w:ascii="Times New Roman" w:hAnsi="Times New Roman" w:cs="Times New Roman"/>
          <w:b/>
          <w:bCs/>
          <w:sz w:val="21"/>
          <w:szCs w:val="21"/>
        </w:rPr>
        <w:t xml:space="preserve"> včetně DPH </w:t>
      </w:r>
      <w:r w:rsidRPr="005C52D9">
        <w:rPr>
          <w:rFonts w:ascii="Times New Roman" w:hAnsi="Times New Roman" w:cs="Times New Roman"/>
          <w:sz w:val="21"/>
          <w:szCs w:val="21"/>
        </w:rPr>
        <w:t xml:space="preserve">bude PNP uhrazena na základě zálohové faktury se splatností </w:t>
      </w:r>
      <w:r w:rsidR="007C03FF">
        <w:rPr>
          <w:rFonts w:ascii="Times New Roman" w:hAnsi="Times New Roman" w:cs="Times New Roman"/>
          <w:sz w:val="21"/>
          <w:szCs w:val="21"/>
        </w:rPr>
        <w:t>30</w:t>
      </w:r>
      <w:r w:rsidRPr="005C52D9">
        <w:rPr>
          <w:rFonts w:ascii="Times New Roman" w:hAnsi="Times New Roman" w:cs="Times New Roman"/>
          <w:sz w:val="21"/>
          <w:szCs w:val="21"/>
        </w:rPr>
        <w:t xml:space="preserve"> dnů od doručení Zálohové faktury, kterou je Zhotovitel oprávněn vystavit za účelem výroby výstavního mobiliáře podle článku II. 2. Platba bude uhrazena na základě </w:t>
      </w:r>
      <w:r>
        <w:rPr>
          <w:rFonts w:ascii="Times New Roman" w:hAnsi="Times New Roman" w:cs="Times New Roman"/>
          <w:sz w:val="21"/>
          <w:szCs w:val="21"/>
        </w:rPr>
        <w:t>Z</w:t>
      </w:r>
      <w:r w:rsidRPr="005C52D9">
        <w:rPr>
          <w:rFonts w:ascii="Times New Roman" w:hAnsi="Times New Roman" w:cs="Times New Roman"/>
          <w:sz w:val="21"/>
          <w:szCs w:val="21"/>
        </w:rPr>
        <w:t xml:space="preserve">álohové faktury na účet Zhotovitele uvedený v záhlaví této Smlouvy. </w:t>
      </w:r>
    </w:p>
    <w:p w14:paraId="60CF4D73" w14:textId="77777777" w:rsidR="007C03FF" w:rsidRDefault="005F4541" w:rsidP="007C03FF">
      <w:pPr>
        <w:pStyle w:val="Default"/>
        <w:numPr>
          <w:ilvl w:val="0"/>
          <w:numId w:val="44"/>
        </w:numPr>
        <w:spacing w:after="34"/>
        <w:rPr>
          <w:rFonts w:ascii="Times New Roman" w:hAnsi="Times New Roman" w:cs="Times New Roman"/>
          <w:sz w:val="21"/>
          <w:szCs w:val="21"/>
        </w:rPr>
      </w:pPr>
      <w:r w:rsidRPr="005C52D9">
        <w:rPr>
          <w:rFonts w:ascii="Times New Roman" w:hAnsi="Times New Roman" w:cs="Times New Roman"/>
          <w:sz w:val="21"/>
          <w:szCs w:val="21"/>
        </w:rPr>
        <w:t xml:space="preserve">Doplatek </w:t>
      </w:r>
      <w:r>
        <w:rPr>
          <w:rFonts w:ascii="Times New Roman" w:hAnsi="Times New Roman" w:cs="Times New Roman"/>
          <w:sz w:val="21"/>
          <w:szCs w:val="21"/>
        </w:rPr>
        <w:t xml:space="preserve">č. 1 </w:t>
      </w:r>
      <w:r w:rsidRPr="005C52D9">
        <w:rPr>
          <w:rFonts w:ascii="Times New Roman" w:hAnsi="Times New Roman" w:cs="Times New Roman"/>
          <w:sz w:val="21"/>
          <w:szCs w:val="21"/>
        </w:rPr>
        <w:t xml:space="preserve">ceny plnění tj. </w:t>
      </w:r>
      <w:r>
        <w:rPr>
          <w:rFonts w:ascii="Times New Roman" w:hAnsi="Times New Roman" w:cs="Times New Roman"/>
          <w:b/>
          <w:sz w:val="21"/>
          <w:szCs w:val="21"/>
        </w:rPr>
        <w:t xml:space="preserve"> 628 683</w:t>
      </w:r>
      <w:r w:rsidRPr="005C52D9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Kč </w:t>
      </w:r>
      <w:r w:rsidRPr="005C52D9">
        <w:rPr>
          <w:rFonts w:ascii="Times New Roman" w:hAnsi="Times New Roman" w:cs="Times New Roman"/>
          <w:b/>
          <w:sz w:val="21"/>
          <w:szCs w:val="21"/>
        </w:rPr>
        <w:t>včetně DPH</w:t>
      </w:r>
      <w:r w:rsidRPr="005C52D9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je </w:t>
      </w:r>
      <w:r w:rsidRPr="005C52D9">
        <w:rPr>
          <w:rFonts w:ascii="Times New Roman" w:hAnsi="Times New Roman" w:cs="Times New Roman"/>
          <w:sz w:val="21"/>
          <w:szCs w:val="21"/>
        </w:rPr>
        <w:t xml:space="preserve">Zhotovitel oprávněn fakturovat za práce provedené dle článku II., </w:t>
      </w:r>
      <w:proofErr w:type="spellStart"/>
      <w:r w:rsidRPr="005C52D9">
        <w:rPr>
          <w:rFonts w:ascii="Times New Roman" w:hAnsi="Times New Roman" w:cs="Times New Roman"/>
          <w:sz w:val="21"/>
          <w:szCs w:val="21"/>
        </w:rPr>
        <w:t>ods</w:t>
      </w:r>
      <w:proofErr w:type="spellEnd"/>
      <w:r w:rsidRPr="005C52D9">
        <w:rPr>
          <w:rFonts w:ascii="Times New Roman" w:hAnsi="Times New Roman" w:cs="Times New Roman"/>
          <w:sz w:val="21"/>
          <w:szCs w:val="21"/>
        </w:rPr>
        <w:t xml:space="preserve">. 2, písmeno A, </w:t>
      </w:r>
      <w:proofErr w:type="gramStart"/>
      <w:r w:rsidRPr="005C52D9">
        <w:rPr>
          <w:rFonts w:ascii="Times New Roman" w:hAnsi="Times New Roman" w:cs="Times New Roman"/>
          <w:sz w:val="21"/>
          <w:szCs w:val="21"/>
        </w:rPr>
        <w:t>B,  po</w:t>
      </w:r>
      <w:proofErr w:type="gramEnd"/>
      <w:r w:rsidRPr="005C52D9">
        <w:rPr>
          <w:rFonts w:ascii="Times New Roman" w:hAnsi="Times New Roman" w:cs="Times New Roman"/>
          <w:sz w:val="21"/>
          <w:szCs w:val="21"/>
        </w:rPr>
        <w:t xml:space="preserve"> 15. 5. 2025</w:t>
      </w:r>
      <w:r>
        <w:rPr>
          <w:rFonts w:ascii="Times New Roman" w:hAnsi="Times New Roman" w:cs="Times New Roman"/>
          <w:sz w:val="21"/>
          <w:szCs w:val="21"/>
        </w:rPr>
        <w:t xml:space="preserve"> a </w:t>
      </w:r>
      <w:r w:rsidRPr="005C52D9">
        <w:rPr>
          <w:rFonts w:ascii="Times New Roman" w:hAnsi="Times New Roman" w:cs="Times New Roman"/>
          <w:sz w:val="21"/>
          <w:szCs w:val="21"/>
        </w:rPr>
        <w:t>bude uhrazen na základě Zhotovitelem vystaveného vyúčtování – faktury na účet Zhotovitele uvedený v záhlaví této Smlouvy. Fakturu je Zhotovitel oprávněn vystavit po předání bezvadného Díla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5C52D9">
        <w:rPr>
          <w:rFonts w:ascii="Times New Roman" w:hAnsi="Times New Roman" w:cs="Times New Roman"/>
          <w:sz w:val="21"/>
          <w:szCs w:val="21"/>
          <w:lang w:eastAsia="en-US"/>
        </w:rPr>
        <w:t>podepsání předávacího protokolu</w:t>
      </w:r>
      <w:r w:rsidRPr="005C52D9">
        <w:rPr>
          <w:rFonts w:ascii="Times New Roman" w:hAnsi="Times New Roman" w:cs="Times New Roman"/>
          <w:sz w:val="21"/>
          <w:szCs w:val="21"/>
        </w:rPr>
        <w:t xml:space="preserve"> se splatností 14 dnů od doručení faktury PNP. </w:t>
      </w:r>
      <w:r>
        <w:rPr>
          <w:rFonts w:ascii="Times New Roman" w:hAnsi="Times New Roman" w:cs="Times New Roman"/>
          <w:sz w:val="21"/>
          <w:szCs w:val="21"/>
        </w:rPr>
        <w:tab/>
      </w:r>
    </w:p>
    <w:p w14:paraId="1554F25A" w14:textId="6CAA6AC7" w:rsidR="005F4541" w:rsidRPr="007C03FF" w:rsidRDefault="005F4541" w:rsidP="007C03FF">
      <w:pPr>
        <w:pStyle w:val="Default"/>
        <w:numPr>
          <w:ilvl w:val="0"/>
          <w:numId w:val="44"/>
        </w:numPr>
        <w:spacing w:after="34"/>
        <w:rPr>
          <w:rFonts w:ascii="Times New Roman" w:hAnsi="Times New Roman" w:cs="Times New Roman"/>
          <w:sz w:val="21"/>
          <w:szCs w:val="21"/>
        </w:rPr>
      </w:pPr>
      <w:r w:rsidRPr="007C03FF">
        <w:rPr>
          <w:rFonts w:ascii="Times New Roman" w:hAnsi="Times New Roman" w:cs="Times New Roman"/>
          <w:sz w:val="21"/>
          <w:szCs w:val="21"/>
        </w:rPr>
        <w:t xml:space="preserve">Doplatek č. 2 ceny plnění tj. </w:t>
      </w:r>
      <w:r w:rsidRPr="007C03FF">
        <w:rPr>
          <w:rFonts w:ascii="Times New Roman" w:hAnsi="Times New Roman" w:cs="Times New Roman"/>
          <w:b/>
          <w:bCs/>
          <w:sz w:val="21"/>
          <w:szCs w:val="21"/>
        </w:rPr>
        <w:t>250 000</w:t>
      </w:r>
      <w:r w:rsidRPr="007C03FF">
        <w:rPr>
          <w:rFonts w:ascii="Times New Roman" w:hAnsi="Times New Roman" w:cs="Times New Roman"/>
          <w:b/>
          <w:sz w:val="21"/>
          <w:szCs w:val="21"/>
        </w:rPr>
        <w:t xml:space="preserve"> Kč včetně DPH</w:t>
      </w:r>
      <w:r w:rsidRPr="007C03FF">
        <w:rPr>
          <w:rFonts w:ascii="Times New Roman" w:hAnsi="Times New Roman" w:cs="Times New Roman"/>
          <w:sz w:val="21"/>
          <w:szCs w:val="21"/>
        </w:rPr>
        <w:t xml:space="preserve"> je Zhotovitel oprávněn fakturovat za práce provedené dle článku II., </w:t>
      </w:r>
      <w:proofErr w:type="spellStart"/>
      <w:r w:rsidRPr="007C03FF">
        <w:rPr>
          <w:rFonts w:ascii="Times New Roman" w:hAnsi="Times New Roman" w:cs="Times New Roman"/>
          <w:sz w:val="21"/>
          <w:szCs w:val="21"/>
        </w:rPr>
        <w:t>ods</w:t>
      </w:r>
      <w:proofErr w:type="spellEnd"/>
      <w:r w:rsidRPr="007C03FF">
        <w:rPr>
          <w:rFonts w:ascii="Times New Roman" w:hAnsi="Times New Roman" w:cs="Times New Roman"/>
          <w:sz w:val="21"/>
          <w:szCs w:val="21"/>
        </w:rPr>
        <w:t xml:space="preserve">. 2, písmeno C </w:t>
      </w:r>
      <w:r w:rsidRPr="007C03FF">
        <w:rPr>
          <w:rFonts w:ascii="Times New Roman" w:hAnsi="Times New Roman" w:cs="Times New Roman"/>
          <w:sz w:val="21"/>
          <w:szCs w:val="21"/>
          <w:lang w:eastAsia="en-US"/>
        </w:rPr>
        <w:t xml:space="preserve">po </w:t>
      </w:r>
      <w:proofErr w:type="spellStart"/>
      <w:r w:rsidRPr="007C03FF">
        <w:rPr>
          <w:rFonts w:ascii="Times New Roman" w:hAnsi="Times New Roman" w:cs="Times New Roman"/>
          <w:sz w:val="21"/>
          <w:szCs w:val="21"/>
          <w:lang w:eastAsia="en-US"/>
        </w:rPr>
        <w:t>deinstalaci</w:t>
      </w:r>
      <w:proofErr w:type="spellEnd"/>
      <w:r w:rsidRPr="007C03FF">
        <w:rPr>
          <w:rFonts w:ascii="Times New Roman" w:hAnsi="Times New Roman" w:cs="Times New Roman"/>
          <w:sz w:val="21"/>
          <w:szCs w:val="21"/>
          <w:lang w:eastAsia="en-US"/>
        </w:rPr>
        <w:t xml:space="preserve"> výstavy a převzetí prostor, (do 14 dní po ukončení výstavy) </w:t>
      </w:r>
      <w:r w:rsidRPr="007C03FF">
        <w:rPr>
          <w:rFonts w:ascii="Times New Roman" w:hAnsi="Times New Roman" w:cs="Times New Roman"/>
          <w:sz w:val="21"/>
          <w:szCs w:val="21"/>
        </w:rPr>
        <w:t xml:space="preserve">a bude uhrazen na základě Zhotovitelem vystaveného vyúčtování – faktury na účet Zhotovitele uvedený v záhlaví této Smlouvy. </w:t>
      </w:r>
    </w:p>
    <w:p w14:paraId="4E83D407" w14:textId="77777777" w:rsidR="005F4541" w:rsidRPr="005F4541" w:rsidRDefault="005F4541" w:rsidP="005F4541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34"/>
        <w:ind w:left="360"/>
        <w:rPr>
          <w:sz w:val="21"/>
          <w:szCs w:val="21"/>
          <w:lang w:eastAsia="en-US"/>
        </w:rPr>
      </w:pPr>
    </w:p>
    <w:p w14:paraId="0CE4EE7E" w14:textId="77777777" w:rsidR="005F4541" w:rsidRPr="005C52D9" w:rsidRDefault="005F4541" w:rsidP="005F4541">
      <w:pPr>
        <w:pStyle w:val="Odstavecseseznamem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rPr>
          <w:b/>
          <w:sz w:val="21"/>
        </w:rPr>
      </w:pPr>
      <w:r w:rsidRPr="005F4541">
        <w:rPr>
          <w:sz w:val="21"/>
        </w:rPr>
        <w:t>Cena za provedení díla činí</w:t>
      </w:r>
      <w:r w:rsidRPr="005F4541">
        <w:rPr>
          <w:b/>
          <w:sz w:val="21"/>
        </w:rPr>
        <w:t>: 1 304 696,- bez DPH tj. 1 578 683,- včetně DPH</w:t>
      </w:r>
      <w:r w:rsidRPr="005F4541">
        <w:rPr>
          <w:sz w:val="21"/>
        </w:rPr>
        <w:t xml:space="preserve">. Uvedená cena je konečná a nesmí být zvyšována. </w:t>
      </w:r>
    </w:p>
    <w:p w14:paraId="3CEDE131" w14:textId="77777777" w:rsidR="005F4541" w:rsidRPr="005F4541" w:rsidRDefault="005F4541" w:rsidP="005F4541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34"/>
        <w:ind w:left="360"/>
        <w:rPr>
          <w:sz w:val="21"/>
          <w:szCs w:val="21"/>
          <w:lang w:eastAsia="en-US"/>
        </w:rPr>
      </w:pPr>
    </w:p>
    <w:p w14:paraId="018DED62" w14:textId="005443D6" w:rsidR="00AA112F" w:rsidRDefault="00AA112F" w:rsidP="009659DB">
      <w:pPr>
        <w:spacing w:after="0" w:line="240" w:lineRule="auto"/>
        <w:rPr>
          <w:rFonts w:cs="Calibri"/>
          <w:b/>
          <w:sz w:val="21"/>
          <w:szCs w:val="21"/>
        </w:rPr>
      </w:pPr>
    </w:p>
    <w:p w14:paraId="52A4F0E7" w14:textId="1022D765" w:rsidR="008921BA" w:rsidRPr="00C9347E" w:rsidRDefault="008921BA" w:rsidP="008921BA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  <w:r w:rsidRPr="00C9347E">
        <w:rPr>
          <w:rFonts w:ascii="Times New Roman" w:hAnsi="Times New Roman"/>
          <w:b/>
          <w:sz w:val="21"/>
        </w:rPr>
        <w:t>Článek V</w:t>
      </w:r>
      <w:r w:rsidR="007E75D6" w:rsidRPr="00C9347E">
        <w:rPr>
          <w:rFonts w:ascii="Times New Roman" w:hAnsi="Times New Roman"/>
          <w:b/>
          <w:sz w:val="21"/>
        </w:rPr>
        <w:t>I</w:t>
      </w:r>
      <w:r w:rsidRPr="00C9347E">
        <w:rPr>
          <w:rFonts w:ascii="Times New Roman" w:hAnsi="Times New Roman"/>
          <w:b/>
          <w:sz w:val="21"/>
        </w:rPr>
        <w:t>.</w:t>
      </w:r>
    </w:p>
    <w:p w14:paraId="1CBAB41F" w14:textId="2A0A1C7F" w:rsidR="008921BA" w:rsidRDefault="008921BA" w:rsidP="008921BA">
      <w:pPr>
        <w:tabs>
          <w:tab w:val="left" w:pos="5040"/>
        </w:tabs>
        <w:spacing w:after="120" w:line="240" w:lineRule="auto"/>
        <w:jc w:val="center"/>
        <w:rPr>
          <w:rFonts w:ascii="Times New Roman" w:hAnsi="Times New Roman"/>
          <w:b/>
          <w:sz w:val="21"/>
        </w:rPr>
      </w:pPr>
      <w:r w:rsidRPr="00C9347E">
        <w:rPr>
          <w:rFonts w:ascii="Times New Roman" w:hAnsi="Times New Roman"/>
          <w:b/>
          <w:sz w:val="21"/>
        </w:rPr>
        <w:t>Smluvní pokuty</w:t>
      </w:r>
    </w:p>
    <w:p w14:paraId="60F3FFE3" w14:textId="77777777" w:rsidR="00A950C2" w:rsidRDefault="00A950C2" w:rsidP="00A950C2">
      <w:pPr>
        <w:tabs>
          <w:tab w:val="left" w:pos="5040"/>
        </w:tabs>
        <w:spacing w:after="0" w:line="240" w:lineRule="auto"/>
        <w:jc w:val="center"/>
        <w:rPr>
          <w:rFonts w:ascii="Times New Roman" w:hAnsi="Times New Roman"/>
          <w:b/>
          <w:sz w:val="21"/>
        </w:rPr>
      </w:pPr>
    </w:p>
    <w:p w14:paraId="468F5002" w14:textId="02FD475B" w:rsidR="00A071F1" w:rsidRPr="00A071F1" w:rsidRDefault="008921BA" w:rsidP="00A071F1">
      <w:pPr>
        <w:pStyle w:val="Odstavecseseznamem"/>
        <w:numPr>
          <w:ilvl w:val="0"/>
          <w:numId w:val="39"/>
        </w:numPr>
        <w:tabs>
          <w:tab w:val="left" w:pos="360"/>
        </w:tabs>
        <w:rPr>
          <w:sz w:val="21"/>
        </w:rPr>
      </w:pPr>
      <w:r w:rsidRPr="00A071F1">
        <w:rPr>
          <w:sz w:val="21"/>
        </w:rPr>
        <w:t>V případě nedodržení termínů dokončení díla dle článku II. této smlouvy uhradí Zhotovitel Objednateli smluvní pokutu ve výši 0,2 % z ceny díla za každý den prodlení.</w:t>
      </w:r>
    </w:p>
    <w:p w14:paraId="1A970765" w14:textId="77777777" w:rsidR="00A071F1" w:rsidRDefault="008921BA" w:rsidP="00C03A52">
      <w:pPr>
        <w:pStyle w:val="Odstavecseseznamem"/>
        <w:numPr>
          <w:ilvl w:val="0"/>
          <w:numId w:val="39"/>
        </w:numPr>
        <w:tabs>
          <w:tab w:val="left" w:pos="360"/>
        </w:tabs>
        <w:rPr>
          <w:sz w:val="21"/>
        </w:rPr>
      </w:pPr>
      <w:r w:rsidRPr="00A071F1">
        <w:rPr>
          <w:sz w:val="21"/>
        </w:rPr>
        <w:t xml:space="preserve">V případě prodlení Objednatele s úhradou odměny uhradí Objednatel zhotoviteli úrok prodlení </w:t>
      </w:r>
      <w:r w:rsidRPr="00A071F1">
        <w:rPr>
          <w:sz w:val="21"/>
        </w:rPr>
        <w:br/>
        <w:t>ve výši 0,01 % z ceny díla za každý den prodlení.</w:t>
      </w:r>
    </w:p>
    <w:p w14:paraId="3C4F5FAD" w14:textId="77777777" w:rsidR="00A071F1" w:rsidRDefault="008921BA" w:rsidP="000E5511">
      <w:pPr>
        <w:pStyle w:val="Odstavecseseznamem"/>
        <w:numPr>
          <w:ilvl w:val="0"/>
          <w:numId w:val="39"/>
        </w:numPr>
        <w:tabs>
          <w:tab w:val="left" w:pos="360"/>
        </w:tabs>
        <w:rPr>
          <w:sz w:val="21"/>
        </w:rPr>
      </w:pPr>
      <w:r w:rsidRPr="00A071F1">
        <w:rPr>
          <w:sz w:val="21"/>
        </w:rPr>
        <w:t>Zhotovitel se zavazuje zaplatit Objednateli smluvní pokutu ve výši 5 000,- Kč za každou jednotlivou vadu a každý den prodlení, jestliže bude v prodlení s odstraněním vad v záruční době, nebo s odstraněním vad díla vyplývajících z protokolu o předání a převzetí díla.</w:t>
      </w:r>
    </w:p>
    <w:p w14:paraId="7C8C0488" w14:textId="77777777" w:rsidR="00A071F1" w:rsidRDefault="008921BA" w:rsidP="000E5511">
      <w:pPr>
        <w:pStyle w:val="Odstavecseseznamem"/>
        <w:numPr>
          <w:ilvl w:val="0"/>
          <w:numId w:val="39"/>
        </w:numPr>
        <w:tabs>
          <w:tab w:val="left" w:pos="360"/>
        </w:tabs>
        <w:rPr>
          <w:sz w:val="21"/>
        </w:rPr>
      </w:pPr>
      <w:r w:rsidRPr="00A071F1">
        <w:rPr>
          <w:sz w:val="21"/>
        </w:rPr>
        <w:t>Smluvní pokutu může Objednatel uplatnit formou zápočtu vůči Zhotoviteli.</w:t>
      </w:r>
    </w:p>
    <w:p w14:paraId="35F7C3D9" w14:textId="119D872E" w:rsidR="008921BA" w:rsidRDefault="00A071F1" w:rsidP="000E5511">
      <w:pPr>
        <w:pStyle w:val="Odstavecseseznamem"/>
        <w:numPr>
          <w:ilvl w:val="0"/>
          <w:numId w:val="39"/>
        </w:numPr>
        <w:tabs>
          <w:tab w:val="left" w:pos="360"/>
        </w:tabs>
        <w:rPr>
          <w:sz w:val="21"/>
        </w:rPr>
      </w:pPr>
      <w:r>
        <w:rPr>
          <w:sz w:val="21"/>
        </w:rPr>
        <w:lastRenderedPageBreak/>
        <w:t>S</w:t>
      </w:r>
      <w:r w:rsidR="008921BA" w:rsidRPr="00A071F1">
        <w:rPr>
          <w:sz w:val="21"/>
        </w:rPr>
        <w:t>mluvní pokuty, sjednané touto smlouvou, hradí povinná strana nezávisle na tom, zda a v jaké výši vznikne druhé straně škoda, kterou lze vymáhat samostatně.</w:t>
      </w:r>
    </w:p>
    <w:p w14:paraId="63579D1E" w14:textId="77777777" w:rsidR="00A950C2" w:rsidRPr="00A071F1" w:rsidRDefault="00A950C2" w:rsidP="002C4423">
      <w:pPr>
        <w:pStyle w:val="Odstavecseseznamem"/>
        <w:tabs>
          <w:tab w:val="left" w:pos="360"/>
        </w:tabs>
        <w:ind w:left="360"/>
        <w:rPr>
          <w:sz w:val="21"/>
        </w:rPr>
      </w:pPr>
    </w:p>
    <w:p w14:paraId="7B20DB2A" w14:textId="23AE0819" w:rsidR="008921BA" w:rsidRPr="00C9347E" w:rsidRDefault="008921BA" w:rsidP="008921BA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  <w:r w:rsidRPr="00C9347E">
        <w:rPr>
          <w:rFonts w:ascii="Times New Roman" w:hAnsi="Times New Roman"/>
          <w:b/>
          <w:sz w:val="21"/>
        </w:rPr>
        <w:t>Článek V</w:t>
      </w:r>
      <w:r w:rsidR="007E75D6" w:rsidRPr="00C9347E">
        <w:rPr>
          <w:rFonts w:ascii="Times New Roman" w:hAnsi="Times New Roman"/>
          <w:b/>
          <w:sz w:val="21"/>
        </w:rPr>
        <w:t>I</w:t>
      </w:r>
      <w:r w:rsidRPr="00C9347E">
        <w:rPr>
          <w:rFonts w:ascii="Times New Roman" w:hAnsi="Times New Roman"/>
          <w:b/>
          <w:sz w:val="21"/>
        </w:rPr>
        <w:t>I.</w:t>
      </w:r>
    </w:p>
    <w:p w14:paraId="3684E3C1" w14:textId="2AA2A47D" w:rsidR="008921BA" w:rsidRPr="00C9347E" w:rsidRDefault="008921BA" w:rsidP="008921BA">
      <w:pPr>
        <w:tabs>
          <w:tab w:val="left" w:pos="5040"/>
        </w:tabs>
        <w:spacing w:after="120" w:line="240" w:lineRule="auto"/>
        <w:jc w:val="center"/>
        <w:rPr>
          <w:rFonts w:ascii="Times New Roman" w:hAnsi="Times New Roman"/>
          <w:b/>
          <w:sz w:val="21"/>
        </w:rPr>
      </w:pPr>
      <w:r w:rsidRPr="00C9347E">
        <w:rPr>
          <w:rFonts w:ascii="Times New Roman" w:hAnsi="Times New Roman"/>
          <w:b/>
          <w:sz w:val="21"/>
        </w:rPr>
        <w:t>Součinnost</w:t>
      </w:r>
    </w:p>
    <w:p w14:paraId="6729C7A5" w14:textId="7205A930" w:rsidR="00AA112F" w:rsidRPr="00EE3B94" w:rsidRDefault="003F7ECB" w:rsidP="00EE3B94">
      <w:pPr>
        <w:pStyle w:val="Odstavecseseznamem"/>
        <w:numPr>
          <w:ilvl w:val="0"/>
          <w:numId w:val="43"/>
        </w:numPr>
        <w:rPr>
          <w:sz w:val="21"/>
        </w:rPr>
      </w:pPr>
      <w:r w:rsidRPr="00EE3B94">
        <w:rPr>
          <w:sz w:val="21"/>
        </w:rPr>
        <w:t>Pro splnění předmětu této smlouvy poskytne Objednatel Zhotoviteli</w:t>
      </w:r>
      <w:r w:rsidR="00AA112F" w:rsidRPr="00EE3B94">
        <w:rPr>
          <w:rFonts w:cs="Calibri"/>
          <w:sz w:val="21"/>
          <w:szCs w:val="21"/>
        </w:rPr>
        <w:t xml:space="preserve"> </w:t>
      </w:r>
      <w:r w:rsidR="00AA112F" w:rsidRPr="00EE3B94">
        <w:rPr>
          <w:sz w:val="21"/>
        </w:rPr>
        <w:t>nezbytnou součinnost a</w:t>
      </w:r>
      <w:r w:rsidR="007B76D8" w:rsidRPr="00EE3B94">
        <w:rPr>
          <w:sz w:val="21"/>
        </w:rPr>
        <w:t> </w:t>
      </w:r>
      <w:r w:rsidR="00AA112F" w:rsidRPr="00EE3B94">
        <w:rPr>
          <w:sz w:val="21"/>
        </w:rPr>
        <w:t>umožní Zhotoviteli po vzájemné dohodě vstup do budovy</w:t>
      </w:r>
      <w:r w:rsidR="00BC4D87" w:rsidRPr="00EE3B94">
        <w:rPr>
          <w:sz w:val="21"/>
        </w:rPr>
        <w:t xml:space="preserve"> </w:t>
      </w:r>
      <w:r w:rsidR="00F35337" w:rsidRPr="00EE3B94">
        <w:rPr>
          <w:sz w:val="21"/>
        </w:rPr>
        <w:t>letohrádku Hvězda</w:t>
      </w:r>
      <w:r w:rsidR="00AA112F" w:rsidRPr="00EE3B94">
        <w:rPr>
          <w:sz w:val="21"/>
        </w:rPr>
        <w:t xml:space="preserve">. </w:t>
      </w:r>
    </w:p>
    <w:p w14:paraId="1EBE2082" w14:textId="36BE913A" w:rsidR="00EE3B94" w:rsidRDefault="003F7ECB" w:rsidP="00EE3B94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709"/>
        <w:rPr>
          <w:rFonts w:cs="Calibri"/>
          <w:color w:val="1D1D1B"/>
          <w:spacing w:val="3"/>
          <w:sz w:val="21"/>
          <w:szCs w:val="21"/>
          <w:shd w:val="clear" w:color="auto" w:fill="FFFFFF"/>
        </w:rPr>
      </w:pPr>
      <w:r w:rsidRPr="00A071F1">
        <w:rPr>
          <w:sz w:val="21"/>
          <w:szCs w:val="21"/>
        </w:rPr>
        <w:t xml:space="preserve">Za plnění této smlouvy </w:t>
      </w:r>
      <w:r w:rsidRPr="00A071F1">
        <w:rPr>
          <w:sz w:val="21"/>
          <w:szCs w:val="21"/>
          <w:lang w:eastAsia="en-US"/>
        </w:rPr>
        <w:t xml:space="preserve">a za poskytnutí součinnosti </w:t>
      </w:r>
      <w:r w:rsidRPr="00A071F1">
        <w:rPr>
          <w:sz w:val="21"/>
          <w:szCs w:val="21"/>
        </w:rPr>
        <w:t>odpovídá</w:t>
      </w:r>
      <w:r w:rsidR="00DF6BF8" w:rsidRPr="00A071F1">
        <w:rPr>
          <w:sz w:val="21"/>
          <w:szCs w:val="21"/>
        </w:rPr>
        <w:br/>
      </w:r>
      <w:r w:rsidRPr="00A071F1">
        <w:rPr>
          <w:sz w:val="21"/>
          <w:szCs w:val="21"/>
        </w:rPr>
        <w:t xml:space="preserve">za </w:t>
      </w:r>
      <w:r w:rsidR="007A3C78" w:rsidRPr="00A071F1">
        <w:rPr>
          <w:sz w:val="21"/>
          <w:szCs w:val="21"/>
        </w:rPr>
        <w:t>O</w:t>
      </w:r>
      <w:r w:rsidRPr="00A071F1">
        <w:rPr>
          <w:sz w:val="21"/>
          <w:szCs w:val="21"/>
        </w:rPr>
        <w:t>bjednatele</w:t>
      </w:r>
      <w:r w:rsidR="004F68D0" w:rsidRPr="00EE3B94">
        <w:rPr>
          <w:bCs/>
          <w:color w:val="000000"/>
          <w:sz w:val="21"/>
          <w:szCs w:val="21"/>
          <w:lang w:eastAsia="cs-CZ"/>
        </w:rPr>
        <w:t>:</w:t>
      </w:r>
      <w:r w:rsidR="00EE3B94" w:rsidRPr="00EE3B94">
        <w:rPr>
          <w:bCs/>
          <w:color w:val="000000"/>
          <w:sz w:val="21"/>
          <w:szCs w:val="21"/>
          <w:lang w:eastAsia="cs-CZ"/>
        </w:rPr>
        <w:t xml:space="preserve"> </w:t>
      </w:r>
      <w:proofErr w:type="spellStart"/>
      <w:r w:rsidR="00D511F5">
        <w:rPr>
          <w:sz w:val="21"/>
          <w:szCs w:val="21"/>
        </w:rPr>
        <w:t>xxxxxxxxxxxx</w:t>
      </w:r>
      <w:proofErr w:type="spellEnd"/>
      <w:r w:rsidR="002C4423">
        <w:rPr>
          <w:sz w:val="21"/>
          <w:szCs w:val="21"/>
        </w:rPr>
        <w:t>,</w:t>
      </w:r>
      <w:r w:rsidR="00EF4940" w:rsidRPr="00A071F1">
        <w:rPr>
          <w:b/>
          <w:sz w:val="21"/>
          <w:szCs w:val="21"/>
        </w:rPr>
        <w:t xml:space="preserve"> </w:t>
      </w:r>
      <w:r w:rsidRPr="00A071F1">
        <w:rPr>
          <w:sz w:val="21"/>
          <w:szCs w:val="21"/>
        </w:rPr>
        <w:t>e-mail</w:t>
      </w:r>
      <w:r w:rsidR="00D511F5">
        <w:rPr>
          <w:sz w:val="21"/>
          <w:szCs w:val="21"/>
        </w:rPr>
        <w:t xml:space="preserve"> </w:t>
      </w:r>
      <w:proofErr w:type="spellStart"/>
      <w:r w:rsidR="00D511F5">
        <w:rPr>
          <w:sz w:val="21"/>
          <w:szCs w:val="21"/>
        </w:rPr>
        <w:t>xxxxxxxxxxx</w:t>
      </w:r>
      <w:proofErr w:type="spellEnd"/>
      <w:r w:rsidR="002C4423">
        <w:rPr>
          <w:sz w:val="21"/>
          <w:szCs w:val="21"/>
          <w:lang w:eastAsia="en-US"/>
        </w:rPr>
        <w:t xml:space="preserve"> </w:t>
      </w:r>
      <w:r w:rsidR="005D440E" w:rsidRPr="00A071F1">
        <w:rPr>
          <w:sz w:val="21"/>
          <w:szCs w:val="21"/>
          <w:lang w:eastAsia="en-US"/>
        </w:rPr>
        <w:t>tel.</w:t>
      </w:r>
      <w:r w:rsidR="001D39EF">
        <w:rPr>
          <w:sz w:val="21"/>
          <w:szCs w:val="21"/>
          <w:lang w:eastAsia="en-US"/>
        </w:rPr>
        <w:t>:</w:t>
      </w:r>
      <w:r w:rsidR="005D440E" w:rsidRPr="00A071F1">
        <w:rPr>
          <w:sz w:val="21"/>
          <w:szCs w:val="21"/>
          <w:lang w:eastAsia="en-US"/>
        </w:rPr>
        <w:t xml:space="preserve"> </w:t>
      </w:r>
      <w:proofErr w:type="spellStart"/>
      <w:r w:rsidR="00D511F5">
        <w:rPr>
          <w:color w:val="1D1D1B"/>
          <w:spacing w:val="3"/>
          <w:sz w:val="21"/>
          <w:szCs w:val="21"/>
          <w:shd w:val="clear" w:color="auto" w:fill="FFFFFF"/>
        </w:rPr>
        <w:t>xxxxxxxxxxx</w:t>
      </w:r>
      <w:proofErr w:type="spellEnd"/>
      <w:r w:rsidR="00F26F5D" w:rsidRPr="00A071F1">
        <w:rPr>
          <w:rFonts w:cs="Calibri"/>
          <w:color w:val="1D1D1B"/>
          <w:spacing w:val="3"/>
          <w:sz w:val="21"/>
          <w:szCs w:val="21"/>
          <w:shd w:val="clear" w:color="auto" w:fill="FFFFFF"/>
        </w:rPr>
        <w:br/>
      </w:r>
      <w:r w:rsidR="005D440E" w:rsidRPr="00A071F1">
        <w:rPr>
          <w:sz w:val="21"/>
          <w:szCs w:val="21"/>
          <w:lang w:eastAsia="en-US"/>
        </w:rPr>
        <w:t>za Poskytovatele</w:t>
      </w:r>
      <w:r w:rsidR="00EE3B94">
        <w:rPr>
          <w:sz w:val="21"/>
          <w:szCs w:val="21"/>
          <w:lang w:eastAsia="en-US"/>
        </w:rPr>
        <w:t xml:space="preserve">: </w:t>
      </w:r>
      <w:proofErr w:type="spellStart"/>
      <w:r w:rsidR="00D511F5">
        <w:rPr>
          <w:sz w:val="21"/>
          <w:szCs w:val="21"/>
          <w:lang w:eastAsia="en-US"/>
        </w:rPr>
        <w:t>xxxxxxxxxxxxx</w:t>
      </w:r>
      <w:proofErr w:type="spellEnd"/>
      <w:r w:rsidR="002C4423">
        <w:rPr>
          <w:sz w:val="21"/>
          <w:szCs w:val="21"/>
          <w:lang w:eastAsia="en-US"/>
        </w:rPr>
        <w:t xml:space="preserve">, </w:t>
      </w:r>
      <w:r w:rsidR="005D440E" w:rsidRPr="00A071F1">
        <w:rPr>
          <w:sz w:val="21"/>
          <w:szCs w:val="21"/>
          <w:lang w:eastAsia="en-US"/>
        </w:rPr>
        <w:t>e-mail</w:t>
      </w:r>
      <w:r w:rsidR="00A15507" w:rsidRPr="00A071F1">
        <w:rPr>
          <w:sz w:val="21"/>
          <w:szCs w:val="21"/>
          <w:lang w:eastAsia="en-US"/>
        </w:rPr>
        <w:t>:</w:t>
      </w:r>
      <w:r w:rsidR="00EE3B94">
        <w:rPr>
          <w:sz w:val="21"/>
          <w:szCs w:val="21"/>
          <w:lang w:eastAsia="en-US"/>
        </w:rPr>
        <w:t xml:space="preserve"> </w:t>
      </w:r>
      <w:bookmarkStart w:id="4" w:name="_Hlk212033607"/>
      <w:proofErr w:type="spellStart"/>
      <w:r w:rsidR="00D511F5" w:rsidRPr="00D511F5">
        <w:rPr>
          <w:rStyle w:val="Hypertextovodkaz"/>
          <w:color w:val="auto"/>
          <w:sz w:val="21"/>
          <w:szCs w:val="21"/>
          <w:u w:val="none"/>
          <w:lang w:eastAsia="en-US"/>
        </w:rPr>
        <w:t>xxxxxxxxxxxxxxxx</w:t>
      </w:r>
      <w:bookmarkEnd w:id="4"/>
      <w:proofErr w:type="spellEnd"/>
      <w:r w:rsidR="00EE3B94" w:rsidRPr="00A071F1">
        <w:rPr>
          <w:sz w:val="21"/>
          <w:szCs w:val="21"/>
          <w:lang w:eastAsia="en-US"/>
        </w:rPr>
        <w:t>, tel.</w:t>
      </w:r>
      <w:r w:rsidR="001D39EF">
        <w:rPr>
          <w:sz w:val="21"/>
          <w:szCs w:val="21"/>
          <w:lang w:eastAsia="en-US"/>
        </w:rPr>
        <w:t>:</w:t>
      </w:r>
      <w:r w:rsidR="00EE3B94" w:rsidRPr="00A071F1">
        <w:rPr>
          <w:sz w:val="21"/>
          <w:szCs w:val="21"/>
          <w:lang w:eastAsia="en-US"/>
        </w:rPr>
        <w:t xml:space="preserve"> </w:t>
      </w:r>
      <w:proofErr w:type="spellStart"/>
      <w:r w:rsidR="00D511F5">
        <w:rPr>
          <w:sz w:val="21"/>
          <w:szCs w:val="21"/>
          <w:lang w:eastAsia="en-US"/>
        </w:rPr>
        <w:t>xxxxxxxxxxxxx</w:t>
      </w:r>
      <w:proofErr w:type="spellEnd"/>
    </w:p>
    <w:p w14:paraId="0988ED57" w14:textId="5274AFFE" w:rsidR="00EE3B94" w:rsidRDefault="003F7ECB" w:rsidP="00EE3B94">
      <w:pPr>
        <w:pStyle w:val="Odstavecseseznamem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rPr>
          <w:sz w:val="21"/>
          <w:szCs w:val="21"/>
          <w:lang w:eastAsia="en-US"/>
        </w:rPr>
      </w:pPr>
      <w:r w:rsidRPr="00EE3B94">
        <w:rPr>
          <w:sz w:val="21"/>
          <w:szCs w:val="21"/>
          <w:lang w:eastAsia="en-US"/>
        </w:rPr>
        <w:t>Omezení nebo neposkytnutí součinnosti dle odst. 1 se může projevit v prodloužení termínu dokončení díla. Na takovou okolnost jsou však Zhotovitel povinen předem písemně upozornit Objednatele a následně (nezjedná-li Objednatel nápravu) navrhne Zhotovitel nový termín dokončení díla.</w:t>
      </w:r>
    </w:p>
    <w:p w14:paraId="1186215B" w14:textId="77777777" w:rsidR="007C03FF" w:rsidRDefault="007C03FF" w:rsidP="007C03FF">
      <w:pPr>
        <w:suppressAutoHyphens w:val="0"/>
        <w:spacing w:after="0" w:line="240" w:lineRule="auto"/>
        <w:rPr>
          <w:rFonts w:ascii="Times New Roman" w:hAnsi="Times New Roman"/>
          <w:b/>
          <w:sz w:val="21"/>
        </w:rPr>
      </w:pPr>
    </w:p>
    <w:p w14:paraId="4FF0F2F0" w14:textId="18BFCF73" w:rsidR="008921BA" w:rsidRPr="007C03FF" w:rsidRDefault="008921BA" w:rsidP="007C03FF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eastAsia="en-US"/>
        </w:rPr>
      </w:pPr>
      <w:r w:rsidRPr="00C9347E">
        <w:rPr>
          <w:rFonts w:ascii="Times New Roman" w:hAnsi="Times New Roman"/>
          <w:b/>
          <w:sz w:val="21"/>
        </w:rPr>
        <w:t>Článek VI</w:t>
      </w:r>
      <w:r w:rsidR="007E75D6" w:rsidRPr="00C9347E">
        <w:rPr>
          <w:rFonts w:ascii="Times New Roman" w:hAnsi="Times New Roman"/>
          <w:b/>
          <w:sz w:val="21"/>
        </w:rPr>
        <w:t>I</w:t>
      </w:r>
      <w:r w:rsidRPr="00C9347E">
        <w:rPr>
          <w:rFonts w:ascii="Times New Roman" w:hAnsi="Times New Roman"/>
          <w:b/>
          <w:sz w:val="21"/>
        </w:rPr>
        <w:t>I.</w:t>
      </w:r>
    </w:p>
    <w:p w14:paraId="69A4C511" w14:textId="33336496" w:rsidR="008921BA" w:rsidRDefault="008921BA" w:rsidP="008921BA">
      <w:pPr>
        <w:tabs>
          <w:tab w:val="left" w:pos="5040"/>
        </w:tabs>
        <w:spacing w:after="120" w:line="240" w:lineRule="auto"/>
        <w:jc w:val="center"/>
        <w:rPr>
          <w:rFonts w:ascii="Times New Roman" w:hAnsi="Times New Roman"/>
          <w:b/>
          <w:sz w:val="21"/>
        </w:rPr>
      </w:pPr>
      <w:r w:rsidRPr="00C9347E">
        <w:rPr>
          <w:rFonts w:ascii="Times New Roman" w:hAnsi="Times New Roman"/>
          <w:b/>
          <w:sz w:val="21"/>
        </w:rPr>
        <w:t>Závěrečná ustanovení</w:t>
      </w:r>
    </w:p>
    <w:p w14:paraId="55A69C6B" w14:textId="77777777" w:rsidR="00A950C2" w:rsidRPr="00C9347E" w:rsidRDefault="00A950C2" w:rsidP="00A950C2">
      <w:pPr>
        <w:tabs>
          <w:tab w:val="left" w:pos="5040"/>
        </w:tabs>
        <w:spacing w:after="0" w:line="240" w:lineRule="auto"/>
        <w:jc w:val="center"/>
        <w:rPr>
          <w:rFonts w:ascii="Times New Roman" w:hAnsi="Times New Roman"/>
          <w:b/>
          <w:sz w:val="21"/>
        </w:rPr>
      </w:pPr>
    </w:p>
    <w:p w14:paraId="71868AF5" w14:textId="77777777" w:rsidR="00A071F1" w:rsidRDefault="003F7ECB" w:rsidP="00EB477C">
      <w:pPr>
        <w:pStyle w:val="Odstavecseseznamem"/>
        <w:widowControl w:val="0"/>
        <w:numPr>
          <w:ilvl w:val="0"/>
          <w:numId w:val="41"/>
        </w:numPr>
        <w:rPr>
          <w:sz w:val="21"/>
          <w:szCs w:val="21"/>
          <w:lang w:eastAsia="en-US"/>
        </w:rPr>
      </w:pPr>
      <w:r w:rsidRPr="00A071F1">
        <w:rPr>
          <w:sz w:val="21"/>
          <w:szCs w:val="21"/>
          <w:lang w:eastAsia="en-US"/>
        </w:rPr>
        <w:t>Tato smlouva nabývá účinnosti zveřejněním v registru smluv, zveřejnění smlouvy zajistí Objednatel.</w:t>
      </w:r>
    </w:p>
    <w:p w14:paraId="4571EC00" w14:textId="77777777" w:rsidR="00A071F1" w:rsidRDefault="003F7ECB" w:rsidP="00B46834">
      <w:pPr>
        <w:pStyle w:val="Odstavecseseznamem"/>
        <w:widowControl w:val="0"/>
        <w:numPr>
          <w:ilvl w:val="0"/>
          <w:numId w:val="41"/>
        </w:numPr>
        <w:rPr>
          <w:sz w:val="21"/>
        </w:rPr>
      </w:pPr>
      <w:r w:rsidRPr="00A071F1">
        <w:rPr>
          <w:sz w:val="21"/>
        </w:rPr>
        <w:t xml:space="preserve">Objednatel je oprávněn od této smlouvy odstoupit v případě závažného porušení povinností, kterým je např. prodlení s předáním části </w:t>
      </w:r>
      <w:r w:rsidRPr="00A071F1">
        <w:rPr>
          <w:sz w:val="21"/>
          <w:szCs w:val="21"/>
          <w:lang w:eastAsia="en-US"/>
        </w:rPr>
        <w:t xml:space="preserve">díla </w:t>
      </w:r>
      <w:r w:rsidRPr="00A071F1">
        <w:rPr>
          <w:sz w:val="21"/>
        </w:rPr>
        <w:t xml:space="preserve">o více než </w:t>
      </w:r>
      <w:r w:rsidRPr="00A071F1">
        <w:rPr>
          <w:sz w:val="21"/>
          <w:szCs w:val="21"/>
          <w:lang w:eastAsia="en-US"/>
        </w:rPr>
        <w:t>7 dní</w:t>
      </w:r>
      <w:r w:rsidRPr="00A071F1">
        <w:rPr>
          <w:sz w:val="21"/>
        </w:rPr>
        <w:t>. Odstoupení musí být provedeno písemně a je účinné ke dni jeho doručení Zhotoviteli.</w:t>
      </w:r>
    </w:p>
    <w:p w14:paraId="42E097C6" w14:textId="3B6052CE" w:rsidR="00A071F1" w:rsidRDefault="003F7ECB" w:rsidP="00104AF9">
      <w:pPr>
        <w:pStyle w:val="Odstavecseseznamem"/>
        <w:widowControl w:val="0"/>
        <w:numPr>
          <w:ilvl w:val="0"/>
          <w:numId w:val="41"/>
        </w:numPr>
        <w:rPr>
          <w:sz w:val="21"/>
        </w:rPr>
      </w:pPr>
      <w:r w:rsidRPr="00A071F1">
        <w:rPr>
          <w:sz w:val="21"/>
        </w:rPr>
        <w:t xml:space="preserve">Změny a doplnění této smlouvy </w:t>
      </w:r>
      <w:r w:rsidRPr="00A071F1">
        <w:rPr>
          <w:sz w:val="21"/>
          <w:szCs w:val="21"/>
          <w:lang w:eastAsia="en-US"/>
        </w:rPr>
        <w:t>je možno provádět</w:t>
      </w:r>
      <w:r w:rsidRPr="00A071F1">
        <w:rPr>
          <w:sz w:val="21"/>
        </w:rPr>
        <w:t xml:space="preserve"> pouze v písemné formě na základě vzájemné dohody smluvních stran.</w:t>
      </w:r>
    </w:p>
    <w:p w14:paraId="23DB2EE4" w14:textId="4D989A10" w:rsidR="003F7ECB" w:rsidRPr="00A071F1" w:rsidRDefault="003F7ECB" w:rsidP="003F7ECB">
      <w:pPr>
        <w:pStyle w:val="Odstavecseseznamem"/>
        <w:widowControl w:val="0"/>
        <w:numPr>
          <w:ilvl w:val="0"/>
          <w:numId w:val="41"/>
        </w:numPr>
        <w:rPr>
          <w:sz w:val="21"/>
        </w:rPr>
      </w:pPr>
      <w:r w:rsidRPr="00A071F1">
        <w:rPr>
          <w:sz w:val="21"/>
        </w:rPr>
        <w:t xml:space="preserve">Tato smlouva </w:t>
      </w:r>
      <w:r w:rsidRPr="00A071F1">
        <w:rPr>
          <w:sz w:val="21"/>
          <w:szCs w:val="21"/>
          <w:lang w:eastAsia="en-US"/>
        </w:rPr>
        <w:t>se uzavírá</w:t>
      </w:r>
      <w:r w:rsidRPr="00A071F1">
        <w:rPr>
          <w:sz w:val="21"/>
        </w:rPr>
        <w:t xml:space="preserve"> ve</w:t>
      </w:r>
      <w:r w:rsidR="00AA112F" w:rsidRPr="00A071F1">
        <w:rPr>
          <w:sz w:val="21"/>
        </w:rPr>
        <w:t xml:space="preserve"> dvou </w:t>
      </w:r>
      <w:r w:rsidRPr="00A071F1">
        <w:rPr>
          <w:sz w:val="21"/>
          <w:szCs w:val="21"/>
          <w:lang w:eastAsia="en-US"/>
        </w:rPr>
        <w:t>vyhotoveních</w:t>
      </w:r>
      <w:r w:rsidRPr="00A071F1">
        <w:rPr>
          <w:sz w:val="21"/>
        </w:rPr>
        <w:t xml:space="preserve">, každá smluvní strana obdrží </w:t>
      </w:r>
      <w:r w:rsidRPr="00A071F1">
        <w:rPr>
          <w:sz w:val="21"/>
          <w:szCs w:val="21"/>
          <w:lang w:eastAsia="en-US"/>
        </w:rPr>
        <w:t>jedno vyhotovení.</w:t>
      </w:r>
      <w:r w:rsidR="00A071F1">
        <w:rPr>
          <w:sz w:val="21"/>
          <w:szCs w:val="21"/>
          <w:lang w:eastAsia="en-US"/>
        </w:rPr>
        <w:t xml:space="preserve"> </w:t>
      </w:r>
      <w:r w:rsidRPr="00A071F1">
        <w:rPr>
          <w:sz w:val="21"/>
          <w:szCs w:val="21"/>
          <w:lang w:eastAsia="en-US"/>
        </w:rPr>
        <w:t>Smluvní strany prohlašují, že si tuto smlouvu přečetly, porozuměly jejímu obsahu, s obsahem souhlasí</w:t>
      </w:r>
      <w:r w:rsidR="00A071F1">
        <w:rPr>
          <w:sz w:val="21"/>
          <w:szCs w:val="21"/>
          <w:lang w:eastAsia="en-US"/>
        </w:rPr>
        <w:t xml:space="preserve"> </w:t>
      </w:r>
      <w:r w:rsidRPr="00A071F1">
        <w:rPr>
          <w:sz w:val="21"/>
          <w:szCs w:val="21"/>
          <w:lang w:eastAsia="en-US"/>
        </w:rPr>
        <w:t>a potvrzují, že je tato smlouva projevem jejich svobodné vůle.</w:t>
      </w:r>
    </w:p>
    <w:p w14:paraId="2296C596" w14:textId="0D26D29A" w:rsidR="008921BA" w:rsidRPr="00C9347E" w:rsidRDefault="008921BA" w:rsidP="00743ED5">
      <w:pPr>
        <w:suppressAutoHyphens w:val="0"/>
        <w:spacing w:after="0" w:line="240" w:lineRule="auto"/>
        <w:jc w:val="center"/>
        <w:rPr>
          <w:rFonts w:ascii="Times New Roman" w:hAnsi="Times New Roman"/>
          <w:sz w:val="21"/>
          <w:szCs w:val="21"/>
          <w:lang w:eastAsia="en-US"/>
        </w:rPr>
      </w:pPr>
    </w:p>
    <w:p w14:paraId="6B98A6AA" w14:textId="77777777" w:rsidR="00F668D9" w:rsidRPr="00C9347E" w:rsidRDefault="00F668D9" w:rsidP="00F668D9">
      <w:pPr>
        <w:tabs>
          <w:tab w:val="left" w:pos="360"/>
          <w:tab w:val="left" w:pos="5040"/>
        </w:tabs>
        <w:spacing w:after="0" w:line="240" w:lineRule="auto"/>
        <w:rPr>
          <w:rFonts w:cs="Calibri"/>
          <w:sz w:val="21"/>
          <w:szCs w:val="21"/>
        </w:rPr>
      </w:pPr>
    </w:p>
    <w:p w14:paraId="47EF77EF" w14:textId="137AAE97" w:rsidR="00211190" w:rsidRDefault="00211190" w:rsidP="00EB477C">
      <w:pPr>
        <w:suppressAutoHyphens w:val="0"/>
        <w:spacing w:after="0" w:line="240" w:lineRule="auto"/>
        <w:rPr>
          <w:rFonts w:ascii="Times New Roman" w:hAnsi="Times New Roman"/>
          <w:sz w:val="21"/>
        </w:rPr>
      </w:pPr>
    </w:p>
    <w:p w14:paraId="64889186" w14:textId="6643A422" w:rsidR="00655935" w:rsidRDefault="00655935" w:rsidP="00EB477C">
      <w:pPr>
        <w:suppressAutoHyphens w:val="0"/>
        <w:spacing w:after="0" w:line="240" w:lineRule="auto"/>
        <w:rPr>
          <w:rFonts w:ascii="Times New Roman" w:hAnsi="Times New Roman"/>
          <w:sz w:val="21"/>
        </w:rPr>
      </w:pPr>
    </w:p>
    <w:p w14:paraId="4BFCA01E" w14:textId="77777777" w:rsidR="00655935" w:rsidRPr="00C9347E" w:rsidRDefault="00655935" w:rsidP="00EB477C">
      <w:pPr>
        <w:suppressAutoHyphens w:val="0"/>
        <w:spacing w:after="0" w:line="240" w:lineRule="auto"/>
        <w:rPr>
          <w:rFonts w:ascii="Times New Roman" w:hAnsi="Times New Roman"/>
          <w:sz w:val="21"/>
        </w:rPr>
      </w:pPr>
    </w:p>
    <w:p w14:paraId="22122C6F" w14:textId="7E290D82" w:rsidR="00211190" w:rsidRPr="00C9347E" w:rsidRDefault="00211190" w:rsidP="00EB477C">
      <w:pPr>
        <w:suppressAutoHyphens w:val="0"/>
        <w:spacing w:after="0" w:line="240" w:lineRule="auto"/>
        <w:rPr>
          <w:rFonts w:ascii="Times New Roman" w:hAnsi="Times New Roman"/>
          <w:sz w:val="21"/>
        </w:rPr>
      </w:pPr>
      <w:r w:rsidRPr="00C9347E">
        <w:rPr>
          <w:rFonts w:ascii="Times New Roman" w:hAnsi="Times New Roman"/>
          <w:sz w:val="21"/>
        </w:rPr>
        <w:t>V</w:t>
      </w:r>
      <w:r w:rsidRPr="00C9347E">
        <w:rPr>
          <w:rFonts w:ascii="Times New Roman" w:hAnsi="Times New Roman"/>
          <w:sz w:val="21"/>
          <w:szCs w:val="21"/>
          <w:lang w:eastAsia="en-US"/>
        </w:rPr>
        <w:t xml:space="preserve"> </w:t>
      </w:r>
      <w:r w:rsidRPr="00C9347E">
        <w:rPr>
          <w:rFonts w:ascii="Times New Roman" w:hAnsi="Times New Roman"/>
          <w:sz w:val="21"/>
        </w:rPr>
        <w:t>Praze</w:t>
      </w:r>
    </w:p>
    <w:p w14:paraId="2E3F5B2B" w14:textId="77777777" w:rsidR="00211190" w:rsidRPr="00C9347E" w:rsidRDefault="00211190" w:rsidP="00EB477C">
      <w:pPr>
        <w:suppressAutoHyphens w:val="0"/>
        <w:spacing w:after="0" w:line="240" w:lineRule="auto"/>
        <w:rPr>
          <w:rFonts w:ascii="Times New Roman" w:hAnsi="Times New Roman"/>
          <w:sz w:val="21"/>
        </w:rPr>
      </w:pPr>
    </w:p>
    <w:p w14:paraId="47FE1050" w14:textId="77777777" w:rsidR="00211190" w:rsidRPr="00C9347E" w:rsidRDefault="00211190" w:rsidP="00EB477C">
      <w:pPr>
        <w:suppressAutoHyphens w:val="0"/>
        <w:spacing w:after="0" w:line="240" w:lineRule="auto"/>
        <w:rPr>
          <w:rFonts w:ascii="Times New Roman" w:hAnsi="Times New Roman"/>
          <w:sz w:val="21"/>
        </w:rPr>
      </w:pPr>
    </w:p>
    <w:p w14:paraId="78C4A420" w14:textId="5725B76C" w:rsidR="00211190" w:rsidRPr="00C9347E" w:rsidRDefault="00211190" w:rsidP="00EB477C">
      <w:pPr>
        <w:suppressAutoHyphens w:val="0"/>
        <w:spacing w:after="0" w:line="240" w:lineRule="auto"/>
        <w:rPr>
          <w:rFonts w:ascii="Times New Roman" w:hAnsi="Times New Roman"/>
          <w:sz w:val="21"/>
        </w:rPr>
      </w:pPr>
    </w:p>
    <w:p w14:paraId="3EC93E7B" w14:textId="77777777" w:rsidR="005D21A0" w:rsidRPr="00C9347E" w:rsidRDefault="005D21A0" w:rsidP="00EB477C">
      <w:pPr>
        <w:suppressAutoHyphens w:val="0"/>
        <w:spacing w:after="0" w:line="240" w:lineRule="auto"/>
        <w:rPr>
          <w:rFonts w:ascii="Times New Roman" w:hAnsi="Times New Roman"/>
          <w:sz w:val="21"/>
        </w:rPr>
      </w:pPr>
    </w:p>
    <w:p w14:paraId="496ECB86" w14:textId="705DBCED" w:rsidR="00211190" w:rsidRPr="00C9347E" w:rsidRDefault="00211190" w:rsidP="00743ED5">
      <w:pPr>
        <w:suppressAutoHyphens w:val="0"/>
        <w:spacing w:after="0" w:line="240" w:lineRule="auto"/>
        <w:rPr>
          <w:rFonts w:ascii="Times New Roman" w:hAnsi="Times New Roman"/>
          <w:sz w:val="21"/>
          <w:szCs w:val="21"/>
          <w:lang w:eastAsia="en-US"/>
        </w:rPr>
      </w:pPr>
      <w:r w:rsidRPr="00C9347E">
        <w:rPr>
          <w:rFonts w:ascii="Times New Roman" w:hAnsi="Times New Roman"/>
          <w:sz w:val="21"/>
          <w:szCs w:val="21"/>
          <w:lang w:eastAsia="en-US"/>
        </w:rPr>
        <w:t>....................................</w:t>
      </w:r>
      <w:r w:rsidR="005D21A0" w:rsidRPr="00C9347E">
        <w:rPr>
          <w:rFonts w:ascii="Times New Roman" w:hAnsi="Times New Roman"/>
          <w:sz w:val="21"/>
          <w:szCs w:val="21"/>
          <w:lang w:eastAsia="en-US"/>
        </w:rPr>
        <w:t>............</w:t>
      </w:r>
      <w:r w:rsidRPr="00C9347E">
        <w:rPr>
          <w:rFonts w:ascii="Times New Roman" w:hAnsi="Times New Roman"/>
          <w:sz w:val="21"/>
          <w:szCs w:val="21"/>
          <w:lang w:eastAsia="en-US"/>
        </w:rPr>
        <w:t>..</w:t>
      </w:r>
      <w:r w:rsidRPr="00C9347E">
        <w:rPr>
          <w:rFonts w:ascii="Times New Roman" w:hAnsi="Times New Roman"/>
          <w:sz w:val="21"/>
          <w:szCs w:val="21"/>
          <w:lang w:eastAsia="en-US"/>
        </w:rPr>
        <w:tab/>
      </w:r>
      <w:r w:rsidR="005D21A0" w:rsidRPr="00C9347E">
        <w:rPr>
          <w:rFonts w:ascii="Times New Roman" w:hAnsi="Times New Roman"/>
          <w:sz w:val="21"/>
          <w:szCs w:val="21"/>
          <w:lang w:eastAsia="en-US"/>
        </w:rPr>
        <w:t xml:space="preserve">                 </w:t>
      </w:r>
      <w:r w:rsidR="000D47BF" w:rsidRPr="00C9347E">
        <w:rPr>
          <w:rFonts w:ascii="Times New Roman" w:hAnsi="Times New Roman"/>
          <w:sz w:val="21"/>
          <w:szCs w:val="21"/>
          <w:lang w:eastAsia="en-US"/>
        </w:rPr>
        <w:tab/>
      </w:r>
      <w:r w:rsidR="000D47BF" w:rsidRPr="00C9347E">
        <w:rPr>
          <w:rFonts w:ascii="Times New Roman" w:hAnsi="Times New Roman"/>
          <w:sz w:val="21"/>
          <w:szCs w:val="21"/>
          <w:lang w:eastAsia="en-US"/>
        </w:rPr>
        <w:tab/>
      </w:r>
      <w:r w:rsidR="000D47BF" w:rsidRPr="00C9347E">
        <w:rPr>
          <w:rFonts w:ascii="Times New Roman" w:hAnsi="Times New Roman"/>
          <w:sz w:val="21"/>
          <w:szCs w:val="21"/>
          <w:lang w:eastAsia="en-US"/>
        </w:rPr>
        <w:tab/>
        <w:t>..................................................</w:t>
      </w:r>
    </w:p>
    <w:p w14:paraId="67AAD4FD" w14:textId="15445CEA" w:rsidR="000D47BF" w:rsidRPr="00743ED5" w:rsidRDefault="00DF73F4" w:rsidP="008617E1">
      <w:pPr>
        <w:widowControl w:val="0"/>
        <w:suppressAutoHyphens w:val="0"/>
        <w:spacing w:after="0" w:line="240" w:lineRule="auto"/>
        <w:rPr>
          <w:rFonts w:ascii="Times New Roman" w:hAnsi="Times New Roman"/>
          <w:sz w:val="21"/>
          <w:szCs w:val="21"/>
          <w:lang w:eastAsia="en-US"/>
        </w:rPr>
      </w:pPr>
      <w:r w:rsidRPr="005F72F0">
        <w:rPr>
          <w:rFonts w:ascii="Times New Roman" w:hAnsi="Times New Roman"/>
          <w:sz w:val="21"/>
        </w:rPr>
        <w:t>prof. PhDr. Michal Stehlík, PhD</w:t>
      </w:r>
      <w:r>
        <w:rPr>
          <w:rFonts w:ascii="Times New Roman" w:hAnsi="Times New Roman"/>
          <w:sz w:val="21"/>
        </w:rPr>
        <w:t xml:space="preserve">., </w:t>
      </w:r>
      <w:r w:rsidR="00211190" w:rsidRPr="00C9347E">
        <w:rPr>
          <w:rFonts w:ascii="Times New Roman" w:hAnsi="Times New Roman"/>
          <w:sz w:val="21"/>
        </w:rPr>
        <w:t>ředitel</w:t>
      </w:r>
      <w:r w:rsidR="00211190" w:rsidRPr="00C9347E">
        <w:rPr>
          <w:rFonts w:ascii="Times New Roman" w:hAnsi="Times New Roman"/>
          <w:sz w:val="21"/>
          <w:szCs w:val="21"/>
          <w:lang w:eastAsia="en-US"/>
        </w:rPr>
        <w:t xml:space="preserve"> </w:t>
      </w:r>
      <w:r w:rsidR="005D21A0" w:rsidRPr="00C9347E">
        <w:rPr>
          <w:rFonts w:ascii="Times New Roman" w:hAnsi="Times New Roman"/>
          <w:sz w:val="21"/>
          <w:szCs w:val="21"/>
          <w:lang w:eastAsia="en-US"/>
        </w:rPr>
        <w:t xml:space="preserve">        </w:t>
      </w:r>
      <w:r w:rsidR="00211190" w:rsidRPr="00C9347E">
        <w:rPr>
          <w:rFonts w:ascii="Times New Roman" w:hAnsi="Times New Roman"/>
          <w:sz w:val="21"/>
          <w:szCs w:val="21"/>
          <w:lang w:eastAsia="en-US"/>
        </w:rPr>
        <w:tab/>
      </w:r>
      <w:r w:rsidR="005D21A0" w:rsidRPr="00C9347E">
        <w:rPr>
          <w:rFonts w:ascii="Times New Roman" w:hAnsi="Times New Roman"/>
          <w:sz w:val="21"/>
          <w:szCs w:val="21"/>
          <w:lang w:eastAsia="en-US"/>
        </w:rPr>
        <w:t xml:space="preserve">             </w:t>
      </w:r>
      <w:r w:rsidR="000D47BF" w:rsidRPr="00C9347E"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</w:rPr>
        <w:tab/>
      </w:r>
      <w:r w:rsidR="00CD3876">
        <w:rPr>
          <w:rFonts w:ascii="Times New Roman" w:hAnsi="Times New Roman"/>
          <w:sz w:val="21"/>
        </w:rPr>
        <w:t>Vojtěch Kočí</w:t>
      </w:r>
    </w:p>
    <w:p w14:paraId="79D42F87" w14:textId="1358A3C4" w:rsidR="000D47BF" w:rsidRDefault="000D47BF" w:rsidP="00EB477C">
      <w:pPr>
        <w:suppressAutoHyphens w:val="0"/>
        <w:spacing w:after="0" w:line="240" w:lineRule="auto"/>
        <w:rPr>
          <w:rFonts w:ascii="Times New Roman" w:hAnsi="Times New Roman"/>
          <w:b/>
          <w:sz w:val="21"/>
        </w:rPr>
      </w:pPr>
    </w:p>
    <w:p w14:paraId="4A8F579D" w14:textId="782111D3" w:rsidR="000F4A4D" w:rsidRDefault="000F4A4D" w:rsidP="00EB477C">
      <w:pPr>
        <w:suppressAutoHyphens w:val="0"/>
        <w:spacing w:after="0" w:line="240" w:lineRule="auto"/>
        <w:rPr>
          <w:rFonts w:ascii="Times New Roman" w:hAnsi="Times New Roman"/>
          <w:b/>
          <w:sz w:val="21"/>
        </w:rPr>
      </w:pPr>
    </w:p>
    <w:p w14:paraId="27B5CC28" w14:textId="0465E1CB" w:rsidR="000F4A4D" w:rsidRDefault="000F4A4D" w:rsidP="00EB477C">
      <w:pPr>
        <w:suppressAutoHyphens w:val="0"/>
        <w:spacing w:after="0" w:line="240" w:lineRule="auto"/>
        <w:rPr>
          <w:rFonts w:ascii="Times New Roman" w:hAnsi="Times New Roman"/>
          <w:b/>
          <w:sz w:val="21"/>
        </w:rPr>
      </w:pPr>
    </w:p>
    <w:p w14:paraId="4E794D53" w14:textId="4666DBD8" w:rsidR="000F4A4D" w:rsidRDefault="000F4A4D" w:rsidP="00EB477C">
      <w:pPr>
        <w:suppressAutoHyphens w:val="0"/>
        <w:spacing w:after="0" w:line="240" w:lineRule="auto"/>
        <w:rPr>
          <w:rFonts w:ascii="Times New Roman" w:hAnsi="Times New Roman"/>
          <w:b/>
          <w:sz w:val="21"/>
        </w:rPr>
      </w:pPr>
    </w:p>
    <w:p w14:paraId="730CCF79" w14:textId="4D804546" w:rsidR="00CD3876" w:rsidRDefault="00CD3876" w:rsidP="00EB477C">
      <w:pPr>
        <w:suppressAutoHyphens w:val="0"/>
        <w:spacing w:after="0" w:line="240" w:lineRule="auto"/>
        <w:rPr>
          <w:rFonts w:ascii="Times New Roman" w:hAnsi="Times New Roman"/>
          <w:b/>
          <w:sz w:val="21"/>
        </w:rPr>
      </w:pPr>
    </w:p>
    <w:p w14:paraId="4CEE730F" w14:textId="72C0DE1D" w:rsidR="00CD3876" w:rsidRDefault="00CD3876" w:rsidP="00EB477C">
      <w:pPr>
        <w:suppressAutoHyphens w:val="0"/>
        <w:spacing w:after="0" w:line="240" w:lineRule="auto"/>
        <w:rPr>
          <w:rFonts w:ascii="Times New Roman" w:hAnsi="Times New Roman"/>
          <w:b/>
          <w:sz w:val="21"/>
        </w:rPr>
      </w:pPr>
    </w:p>
    <w:p w14:paraId="6C15EC4E" w14:textId="20174A39" w:rsidR="00CD3876" w:rsidRDefault="00CD3876" w:rsidP="00EB477C">
      <w:pPr>
        <w:suppressAutoHyphens w:val="0"/>
        <w:spacing w:after="0" w:line="240" w:lineRule="auto"/>
        <w:rPr>
          <w:rFonts w:ascii="Times New Roman" w:hAnsi="Times New Roman"/>
          <w:b/>
          <w:sz w:val="21"/>
        </w:rPr>
      </w:pPr>
    </w:p>
    <w:p w14:paraId="3887371D" w14:textId="365A152C" w:rsidR="00CD3876" w:rsidRDefault="00CD3876" w:rsidP="00EB477C">
      <w:pPr>
        <w:suppressAutoHyphens w:val="0"/>
        <w:spacing w:after="0" w:line="240" w:lineRule="auto"/>
        <w:rPr>
          <w:rFonts w:ascii="Times New Roman" w:hAnsi="Times New Roman"/>
          <w:b/>
          <w:sz w:val="21"/>
        </w:rPr>
      </w:pPr>
    </w:p>
    <w:p w14:paraId="3E0325B7" w14:textId="19CAB440" w:rsidR="00CD3876" w:rsidRDefault="00CD3876" w:rsidP="00EB477C">
      <w:pPr>
        <w:suppressAutoHyphens w:val="0"/>
        <w:spacing w:after="0" w:line="240" w:lineRule="auto"/>
        <w:rPr>
          <w:rFonts w:ascii="Times New Roman" w:hAnsi="Times New Roman"/>
          <w:b/>
          <w:sz w:val="21"/>
        </w:rPr>
      </w:pPr>
    </w:p>
    <w:p w14:paraId="1071BBC4" w14:textId="763D10BD" w:rsidR="00CD3876" w:rsidRDefault="00CD3876" w:rsidP="00EB477C">
      <w:pPr>
        <w:suppressAutoHyphens w:val="0"/>
        <w:spacing w:after="0" w:line="240" w:lineRule="auto"/>
        <w:rPr>
          <w:rFonts w:ascii="Times New Roman" w:hAnsi="Times New Roman"/>
          <w:b/>
          <w:sz w:val="21"/>
        </w:rPr>
      </w:pPr>
    </w:p>
    <w:p w14:paraId="1FB807E4" w14:textId="72137896" w:rsidR="00CD3876" w:rsidRDefault="00CD3876" w:rsidP="00EB477C">
      <w:pPr>
        <w:suppressAutoHyphens w:val="0"/>
        <w:spacing w:after="0" w:line="240" w:lineRule="auto"/>
        <w:rPr>
          <w:rFonts w:ascii="Times New Roman" w:hAnsi="Times New Roman"/>
          <w:b/>
          <w:sz w:val="21"/>
        </w:rPr>
      </w:pPr>
    </w:p>
    <w:p w14:paraId="70060C9F" w14:textId="1E4EE3E6" w:rsidR="00CD3876" w:rsidRDefault="00CD3876" w:rsidP="00EB477C">
      <w:pPr>
        <w:suppressAutoHyphens w:val="0"/>
        <w:spacing w:after="0" w:line="240" w:lineRule="auto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Příloha č. 1</w:t>
      </w:r>
    </w:p>
    <w:p w14:paraId="5389A03B" w14:textId="61D4E1AE" w:rsidR="00CD3876" w:rsidRDefault="00CD3876" w:rsidP="00EB477C">
      <w:pPr>
        <w:suppressAutoHyphens w:val="0"/>
        <w:spacing w:after="0" w:line="240" w:lineRule="auto"/>
        <w:rPr>
          <w:rFonts w:ascii="Times New Roman" w:hAnsi="Times New Roman"/>
          <w:b/>
          <w:sz w:val="21"/>
        </w:rPr>
      </w:pPr>
    </w:p>
    <w:tbl>
      <w:tblPr>
        <w:tblW w:w="8550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0"/>
      </w:tblGrid>
      <w:tr w:rsidR="00CD3876" w14:paraId="1C62E04F" w14:textId="77777777" w:rsidTr="004A0448">
        <w:trPr>
          <w:trHeight w:val="744"/>
        </w:trPr>
        <w:tc>
          <w:tcPr>
            <w:tcW w:w="85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420E4" w14:textId="77777777" w:rsidR="00CD3876" w:rsidRDefault="00CD3876" w:rsidP="004A0448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Předávací protokol</w:t>
            </w:r>
          </w:p>
          <w:p w14:paraId="19CE9E60" w14:textId="77777777" w:rsidR="00CD3876" w:rsidRDefault="00CD3876" w:rsidP="004A0448">
            <w:pPr>
              <w:pStyle w:val="Textbodyindent"/>
              <w:ind w:left="72" w:hanging="70"/>
              <w:jc w:val="center"/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Předmět předání a akceptace je Dílo s názvem</w:t>
            </w:r>
          </w:p>
          <w:p w14:paraId="269E90A8" w14:textId="2F79BB80" w:rsidR="00CD3876" w:rsidRDefault="00CD3876" w:rsidP="004A0448">
            <w:pPr>
              <w:pStyle w:val="Textbodyindent"/>
              <w:ind w:left="72" w:hanging="70"/>
              <w:jc w:val="center"/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„Výroba, montáž a adjustace prvků výstavy R. M. Rilke v českých zemích, způsoby ne/přítomnosti“</w:t>
            </w:r>
          </w:p>
          <w:p w14:paraId="2C205752" w14:textId="77777777" w:rsidR="00CD3876" w:rsidRDefault="00CD3876" w:rsidP="004A0448">
            <w:pPr>
              <w:pStyle w:val="Textbodyindent"/>
              <w:ind w:left="72" w:hanging="70"/>
              <w:jc w:val="center"/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jakožto plnění Smlouvy o dílo č. ___________________ ze dne ______________</w:t>
            </w:r>
          </w:p>
          <w:p w14:paraId="6FC2B9E8" w14:textId="77777777" w:rsidR="00CD3876" w:rsidRDefault="00CD3876" w:rsidP="004A0448">
            <w:pPr>
              <w:pStyle w:val="Textbodyindent"/>
              <w:ind w:left="72" w:hanging="70"/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CD3876" w14:paraId="04D6DFD8" w14:textId="77777777" w:rsidTr="004A0448">
        <w:trPr>
          <w:trHeight w:val="1735"/>
        </w:trPr>
        <w:tc>
          <w:tcPr>
            <w:tcW w:w="85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40740" w14:textId="77777777" w:rsidR="00CD3876" w:rsidRDefault="00CD3876" w:rsidP="004A0448">
            <w:pPr>
              <w:pStyle w:val="Standard"/>
              <w:spacing w:before="240" w:after="360"/>
              <w:ind w:left="356" w:right="389"/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Oprávněný zástupce PNP potvrzuje oprávněnému zástupci Zhotovitele, že Dílo bylo provedeno v souladu s výše uvedenou Smlouvou a bez výhrad/s těmito výhradami:</w:t>
            </w:r>
          </w:p>
        </w:tc>
      </w:tr>
      <w:tr w:rsidR="00CD3876" w14:paraId="49393242" w14:textId="77777777" w:rsidTr="004A0448">
        <w:trPr>
          <w:trHeight w:val="418"/>
        </w:trPr>
        <w:tc>
          <w:tcPr>
            <w:tcW w:w="855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620C9" w14:textId="77777777" w:rsidR="00CD3876" w:rsidRDefault="00CD3876" w:rsidP="004A0448">
            <w:pPr>
              <w:pStyle w:val="Standard"/>
              <w:spacing w:after="0"/>
              <w:ind w:left="357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  <w:p w14:paraId="7D348526" w14:textId="77777777" w:rsidR="00CD3876" w:rsidRDefault="00CD3876" w:rsidP="004A0448">
            <w:pPr>
              <w:pStyle w:val="Standard"/>
              <w:spacing w:after="0"/>
              <w:ind w:left="357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  <w:p w14:paraId="62E5039B" w14:textId="77777777" w:rsidR="00CD3876" w:rsidRDefault="00CD3876" w:rsidP="004A0448">
            <w:pPr>
              <w:pStyle w:val="Standard"/>
              <w:spacing w:after="0"/>
              <w:ind w:left="357"/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……………………………………                                           …………………………………..</w:t>
            </w:r>
          </w:p>
          <w:p w14:paraId="06C83471" w14:textId="77777777" w:rsidR="00CD3876" w:rsidRDefault="00CD3876" w:rsidP="004A0448">
            <w:pPr>
              <w:pStyle w:val="Standard"/>
              <w:spacing w:after="0"/>
              <w:ind w:left="357"/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                     Datum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Datum</w:t>
            </w:r>
            <w:proofErr w:type="spellEnd"/>
          </w:p>
          <w:p w14:paraId="49909271" w14:textId="77777777" w:rsidR="00CD3876" w:rsidRDefault="00CD3876" w:rsidP="004A0448">
            <w:pPr>
              <w:pStyle w:val="Standard"/>
              <w:spacing w:after="0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  <w:p w14:paraId="4A4EC627" w14:textId="77777777" w:rsidR="00CD3876" w:rsidRDefault="00CD3876" w:rsidP="004A0448">
            <w:pPr>
              <w:pStyle w:val="Standard"/>
              <w:spacing w:after="0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  <w:p w14:paraId="4B149C7C" w14:textId="77777777" w:rsidR="00CD3876" w:rsidRDefault="00CD3876" w:rsidP="004A0448">
            <w:pPr>
              <w:pStyle w:val="Standard"/>
              <w:spacing w:after="0"/>
              <w:ind w:left="356"/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……………………………………                                           …………………………………..</w:t>
            </w:r>
          </w:p>
          <w:p w14:paraId="70C42479" w14:textId="77777777" w:rsidR="00CD3876" w:rsidRDefault="00CD3876" w:rsidP="004A0448">
            <w:pPr>
              <w:pStyle w:val="Standard"/>
              <w:spacing w:after="0"/>
              <w:ind w:left="357" w:hanging="1"/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Oprávněný zástupce Zhotovitele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ab/>
              <w:t xml:space="preserve">                                     Oprávněný zástupce PNP</w:t>
            </w:r>
          </w:p>
          <w:p w14:paraId="2FB83796" w14:textId="77777777" w:rsidR="00CD3876" w:rsidRDefault="00CD3876" w:rsidP="004A0448">
            <w:pPr>
              <w:pStyle w:val="Standard"/>
              <w:spacing w:before="240" w:after="240"/>
              <w:ind w:left="720" w:hanging="720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</w:tbl>
    <w:p w14:paraId="3EE2BFC8" w14:textId="77777777" w:rsidR="00CD3876" w:rsidRPr="00EB477C" w:rsidRDefault="00CD3876" w:rsidP="00EB477C">
      <w:pPr>
        <w:suppressAutoHyphens w:val="0"/>
        <w:spacing w:after="0" w:line="240" w:lineRule="auto"/>
        <w:rPr>
          <w:rFonts w:ascii="Times New Roman" w:hAnsi="Times New Roman"/>
          <w:b/>
          <w:sz w:val="21"/>
        </w:rPr>
      </w:pPr>
    </w:p>
    <w:sectPr w:rsidR="00CD3876" w:rsidRPr="00EB477C" w:rsidSect="00F52041">
      <w:headerReference w:type="default" r:id="rId11"/>
      <w:footerReference w:type="default" r:id="rId12"/>
      <w:pgSz w:w="11906" w:h="16838"/>
      <w:pgMar w:top="1336" w:right="1417" w:bottom="1702" w:left="1417" w:header="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C2352" w14:textId="77777777" w:rsidR="00D86B4D" w:rsidRDefault="00D86B4D">
      <w:pPr>
        <w:spacing w:after="0" w:line="240" w:lineRule="auto"/>
      </w:pPr>
      <w:r>
        <w:separator/>
      </w:r>
    </w:p>
  </w:endnote>
  <w:endnote w:type="continuationSeparator" w:id="0">
    <w:p w14:paraId="5D25F9BD" w14:textId="77777777" w:rsidR="00D86B4D" w:rsidRDefault="00D86B4D">
      <w:pPr>
        <w:spacing w:after="0" w:line="240" w:lineRule="auto"/>
      </w:pPr>
      <w:r>
        <w:continuationSeparator/>
      </w:r>
    </w:p>
  </w:endnote>
  <w:endnote w:type="continuationNotice" w:id="1">
    <w:p w14:paraId="0C980B41" w14:textId="77777777" w:rsidR="00D86B4D" w:rsidRDefault="00D86B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ow Display Medium">
    <w:altName w:val="Arial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4458452"/>
      <w:docPartObj>
        <w:docPartGallery w:val="Page Numbers (Bottom of Page)"/>
        <w:docPartUnique/>
      </w:docPartObj>
    </w:sdtPr>
    <w:sdtEndPr/>
    <w:sdtContent>
      <w:p w14:paraId="799F90DA" w14:textId="77777777" w:rsidR="00F52041" w:rsidRPr="00F443FB" w:rsidRDefault="00F52041" w:rsidP="00F52041">
        <w:pPr>
          <w:pStyle w:val="Zpat"/>
          <w:jc w:val="right"/>
        </w:pPr>
        <w:r w:rsidRPr="00F443FB">
          <w:rPr>
            <w:bCs/>
          </w:rPr>
          <w:fldChar w:fldCharType="begin"/>
        </w:r>
        <w:r w:rsidRPr="00F443FB">
          <w:rPr>
            <w:bCs/>
          </w:rPr>
          <w:instrText>PAGE  \* Arabic  \* MERGEFORMAT</w:instrText>
        </w:r>
        <w:r w:rsidRPr="00F443FB">
          <w:rPr>
            <w:bCs/>
          </w:rPr>
          <w:fldChar w:fldCharType="separate"/>
        </w:r>
        <w:r w:rsidR="006A7735">
          <w:rPr>
            <w:bCs/>
            <w:noProof/>
          </w:rPr>
          <w:t>2</w:t>
        </w:r>
        <w:r w:rsidRPr="00F443FB">
          <w:rPr>
            <w:bCs/>
          </w:rPr>
          <w:fldChar w:fldCharType="end"/>
        </w:r>
        <w:r w:rsidRPr="00F443FB">
          <w:t xml:space="preserve"> </w:t>
        </w:r>
        <w:r>
          <w:t>/</w:t>
        </w:r>
        <w:r w:rsidRPr="00F443FB">
          <w:t xml:space="preserve"> </w:t>
        </w:r>
        <w:r w:rsidRPr="00F443FB">
          <w:rPr>
            <w:bCs/>
          </w:rPr>
          <w:fldChar w:fldCharType="begin"/>
        </w:r>
        <w:r w:rsidRPr="00F443FB">
          <w:rPr>
            <w:bCs/>
          </w:rPr>
          <w:instrText>NUMPAGES  \* Arabic  \* MERGEFORMAT</w:instrText>
        </w:r>
        <w:r w:rsidRPr="00F443FB">
          <w:rPr>
            <w:bCs/>
          </w:rPr>
          <w:fldChar w:fldCharType="separate"/>
        </w:r>
        <w:r w:rsidR="006A7735">
          <w:rPr>
            <w:bCs/>
            <w:noProof/>
          </w:rPr>
          <w:t>4</w:t>
        </w:r>
        <w:r w:rsidRPr="00F443FB">
          <w:rPr>
            <w:bCs/>
          </w:rPr>
          <w:fldChar w:fldCharType="end"/>
        </w:r>
      </w:p>
    </w:sdtContent>
  </w:sdt>
  <w:p w14:paraId="39199459" w14:textId="79767E31" w:rsidR="007B210D" w:rsidRPr="00EB477C" w:rsidRDefault="00F56C67" w:rsidP="00EB477C">
    <w:pPr>
      <w:ind w:left="-142"/>
      <w:rPr>
        <w:rFonts w:ascii="Helvetica Now Display Medium" w:hAnsi="Helvetica Now Display Medium"/>
        <w:sz w:val="18"/>
      </w:rPr>
    </w:pPr>
    <w:r w:rsidRPr="00413D93">
      <w:rPr>
        <w:rFonts w:ascii="Helvetica Now Display Medium" w:hAnsi="Helvetica Now Display Medium"/>
        <w:sz w:val="18"/>
        <w:szCs w:val="18"/>
      </w:rPr>
      <w:t>Památník národního písemnictví</w:t>
    </w:r>
    <w:r w:rsidR="00EE3B94">
      <w:rPr>
        <w:rFonts w:ascii="Helvetica Now Display Medium" w:hAnsi="Helvetica Now Display Medium"/>
        <w:sz w:val="18"/>
        <w:szCs w:val="18"/>
      </w:rPr>
      <w:t xml:space="preserve"> </w:t>
    </w:r>
    <w:r w:rsidRPr="00413D93">
      <w:rPr>
        <w:rFonts w:ascii="Helvetica Now Display Medium" w:hAnsi="Helvetica Now Display Medium"/>
        <w:sz w:val="18"/>
        <w:szCs w:val="18"/>
      </w:rPr>
      <w:t>/</w:t>
    </w:r>
    <w:r w:rsidR="00EE3B94">
      <w:rPr>
        <w:rFonts w:ascii="Helvetica Now Display Medium" w:hAnsi="Helvetica Now Display Medium"/>
        <w:sz w:val="18"/>
        <w:szCs w:val="18"/>
      </w:rPr>
      <w:t xml:space="preserve"> </w:t>
    </w:r>
    <w:r w:rsidRPr="00413D93">
      <w:rPr>
        <w:rFonts w:ascii="Helvetica Now Display Medium" w:hAnsi="Helvetica Now Display Medium"/>
        <w:sz w:val="18"/>
        <w:szCs w:val="18"/>
      </w:rPr>
      <w:t>Muzeum literatury, Pelléova 22/44, Praha 6</w:t>
    </w:r>
    <w:r>
      <w:rPr>
        <w:rFonts w:ascii="Helvetica Now Display Medium" w:hAnsi="Helvetica Now Display Medium"/>
        <w:sz w:val="18"/>
        <w:szCs w:val="18"/>
      </w:rPr>
      <w:t xml:space="preserve"> – Bubeneč</w:t>
    </w:r>
    <w:r>
      <w:rPr>
        <w:rFonts w:ascii="Helvetica Now Display Medium" w:hAnsi="Helvetica Now Display Medium"/>
        <w:sz w:val="18"/>
        <w:szCs w:val="18"/>
      </w:rPr>
      <w:br/>
    </w:r>
    <w:r w:rsidRPr="00413D93">
      <w:rPr>
        <w:rFonts w:ascii="Helvetica Now Display Medium" w:hAnsi="Helvetica Now Display Medium"/>
        <w:sz w:val="18"/>
        <w:szCs w:val="18"/>
      </w:rPr>
      <w:t>www.pamatniknarodnihopisemnictvi.cz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97BDD" w14:textId="77777777" w:rsidR="00D86B4D" w:rsidRDefault="00D86B4D">
      <w:pPr>
        <w:spacing w:after="0" w:line="240" w:lineRule="auto"/>
      </w:pPr>
      <w:r>
        <w:separator/>
      </w:r>
    </w:p>
  </w:footnote>
  <w:footnote w:type="continuationSeparator" w:id="0">
    <w:p w14:paraId="461346D2" w14:textId="77777777" w:rsidR="00D86B4D" w:rsidRDefault="00D86B4D">
      <w:pPr>
        <w:spacing w:after="0" w:line="240" w:lineRule="auto"/>
      </w:pPr>
      <w:r>
        <w:continuationSeparator/>
      </w:r>
    </w:p>
  </w:footnote>
  <w:footnote w:type="continuationNotice" w:id="1">
    <w:p w14:paraId="08FF19F7" w14:textId="77777777" w:rsidR="00D86B4D" w:rsidRDefault="00D86B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D5305" w14:textId="77777777" w:rsidR="00BD0B98" w:rsidRPr="009D3A27" w:rsidRDefault="00BD0B98" w:rsidP="00BD0B98">
    <w:pPr>
      <w:pStyle w:val="Zhlav"/>
      <w:spacing w:before="400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06D8DC" wp14:editId="77E3A037">
              <wp:simplePos x="0" y="0"/>
              <wp:positionH relativeFrom="page">
                <wp:posOffset>5876925</wp:posOffset>
              </wp:positionH>
              <wp:positionV relativeFrom="paragraph">
                <wp:posOffset>381001</wp:posOffset>
              </wp:positionV>
              <wp:extent cx="1600200" cy="4572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B3E641" w14:textId="53CD4B52" w:rsidR="00BD0B98" w:rsidRDefault="00BD0B98" w:rsidP="00BD0B98">
                          <w:pPr>
                            <w:spacing w:after="0" w:line="240" w:lineRule="auto"/>
                          </w:pPr>
                          <w:r>
                            <w:t xml:space="preserve">č. j.: </w:t>
                          </w:r>
                          <w:r w:rsidR="00277A12">
                            <w:t>865</w:t>
                          </w:r>
                          <w:r>
                            <w:t>/OPKN-A6/2025</w:t>
                          </w:r>
                        </w:p>
                        <w:p w14:paraId="1E95424D" w14:textId="5364698C" w:rsidR="00BD0B98" w:rsidRDefault="00BD0B98" w:rsidP="00BD0B98">
                          <w:pPr>
                            <w:spacing w:after="0" w:line="240" w:lineRule="auto"/>
                          </w:pPr>
                          <w:r>
                            <w:t>č. smlouvy: 2025/</w:t>
                          </w:r>
                          <w:r w:rsidR="00277A12">
                            <w:t>397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06D8D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62.75pt;margin-top:30pt;width:126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" stroked="f">
              <v:textbox>
                <w:txbxContent>
                  <w:p w14:paraId="66B3E641" w14:textId="53CD4B52" w:rsidR="00BD0B98" w:rsidRDefault="00BD0B98" w:rsidP="00BD0B98">
                    <w:pPr>
                      <w:spacing w:after="0" w:line="240" w:lineRule="auto"/>
                    </w:pPr>
                    <w:r>
                      <w:t xml:space="preserve">č. j.: </w:t>
                    </w:r>
                    <w:r w:rsidR="00277A12">
                      <w:t>865</w:t>
                    </w:r>
                    <w:r>
                      <w:t>/OPKN-A6/2025</w:t>
                    </w:r>
                  </w:p>
                  <w:p w14:paraId="1E95424D" w14:textId="5364698C" w:rsidR="00BD0B98" w:rsidRDefault="00BD0B98" w:rsidP="00BD0B98">
                    <w:pPr>
                      <w:spacing w:after="0" w:line="240" w:lineRule="auto"/>
                    </w:pPr>
                    <w:r>
                      <w:t>č. smlouvy: 2025/</w:t>
                    </w:r>
                    <w:r w:rsidR="00277A12">
                      <w:t>397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D86B4D">
      <w:rPr>
        <w:noProof/>
      </w:rPr>
      <w:object w:dxaOrig="8100" w:dyaOrig="2265" w14:anchorId="1DE595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68.25pt;height:102.75pt;mso-width-percent:0;mso-height-percent:0;mso-width-percent:0;mso-height-percent:0">
          <v:imagedata r:id="rId1" o:title=""/>
        </v:shape>
        <o:OLEObject Type="Embed" ProgID="Acrobat.Document.DC" ShapeID="_x0000_i1025" DrawAspect="Content" ObjectID="_1824274754" r:id="rId2"/>
      </w:object>
    </w:r>
    <w:r w:rsidRPr="00756269">
      <w:t xml:space="preserve"> </w:t>
    </w:r>
  </w:p>
  <w:p w14:paraId="60BF720B" w14:textId="77777777" w:rsidR="00F86E10" w:rsidRPr="00BD0B98" w:rsidRDefault="00F86E10" w:rsidP="00BD0B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Arial Unicode MS" w:cs="Calibri"/>
        <w:color w:val="000000"/>
        <w:sz w:val="20"/>
        <w:szCs w:val="20"/>
        <w:lang w:eastAsia="cs-CZ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724EBC"/>
    <w:multiLevelType w:val="hybridMultilevel"/>
    <w:tmpl w:val="384C2A26"/>
    <w:lvl w:ilvl="0" w:tplc="A82AC8F0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61D35"/>
    <w:multiLevelType w:val="hybridMultilevel"/>
    <w:tmpl w:val="384C2A26"/>
    <w:lvl w:ilvl="0" w:tplc="A82AC8F0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B60C65"/>
    <w:multiLevelType w:val="hybridMultilevel"/>
    <w:tmpl w:val="86A61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53886"/>
    <w:multiLevelType w:val="hybridMultilevel"/>
    <w:tmpl w:val="878CA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9448A"/>
    <w:multiLevelType w:val="hybridMultilevel"/>
    <w:tmpl w:val="55F878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D5B7D"/>
    <w:multiLevelType w:val="multilevel"/>
    <w:tmpl w:val="5A1A0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2435030"/>
    <w:multiLevelType w:val="hybridMultilevel"/>
    <w:tmpl w:val="662E884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B7A3C44"/>
    <w:multiLevelType w:val="hybridMultilevel"/>
    <w:tmpl w:val="41E2060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D1E4DD8"/>
    <w:multiLevelType w:val="hybridMultilevel"/>
    <w:tmpl w:val="F186693E"/>
    <w:lvl w:ilvl="0" w:tplc="F0103490">
      <w:start w:val="1"/>
      <w:numFmt w:val="decimal"/>
      <w:lvlText w:val="%1."/>
      <w:lvlJc w:val="left"/>
      <w:pPr>
        <w:ind w:left="30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24" w:hanging="360"/>
      </w:pPr>
    </w:lvl>
    <w:lvl w:ilvl="2" w:tplc="0405001B" w:tentative="1">
      <w:start w:val="1"/>
      <w:numFmt w:val="lowerRoman"/>
      <w:lvlText w:val="%3."/>
      <w:lvlJc w:val="right"/>
      <w:pPr>
        <w:ind w:left="1744" w:hanging="180"/>
      </w:pPr>
    </w:lvl>
    <w:lvl w:ilvl="3" w:tplc="0405000F" w:tentative="1">
      <w:start w:val="1"/>
      <w:numFmt w:val="decimal"/>
      <w:lvlText w:val="%4."/>
      <w:lvlJc w:val="left"/>
      <w:pPr>
        <w:ind w:left="2464" w:hanging="360"/>
      </w:pPr>
    </w:lvl>
    <w:lvl w:ilvl="4" w:tplc="04050019" w:tentative="1">
      <w:start w:val="1"/>
      <w:numFmt w:val="lowerLetter"/>
      <w:lvlText w:val="%5."/>
      <w:lvlJc w:val="left"/>
      <w:pPr>
        <w:ind w:left="3184" w:hanging="360"/>
      </w:pPr>
    </w:lvl>
    <w:lvl w:ilvl="5" w:tplc="0405001B" w:tentative="1">
      <w:start w:val="1"/>
      <w:numFmt w:val="lowerRoman"/>
      <w:lvlText w:val="%6."/>
      <w:lvlJc w:val="right"/>
      <w:pPr>
        <w:ind w:left="3904" w:hanging="180"/>
      </w:pPr>
    </w:lvl>
    <w:lvl w:ilvl="6" w:tplc="0405000F" w:tentative="1">
      <w:start w:val="1"/>
      <w:numFmt w:val="decimal"/>
      <w:lvlText w:val="%7."/>
      <w:lvlJc w:val="left"/>
      <w:pPr>
        <w:ind w:left="4624" w:hanging="360"/>
      </w:pPr>
    </w:lvl>
    <w:lvl w:ilvl="7" w:tplc="04050019" w:tentative="1">
      <w:start w:val="1"/>
      <w:numFmt w:val="lowerLetter"/>
      <w:lvlText w:val="%8."/>
      <w:lvlJc w:val="left"/>
      <w:pPr>
        <w:ind w:left="5344" w:hanging="360"/>
      </w:pPr>
    </w:lvl>
    <w:lvl w:ilvl="8" w:tplc="0405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10" w15:restartNumberingAfterBreak="0">
    <w:nsid w:val="216008EF"/>
    <w:multiLevelType w:val="hybridMultilevel"/>
    <w:tmpl w:val="DB62FD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7E7D1E"/>
    <w:multiLevelType w:val="hybridMultilevel"/>
    <w:tmpl w:val="5D90E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F189B"/>
    <w:multiLevelType w:val="hybridMultilevel"/>
    <w:tmpl w:val="61E4D6C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55701FD"/>
    <w:multiLevelType w:val="hybridMultilevel"/>
    <w:tmpl w:val="62F49B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FF39B0"/>
    <w:multiLevelType w:val="hybridMultilevel"/>
    <w:tmpl w:val="42F639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29541F"/>
    <w:multiLevelType w:val="hybridMultilevel"/>
    <w:tmpl w:val="F01021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73F33"/>
    <w:multiLevelType w:val="hybridMultilevel"/>
    <w:tmpl w:val="99D895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B554C6"/>
    <w:multiLevelType w:val="hybridMultilevel"/>
    <w:tmpl w:val="F26C985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3B5529"/>
    <w:multiLevelType w:val="hybridMultilevel"/>
    <w:tmpl w:val="6A6040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A628B8"/>
    <w:multiLevelType w:val="hybridMultilevel"/>
    <w:tmpl w:val="2AA67D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C24EAB"/>
    <w:multiLevelType w:val="hybridMultilevel"/>
    <w:tmpl w:val="103409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0C7DFA"/>
    <w:multiLevelType w:val="hybridMultilevel"/>
    <w:tmpl w:val="1E2254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10225B"/>
    <w:multiLevelType w:val="hybridMultilevel"/>
    <w:tmpl w:val="999C96A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7B3FE3"/>
    <w:multiLevelType w:val="multilevel"/>
    <w:tmpl w:val="5A1A0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FE37FE5"/>
    <w:multiLevelType w:val="hybridMultilevel"/>
    <w:tmpl w:val="50E27FA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46986"/>
    <w:multiLevelType w:val="hybridMultilevel"/>
    <w:tmpl w:val="97F61C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518C7"/>
    <w:multiLevelType w:val="hybridMultilevel"/>
    <w:tmpl w:val="6BEA5458"/>
    <w:lvl w:ilvl="0" w:tplc="B45499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8C0D2C"/>
    <w:multiLevelType w:val="hybridMultilevel"/>
    <w:tmpl w:val="E63E63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60558"/>
    <w:multiLevelType w:val="hybridMultilevel"/>
    <w:tmpl w:val="4554F6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73B92"/>
    <w:multiLevelType w:val="hybridMultilevel"/>
    <w:tmpl w:val="DF488F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148A6"/>
    <w:multiLevelType w:val="hybridMultilevel"/>
    <w:tmpl w:val="A1DE58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346FC"/>
    <w:multiLevelType w:val="hybridMultilevel"/>
    <w:tmpl w:val="FE70A6E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3301CA"/>
    <w:multiLevelType w:val="hybridMultilevel"/>
    <w:tmpl w:val="1E1462D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4C67BE"/>
    <w:multiLevelType w:val="hybridMultilevel"/>
    <w:tmpl w:val="62942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C2271"/>
    <w:multiLevelType w:val="hybridMultilevel"/>
    <w:tmpl w:val="F70E88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C90188"/>
    <w:multiLevelType w:val="hybridMultilevel"/>
    <w:tmpl w:val="60727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F6362"/>
    <w:multiLevelType w:val="hybridMultilevel"/>
    <w:tmpl w:val="0302BFA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7A391C"/>
    <w:multiLevelType w:val="hybridMultilevel"/>
    <w:tmpl w:val="DE5CEC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7C40447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B03CFD"/>
    <w:multiLevelType w:val="hybridMultilevel"/>
    <w:tmpl w:val="F9946798"/>
    <w:lvl w:ilvl="0" w:tplc="924E5D3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817BD"/>
    <w:multiLevelType w:val="hybridMultilevel"/>
    <w:tmpl w:val="CFD22F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6114829"/>
    <w:multiLevelType w:val="hybridMultilevel"/>
    <w:tmpl w:val="2202EC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FA0125"/>
    <w:multiLevelType w:val="hybridMultilevel"/>
    <w:tmpl w:val="3D180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7C40447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E0959"/>
    <w:multiLevelType w:val="hybridMultilevel"/>
    <w:tmpl w:val="7630959E"/>
    <w:lvl w:ilvl="0" w:tplc="04050019">
      <w:start w:val="1"/>
      <w:numFmt w:val="low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41"/>
  </w:num>
  <w:num w:numId="3">
    <w:abstractNumId w:val="42"/>
  </w:num>
  <w:num w:numId="4">
    <w:abstractNumId w:val="9"/>
  </w:num>
  <w:num w:numId="5">
    <w:abstractNumId w:val="26"/>
  </w:num>
  <w:num w:numId="6">
    <w:abstractNumId w:val="3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"/>
  </w:num>
  <w:num w:numId="11">
    <w:abstractNumId w:val="3"/>
  </w:num>
  <w:num w:numId="12">
    <w:abstractNumId w:val="2"/>
  </w:num>
  <w:num w:numId="13">
    <w:abstractNumId w:val="17"/>
  </w:num>
  <w:num w:numId="14">
    <w:abstractNumId w:val="39"/>
  </w:num>
  <w:num w:numId="15">
    <w:abstractNumId w:val="6"/>
  </w:num>
  <w:num w:numId="16">
    <w:abstractNumId w:val="35"/>
  </w:num>
  <w:num w:numId="17">
    <w:abstractNumId w:val="28"/>
  </w:num>
  <w:num w:numId="18">
    <w:abstractNumId w:val="15"/>
  </w:num>
  <w:num w:numId="19">
    <w:abstractNumId w:val="16"/>
  </w:num>
  <w:num w:numId="20">
    <w:abstractNumId w:val="34"/>
  </w:num>
  <w:num w:numId="21">
    <w:abstractNumId w:val="10"/>
  </w:num>
  <w:num w:numId="22">
    <w:abstractNumId w:val="36"/>
  </w:num>
  <w:num w:numId="23">
    <w:abstractNumId w:val="11"/>
  </w:num>
  <w:num w:numId="24">
    <w:abstractNumId w:val="32"/>
  </w:num>
  <w:num w:numId="25">
    <w:abstractNumId w:val="22"/>
  </w:num>
  <w:num w:numId="26">
    <w:abstractNumId w:val="14"/>
  </w:num>
  <w:num w:numId="27">
    <w:abstractNumId w:val="27"/>
  </w:num>
  <w:num w:numId="28">
    <w:abstractNumId w:val="8"/>
  </w:num>
  <w:num w:numId="29">
    <w:abstractNumId w:val="5"/>
  </w:num>
  <w:num w:numId="30">
    <w:abstractNumId w:val="31"/>
  </w:num>
  <w:num w:numId="31">
    <w:abstractNumId w:val="7"/>
  </w:num>
  <w:num w:numId="32">
    <w:abstractNumId w:val="25"/>
  </w:num>
  <w:num w:numId="33">
    <w:abstractNumId w:val="4"/>
  </w:num>
  <w:num w:numId="34">
    <w:abstractNumId w:val="12"/>
  </w:num>
  <w:num w:numId="35">
    <w:abstractNumId w:val="20"/>
  </w:num>
  <w:num w:numId="36">
    <w:abstractNumId w:val="13"/>
  </w:num>
  <w:num w:numId="37">
    <w:abstractNumId w:val="40"/>
  </w:num>
  <w:num w:numId="38">
    <w:abstractNumId w:val="21"/>
  </w:num>
  <w:num w:numId="39">
    <w:abstractNumId w:val="19"/>
  </w:num>
  <w:num w:numId="40">
    <w:abstractNumId w:val="30"/>
  </w:num>
  <w:num w:numId="41">
    <w:abstractNumId w:val="33"/>
  </w:num>
  <w:num w:numId="42">
    <w:abstractNumId w:val="38"/>
  </w:num>
  <w:num w:numId="43">
    <w:abstractNumId w:val="29"/>
  </w:num>
  <w:num w:numId="4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3A"/>
    <w:rsid w:val="00003298"/>
    <w:rsid w:val="00005C11"/>
    <w:rsid w:val="00013012"/>
    <w:rsid w:val="0003464B"/>
    <w:rsid w:val="00046FB5"/>
    <w:rsid w:val="00057B53"/>
    <w:rsid w:val="00060334"/>
    <w:rsid w:val="00065AD6"/>
    <w:rsid w:val="000779D3"/>
    <w:rsid w:val="00080273"/>
    <w:rsid w:val="00080CA8"/>
    <w:rsid w:val="00081695"/>
    <w:rsid w:val="00093563"/>
    <w:rsid w:val="000A6004"/>
    <w:rsid w:val="000A75B7"/>
    <w:rsid w:val="000B4A1A"/>
    <w:rsid w:val="000C4F63"/>
    <w:rsid w:val="000D47BF"/>
    <w:rsid w:val="000D7EAC"/>
    <w:rsid w:val="000E18C8"/>
    <w:rsid w:val="000E5DFA"/>
    <w:rsid w:val="000F4A4D"/>
    <w:rsid w:val="00112FC3"/>
    <w:rsid w:val="00113A8A"/>
    <w:rsid w:val="0012080E"/>
    <w:rsid w:val="001263FE"/>
    <w:rsid w:val="00126719"/>
    <w:rsid w:val="0014267C"/>
    <w:rsid w:val="0015501A"/>
    <w:rsid w:val="00175CE7"/>
    <w:rsid w:val="00177B7C"/>
    <w:rsid w:val="001B1FD8"/>
    <w:rsid w:val="001B2E3A"/>
    <w:rsid w:val="001B4751"/>
    <w:rsid w:val="001D39EF"/>
    <w:rsid w:val="001E0918"/>
    <w:rsid w:val="001F460D"/>
    <w:rsid w:val="00200DB8"/>
    <w:rsid w:val="00211190"/>
    <w:rsid w:val="00223B2D"/>
    <w:rsid w:val="0024026B"/>
    <w:rsid w:val="00246914"/>
    <w:rsid w:val="00254D02"/>
    <w:rsid w:val="00256EC5"/>
    <w:rsid w:val="00261285"/>
    <w:rsid w:val="0026243F"/>
    <w:rsid w:val="0027606B"/>
    <w:rsid w:val="00277A12"/>
    <w:rsid w:val="002C4423"/>
    <w:rsid w:val="002D23D6"/>
    <w:rsid w:val="002D6C8D"/>
    <w:rsid w:val="002E0954"/>
    <w:rsid w:val="002E1A6F"/>
    <w:rsid w:val="002E6B74"/>
    <w:rsid w:val="003048EF"/>
    <w:rsid w:val="003053AF"/>
    <w:rsid w:val="00311CC8"/>
    <w:rsid w:val="003226D7"/>
    <w:rsid w:val="00333EC7"/>
    <w:rsid w:val="0034425C"/>
    <w:rsid w:val="00344D6B"/>
    <w:rsid w:val="003632A4"/>
    <w:rsid w:val="003740B3"/>
    <w:rsid w:val="003744BF"/>
    <w:rsid w:val="00377B3C"/>
    <w:rsid w:val="00380163"/>
    <w:rsid w:val="003854FE"/>
    <w:rsid w:val="00386F49"/>
    <w:rsid w:val="003967C3"/>
    <w:rsid w:val="00397BA7"/>
    <w:rsid w:val="003B1BE6"/>
    <w:rsid w:val="003B34CE"/>
    <w:rsid w:val="003B6C98"/>
    <w:rsid w:val="003D19A1"/>
    <w:rsid w:val="003D21C1"/>
    <w:rsid w:val="003D27F9"/>
    <w:rsid w:val="003E156E"/>
    <w:rsid w:val="003E5A53"/>
    <w:rsid w:val="003F3613"/>
    <w:rsid w:val="003F7ECB"/>
    <w:rsid w:val="0040076D"/>
    <w:rsid w:val="004161CD"/>
    <w:rsid w:val="00430ECB"/>
    <w:rsid w:val="00464E7D"/>
    <w:rsid w:val="0047130A"/>
    <w:rsid w:val="00476227"/>
    <w:rsid w:val="0048331E"/>
    <w:rsid w:val="004866E6"/>
    <w:rsid w:val="00487D1C"/>
    <w:rsid w:val="00491594"/>
    <w:rsid w:val="004970F1"/>
    <w:rsid w:val="004C15C4"/>
    <w:rsid w:val="004C4F01"/>
    <w:rsid w:val="004C759E"/>
    <w:rsid w:val="004F5E54"/>
    <w:rsid w:val="004F68D0"/>
    <w:rsid w:val="004F7D69"/>
    <w:rsid w:val="005107B4"/>
    <w:rsid w:val="005140B5"/>
    <w:rsid w:val="00523577"/>
    <w:rsid w:val="00531DDE"/>
    <w:rsid w:val="00531E6B"/>
    <w:rsid w:val="0053495F"/>
    <w:rsid w:val="00556281"/>
    <w:rsid w:val="005562DD"/>
    <w:rsid w:val="00556986"/>
    <w:rsid w:val="00557FA1"/>
    <w:rsid w:val="00591113"/>
    <w:rsid w:val="005B2FB6"/>
    <w:rsid w:val="005B54F4"/>
    <w:rsid w:val="005C31C9"/>
    <w:rsid w:val="005D21A0"/>
    <w:rsid w:val="005D440E"/>
    <w:rsid w:val="005E2800"/>
    <w:rsid w:val="005E7179"/>
    <w:rsid w:val="005F0409"/>
    <w:rsid w:val="005F05F7"/>
    <w:rsid w:val="005F2D52"/>
    <w:rsid w:val="005F4541"/>
    <w:rsid w:val="006027CC"/>
    <w:rsid w:val="0060592C"/>
    <w:rsid w:val="00624F07"/>
    <w:rsid w:val="006440AF"/>
    <w:rsid w:val="00652AC1"/>
    <w:rsid w:val="00655935"/>
    <w:rsid w:val="006579DD"/>
    <w:rsid w:val="00673CD9"/>
    <w:rsid w:val="00673D8B"/>
    <w:rsid w:val="0069092B"/>
    <w:rsid w:val="006A6F16"/>
    <w:rsid w:val="006A7735"/>
    <w:rsid w:val="006C00A1"/>
    <w:rsid w:val="006C341B"/>
    <w:rsid w:val="006D14AA"/>
    <w:rsid w:val="006D4D09"/>
    <w:rsid w:val="006F357C"/>
    <w:rsid w:val="00705421"/>
    <w:rsid w:val="00712605"/>
    <w:rsid w:val="0071624A"/>
    <w:rsid w:val="00717352"/>
    <w:rsid w:val="00724CD2"/>
    <w:rsid w:val="00725E9F"/>
    <w:rsid w:val="0073036A"/>
    <w:rsid w:val="00732655"/>
    <w:rsid w:val="007430DF"/>
    <w:rsid w:val="00743ED5"/>
    <w:rsid w:val="00745158"/>
    <w:rsid w:val="007500F1"/>
    <w:rsid w:val="007579AC"/>
    <w:rsid w:val="007665FA"/>
    <w:rsid w:val="00766B44"/>
    <w:rsid w:val="00770A69"/>
    <w:rsid w:val="00791149"/>
    <w:rsid w:val="007A3C78"/>
    <w:rsid w:val="007A7C02"/>
    <w:rsid w:val="007B210D"/>
    <w:rsid w:val="007B253C"/>
    <w:rsid w:val="007B4AB4"/>
    <w:rsid w:val="007B76D8"/>
    <w:rsid w:val="007C03FF"/>
    <w:rsid w:val="007E4DE6"/>
    <w:rsid w:val="007E628B"/>
    <w:rsid w:val="007E75D6"/>
    <w:rsid w:val="00804CF1"/>
    <w:rsid w:val="0080725B"/>
    <w:rsid w:val="00815C8E"/>
    <w:rsid w:val="00816D97"/>
    <w:rsid w:val="00821E45"/>
    <w:rsid w:val="00824143"/>
    <w:rsid w:val="0082708E"/>
    <w:rsid w:val="008303EB"/>
    <w:rsid w:val="0083138B"/>
    <w:rsid w:val="0083464E"/>
    <w:rsid w:val="00834B74"/>
    <w:rsid w:val="008359AC"/>
    <w:rsid w:val="00836082"/>
    <w:rsid w:val="00855486"/>
    <w:rsid w:val="008617E1"/>
    <w:rsid w:val="00863F5C"/>
    <w:rsid w:val="00864051"/>
    <w:rsid w:val="00867803"/>
    <w:rsid w:val="00884F8A"/>
    <w:rsid w:val="00885B69"/>
    <w:rsid w:val="008921BA"/>
    <w:rsid w:val="008A0A0E"/>
    <w:rsid w:val="008A4705"/>
    <w:rsid w:val="008C1479"/>
    <w:rsid w:val="008C393A"/>
    <w:rsid w:val="008C44B7"/>
    <w:rsid w:val="008D7F23"/>
    <w:rsid w:val="008F0213"/>
    <w:rsid w:val="008F1085"/>
    <w:rsid w:val="008F65BD"/>
    <w:rsid w:val="00903EA9"/>
    <w:rsid w:val="00906F44"/>
    <w:rsid w:val="00921820"/>
    <w:rsid w:val="009262C1"/>
    <w:rsid w:val="0093058A"/>
    <w:rsid w:val="00930F3E"/>
    <w:rsid w:val="009449BA"/>
    <w:rsid w:val="009659DB"/>
    <w:rsid w:val="00967470"/>
    <w:rsid w:val="00971E84"/>
    <w:rsid w:val="009B0093"/>
    <w:rsid w:val="009B0D7D"/>
    <w:rsid w:val="009B28CC"/>
    <w:rsid w:val="009C0EE0"/>
    <w:rsid w:val="009C2DFF"/>
    <w:rsid w:val="009C3A5E"/>
    <w:rsid w:val="009D00DD"/>
    <w:rsid w:val="009E0B2E"/>
    <w:rsid w:val="009E405A"/>
    <w:rsid w:val="009E72EE"/>
    <w:rsid w:val="009E730B"/>
    <w:rsid w:val="009F2F19"/>
    <w:rsid w:val="009F5874"/>
    <w:rsid w:val="00A0659C"/>
    <w:rsid w:val="00A071F1"/>
    <w:rsid w:val="00A11F2F"/>
    <w:rsid w:val="00A12953"/>
    <w:rsid w:val="00A15507"/>
    <w:rsid w:val="00A312E0"/>
    <w:rsid w:val="00A34EFE"/>
    <w:rsid w:val="00A42249"/>
    <w:rsid w:val="00A45371"/>
    <w:rsid w:val="00A469A1"/>
    <w:rsid w:val="00A55E5D"/>
    <w:rsid w:val="00A7030E"/>
    <w:rsid w:val="00A80A86"/>
    <w:rsid w:val="00A91B6F"/>
    <w:rsid w:val="00A921E8"/>
    <w:rsid w:val="00A950C2"/>
    <w:rsid w:val="00AA112F"/>
    <w:rsid w:val="00AA2B92"/>
    <w:rsid w:val="00AB4562"/>
    <w:rsid w:val="00AC3FB1"/>
    <w:rsid w:val="00AC5FEE"/>
    <w:rsid w:val="00AD265C"/>
    <w:rsid w:val="00AD3A67"/>
    <w:rsid w:val="00AD7040"/>
    <w:rsid w:val="00AD7523"/>
    <w:rsid w:val="00AF30EB"/>
    <w:rsid w:val="00B066EB"/>
    <w:rsid w:val="00B115B4"/>
    <w:rsid w:val="00B30AC2"/>
    <w:rsid w:val="00B30FD7"/>
    <w:rsid w:val="00B44D5A"/>
    <w:rsid w:val="00B55D12"/>
    <w:rsid w:val="00B60EEA"/>
    <w:rsid w:val="00B658E8"/>
    <w:rsid w:val="00BA35D8"/>
    <w:rsid w:val="00BC4D87"/>
    <w:rsid w:val="00BC5C44"/>
    <w:rsid w:val="00BC6323"/>
    <w:rsid w:val="00BD0B98"/>
    <w:rsid w:val="00BD43DF"/>
    <w:rsid w:val="00BE3111"/>
    <w:rsid w:val="00BF0C7D"/>
    <w:rsid w:val="00C10F91"/>
    <w:rsid w:val="00C15379"/>
    <w:rsid w:val="00C21754"/>
    <w:rsid w:val="00C21F35"/>
    <w:rsid w:val="00C371E2"/>
    <w:rsid w:val="00C37A59"/>
    <w:rsid w:val="00C43DA6"/>
    <w:rsid w:val="00C4529C"/>
    <w:rsid w:val="00C4739E"/>
    <w:rsid w:val="00C55761"/>
    <w:rsid w:val="00C730DD"/>
    <w:rsid w:val="00C73A8A"/>
    <w:rsid w:val="00C849A8"/>
    <w:rsid w:val="00C90D89"/>
    <w:rsid w:val="00C91787"/>
    <w:rsid w:val="00C9347E"/>
    <w:rsid w:val="00C975BE"/>
    <w:rsid w:val="00CC59A9"/>
    <w:rsid w:val="00CC77F4"/>
    <w:rsid w:val="00CD3876"/>
    <w:rsid w:val="00CF3187"/>
    <w:rsid w:val="00D04BC5"/>
    <w:rsid w:val="00D17F5D"/>
    <w:rsid w:val="00D430C1"/>
    <w:rsid w:val="00D511F5"/>
    <w:rsid w:val="00D570E7"/>
    <w:rsid w:val="00D82376"/>
    <w:rsid w:val="00D842FE"/>
    <w:rsid w:val="00D86B4D"/>
    <w:rsid w:val="00D87152"/>
    <w:rsid w:val="00D921CB"/>
    <w:rsid w:val="00DA4935"/>
    <w:rsid w:val="00DB04E0"/>
    <w:rsid w:val="00DE5EB4"/>
    <w:rsid w:val="00DF6BF8"/>
    <w:rsid w:val="00DF73F4"/>
    <w:rsid w:val="00E132B4"/>
    <w:rsid w:val="00E15FC5"/>
    <w:rsid w:val="00E17DEA"/>
    <w:rsid w:val="00E2108A"/>
    <w:rsid w:val="00E314E7"/>
    <w:rsid w:val="00E358F8"/>
    <w:rsid w:val="00E4792B"/>
    <w:rsid w:val="00E479F4"/>
    <w:rsid w:val="00E54785"/>
    <w:rsid w:val="00E74701"/>
    <w:rsid w:val="00E76EC8"/>
    <w:rsid w:val="00EB3D32"/>
    <w:rsid w:val="00EB477C"/>
    <w:rsid w:val="00EB7FF1"/>
    <w:rsid w:val="00EC11AD"/>
    <w:rsid w:val="00EC1B2C"/>
    <w:rsid w:val="00EC62C0"/>
    <w:rsid w:val="00ED2607"/>
    <w:rsid w:val="00EE0EC7"/>
    <w:rsid w:val="00EE3B94"/>
    <w:rsid w:val="00EE4EC3"/>
    <w:rsid w:val="00EF4940"/>
    <w:rsid w:val="00F051B3"/>
    <w:rsid w:val="00F21C87"/>
    <w:rsid w:val="00F26F5D"/>
    <w:rsid w:val="00F274F6"/>
    <w:rsid w:val="00F317F4"/>
    <w:rsid w:val="00F35337"/>
    <w:rsid w:val="00F417A9"/>
    <w:rsid w:val="00F427EC"/>
    <w:rsid w:val="00F52041"/>
    <w:rsid w:val="00F554EA"/>
    <w:rsid w:val="00F55D4D"/>
    <w:rsid w:val="00F56C67"/>
    <w:rsid w:val="00F603B5"/>
    <w:rsid w:val="00F668D9"/>
    <w:rsid w:val="00F86E10"/>
    <w:rsid w:val="00F91030"/>
    <w:rsid w:val="00FB5B63"/>
    <w:rsid w:val="00FB6944"/>
    <w:rsid w:val="00FB7314"/>
    <w:rsid w:val="00FB7C66"/>
    <w:rsid w:val="00FC2CE4"/>
    <w:rsid w:val="00FC393B"/>
    <w:rsid w:val="00FE1C20"/>
    <w:rsid w:val="00FE7C75"/>
    <w:rsid w:val="00FF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29878C"/>
  <w15:docId w15:val="{14D7CF55-2343-41B4-BC65-F4BB6AAA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026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4F68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4F68D0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D4D09"/>
    <w:rPr>
      <w:rFonts w:hint="default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sid w:val="006D4D09"/>
    <w:rPr>
      <w:rFonts w:eastAsia="Arial Unicode MS" w:cs="Calibri"/>
      <w:color w:val="000000"/>
      <w:sz w:val="20"/>
      <w:szCs w:val="20"/>
      <w:lang w:eastAsia="cs-CZ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sid w:val="006D4D09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character" w:styleId="Zdraznnintenzivn">
    <w:name w:val="Intense Emphasis"/>
    <w:qFormat/>
    <w:rPr>
      <w:b/>
      <w:bCs/>
      <w:i/>
      <w:iCs/>
      <w:color w:val="4F81BD"/>
    </w:rPr>
  </w:style>
  <w:style w:type="character" w:customStyle="1" w:styleId="NzevChar">
    <w:name w:val="Název Char"/>
    <w:link w:val="Nzev"/>
    <w:rPr>
      <w:rFonts w:cs="Calibri"/>
      <w:b/>
      <w:bCs/>
      <w:caps/>
      <w:sz w:val="32"/>
      <w:szCs w:val="24"/>
      <w:u w:val="single"/>
    </w:rPr>
  </w:style>
  <w:style w:type="character" w:customStyle="1" w:styleId="PodtitulChar">
    <w:name w:val="Podtitul Char"/>
    <w:rPr>
      <w:rFonts w:ascii="Cambria" w:eastAsia="Times New Roman" w:hAnsi="Cambria" w:cs="Cambria"/>
      <w:sz w:val="24"/>
      <w:szCs w:val="24"/>
    </w:rPr>
  </w:style>
  <w:style w:type="character" w:customStyle="1" w:styleId="WW-Internetovodkaz">
    <w:name w:val="WW-Internetový odkaz"/>
    <w:rPr>
      <w:u w:val="single"/>
    </w:rPr>
  </w:style>
  <w:style w:type="character" w:customStyle="1" w:styleId="Nevyeenzmnka1">
    <w:name w:val="Nevyřešená zmínka1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Podnadpis"/>
    <w:rsid w:val="006D4D09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32"/>
      <w:szCs w:val="24"/>
      <w:u w:val="single"/>
      <w:lang w:val="x-none"/>
    </w:rPr>
  </w:style>
  <w:style w:type="paragraph" w:styleId="Zkladntext">
    <w:name w:val="Body Text"/>
    <w:basedOn w:val="Normln"/>
    <w:rsid w:val="006D4D09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  <w:rsid w:val="006D4D09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rsid w:val="006D4D0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rsid w:val="006D4D09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eastAsia="Times New Roman" w:hAnsi="Cambria" w:cs="Cambria"/>
      <w:sz w:val="24"/>
      <w:szCs w:val="24"/>
      <w:lang w:val="x-none"/>
    </w:r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Obsahrmce">
    <w:name w:val="Obsah rámce"/>
    <w:basedOn w:val="Normln"/>
  </w:style>
  <w:style w:type="paragraph" w:styleId="Nzev">
    <w:name w:val="Title"/>
    <w:basedOn w:val="Normln"/>
    <w:next w:val="Podnadpis"/>
    <w:link w:val="NzevChar"/>
    <w:qFormat/>
    <w:rsid w:val="006D4D09"/>
    <w:pPr>
      <w:spacing w:after="0" w:line="240" w:lineRule="auto"/>
      <w:jc w:val="center"/>
    </w:pPr>
    <w:rPr>
      <w:rFonts w:ascii="Times New Roman" w:eastAsia="Times New Roman" w:hAnsi="Times New Roman" w:cs="Calibri"/>
      <w:b/>
      <w:bCs/>
      <w:caps/>
      <w:sz w:val="32"/>
      <w:szCs w:val="24"/>
      <w:u w:val="single"/>
      <w:lang w:eastAsia="cs-CZ"/>
    </w:rPr>
  </w:style>
  <w:style w:type="character" w:customStyle="1" w:styleId="NzevChar1">
    <w:name w:val="Název Char1"/>
    <w:uiPriority w:val="10"/>
    <w:rsid w:val="00E2108A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None">
    <w:name w:val="None"/>
    <w:qFormat/>
    <w:rsid w:val="00F554EA"/>
  </w:style>
  <w:style w:type="character" w:customStyle="1" w:styleId="Hyperlink0">
    <w:name w:val="Hyperlink.0"/>
    <w:qFormat/>
    <w:rsid w:val="00F554EA"/>
    <w:rPr>
      <w:color w:val="0000FF"/>
      <w:u w:val="single" w:color="0000FF"/>
    </w:rPr>
  </w:style>
  <w:style w:type="table" w:customStyle="1" w:styleId="TableNormal">
    <w:name w:val="Table Normal"/>
    <w:rsid w:val="003744BF"/>
    <w:rPr>
      <w:rFonts w:eastAsia="Arial Unicode M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unhideWhenUsed/>
    <w:qFormat/>
    <w:rsid w:val="00344D6B"/>
    <w:pPr>
      <w:suppressAutoHyphens w:val="0"/>
    </w:pPr>
    <w:rPr>
      <w:rFonts w:ascii="Times New Roman" w:hAnsi="Times New Roman"/>
      <w:sz w:val="24"/>
      <w:szCs w:val="24"/>
      <w:lang w:eastAsia="en-US"/>
    </w:rPr>
  </w:style>
  <w:style w:type="paragraph" w:styleId="Bezmezer">
    <w:name w:val="No Spacing"/>
    <w:uiPriority w:val="1"/>
    <w:qFormat/>
    <w:rsid w:val="008921BA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9z0">
    <w:name w:val="WW8Num9z0"/>
    <w:rsid w:val="006D4D09"/>
    <w:rPr>
      <w:rFonts w:hint="default"/>
    </w:rPr>
  </w:style>
  <w:style w:type="character" w:customStyle="1" w:styleId="WW8Num9z1">
    <w:name w:val="WW8Num9z1"/>
    <w:rsid w:val="006D4D09"/>
  </w:style>
  <w:style w:type="character" w:customStyle="1" w:styleId="WW8Num9z2">
    <w:name w:val="WW8Num9z2"/>
    <w:rsid w:val="006D4D09"/>
  </w:style>
  <w:style w:type="character" w:customStyle="1" w:styleId="WW8Num9z3">
    <w:name w:val="WW8Num9z3"/>
    <w:rsid w:val="006D4D09"/>
  </w:style>
  <w:style w:type="character" w:customStyle="1" w:styleId="WW8Num9z4">
    <w:name w:val="WW8Num9z4"/>
    <w:rsid w:val="006D4D09"/>
  </w:style>
  <w:style w:type="character" w:customStyle="1" w:styleId="WW8Num9z5">
    <w:name w:val="WW8Num9z5"/>
    <w:rsid w:val="006D4D09"/>
  </w:style>
  <w:style w:type="character" w:customStyle="1" w:styleId="WW8Num9z6">
    <w:name w:val="WW8Num9z6"/>
    <w:rsid w:val="006D4D09"/>
  </w:style>
  <w:style w:type="character" w:customStyle="1" w:styleId="WW8Num9z7">
    <w:name w:val="WW8Num9z7"/>
    <w:rsid w:val="006D4D09"/>
  </w:style>
  <w:style w:type="character" w:customStyle="1" w:styleId="WW8Num9z8">
    <w:name w:val="WW8Num9z8"/>
    <w:rsid w:val="006D4D09"/>
  </w:style>
  <w:style w:type="character" w:customStyle="1" w:styleId="WW8Num10z0">
    <w:name w:val="WW8Num10z0"/>
    <w:rsid w:val="006D4D09"/>
  </w:style>
  <w:style w:type="character" w:customStyle="1" w:styleId="WW8Num10z1">
    <w:name w:val="WW8Num10z1"/>
    <w:rsid w:val="006D4D09"/>
  </w:style>
  <w:style w:type="character" w:customStyle="1" w:styleId="WW8Num10z2">
    <w:name w:val="WW8Num10z2"/>
    <w:rsid w:val="006D4D09"/>
  </w:style>
  <w:style w:type="character" w:customStyle="1" w:styleId="WW8Num10z3">
    <w:name w:val="WW8Num10z3"/>
    <w:rsid w:val="006D4D09"/>
  </w:style>
  <w:style w:type="character" w:customStyle="1" w:styleId="WW8Num10z4">
    <w:name w:val="WW8Num10z4"/>
    <w:rsid w:val="006D4D09"/>
  </w:style>
  <w:style w:type="character" w:customStyle="1" w:styleId="WW8Num10z5">
    <w:name w:val="WW8Num10z5"/>
    <w:rsid w:val="006D4D09"/>
  </w:style>
  <w:style w:type="character" w:customStyle="1" w:styleId="WW8Num10z6">
    <w:name w:val="WW8Num10z6"/>
    <w:rsid w:val="006D4D09"/>
  </w:style>
  <w:style w:type="character" w:customStyle="1" w:styleId="WW8Num10z7">
    <w:name w:val="WW8Num10z7"/>
    <w:rsid w:val="006D4D09"/>
  </w:style>
  <w:style w:type="character" w:customStyle="1" w:styleId="WW8Num10z8">
    <w:name w:val="WW8Num10z8"/>
    <w:rsid w:val="006D4D09"/>
  </w:style>
  <w:style w:type="character" w:customStyle="1" w:styleId="WW8Num11z0">
    <w:name w:val="WW8Num11z0"/>
    <w:rsid w:val="006D4D09"/>
    <w:rPr>
      <w:rFonts w:hint="default"/>
    </w:rPr>
  </w:style>
  <w:style w:type="character" w:customStyle="1" w:styleId="WW8Num11z1">
    <w:name w:val="WW8Num11z1"/>
    <w:rsid w:val="006D4D09"/>
  </w:style>
  <w:style w:type="character" w:customStyle="1" w:styleId="WW8Num11z2">
    <w:name w:val="WW8Num11z2"/>
    <w:rsid w:val="006D4D09"/>
  </w:style>
  <w:style w:type="character" w:customStyle="1" w:styleId="WW8Num11z3">
    <w:name w:val="WW8Num11z3"/>
    <w:rsid w:val="006D4D09"/>
  </w:style>
  <w:style w:type="character" w:customStyle="1" w:styleId="WW8Num11z4">
    <w:name w:val="WW8Num11z4"/>
    <w:rsid w:val="006D4D09"/>
  </w:style>
  <w:style w:type="character" w:customStyle="1" w:styleId="WW8Num11z5">
    <w:name w:val="WW8Num11z5"/>
    <w:rsid w:val="006D4D09"/>
  </w:style>
  <w:style w:type="character" w:customStyle="1" w:styleId="WW8Num11z6">
    <w:name w:val="WW8Num11z6"/>
    <w:rsid w:val="006D4D09"/>
  </w:style>
  <w:style w:type="character" w:customStyle="1" w:styleId="WW8Num11z7">
    <w:name w:val="WW8Num11z7"/>
    <w:rsid w:val="006D4D09"/>
  </w:style>
  <w:style w:type="character" w:customStyle="1" w:styleId="WW8Num11z8">
    <w:name w:val="WW8Num11z8"/>
    <w:rsid w:val="006D4D09"/>
  </w:style>
  <w:style w:type="character" w:customStyle="1" w:styleId="WW8Num12z0">
    <w:name w:val="WW8Num12z0"/>
    <w:rsid w:val="006D4D09"/>
  </w:style>
  <w:style w:type="character" w:customStyle="1" w:styleId="WW8Num12z1">
    <w:name w:val="WW8Num12z1"/>
    <w:rsid w:val="006D4D09"/>
  </w:style>
  <w:style w:type="character" w:customStyle="1" w:styleId="WW8Num12z2">
    <w:name w:val="WW8Num12z2"/>
    <w:rsid w:val="006D4D09"/>
  </w:style>
  <w:style w:type="character" w:customStyle="1" w:styleId="WW8Num12z3">
    <w:name w:val="WW8Num12z3"/>
    <w:rsid w:val="006D4D09"/>
  </w:style>
  <w:style w:type="character" w:customStyle="1" w:styleId="WW8Num12z4">
    <w:name w:val="WW8Num12z4"/>
    <w:rsid w:val="006D4D09"/>
  </w:style>
  <w:style w:type="character" w:customStyle="1" w:styleId="WW8Num12z5">
    <w:name w:val="WW8Num12z5"/>
    <w:rsid w:val="006D4D09"/>
  </w:style>
  <w:style w:type="character" w:customStyle="1" w:styleId="WW8Num12z6">
    <w:name w:val="WW8Num12z6"/>
    <w:rsid w:val="006D4D09"/>
  </w:style>
  <w:style w:type="character" w:customStyle="1" w:styleId="WW8Num12z7">
    <w:name w:val="WW8Num12z7"/>
    <w:rsid w:val="006D4D09"/>
  </w:style>
  <w:style w:type="character" w:customStyle="1" w:styleId="WW8Num12z8">
    <w:name w:val="WW8Num12z8"/>
    <w:rsid w:val="006D4D09"/>
  </w:style>
  <w:style w:type="character" w:customStyle="1" w:styleId="Standardnpsmoodstavce2">
    <w:name w:val="Standardní písmo odstavce2"/>
    <w:rsid w:val="006D4D09"/>
  </w:style>
  <w:style w:type="character" w:customStyle="1" w:styleId="Absatz-Standardschriftart">
    <w:name w:val="Absatz-Standardschriftart"/>
    <w:rsid w:val="006D4D09"/>
  </w:style>
  <w:style w:type="character" w:customStyle="1" w:styleId="WW-Absatz-Standardschriftart">
    <w:name w:val="WW-Absatz-Standardschriftart"/>
    <w:rsid w:val="006D4D09"/>
  </w:style>
  <w:style w:type="paragraph" w:customStyle="1" w:styleId="a">
    <w:basedOn w:val="Normln"/>
    <w:next w:val="Normln"/>
    <w:qFormat/>
    <w:rsid w:val="006D4D09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customStyle="1" w:styleId="Obsahtabulky">
    <w:name w:val="Obsah tabulky"/>
    <w:basedOn w:val="Normln"/>
    <w:rsid w:val="006D4D09"/>
    <w:pPr>
      <w:suppressLineNumbers/>
    </w:pPr>
    <w:rPr>
      <w:rFonts w:cs="Calibri"/>
    </w:rPr>
  </w:style>
  <w:style w:type="paragraph" w:customStyle="1" w:styleId="Nadpistabulky">
    <w:name w:val="Nadpis tabulky"/>
    <w:basedOn w:val="Obsahtabulky"/>
    <w:rsid w:val="006D4D09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6D4D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4D09"/>
    <w:rPr>
      <w:rFonts w:cs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4D09"/>
    <w:rPr>
      <w:rFonts w:ascii="Calibri" w:eastAsia="Calibri" w:hAnsi="Calibri" w:cs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D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D09"/>
    <w:rPr>
      <w:rFonts w:ascii="Calibri" w:eastAsia="Calibri" w:hAnsi="Calibri" w:cs="Calibri"/>
      <w:b/>
      <w:bCs/>
      <w:lang w:eastAsia="zh-CN"/>
    </w:rPr>
  </w:style>
  <w:style w:type="paragraph" w:styleId="Revize">
    <w:name w:val="Revision"/>
    <w:hidden/>
    <w:uiPriority w:val="99"/>
    <w:semiHidden/>
    <w:rsid w:val="006D4D09"/>
    <w:rPr>
      <w:rFonts w:ascii="Calibri" w:eastAsia="Calibri" w:hAnsi="Calibri"/>
      <w:sz w:val="22"/>
      <w:szCs w:val="22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rsid w:val="004F68D0"/>
    <w:rPr>
      <w:b/>
      <w:bCs/>
      <w:sz w:val="27"/>
      <w:szCs w:val="27"/>
    </w:rPr>
  </w:style>
  <w:style w:type="character" w:customStyle="1" w:styleId="Nadpis1Char">
    <w:name w:val="Nadpis 1 Char"/>
    <w:basedOn w:val="Standardnpsmoodstavce"/>
    <w:link w:val="Nadpis1"/>
    <w:uiPriority w:val="9"/>
    <w:rsid w:val="004F68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867803"/>
    <w:rPr>
      <w:color w:val="605E5C"/>
      <w:shd w:val="clear" w:color="auto" w:fill="E1DFDD"/>
    </w:rPr>
  </w:style>
  <w:style w:type="paragraph" w:customStyle="1" w:styleId="Standard">
    <w:name w:val="Standard"/>
    <w:rsid w:val="00CD387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Textbodyindent">
    <w:name w:val="Text body indent"/>
    <w:basedOn w:val="Standard"/>
    <w:rsid w:val="00CD3876"/>
    <w:pPr>
      <w:spacing w:after="120"/>
      <w:ind w:left="283"/>
    </w:pPr>
  </w:style>
  <w:style w:type="paragraph" w:customStyle="1" w:styleId="Default">
    <w:name w:val="Default"/>
    <w:rsid w:val="005F4541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F8418DCB4848D48C9BC9F580808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0820D-3C77-41F7-BE74-827B018C0C94}"/>
      </w:docPartPr>
      <w:docPartBody>
        <w:p w:rsidR="00904DD5" w:rsidRDefault="008A74F0" w:rsidP="008A74F0">
          <w:pPr>
            <w:pStyle w:val="15F8418DCB4848D48C9BC9F580808BE3"/>
          </w:pPr>
          <w:r w:rsidRPr="00B96254">
            <w:rPr>
              <w:rStyle w:val="Zstupntext"/>
              <w:rFonts w:cs="Arial"/>
              <w:highlight w:val="yellow"/>
            </w:rPr>
            <w:t>Uveďte název v případě právnické osoby, jméno v případě fyzické osoby</w:t>
          </w:r>
        </w:p>
      </w:docPartBody>
    </w:docPart>
    <w:docPart>
      <w:docPartPr>
        <w:name w:val="4AFAE5019FE0482DACA974DC1FDA36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925E3A-1C5E-4765-BE78-D6199A944E92}"/>
      </w:docPartPr>
      <w:docPartBody>
        <w:p w:rsidR="00904DD5" w:rsidRDefault="008A74F0" w:rsidP="008A74F0">
          <w:pPr>
            <w:pStyle w:val="4AFAE5019FE0482DACA974DC1FDA3694"/>
          </w:pPr>
          <w:r w:rsidRPr="00B96254">
            <w:rPr>
              <w:rStyle w:val="Zstupntext"/>
              <w:rFonts w:cs="Arial"/>
              <w:highlight w:val="yellow"/>
            </w:rPr>
            <w:t>Uveďte sídlo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ow Display Medium">
    <w:altName w:val="Arial"/>
    <w:charset w:val="00"/>
    <w:family w:val="auto"/>
    <w:pitch w:val="variable"/>
    <w:sig w:usb0="E00002FF" w:usb1="5000785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F0"/>
    <w:rsid w:val="002E1A6F"/>
    <w:rsid w:val="00606B71"/>
    <w:rsid w:val="008A74F0"/>
    <w:rsid w:val="0090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A74F0"/>
    <w:rPr>
      <w:color w:val="808080"/>
    </w:rPr>
  </w:style>
  <w:style w:type="paragraph" w:customStyle="1" w:styleId="15F8418DCB4848D48C9BC9F580808BE3">
    <w:name w:val="15F8418DCB4848D48C9BC9F580808BE3"/>
    <w:rsid w:val="008A74F0"/>
  </w:style>
  <w:style w:type="paragraph" w:customStyle="1" w:styleId="4AFAE5019FE0482DACA974DC1FDA3694">
    <w:name w:val="4AFAE5019FE0482DACA974DC1FDA3694"/>
    <w:rsid w:val="008A74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be4fa4-deab-4b7e-a689-5ca4d741c8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4332EEE9A42B4EB6BF355D42F09E1C" ma:contentTypeVersion="12" ma:contentTypeDescription="Vytvoří nový dokument" ma:contentTypeScope="" ma:versionID="b1f9732eb646836a4d9c5be2c0619f7b">
  <xsd:schema xmlns:xsd="http://www.w3.org/2001/XMLSchema" xmlns:xs="http://www.w3.org/2001/XMLSchema" xmlns:p="http://schemas.microsoft.com/office/2006/metadata/properties" xmlns:ns3="d4be4fa4-deab-4b7e-a689-5ca4d741c87e" targetNamespace="http://schemas.microsoft.com/office/2006/metadata/properties" ma:root="true" ma:fieldsID="4d480bad3074ba118f720b47ad59267f" ns3:_="">
    <xsd:import namespace="d4be4fa4-deab-4b7e-a689-5ca4d741c87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e4fa4-deab-4b7e-a689-5ca4d741c87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D24A9-DFAF-4C6A-A653-017C43AAC984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d4be4fa4-deab-4b7e-a689-5ca4d741c87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197047F-B93D-4E6B-97F3-8994EB597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e4fa4-deab-4b7e-a689-5ca4d741c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821458-86FE-48E8-9A7E-B9B2FAECB5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05F232-3E84-4673-A8D0-1F70FBB6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1398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Links>
    <vt:vector size="24" baseType="variant">
      <vt:variant>
        <vt:i4>6422547</vt:i4>
      </vt:variant>
      <vt:variant>
        <vt:i4>9</vt:i4>
      </vt:variant>
      <vt:variant>
        <vt:i4>0</vt:i4>
      </vt:variant>
      <vt:variant>
        <vt:i4>5</vt:i4>
      </vt:variant>
      <vt:variant>
        <vt:lpwstr>mailto:m.vanisova@centrum.cz</vt:lpwstr>
      </vt:variant>
      <vt:variant>
        <vt:lpwstr/>
      </vt:variant>
      <vt:variant>
        <vt:i4>3014734</vt:i4>
      </vt:variant>
      <vt:variant>
        <vt:i4>6</vt:i4>
      </vt:variant>
      <vt:variant>
        <vt:i4>0</vt:i4>
      </vt:variant>
      <vt:variant>
        <vt:i4>5</vt:i4>
      </vt:variant>
      <vt:variant>
        <vt:lpwstr>mailto:uhlik@pamatnik-np.cz</vt:lpwstr>
      </vt:variant>
      <vt:variant>
        <vt:lpwstr/>
      </vt:variant>
      <vt:variant>
        <vt:i4>6422547</vt:i4>
      </vt:variant>
      <vt:variant>
        <vt:i4>3</vt:i4>
      </vt:variant>
      <vt:variant>
        <vt:i4>0</vt:i4>
      </vt:variant>
      <vt:variant>
        <vt:i4>5</vt:i4>
      </vt:variant>
      <vt:variant>
        <vt:lpwstr>mailto:m.vanisova@centrum.cz</vt:lpwstr>
      </vt:variant>
      <vt:variant>
        <vt:lpwstr/>
      </vt:variant>
      <vt:variant>
        <vt:i4>1966191</vt:i4>
      </vt:variant>
      <vt:variant>
        <vt:i4>0</vt:i4>
      </vt:variant>
      <vt:variant>
        <vt:i4>0</vt:i4>
      </vt:variant>
      <vt:variant>
        <vt:i4>5</vt:i4>
      </vt:variant>
      <vt:variant>
        <vt:lpwstr>mailto:post@pamatnik-np.cz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Rokytova</dc:creator>
  <cp:keywords/>
  <cp:lastModifiedBy>Pavlová Klára</cp:lastModifiedBy>
  <cp:revision>4</cp:revision>
  <cp:lastPrinted>2025-10-22T12:30:00Z</cp:lastPrinted>
  <dcterms:created xsi:type="dcterms:W3CDTF">2025-11-03T12:34:00Z</dcterms:created>
  <dcterms:modified xsi:type="dcterms:W3CDTF">2025-11-10T09:13:00Z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0x010100C44332EEE9A42B4EB6BF355D42F09E1C</vt:lpwstr>
  </property>
  <property fmtid="{D5CDD505-2E9C-101B-9397-08002B2CF9AE}" pid="3" name="_activity">
    <vt:lpwstr/>
  </property>
</Properties>
</file>