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F32E2" w14:textId="686E4A31" w:rsidR="00782CA9" w:rsidRPr="00901E2D" w:rsidRDefault="008F0BF0" w:rsidP="00901E2D">
      <w:pPr>
        <w:pStyle w:val="Odstavecseseznamem"/>
        <w:numPr>
          <w:ilvl w:val="0"/>
          <w:numId w:val="15"/>
        </w:numPr>
        <w:rPr>
          <w:rFonts w:ascii="Calibri" w:hAnsi="Calibri" w:cs="Calibri"/>
          <w:b/>
          <w:sz w:val="32"/>
          <w:szCs w:val="32"/>
        </w:rPr>
      </w:pPr>
      <w:r w:rsidRPr="00901E2D">
        <w:rPr>
          <w:rFonts w:ascii="Calibri" w:hAnsi="Calibri" w:cs="Calibri"/>
          <w:b/>
          <w:sz w:val="32"/>
          <w:szCs w:val="32"/>
        </w:rPr>
        <w:t xml:space="preserve">Aplikace – </w:t>
      </w:r>
      <w:proofErr w:type="spellStart"/>
      <w:r w:rsidRPr="00901E2D">
        <w:rPr>
          <w:rFonts w:ascii="Calibri" w:hAnsi="Calibri" w:cs="Calibri"/>
          <w:b/>
          <w:sz w:val="32"/>
          <w:szCs w:val="32"/>
        </w:rPr>
        <w:t>Daňovka</w:t>
      </w:r>
      <w:proofErr w:type="spellEnd"/>
    </w:p>
    <w:p w14:paraId="79271AAC" w14:textId="77777777" w:rsidR="00775D32" w:rsidRPr="00782CA9" w:rsidRDefault="00775D32" w:rsidP="00775D32">
      <w:pPr>
        <w:rPr>
          <w:rFonts w:ascii="Calibri" w:hAnsi="Calibri" w:cs="Calibri"/>
          <w:b/>
          <w:bCs/>
          <w:sz w:val="22"/>
          <w:szCs w:val="22"/>
        </w:rPr>
      </w:pPr>
      <w:r w:rsidRPr="00782CA9">
        <w:rPr>
          <w:rFonts w:ascii="Calibri" w:hAnsi="Calibri" w:cs="Calibri"/>
          <w:b/>
          <w:bCs/>
          <w:sz w:val="22"/>
          <w:szCs w:val="22"/>
        </w:rPr>
        <w:t>1. Úvod</w:t>
      </w:r>
    </w:p>
    <w:p w14:paraId="6C37432D" w14:textId="77777777" w:rsidR="00775D32" w:rsidRPr="00782CA9" w:rsidRDefault="00775D32" w:rsidP="00775D32">
      <w:pPr>
        <w:rPr>
          <w:rFonts w:ascii="Calibri" w:hAnsi="Calibri" w:cs="Calibri"/>
          <w:sz w:val="22"/>
          <w:szCs w:val="22"/>
        </w:rPr>
      </w:pPr>
      <w:r w:rsidRPr="00782CA9">
        <w:rPr>
          <w:rFonts w:ascii="Calibri" w:hAnsi="Calibri" w:cs="Calibri"/>
          <w:b/>
          <w:sz w:val="22"/>
          <w:szCs w:val="22"/>
        </w:rPr>
        <w:t xml:space="preserve">Prohlášení poplatníka daně z příjmů fyzických osob ze závislé činnosti </w:t>
      </w:r>
      <w:r w:rsidRPr="00782CA9">
        <w:rPr>
          <w:rFonts w:ascii="Calibri" w:hAnsi="Calibri" w:cs="Calibri"/>
          <w:sz w:val="22"/>
          <w:szCs w:val="22"/>
        </w:rPr>
        <w:t xml:space="preserve">je daňový formulář, který musí zaměstnanci povinně podepsat každý rok. </w:t>
      </w:r>
    </w:p>
    <w:p w14:paraId="1F18F795"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Podpisem prohlášení se u zaměstnavatele stanoví způsob záloh na daň z příjmů. Zaměstnanec ve formuláři </w:t>
      </w:r>
      <w:r w:rsidRPr="00782CA9">
        <w:rPr>
          <w:rFonts w:ascii="Calibri" w:hAnsi="Calibri" w:cs="Calibri"/>
          <w:b/>
          <w:bCs/>
          <w:sz w:val="22"/>
          <w:szCs w:val="22"/>
        </w:rPr>
        <w:t>uvádí slevy a zvýhodnění, na které má nárok </w:t>
      </w:r>
      <w:r w:rsidRPr="00782CA9">
        <w:rPr>
          <w:rFonts w:ascii="Calibri" w:hAnsi="Calibri" w:cs="Calibri"/>
          <w:sz w:val="22"/>
          <w:szCs w:val="22"/>
        </w:rPr>
        <w:t>a které zaměstnavatel na základě tohoto prohlášení zohlední při výpočtu mzdy. Jedná se například o daňové zvýhodnění na děti nebo slevu na invaliditu. Pokud zaměstnanec prohlášení k dani nepodepíše, zaměstnavatel při výpočtu zdanitelné mzdy nepřihlíží k nezdanitelným částkám. </w:t>
      </w:r>
    </w:p>
    <w:p w14:paraId="1BDEC7B4"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 xml:space="preserve">Prohlášení se týká zaměstnanců v klasickém zaměstnaneckém poměru i zaměstnanců pracujících na dohodu (DPČ i DPP). </w:t>
      </w:r>
    </w:p>
    <w:p w14:paraId="4C9FFD30"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Prohlášení zaměstnanec může podepsat pouze u jednoho zaměstnavatele, ovšem může je podepsat pouze na část roku. Prohlášení se tak může týkat celého kalendářního roku za který je zaměstnanec podepisuje nebo jenom některých měsíců.</w:t>
      </w:r>
    </w:p>
    <w:p w14:paraId="30C0E824"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Pro aktuální zdaňovací období (rok) podepisují zaměstnanci prohlášení </w:t>
      </w:r>
      <w:r w:rsidRPr="00782CA9">
        <w:rPr>
          <w:rFonts w:ascii="Calibri" w:hAnsi="Calibri" w:cs="Calibri"/>
          <w:bCs/>
          <w:sz w:val="22"/>
          <w:szCs w:val="22"/>
        </w:rPr>
        <w:t>při nástupu do zaměstnání a pak každoročně nejpozději do 15.</w:t>
      </w:r>
      <w:r w:rsidRPr="00782CA9">
        <w:rPr>
          <w:rFonts w:ascii="Calibri" w:hAnsi="Calibri" w:cs="Calibri"/>
          <w:sz w:val="22"/>
          <w:szCs w:val="22"/>
        </w:rPr>
        <w:t> </w:t>
      </w:r>
      <w:r w:rsidRPr="00782CA9">
        <w:rPr>
          <w:rFonts w:ascii="Calibri" w:hAnsi="Calibri" w:cs="Calibri"/>
          <w:bCs/>
          <w:sz w:val="22"/>
          <w:szCs w:val="22"/>
        </w:rPr>
        <w:t>února</w:t>
      </w:r>
      <w:r w:rsidRPr="00782CA9">
        <w:rPr>
          <w:rFonts w:ascii="Calibri" w:hAnsi="Calibri" w:cs="Calibri"/>
          <w:sz w:val="22"/>
          <w:szCs w:val="22"/>
        </w:rPr>
        <w:t>.</w:t>
      </w:r>
    </w:p>
    <w:p w14:paraId="73966E6A"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Prohlášení poplatníka má organizace povinnost archivovat po dobu 5 let.</w:t>
      </w:r>
    </w:p>
    <w:p w14:paraId="6D16C154"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Prohlášení poplatníka lze podepsat i dodatečně, na základě dodatečného podepsání prohlášení lze uplatnit slevy na dani v rámci ročního zúčtování daně za minulý rok.</w:t>
      </w:r>
    </w:p>
    <w:p w14:paraId="1D03B837"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 xml:space="preserve">V případě, že zaměstnanec nemá ze zákona povinnost podat daňové přiznání k dani z příjmů fyzických osob, nebo tak nechce učinit dobrovolně, může požádat svého </w:t>
      </w:r>
      <w:r w:rsidRPr="00782CA9">
        <w:rPr>
          <w:rFonts w:ascii="Calibri" w:hAnsi="Calibri" w:cs="Calibri"/>
          <w:b/>
          <w:sz w:val="22"/>
          <w:szCs w:val="22"/>
        </w:rPr>
        <w:t>zaměstnavatele o provedení ročního zúčtování daně (dále jen RZD) za předchozí kalendářní rok</w:t>
      </w:r>
      <w:r w:rsidRPr="00782CA9">
        <w:rPr>
          <w:rFonts w:ascii="Calibri" w:hAnsi="Calibri" w:cs="Calibri"/>
          <w:sz w:val="22"/>
          <w:szCs w:val="22"/>
        </w:rPr>
        <w:t>.</w:t>
      </w:r>
    </w:p>
    <w:p w14:paraId="32BEE3D5"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O provedení RZD požádá zaměstnanec svého posledního zaměstnavatele v roce, za který se roční zúčtování provádí. Učiní tak prostřednictvím formuláře „Žádost o provedení ročního zúčtování záloh a daňového zvýhodnění za zdaňovací období“ a to nejpozději do 15.2. následujícího kalendářního roku</w:t>
      </w:r>
    </w:p>
    <w:p w14:paraId="603731A7"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Zároveň je zaměstnanec povinen ve stejném termínu předložit zaměstnavateli všechny doklady za uplynulé zdaňovací období od všech předchozích plátců daně o zúčtované nebo vyplacené mzdě, sražených zálohách na daň z těchto příjmů, poskytnuté měsíční slevě na dani a vyplacených měsíčních daňových bonusech. Pokud poplatník (zaměstnanec) tyto doklady nepředloží plátci včas, plátce daně (zaměstnavatel) roční zúčtování záloh a daňového zvýhodnění neprovede.</w:t>
      </w:r>
    </w:p>
    <w:p w14:paraId="4078B440" w14:textId="77777777" w:rsidR="00775D32" w:rsidRPr="00782CA9" w:rsidRDefault="00775D32" w:rsidP="00775D32">
      <w:pPr>
        <w:rPr>
          <w:rFonts w:ascii="Calibri" w:hAnsi="Calibri" w:cs="Calibri"/>
          <w:b/>
          <w:bCs/>
          <w:sz w:val="22"/>
          <w:szCs w:val="22"/>
        </w:rPr>
      </w:pPr>
      <w:r w:rsidRPr="00782CA9">
        <w:rPr>
          <w:rFonts w:ascii="Calibri" w:hAnsi="Calibri" w:cs="Calibri"/>
          <w:b/>
          <w:bCs/>
          <w:sz w:val="22"/>
          <w:szCs w:val="22"/>
        </w:rPr>
        <w:t>2. Popis řešené úlohy</w:t>
      </w:r>
    </w:p>
    <w:p w14:paraId="71A7DA42"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 xml:space="preserve">Úloha umožňuje zadání dat pro daňové prohlášení a roční zúčtování daně. Zaměstnanci umožňuje zadat jednotlivé údaje a připojit dokumenty, které potvrzují nárok na jednotlivé slevy, daňové zvýhodnění apod. </w:t>
      </w:r>
    </w:p>
    <w:p w14:paraId="4F6CFC1A"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Po zadání může údaje odeslat do mzdové účtárny. Jakmile údaje odešle, nemůže již provádět žádné změny, může si však zadané údaje stále prohlížet.</w:t>
      </w:r>
    </w:p>
    <w:p w14:paraId="23106177"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lastRenderedPageBreak/>
        <w:t xml:space="preserve">Mzdová účetní má pak možnost údaje, které se jí zobrazují pro jednotlivé zaměstnance zkontrolovat, pokud zjistí, že předané údaje nejsou správné nebo úplné, může zaměstnanci vrátit prohlášení zpátky s patřičným komentářem. Ty oblasti, které jsou v pořádku, však může uzavřít, takže zaměstnanec může po vrácení aktualizovat pouze ty oblasti, které uzavřené nejsou.  </w:t>
      </w:r>
    </w:p>
    <w:p w14:paraId="4677DAE9"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Mzdová účetní pak vidí ty záznamy, které jsou ke kontrole, ty, které jsou vrácené k doplnění a ty, které jsou přijaté. Ty, které jsou přijaté, se následně využijí pro nastavení daňových slev u poplatníka pro výpočet mezd v roce, za které je prohlášení podepsáno a pro roční zúčtování daně za rok, za který se roční zúčtování provádí. Bude tedy realizován přenos údajů do úloh v tlustém klientu (karta Odvody a Roční zúčtování daně).</w:t>
      </w:r>
    </w:p>
    <w:p w14:paraId="7F15FDD3" w14:textId="77777777" w:rsidR="00775D32" w:rsidRPr="00782CA9" w:rsidRDefault="00775D32" w:rsidP="00775D32">
      <w:pPr>
        <w:rPr>
          <w:rFonts w:ascii="Calibri" w:hAnsi="Calibri" w:cs="Calibri"/>
          <w:b/>
          <w:bCs/>
          <w:sz w:val="22"/>
          <w:szCs w:val="22"/>
        </w:rPr>
      </w:pPr>
      <w:r w:rsidRPr="00782CA9">
        <w:rPr>
          <w:rFonts w:ascii="Calibri" w:hAnsi="Calibri" w:cs="Calibri"/>
          <w:b/>
          <w:bCs/>
          <w:sz w:val="22"/>
          <w:szCs w:val="22"/>
        </w:rPr>
        <w:t>3. Číselník dokumentů</w:t>
      </w:r>
    </w:p>
    <w:p w14:paraId="09B7780C"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V rámci úlohy zaměstnanec dokládá dokumenty, které jsou nezbytné pro prokázání nároku na příslušnou slevu nebo daňové zvýhodnění. Číselník dokumentů obsahuje jednotlivé druhy dokumentů a informace, které určují způsob práce s ním v rámci úlohy.</w:t>
      </w:r>
    </w:p>
    <w:tbl>
      <w:tblPr>
        <w:tblStyle w:val="Mkatabulky"/>
        <w:tblW w:w="0" w:type="auto"/>
        <w:tblLook w:val="04A0" w:firstRow="1" w:lastRow="0" w:firstColumn="1" w:lastColumn="0" w:noHBand="0" w:noVBand="1"/>
      </w:tblPr>
      <w:tblGrid>
        <w:gridCol w:w="2626"/>
        <w:gridCol w:w="6436"/>
      </w:tblGrid>
      <w:tr w:rsidR="00775D32" w:rsidRPr="00782CA9" w14:paraId="6E80E017" w14:textId="77777777" w:rsidTr="009B4F85">
        <w:tc>
          <w:tcPr>
            <w:tcW w:w="2660" w:type="dxa"/>
            <w:tcBorders>
              <w:top w:val="single" w:sz="4" w:space="0" w:color="auto"/>
              <w:left w:val="single" w:sz="4" w:space="0" w:color="auto"/>
              <w:bottom w:val="single" w:sz="4" w:space="0" w:color="auto"/>
              <w:right w:val="single" w:sz="4" w:space="0" w:color="auto"/>
            </w:tcBorders>
            <w:hideMark/>
          </w:tcPr>
          <w:p w14:paraId="5E852984" w14:textId="77777777" w:rsidR="00775D32" w:rsidRPr="00782CA9" w:rsidRDefault="00775D32" w:rsidP="009B4F85">
            <w:pPr>
              <w:spacing w:after="160" w:line="278" w:lineRule="auto"/>
              <w:rPr>
                <w:rFonts w:ascii="Calibri" w:hAnsi="Calibri" w:cs="Calibri"/>
                <w:b/>
                <w:sz w:val="22"/>
                <w:szCs w:val="22"/>
              </w:rPr>
            </w:pPr>
            <w:r w:rsidRPr="00782CA9">
              <w:rPr>
                <w:rFonts w:ascii="Calibri" w:hAnsi="Calibri" w:cs="Calibri"/>
                <w:b/>
                <w:sz w:val="22"/>
                <w:szCs w:val="22"/>
              </w:rPr>
              <w:t xml:space="preserve">Název </w:t>
            </w:r>
          </w:p>
        </w:tc>
        <w:tc>
          <w:tcPr>
            <w:tcW w:w="6552" w:type="dxa"/>
            <w:tcBorders>
              <w:top w:val="single" w:sz="4" w:space="0" w:color="auto"/>
              <w:left w:val="single" w:sz="4" w:space="0" w:color="auto"/>
              <w:bottom w:val="single" w:sz="4" w:space="0" w:color="auto"/>
              <w:right w:val="single" w:sz="4" w:space="0" w:color="auto"/>
            </w:tcBorders>
            <w:hideMark/>
          </w:tcPr>
          <w:p w14:paraId="35969FE5" w14:textId="77777777" w:rsidR="00775D32" w:rsidRPr="00782CA9" w:rsidRDefault="00775D32" w:rsidP="009B4F85">
            <w:pPr>
              <w:spacing w:after="160" w:line="278" w:lineRule="auto"/>
              <w:rPr>
                <w:rFonts w:ascii="Calibri" w:hAnsi="Calibri" w:cs="Calibri"/>
                <w:b/>
                <w:sz w:val="22"/>
                <w:szCs w:val="22"/>
              </w:rPr>
            </w:pPr>
            <w:r w:rsidRPr="00782CA9">
              <w:rPr>
                <w:rFonts w:ascii="Calibri" w:hAnsi="Calibri" w:cs="Calibri"/>
                <w:b/>
                <w:sz w:val="22"/>
                <w:szCs w:val="22"/>
              </w:rPr>
              <w:t>Popis</w:t>
            </w:r>
          </w:p>
        </w:tc>
      </w:tr>
      <w:tr w:rsidR="00775D32" w:rsidRPr="00782CA9" w14:paraId="63CDDC0A" w14:textId="77777777" w:rsidTr="009B4F85">
        <w:tc>
          <w:tcPr>
            <w:tcW w:w="2660" w:type="dxa"/>
            <w:tcBorders>
              <w:top w:val="single" w:sz="4" w:space="0" w:color="auto"/>
              <w:left w:val="single" w:sz="4" w:space="0" w:color="auto"/>
              <w:bottom w:val="single" w:sz="4" w:space="0" w:color="auto"/>
              <w:right w:val="single" w:sz="4" w:space="0" w:color="auto"/>
            </w:tcBorders>
            <w:hideMark/>
          </w:tcPr>
          <w:p w14:paraId="6121D2A2"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Druh dokumentu</w:t>
            </w:r>
          </w:p>
        </w:tc>
        <w:tc>
          <w:tcPr>
            <w:tcW w:w="6552" w:type="dxa"/>
            <w:tcBorders>
              <w:top w:val="single" w:sz="4" w:space="0" w:color="auto"/>
              <w:left w:val="single" w:sz="4" w:space="0" w:color="auto"/>
              <w:bottom w:val="single" w:sz="4" w:space="0" w:color="auto"/>
              <w:right w:val="single" w:sz="4" w:space="0" w:color="auto"/>
            </w:tcBorders>
            <w:hideMark/>
          </w:tcPr>
          <w:p w14:paraId="699A697D"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Zobrazovaný název druhu dokumentu</w:t>
            </w:r>
          </w:p>
        </w:tc>
      </w:tr>
      <w:tr w:rsidR="00775D32" w:rsidRPr="00782CA9" w14:paraId="54E52A4C" w14:textId="77777777" w:rsidTr="009B4F85">
        <w:tc>
          <w:tcPr>
            <w:tcW w:w="2660" w:type="dxa"/>
            <w:tcBorders>
              <w:top w:val="single" w:sz="4" w:space="0" w:color="auto"/>
              <w:left w:val="single" w:sz="4" w:space="0" w:color="auto"/>
              <w:bottom w:val="single" w:sz="4" w:space="0" w:color="auto"/>
              <w:right w:val="single" w:sz="4" w:space="0" w:color="auto"/>
            </w:tcBorders>
            <w:hideMark/>
          </w:tcPr>
          <w:p w14:paraId="6B7F6098"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Oblast</w:t>
            </w:r>
          </w:p>
        </w:tc>
        <w:tc>
          <w:tcPr>
            <w:tcW w:w="6552" w:type="dxa"/>
            <w:tcBorders>
              <w:top w:val="single" w:sz="4" w:space="0" w:color="auto"/>
              <w:left w:val="single" w:sz="4" w:space="0" w:color="auto"/>
              <w:bottom w:val="single" w:sz="4" w:space="0" w:color="auto"/>
              <w:right w:val="single" w:sz="4" w:space="0" w:color="auto"/>
            </w:tcBorders>
            <w:hideMark/>
          </w:tcPr>
          <w:p w14:paraId="10A995D1"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Označení sekce, v rámci které se dokument připojuje (např. rodný list dítěte - použije se v sekci 2 - děti)</w:t>
            </w:r>
          </w:p>
        </w:tc>
      </w:tr>
      <w:tr w:rsidR="00775D32" w:rsidRPr="00782CA9" w14:paraId="306DD08A" w14:textId="77777777" w:rsidTr="009B4F85">
        <w:tc>
          <w:tcPr>
            <w:tcW w:w="2660" w:type="dxa"/>
            <w:tcBorders>
              <w:top w:val="single" w:sz="4" w:space="0" w:color="auto"/>
              <w:left w:val="single" w:sz="4" w:space="0" w:color="auto"/>
              <w:bottom w:val="single" w:sz="4" w:space="0" w:color="auto"/>
              <w:right w:val="single" w:sz="4" w:space="0" w:color="auto"/>
            </w:tcBorders>
            <w:hideMark/>
          </w:tcPr>
          <w:p w14:paraId="7694885D"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Doba platnosti</w:t>
            </w:r>
          </w:p>
        </w:tc>
        <w:tc>
          <w:tcPr>
            <w:tcW w:w="6552" w:type="dxa"/>
            <w:tcBorders>
              <w:top w:val="single" w:sz="4" w:space="0" w:color="auto"/>
              <w:left w:val="single" w:sz="4" w:space="0" w:color="auto"/>
              <w:bottom w:val="single" w:sz="4" w:space="0" w:color="auto"/>
              <w:right w:val="single" w:sz="4" w:space="0" w:color="auto"/>
            </w:tcBorders>
            <w:hideMark/>
          </w:tcPr>
          <w:p w14:paraId="3B40410F"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Určuje, zda se u dokumentu uvádí do kdy je platný anebo zda je platný bez omezení. Hodnoty:</w:t>
            </w:r>
          </w:p>
          <w:p w14:paraId="2B0CBE3B"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b/>
                <w:sz w:val="22"/>
                <w:szCs w:val="22"/>
              </w:rPr>
              <w:t>1 - platný bez omezení</w:t>
            </w:r>
            <w:r w:rsidRPr="00782CA9">
              <w:rPr>
                <w:rFonts w:ascii="Calibri" w:hAnsi="Calibri" w:cs="Calibri"/>
                <w:sz w:val="22"/>
                <w:szCs w:val="22"/>
              </w:rPr>
              <w:t xml:space="preserve"> (např. rodný list, záznamy dokumentů se zobrazují v přehledu dokumentů bez ohledu na rok, pro který se prohlášení tvoří)</w:t>
            </w:r>
          </w:p>
          <w:p w14:paraId="22EAB8D9"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b/>
                <w:sz w:val="22"/>
                <w:szCs w:val="22"/>
              </w:rPr>
              <w:t>2 - platný do zadaného data</w:t>
            </w:r>
            <w:r w:rsidRPr="00782CA9">
              <w:rPr>
                <w:rFonts w:ascii="Calibri" w:hAnsi="Calibri" w:cs="Calibri"/>
                <w:sz w:val="22"/>
                <w:szCs w:val="22"/>
              </w:rPr>
              <w:t xml:space="preserve"> (např. potvrzení o studiu, zobrazuje se v přehledu dokumentů pouze v případě, že se týká aktuálního období)</w:t>
            </w:r>
          </w:p>
          <w:p w14:paraId="21C22763"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b/>
                <w:sz w:val="22"/>
                <w:szCs w:val="22"/>
              </w:rPr>
              <w:t>3 - platný pro aktuální rok</w:t>
            </w:r>
            <w:r w:rsidRPr="00782CA9">
              <w:rPr>
                <w:rFonts w:ascii="Calibri" w:hAnsi="Calibri" w:cs="Calibri"/>
                <w:sz w:val="22"/>
                <w:szCs w:val="22"/>
              </w:rPr>
              <w:t xml:space="preserve"> (zobrazuje se pouze v aktuálním období)</w:t>
            </w:r>
          </w:p>
        </w:tc>
      </w:tr>
      <w:tr w:rsidR="00775D32" w:rsidRPr="00782CA9" w14:paraId="731527D6" w14:textId="77777777" w:rsidTr="009B4F85">
        <w:tc>
          <w:tcPr>
            <w:tcW w:w="2660" w:type="dxa"/>
            <w:tcBorders>
              <w:top w:val="single" w:sz="4" w:space="0" w:color="auto"/>
              <w:left w:val="single" w:sz="4" w:space="0" w:color="auto"/>
              <w:bottom w:val="single" w:sz="4" w:space="0" w:color="auto"/>
              <w:right w:val="single" w:sz="4" w:space="0" w:color="auto"/>
            </w:tcBorders>
            <w:hideMark/>
          </w:tcPr>
          <w:p w14:paraId="7FE61439"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Typ dokumentu</w:t>
            </w:r>
          </w:p>
        </w:tc>
        <w:tc>
          <w:tcPr>
            <w:tcW w:w="6552" w:type="dxa"/>
            <w:tcBorders>
              <w:top w:val="single" w:sz="4" w:space="0" w:color="auto"/>
              <w:left w:val="single" w:sz="4" w:space="0" w:color="auto"/>
              <w:bottom w:val="single" w:sz="4" w:space="0" w:color="auto"/>
              <w:right w:val="single" w:sz="4" w:space="0" w:color="auto"/>
            </w:tcBorders>
            <w:hideMark/>
          </w:tcPr>
          <w:p w14:paraId="38A2C399"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Interní označení dokumentu (konstanta), která určuje, jakým způsobem se bude s dokumentem pracovat - jaké kontroly se budou provádět apod.</w:t>
            </w:r>
          </w:p>
          <w:p w14:paraId="573685D8"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 xml:space="preserve">Např. u zaplacených úroků se bude dokládat - </w:t>
            </w:r>
          </w:p>
          <w:p w14:paraId="61B99153" w14:textId="77777777" w:rsidR="00775D32" w:rsidRPr="00782CA9" w:rsidRDefault="00775D32" w:rsidP="009B4F85">
            <w:pPr>
              <w:spacing w:line="278" w:lineRule="auto"/>
              <w:rPr>
                <w:rFonts w:ascii="Calibri" w:hAnsi="Calibri" w:cs="Calibri"/>
                <w:sz w:val="22"/>
                <w:szCs w:val="22"/>
              </w:rPr>
            </w:pPr>
            <w:r w:rsidRPr="00782CA9">
              <w:rPr>
                <w:rFonts w:ascii="Calibri" w:hAnsi="Calibri" w:cs="Calibri"/>
                <w:sz w:val="22"/>
                <w:szCs w:val="22"/>
              </w:rPr>
              <w:t>- potvrzení o zaplacených úrocích - vyžaduje se zadání částky</w:t>
            </w:r>
          </w:p>
          <w:p w14:paraId="2708FF89" w14:textId="77777777" w:rsidR="00775D32" w:rsidRDefault="00775D32" w:rsidP="009B4F85">
            <w:pPr>
              <w:spacing w:line="278" w:lineRule="auto"/>
              <w:rPr>
                <w:rFonts w:ascii="Calibri" w:hAnsi="Calibri" w:cs="Calibri"/>
                <w:sz w:val="22"/>
                <w:szCs w:val="22"/>
              </w:rPr>
            </w:pPr>
            <w:r w:rsidRPr="00782CA9">
              <w:rPr>
                <w:rFonts w:ascii="Calibri" w:hAnsi="Calibri" w:cs="Calibri"/>
                <w:sz w:val="22"/>
                <w:szCs w:val="22"/>
              </w:rPr>
              <w:t xml:space="preserve">- hypoteční smlouva </w:t>
            </w:r>
          </w:p>
          <w:p w14:paraId="1F3FF134" w14:textId="77777777" w:rsidR="00775D32" w:rsidRPr="00782CA9" w:rsidRDefault="00775D32" w:rsidP="009B4F85">
            <w:pPr>
              <w:spacing w:after="160" w:line="278" w:lineRule="auto"/>
              <w:rPr>
                <w:rFonts w:ascii="Calibri" w:hAnsi="Calibri" w:cs="Calibri"/>
                <w:sz w:val="22"/>
                <w:szCs w:val="22"/>
              </w:rPr>
            </w:pPr>
            <w:r>
              <w:rPr>
                <w:rFonts w:ascii="Calibri" w:hAnsi="Calibri" w:cs="Calibri"/>
                <w:sz w:val="22"/>
                <w:szCs w:val="22"/>
              </w:rPr>
              <w:t>Další dokumenty je možné definovat.</w:t>
            </w:r>
          </w:p>
        </w:tc>
      </w:tr>
      <w:tr w:rsidR="00775D32" w:rsidRPr="00782CA9" w14:paraId="2A21EC71" w14:textId="77777777" w:rsidTr="009B4F85">
        <w:tc>
          <w:tcPr>
            <w:tcW w:w="2660" w:type="dxa"/>
            <w:tcBorders>
              <w:top w:val="single" w:sz="4" w:space="0" w:color="auto"/>
              <w:left w:val="single" w:sz="4" w:space="0" w:color="auto"/>
              <w:bottom w:val="single" w:sz="4" w:space="0" w:color="auto"/>
              <w:right w:val="single" w:sz="4" w:space="0" w:color="auto"/>
            </w:tcBorders>
            <w:hideMark/>
          </w:tcPr>
          <w:p w14:paraId="0DA635AE"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Citlivý dokument</w:t>
            </w:r>
          </w:p>
        </w:tc>
        <w:tc>
          <w:tcPr>
            <w:tcW w:w="6552" w:type="dxa"/>
            <w:tcBorders>
              <w:top w:val="single" w:sz="4" w:space="0" w:color="auto"/>
              <w:left w:val="single" w:sz="4" w:space="0" w:color="auto"/>
              <w:bottom w:val="single" w:sz="4" w:space="0" w:color="auto"/>
              <w:right w:val="single" w:sz="4" w:space="0" w:color="auto"/>
            </w:tcBorders>
            <w:hideMark/>
          </w:tcPr>
          <w:p w14:paraId="3C660E48"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 xml:space="preserve">Příznak, který ovlivňuje manipulaci s dokumenty.  Pokud je dokument označen jako citlivý, po provedení kontroly v tlustém klientovi se záznam dokumentu smaže a v systému se ponechají pouze metadata.  Na tlačítku pro připojování dokumentů pak bude uvedeno: „Zkontrolováno“ a dokument nebude možné znovu připojit.  </w:t>
            </w:r>
          </w:p>
          <w:p w14:paraId="323EB13B"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lastRenderedPageBreak/>
              <w:t xml:space="preserve">Jedná se např. o rodný list dítěte. </w:t>
            </w:r>
          </w:p>
        </w:tc>
      </w:tr>
    </w:tbl>
    <w:p w14:paraId="727873E1" w14:textId="77777777" w:rsidR="00775D32" w:rsidRDefault="00775D32" w:rsidP="00775D32">
      <w:pPr>
        <w:rPr>
          <w:rFonts w:ascii="Calibri" w:hAnsi="Calibri" w:cs="Calibri"/>
          <w:b/>
          <w:bCs/>
          <w:sz w:val="22"/>
          <w:szCs w:val="22"/>
        </w:rPr>
      </w:pPr>
    </w:p>
    <w:p w14:paraId="12026DDC" w14:textId="77777777" w:rsidR="00775D32" w:rsidRPr="00782CA9" w:rsidRDefault="00775D32" w:rsidP="00775D32">
      <w:pPr>
        <w:rPr>
          <w:rFonts w:ascii="Calibri" w:hAnsi="Calibri" w:cs="Calibri"/>
          <w:b/>
          <w:bCs/>
          <w:sz w:val="22"/>
          <w:szCs w:val="22"/>
        </w:rPr>
      </w:pPr>
      <w:r w:rsidRPr="00782CA9">
        <w:rPr>
          <w:rFonts w:ascii="Calibri" w:hAnsi="Calibri" w:cs="Calibri"/>
          <w:b/>
          <w:bCs/>
          <w:sz w:val="22"/>
          <w:szCs w:val="22"/>
        </w:rPr>
        <w:t>4. Způsob řešení</w:t>
      </w:r>
    </w:p>
    <w:p w14:paraId="023D52CA"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V následujícím návrhu je řešení rozděleno na část, která je obsažena ve webovém portálu a část, která je určena pro mzdovou účetní a je realizována jako úloha v tlustém klientu.</w:t>
      </w:r>
    </w:p>
    <w:p w14:paraId="059DB5E6" w14:textId="77777777" w:rsidR="00775D32" w:rsidRPr="00782CA9" w:rsidRDefault="00775D32" w:rsidP="00775D32">
      <w:pPr>
        <w:rPr>
          <w:rFonts w:ascii="Calibri" w:hAnsi="Calibri" w:cs="Calibri"/>
          <w:b/>
          <w:bCs/>
          <w:sz w:val="22"/>
          <w:szCs w:val="22"/>
        </w:rPr>
      </w:pPr>
      <w:r w:rsidRPr="00782CA9">
        <w:rPr>
          <w:rFonts w:ascii="Calibri" w:hAnsi="Calibri" w:cs="Calibri"/>
          <w:b/>
          <w:bCs/>
          <w:sz w:val="22"/>
          <w:szCs w:val="22"/>
        </w:rPr>
        <w:t>4.1 Webová aplikace</w:t>
      </w:r>
    </w:p>
    <w:p w14:paraId="0E57F9F9"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Ve Webové aplikaci se předpokládají následující funkcionality:</w:t>
      </w:r>
    </w:p>
    <w:p w14:paraId="601D7F84"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 xml:space="preserve">a) Webovou aplikaci využívají jednotliví zaměstnanci. Ve webové aplikaci nelze definovat asistenty, kteří by zadávali údaje za samotného uživatele. </w:t>
      </w:r>
      <w:r>
        <w:rPr>
          <w:rFonts w:ascii="Calibri" w:hAnsi="Calibri" w:cs="Calibri"/>
          <w:sz w:val="22"/>
          <w:szCs w:val="22"/>
        </w:rPr>
        <w:t>Jako asistent může vystupovat pouze uživatel, který k tomu má oprávnění nastavené prostřednictvím přístupových práv (obvykle mzdová účetní)</w:t>
      </w:r>
      <w:r w:rsidRPr="00782CA9">
        <w:rPr>
          <w:rFonts w:ascii="Calibri" w:hAnsi="Calibri" w:cs="Calibri"/>
          <w:sz w:val="22"/>
          <w:szCs w:val="22"/>
        </w:rPr>
        <w:t>.</w:t>
      </w:r>
    </w:p>
    <w:p w14:paraId="66B1D324"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b) Jednotlivé slevy jsou rozdělené do sekcí, které je možné uzavřít pro editaci. Tím je míněno, že jakmile zaměstnanec odešle daňové prohlášení, nemůže do něho již zasahovat, pokud mu ho ovšem mzdová účetní nevrátí s výzvou k doplnění některých údajů/dokumentů. Tj. v průběhu práce s daňovým prohlášením má daňové prohlášení jednoznačný stav, který určuje, zda zaměstnanec má nebo nemá možnost do něho provádět zásahy. Kromě toho má svůj stav ale i každá sekce, který určuje její přístupnost pro zaměstnance. Ty sekce, které mzdová účetní zkontrolovala a všechny údaje v nich uvedené jsou korektní, může mzdová účetní uzavřít a pro zaměstnance jsou pak přístupné pouze ty, které uzavřené nejsou.</w:t>
      </w:r>
    </w:p>
    <w:p w14:paraId="4EFDE8B0"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c) V některých sekcích (sleva na invaliditu, daňové zvýhodnění na děti, …) může zaměstnanec slevu uplatnit nebo neuplatnit. V případě, že ji uplatňuje, musí doložit příslušný dokument nebo dokumenty. V takovém případě se v sekci zobrazí další údaje a ovládací prvky pro připojení dokumentů. Pokud slevu neuplatňuje, tyto údaje se nenabízí.</w:t>
      </w:r>
    </w:p>
    <w:p w14:paraId="7DD49541"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d) Úloha umožňuje:</w:t>
      </w:r>
    </w:p>
    <w:p w14:paraId="5F6EDF57" w14:textId="77777777" w:rsidR="00775D32" w:rsidRPr="00782CA9" w:rsidRDefault="00775D32" w:rsidP="00775D32">
      <w:pPr>
        <w:numPr>
          <w:ilvl w:val="0"/>
          <w:numId w:val="3"/>
        </w:numPr>
        <w:rPr>
          <w:rFonts w:ascii="Calibri" w:hAnsi="Calibri" w:cs="Calibri"/>
          <w:sz w:val="22"/>
          <w:szCs w:val="22"/>
        </w:rPr>
      </w:pPr>
      <w:r w:rsidRPr="00782CA9">
        <w:rPr>
          <w:rFonts w:ascii="Calibri" w:hAnsi="Calibri" w:cs="Calibri"/>
          <w:sz w:val="22"/>
          <w:szCs w:val="22"/>
        </w:rPr>
        <w:t>zadat údaje daňového prohlášení</w:t>
      </w:r>
    </w:p>
    <w:p w14:paraId="3B7AE8D8" w14:textId="77777777" w:rsidR="00775D32" w:rsidRPr="00782CA9" w:rsidRDefault="00775D32" w:rsidP="00775D32">
      <w:pPr>
        <w:numPr>
          <w:ilvl w:val="0"/>
          <w:numId w:val="3"/>
        </w:numPr>
        <w:rPr>
          <w:rFonts w:ascii="Calibri" w:hAnsi="Calibri" w:cs="Calibri"/>
          <w:sz w:val="22"/>
          <w:szCs w:val="22"/>
        </w:rPr>
      </w:pPr>
      <w:r w:rsidRPr="00782CA9">
        <w:rPr>
          <w:rFonts w:ascii="Calibri" w:hAnsi="Calibri" w:cs="Calibri"/>
          <w:sz w:val="22"/>
          <w:szCs w:val="22"/>
        </w:rPr>
        <w:t>zadat změny v průběhu zdaňovacího období týkající se daňového prohlášení</w:t>
      </w:r>
    </w:p>
    <w:p w14:paraId="754370F2" w14:textId="77777777" w:rsidR="00775D32" w:rsidRPr="00782CA9" w:rsidRDefault="00775D32" w:rsidP="00775D32">
      <w:pPr>
        <w:numPr>
          <w:ilvl w:val="0"/>
          <w:numId w:val="3"/>
        </w:numPr>
        <w:rPr>
          <w:rFonts w:ascii="Calibri" w:hAnsi="Calibri" w:cs="Calibri"/>
          <w:sz w:val="22"/>
          <w:szCs w:val="22"/>
        </w:rPr>
      </w:pPr>
      <w:r w:rsidRPr="00782CA9">
        <w:rPr>
          <w:rFonts w:ascii="Calibri" w:hAnsi="Calibri" w:cs="Calibri"/>
          <w:sz w:val="22"/>
          <w:szCs w:val="22"/>
        </w:rPr>
        <w:t xml:space="preserve">zadat údaje pro roční zúčtování daně </w:t>
      </w:r>
    </w:p>
    <w:p w14:paraId="3750E2E2"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e) Při vytvoření nového prohlášení (žádosti o roční zúčtování daně) je možné prohlášení uložit a neodeslat do mzdové účtárny. Jedná se o situaci, kdy zaměstnanec prohlášení rozpracuje, ale nemůže odeslat kvůli nějakému scházejícímu potvrzení. Předání do účtárny se děje až následně samostatnou funkcionalitou.</w:t>
      </w:r>
    </w:p>
    <w:p w14:paraId="351CD264"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f) Prohlášení (žádost o roční zúčtování daně) může nabývat následujících stavů:</w:t>
      </w:r>
    </w:p>
    <w:tbl>
      <w:tblPr>
        <w:tblStyle w:val="Mkatabulky"/>
        <w:tblW w:w="0" w:type="auto"/>
        <w:tblLook w:val="04A0" w:firstRow="1" w:lastRow="0" w:firstColumn="1" w:lastColumn="0" w:noHBand="0" w:noVBand="1"/>
      </w:tblPr>
      <w:tblGrid>
        <w:gridCol w:w="2078"/>
        <w:gridCol w:w="6984"/>
      </w:tblGrid>
      <w:tr w:rsidR="00775D32" w:rsidRPr="00782CA9" w14:paraId="4D2E7E86" w14:textId="77777777" w:rsidTr="009B4F85">
        <w:tc>
          <w:tcPr>
            <w:tcW w:w="2093" w:type="dxa"/>
            <w:tcBorders>
              <w:top w:val="single" w:sz="4" w:space="0" w:color="auto"/>
              <w:left w:val="single" w:sz="4" w:space="0" w:color="auto"/>
              <w:bottom w:val="single" w:sz="4" w:space="0" w:color="auto"/>
              <w:right w:val="single" w:sz="4" w:space="0" w:color="auto"/>
            </w:tcBorders>
            <w:hideMark/>
          </w:tcPr>
          <w:p w14:paraId="2DC01B73"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Rozpracováno</w:t>
            </w:r>
          </w:p>
        </w:tc>
        <w:tc>
          <w:tcPr>
            <w:tcW w:w="7119" w:type="dxa"/>
            <w:tcBorders>
              <w:top w:val="single" w:sz="4" w:space="0" w:color="auto"/>
              <w:left w:val="single" w:sz="4" w:space="0" w:color="auto"/>
              <w:bottom w:val="single" w:sz="4" w:space="0" w:color="auto"/>
              <w:right w:val="single" w:sz="4" w:space="0" w:color="auto"/>
            </w:tcBorders>
            <w:hideMark/>
          </w:tcPr>
          <w:p w14:paraId="3DE9CB71"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Zaměstnanec vytvoří prohlášení, ale ještě není kompletní a nepředal ho do MÚ</w:t>
            </w:r>
          </w:p>
        </w:tc>
      </w:tr>
      <w:tr w:rsidR="00775D32" w:rsidRPr="00782CA9" w14:paraId="46E8D9B5" w14:textId="77777777" w:rsidTr="009B4F85">
        <w:tc>
          <w:tcPr>
            <w:tcW w:w="2093" w:type="dxa"/>
            <w:tcBorders>
              <w:top w:val="single" w:sz="4" w:space="0" w:color="auto"/>
              <w:left w:val="single" w:sz="4" w:space="0" w:color="auto"/>
              <w:bottom w:val="single" w:sz="4" w:space="0" w:color="auto"/>
              <w:right w:val="single" w:sz="4" w:space="0" w:color="auto"/>
            </w:tcBorders>
            <w:hideMark/>
          </w:tcPr>
          <w:p w14:paraId="0BB8B7AB"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Předáno</w:t>
            </w:r>
          </w:p>
        </w:tc>
        <w:tc>
          <w:tcPr>
            <w:tcW w:w="7119" w:type="dxa"/>
            <w:tcBorders>
              <w:top w:val="single" w:sz="4" w:space="0" w:color="auto"/>
              <w:left w:val="single" w:sz="4" w:space="0" w:color="auto"/>
              <w:bottom w:val="single" w:sz="4" w:space="0" w:color="auto"/>
              <w:right w:val="single" w:sz="4" w:space="0" w:color="auto"/>
            </w:tcBorders>
            <w:hideMark/>
          </w:tcPr>
          <w:p w14:paraId="486ADE8E"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Předáno do MÚ</w:t>
            </w:r>
          </w:p>
        </w:tc>
      </w:tr>
      <w:tr w:rsidR="00775D32" w:rsidRPr="00782CA9" w14:paraId="3419BA48" w14:textId="77777777" w:rsidTr="009B4F85">
        <w:tc>
          <w:tcPr>
            <w:tcW w:w="2093" w:type="dxa"/>
            <w:tcBorders>
              <w:top w:val="single" w:sz="4" w:space="0" w:color="auto"/>
              <w:left w:val="single" w:sz="4" w:space="0" w:color="auto"/>
              <w:bottom w:val="single" w:sz="4" w:space="0" w:color="auto"/>
              <w:right w:val="single" w:sz="4" w:space="0" w:color="auto"/>
            </w:tcBorders>
            <w:hideMark/>
          </w:tcPr>
          <w:p w14:paraId="6DF4D2B6"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Vráceno k doplnění</w:t>
            </w:r>
          </w:p>
        </w:tc>
        <w:tc>
          <w:tcPr>
            <w:tcW w:w="7119" w:type="dxa"/>
            <w:tcBorders>
              <w:top w:val="single" w:sz="4" w:space="0" w:color="auto"/>
              <w:left w:val="single" w:sz="4" w:space="0" w:color="auto"/>
              <w:bottom w:val="single" w:sz="4" w:space="0" w:color="auto"/>
              <w:right w:val="single" w:sz="4" w:space="0" w:color="auto"/>
            </w:tcBorders>
            <w:hideMark/>
          </w:tcPr>
          <w:p w14:paraId="644487C7"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 xml:space="preserve">MÚ data prověřila a požaduje doplnění údajů některé sekce </w:t>
            </w:r>
          </w:p>
        </w:tc>
      </w:tr>
      <w:tr w:rsidR="00775D32" w:rsidRPr="00782CA9" w14:paraId="054B87C9" w14:textId="77777777" w:rsidTr="009B4F85">
        <w:tc>
          <w:tcPr>
            <w:tcW w:w="2093" w:type="dxa"/>
            <w:tcBorders>
              <w:top w:val="single" w:sz="4" w:space="0" w:color="auto"/>
              <w:left w:val="single" w:sz="4" w:space="0" w:color="auto"/>
              <w:bottom w:val="single" w:sz="4" w:space="0" w:color="auto"/>
              <w:right w:val="single" w:sz="4" w:space="0" w:color="auto"/>
            </w:tcBorders>
            <w:hideMark/>
          </w:tcPr>
          <w:p w14:paraId="5A0C1F97"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Přijato</w:t>
            </w:r>
          </w:p>
        </w:tc>
        <w:tc>
          <w:tcPr>
            <w:tcW w:w="7119" w:type="dxa"/>
            <w:tcBorders>
              <w:top w:val="single" w:sz="4" w:space="0" w:color="auto"/>
              <w:left w:val="single" w:sz="4" w:space="0" w:color="auto"/>
              <w:bottom w:val="single" w:sz="4" w:space="0" w:color="auto"/>
              <w:right w:val="single" w:sz="4" w:space="0" w:color="auto"/>
            </w:tcBorders>
            <w:hideMark/>
          </w:tcPr>
          <w:p w14:paraId="1E24CFFB"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MÚ přijala prohlášení. Pro zaměstnance jeho činnost končí, mzdová účtárna může přijatá data převzít do kmenových dat zaměstnance (Prohlášení) anebo se využijí při ročním zúčtování daně.</w:t>
            </w:r>
          </w:p>
        </w:tc>
      </w:tr>
      <w:tr w:rsidR="00775D32" w:rsidRPr="00782CA9" w14:paraId="1533110E" w14:textId="77777777" w:rsidTr="009B4F85">
        <w:tc>
          <w:tcPr>
            <w:tcW w:w="2093" w:type="dxa"/>
            <w:tcBorders>
              <w:top w:val="single" w:sz="4" w:space="0" w:color="auto"/>
              <w:left w:val="single" w:sz="4" w:space="0" w:color="auto"/>
              <w:bottom w:val="single" w:sz="4" w:space="0" w:color="auto"/>
              <w:right w:val="single" w:sz="4" w:space="0" w:color="auto"/>
            </w:tcBorders>
            <w:hideMark/>
          </w:tcPr>
          <w:p w14:paraId="3DA4D4F4"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Změny</w:t>
            </w:r>
          </w:p>
        </w:tc>
        <w:tc>
          <w:tcPr>
            <w:tcW w:w="7119" w:type="dxa"/>
            <w:tcBorders>
              <w:top w:val="single" w:sz="4" w:space="0" w:color="auto"/>
              <w:left w:val="single" w:sz="4" w:space="0" w:color="auto"/>
              <w:bottom w:val="single" w:sz="4" w:space="0" w:color="auto"/>
              <w:right w:val="single" w:sz="4" w:space="0" w:color="auto"/>
            </w:tcBorders>
            <w:hideMark/>
          </w:tcPr>
          <w:p w14:paraId="778A718C"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Týká se pouze prohlášení poplatníka Použije se v případě, kdy se zadají změny v průběhu období, pro které prohlášení existuje. Obdoba stavu Předáno.</w:t>
            </w:r>
          </w:p>
        </w:tc>
      </w:tr>
      <w:tr w:rsidR="00775D32" w:rsidRPr="00782CA9" w14:paraId="7DB4E622" w14:textId="77777777" w:rsidTr="009B4F85">
        <w:tc>
          <w:tcPr>
            <w:tcW w:w="2093" w:type="dxa"/>
            <w:tcBorders>
              <w:top w:val="single" w:sz="4" w:space="0" w:color="auto"/>
              <w:left w:val="single" w:sz="4" w:space="0" w:color="auto"/>
              <w:bottom w:val="single" w:sz="4" w:space="0" w:color="auto"/>
              <w:right w:val="single" w:sz="4" w:space="0" w:color="auto"/>
            </w:tcBorders>
            <w:hideMark/>
          </w:tcPr>
          <w:p w14:paraId="6322100A"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Změny - rozpracováno</w:t>
            </w:r>
          </w:p>
        </w:tc>
        <w:tc>
          <w:tcPr>
            <w:tcW w:w="7119" w:type="dxa"/>
            <w:tcBorders>
              <w:top w:val="single" w:sz="4" w:space="0" w:color="auto"/>
              <w:left w:val="single" w:sz="4" w:space="0" w:color="auto"/>
              <w:bottom w:val="single" w:sz="4" w:space="0" w:color="auto"/>
              <w:right w:val="single" w:sz="4" w:space="0" w:color="auto"/>
            </w:tcBorders>
            <w:hideMark/>
          </w:tcPr>
          <w:p w14:paraId="2CCE3430"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Týká se pouze prohlášení poplatníka. Tento stav má záznam v případě, kdy byly zadány změny, které ale nebyly předány MÚ (zaměstnanec zadal změny a klepnul na tlačítko Uložit).</w:t>
            </w:r>
          </w:p>
        </w:tc>
      </w:tr>
    </w:tbl>
    <w:p w14:paraId="1FED983F" w14:textId="77777777" w:rsidR="00775D32" w:rsidRPr="00782CA9" w:rsidRDefault="00775D32" w:rsidP="00775D32">
      <w:pPr>
        <w:rPr>
          <w:rFonts w:ascii="Calibri" w:hAnsi="Calibri" w:cs="Calibri"/>
          <w:sz w:val="22"/>
          <w:szCs w:val="22"/>
        </w:rPr>
      </w:pPr>
    </w:p>
    <w:p w14:paraId="78F65FF5"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 xml:space="preserve">g) Při vytvoření daňového prohlášení pro nové období se automaticky přebírají údaje z předešlého roku (pokud existují). Ne však z loňského prohlášení, ale přímo z kmenových údajů zaměstnance (zaměstnanec nemusel v předešlém roce potvrzení vyplnit elektronicky, podstatné je to, co je v kmenových datech zaměstnance). </w:t>
      </w:r>
    </w:p>
    <w:p w14:paraId="1ECC2740"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h) Záznamů prohlášení poplatníka může v průběhu roku existovat více, a to v případě opakovaného nástupu v průběhu roku. Údaje ročního zúčtování daně se však vyplňují pro zvolený (minulý rok) pouze jednou.</w:t>
      </w:r>
    </w:p>
    <w:p w14:paraId="190A95CC"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i) Zaměstnanec může podepsat daňové prohlášení zpětně a uplatnit daňové slevy a daňové zvýhodnění v rámci ročního zúčtování daně. Zpětně může daňové prohlášení podepsat pouze v případě, kdy v minulém roce prohlášení nepodepsal. V takovém případě musí kromě žádosti o provedení ročního zúčtování daně vyplnit i prohlášení za minulý rok.</w:t>
      </w:r>
    </w:p>
    <w:p w14:paraId="46217AE4"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Zpětné podepsání daňového prohlášení bude mít dopad na roční zúčtování daně, slevy se uplatní zde.</w:t>
      </w:r>
    </w:p>
    <w:p w14:paraId="0D74571F"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j) Prohlášení má následující sekce</w:t>
      </w:r>
    </w:p>
    <w:tbl>
      <w:tblPr>
        <w:tblStyle w:val="Mkatabulky"/>
        <w:tblW w:w="0" w:type="auto"/>
        <w:tblLook w:val="04A0" w:firstRow="1" w:lastRow="0" w:firstColumn="1" w:lastColumn="0" w:noHBand="0" w:noVBand="1"/>
      </w:tblPr>
      <w:tblGrid>
        <w:gridCol w:w="530"/>
        <w:gridCol w:w="2253"/>
        <w:gridCol w:w="6279"/>
      </w:tblGrid>
      <w:tr w:rsidR="00775D32" w:rsidRPr="00782CA9" w14:paraId="45D2E984" w14:textId="77777777" w:rsidTr="009B4F85">
        <w:tc>
          <w:tcPr>
            <w:tcW w:w="530" w:type="dxa"/>
            <w:tcBorders>
              <w:top w:val="single" w:sz="4" w:space="0" w:color="auto"/>
              <w:left w:val="single" w:sz="4" w:space="0" w:color="auto"/>
              <w:bottom w:val="single" w:sz="4" w:space="0" w:color="auto"/>
              <w:right w:val="single" w:sz="4" w:space="0" w:color="auto"/>
            </w:tcBorders>
            <w:hideMark/>
          </w:tcPr>
          <w:p w14:paraId="433EEF04"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1.</w:t>
            </w:r>
          </w:p>
        </w:tc>
        <w:tc>
          <w:tcPr>
            <w:tcW w:w="2253" w:type="dxa"/>
            <w:tcBorders>
              <w:top w:val="single" w:sz="4" w:space="0" w:color="auto"/>
              <w:left w:val="single" w:sz="4" w:space="0" w:color="auto"/>
              <w:bottom w:val="single" w:sz="4" w:space="0" w:color="auto"/>
              <w:right w:val="single" w:sz="4" w:space="0" w:color="auto"/>
            </w:tcBorders>
            <w:hideMark/>
          </w:tcPr>
          <w:p w14:paraId="6064537A" w14:textId="77777777" w:rsidR="00775D32" w:rsidRPr="00782CA9" w:rsidRDefault="00775D32" w:rsidP="009B4F85">
            <w:pPr>
              <w:spacing w:after="160" w:line="278" w:lineRule="auto"/>
              <w:rPr>
                <w:rFonts w:ascii="Calibri" w:hAnsi="Calibri" w:cs="Calibri"/>
                <w:sz w:val="22"/>
                <w:szCs w:val="22"/>
              </w:rPr>
            </w:pPr>
            <w:r>
              <w:rPr>
                <w:rFonts w:ascii="Calibri" w:hAnsi="Calibri" w:cs="Calibri"/>
                <w:sz w:val="22"/>
                <w:szCs w:val="22"/>
              </w:rPr>
              <w:t>Poplatník</w:t>
            </w:r>
          </w:p>
        </w:tc>
        <w:tc>
          <w:tcPr>
            <w:tcW w:w="6279" w:type="dxa"/>
            <w:tcBorders>
              <w:top w:val="single" w:sz="4" w:space="0" w:color="auto"/>
              <w:left w:val="single" w:sz="4" w:space="0" w:color="auto"/>
              <w:bottom w:val="single" w:sz="4" w:space="0" w:color="auto"/>
              <w:right w:val="single" w:sz="4" w:space="0" w:color="auto"/>
            </w:tcBorders>
            <w:hideMark/>
          </w:tcPr>
          <w:p w14:paraId="03E36629"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Určuje se, za jaké období se prohlášení dokládá - část roku/rok</w:t>
            </w:r>
            <w:r>
              <w:rPr>
                <w:rFonts w:ascii="Calibri" w:hAnsi="Calibri" w:cs="Calibri"/>
                <w:sz w:val="22"/>
                <w:szCs w:val="22"/>
              </w:rPr>
              <w:t xml:space="preserve"> a uplatnění základní slevy na poplatníka</w:t>
            </w:r>
          </w:p>
        </w:tc>
      </w:tr>
      <w:tr w:rsidR="00775D32" w:rsidRPr="00782CA9" w14:paraId="75F5F0C0" w14:textId="77777777" w:rsidTr="009B4F85">
        <w:tc>
          <w:tcPr>
            <w:tcW w:w="530" w:type="dxa"/>
            <w:tcBorders>
              <w:top w:val="single" w:sz="4" w:space="0" w:color="auto"/>
              <w:left w:val="single" w:sz="4" w:space="0" w:color="auto"/>
              <w:bottom w:val="single" w:sz="4" w:space="0" w:color="auto"/>
              <w:right w:val="single" w:sz="4" w:space="0" w:color="auto"/>
            </w:tcBorders>
            <w:hideMark/>
          </w:tcPr>
          <w:p w14:paraId="475556C0" w14:textId="77777777" w:rsidR="00775D32" w:rsidRPr="00782CA9" w:rsidRDefault="00775D32" w:rsidP="009B4F85">
            <w:pPr>
              <w:spacing w:after="160" w:line="278" w:lineRule="auto"/>
              <w:rPr>
                <w:rFonts w:ascii="Calibri" w:hAnsi="Calibri" w:cs="Calibri"/>
                <w:sz w:val="22"/>
                <w:szCs w:val="22"/>
              </w:rPr>
            </w:pPr>
            <w:r>
              <w:rPr>
                <w:rFonts w:ascii="Calibri" w:hAnsi="Calibri" w:cs="Calibri"/>
                <w:sz w:val="22"/>
                <w:szCs w:val="22"/>
              </w:rPr>
              <w:t>2</w:t>
            </w:r>
            <w:r w:rsidRPr="00782CA9">
              <w:rPr>
                <w:rFonts w:ascii="Calibri" w:hAnsi="Calibri" w:cs="Calibri"/>
                <w:sz w:val="22"/>
                <w:szCs w:val="22"/>
              </w:rPr>
              <w:t>.</w:t>
            </w:r>
          </w:p>
        </w:tc>
        <w:tc>
          <w:tcPr>
            <w:tcW w:w="2253" w:type="dxa"/>
            <w:tcBorders>
              <w:top w:val="single" w:sz="4" w:space="0" w:color="auto"/>
              <w:left w:val="single" w:sz="4" w:space="0" w:color="auto"/>
              <w:bottom w:val="single" w:sz="4" w:space="0" w:color="auto"/>
              <w:right w:val="single" w:sz="4" w:space="0" w:color="auto"/>
            </w:tcBorders>
            <w:hideMark/>
          </w:tcPr>
          <w:p w14:paraId="2FEDEFDF"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Děti</w:t>
            </w:r>
          </w:p>
        </w:tc>
        <w:tc>
          <w:tcPr>
            <w:tcW w:w="6279" w:type="dxa"/>
            <w:tcBorders>
              <w:top w:val="single" w:sz="4" w:space="0" w:color="auto"/>
              <w:left w:val="single" w:sz="4" w:space="0" w:color="auto"/>
              <w:bottom w:val="single" w:sz="4" w:space="0" w:color="auto"/>
              <w:right w:val="single" w:sz="4" w:space="0" w:color="auto"/>
            </w:tcBorders>
            <w:hideMark/>
          </w:tcPr>
          <w:p w14:paraId="56181BF9"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Daňové zvýhodnění na děti, dětí může být víc, uvádí se jejich základní údaje, pořadí, to jestli je dítě držitelem průkazu ZTP/P, jestli je zletilé atd.</w:t>
            </w:r>
          </w:p>
        </w:tc>
      </w:tr>
      <w:tr w:rsidR="00775D32" w:rsidRPr="00782CA9" w14:paraId="615561A0" w14:textId="77777777" w:rsidTr="009B4F85">
        <w:tc>
          <w:tcPr>
            <w:tcW w:w="530" w:type="dxa"/>
            <w:tcBorders>
              <w:top w:val="single" w:sz="4" w:space="0" w:color="auto"/>
              <w:left w:val="single" w:sz="4" w:space="0" w:color="auto"/>
              <w:bottom w:val="single" w:sz="4" w:space="0" w:color="auto"/>
              <w:right w:val="single" w:sz="4" w:space="0" w:color="auto"/>
            </w:tcBorders>
            <w:hideMark/>
          </w:tcPr>
          <w:p w14:paraId="7721F905" w14:textId="77777777" w:rsidR="00775D32" w:rsidRPr="00782CA9" w:rsidRDefault="00775D32" w:rsidP="009B4F85">
            <w:pPr>
              <w:spacing w:after="160" w:line="278" w:lineRule="auto"/>
              <w:rPr>
                <w:rFonts w:ascii="Calibri" w:hAnsi="Calibri" w:cs="Calibri"/>
                <w:sz w:val="22"/>
                <w:szCs w:val="22"/>
              </w:rPr>
            </w:pPr>
            <w:r>
              <w:rPr>
                <w:rFonts w:ascii="Calibri" w:hAnsi="Calibri" w:cs="Calibri"/>
                <w:sz w:val="22"/>
                <w:szCs w:val="22"/>
              </w:rPr>
              <w:t>3</w:t>
            </w:r>
            <w:r w:rsidRPr="00782CA9">
              <w:rPr>
                <w:rFonts w:ascii="Calibri" w:hAnsi="Calibri" w:cs="Calibri"/>
                <w:sz w:val="22"/>
                <w:szCs w:val="22"/>
              </w:rPr>
              <w:t>.</w:t>
            </w:r>
          </w:p>
        </w:tc>
        <w:tc>
          <w:tcPr>
            <w:tcW w:w="2253" w:type="dxa"/>
            <w:tcBorders>
              <w:top w:val="single" w:sz="4" w:space="0" w:color="auto"/>
              <w:left w:val="single" w:sz="4" w:space="0" w:color="auto"/>
              <w:bottom w:val="single" w:sz="4" w:space="0" w:color="auto"/>
              <w:right w:val="single" w:sz="4" w:space="0" w:color="auto"/>
            </w:tcBorders>
            <w:hideMark/>
          </w:tcPr>
          <w:p w14:paraId="6D5B3E02"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Invalidita</w:t>
            </w:r>
          </w:p>
        </w:tc>
        <w:tc>
          <w:tcPr>
            <w:tcW w:w="6279" w:type="dxa"/>
            <w:tcBorders>
              <w:top w:val="single" w:sz="4" w:space="0" w:color="auto"/>
              <w:left w:val="single" w:sz="4" w:space="0" w:color="auto"/>
              <w:bottom w:val="single" w:sz="4" w:space="0" w:color="auto"/>
              <w:right w:val="single" w:sz="4" w:space="0" w:color="auto"/>
            </w:tcBorders>
            <w:hideMark/>
          </w:tcPr>
          <w:p w14:paraId="6066C30B"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Obsahuje možnost výběru základní slevy na invaliditu a rozšířené slevy na invaliditu. Pokud zaměstnanec uplatňuje slevu na invaliditu, zadává, o jakou slevu se jedná a může připojit nezbytné doklady:</w:t>
            </w:r>
          </w:p>
        </w:tc>
      </w:tr>
      <w:tr w:rsidR="00775D32" w:rsidRPr="00782CA9" w14:paraId="7D29728A" w14:textId="77777777" w:rsidTr="009B4F85">
        <w:tc>
          <w:tcPr>
            <w:tcW w:w="530" w:type="dxa"/>
            <w:tcBorders>
              <w:top w:val="single" w:sz="4" w:space="0" w:color="auto"/>
              <w:left w:val="single" w:sz="4" w:space="0" w:color="auto"/>
              <w:bottom w:val="single" w:sz="4" w:space="0" w:color="auto"/>
              <w:right w:val="single" w:sz="4" w:space="0" w:color="auto"/>
            </w:tcBorders>
            <w:hideMark/>
          </w:tcPr>
          <w:p w14:paraId="238F0ECB" w14:textId="77777777" w:rsidR="00775D32" w:rsidRPr="00782CA9" w:rsidRDefault="00775D32" w:rsidP="009B4F85">
            <w:pPr>
              <w:spacing w:after="160" w:line="278" w:lineRule="auto"/>
              <w:rPr>
                <w:rFonts w:ascii="Calibri" w:hAnsi="Calibri" w:cs="Calibri"/>
                <w:sz w:val="22"/>
                <w:szCs w:val="22"/>
              </w:rPr>
            </w:pPr>
            <w:r>
              <w:rPr>
                <w:rFonts w:ascii="Calibri" w:hAnsi="Calibri" w:cs="Calibri"/>
                <w:sz w:val="22"/>
                <w:szCs w:val="22"/>
              </w:rPr>
              <w:t>4</w:t>
            </w:r>
            <w:r w:rsidRPr="00782CA9">
              <w:rPr>
                <w:rFonts w:ascii="Calibri" w:hAnsi="Calibri" w:cs="Calibri"/>
                <w:sz w:val="22"/>
                <w:szCs w:val="22"/>
              </w:rPr>
              <w:t>.</w:t>
            </w:r>
          </w:p>
        </w:tc>
        <w:tc>
          <w:tcPr>
            <w:tcW w:w="2253" w:type="dxa"/>
            <w:tcBorders>
              <w:top w:val="single" w:sz="4" w:space="0" w:color="auto"/>
              <w:left w:val="single" w:sz="4" w:space="0" w:color="auto"/>
              <w:bottom w:val="single" w:sz="4" w:space="0" w:color="auto"/>
              <w:right w:val="single" w:sz="4" w:space="0" w:color="auto"/>
            </w:tcBorders>
            <w:hideMark/>
          </w:tcPr>
          <w:p w14:paraId="42374927"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Změny</w:t>
            </w:r>
          </w:p>
        </w:tc>
        <w:tc>
          <w:tcPr>
            <w:tcW w:w="6279" w:type="dxa"/>
            <w:tcBorders>
              <w:top w:val="single" w:sz="4" w:space="0" w:color="auto"/>
              <w:left w:val="single" w:sz="4" w:space="0" w:color="auto"/>
              <w:bottom w:val="single" w:sz="4" w:space="0" w:color="auto"/>
              <w:right w:val="single" w:sz="4" w:space="0" w:color="auto"/>
            </w:tcBorders>
          </w:tcPr>
          <w:p w14:paraId="5DFE3AFA" w14:textId="77777777" w:rsidR="00775D32" w:rsidRPr="00782CA9" w:rsidRDefault="00775D32" w:rsidP="009B4F85">
            <w:pPr>
              <w:spacing w:after="160" w:line="278" w:lineRule="auto"/>
              <w:rPr>
                <w:rFonts w:ascii="Calibri" w:hAnsi="Calibri" w:cs="Calibri"/>
                <w:sz w:val="22"/>
                <w:szCs w:val="22"/>
              </w:rPr>
            </w:pPr>
          </w:p>
        </w:tc>
      </w:tr>
      <w:tr w:rsidR="00775D32" w:rsidRPr="00782CA9" w14:paraId="512F07AE" w14:textId="77777777" w:rsidTr="009B4F85">
        <w:tc>
          <w:tcPr>
            <w:tcW w:w="530" w:type="dxa"/>
            <w:tcBorders>
              <w:top w:val="single" w:sz="4" w:space="0" w:color="auto"/>
              <w:left w:val="single" w:sz="4" w:space="0" w:color="auto"/>
              <w:bottom w:val="single" w:sz="4" w:space="0" w:color="auto"/>
              <w:right w:val="single" w:sz="4" w:space="0" w:color="auto"/>
            </w:tcBorders>
            <w:hideMark/>
          </w:tcPr>
          <w:p w14:paraId="3A1C23A6" w14:textId="77777777" w:rsidR="00775D32" w:rsidRPr="00782CA9" w:rsidRDefault="00775D32" w:rsidP="009B4F85">
            <w:pPr>
              <w:spacing w:after="160" w:line="278" w:lineRule="auto"/>
              <w:rPr>
                <w:rFonts w:ascii="Calibri" w:hAnsi="Calibri" w:cs="Calibri"/>
                <w:sz w:val="22"/>
                <w:szCs w:val="22"/>
              </w:rPr>
            </w:pPr>
            <w:r>
              <w:rPr>
                <w:rFonts w:ascii="Calibri" w:hAnsi="Calibri" w:cs="Calibri"/>
                <w:sz w:val="22"/>
                <w:szCs w:val="22"/>
              </w:rPr>
              <w:t>5</w:t>
            </w:r>
            <w:r w:rsidRPr="00782CA9">
              <w:rPr>
                <w:rFonts w:ascii="Calibri" w:hAnsi="Calibri" w:cs="Calibri"/>
                <w:sz w:val="22"/>
                <w:szCs w:val="22"/>
              </w:rPr>
              <w:t xml:space="preserve">. </w:t>
            </w:r>
          </w:p>
        </w:tc>
        <w:tc>
          <w:tcPr>
            <w:tcW w:w="2253" w:type="dxa"/>
            <w:tcBorders>
              <w:top w:val="single" w:sz="4" w:space="0" w:color="auto"/>
              <w:left w:val="single" w:sz="4" w:space="0" w:color="auto"/>
              <w:bottom w:val="single" w:sz="4" w:space="0" w:color="auto"/>
              <w:right w:val="single" w:sz="4" w:space="0" w:color="auto"/>
            </w:tcBorders>
            <w:hideMark/>
          </w:tcPr>
          <w:p w14:paraId="64907989" w14:textId="77777777" w:rsidR="00775D32" w:rsidRPr="00782CA9" w:rsidRDefault="00775D32" w:rsidP="009B4F85">
            <w:pPr>
              <w:spacing w:after="160" w:line="278" w:lineRule="auto"/>
              <w:rPr>
                <w:rFonts w:ascii="Calibri" w:hAnsi="Calibri" w:cs="Calibri"/>
                <w:sz w:val="22"/>
                <w:szCs w:val="22"/>
              </w:rPr>
            </w:pPr>
            <w:r>
              <w:rPr>
                <w:rFonts w:ascii="Calibri" w:hAnsi="Calibri" w:cs="Calibri"/>
                <w:sz w:val="22"/>
                <w:szCs w:val="22"/>
              </w:rPr>
              <w:t>Odeslání</w:t>
            </w:r>
          </w:p>
        </w:tc>
        <w:tc>
          <w:tcPr>
            <w:tcW w:w="6279" w:type="dxa"/>
            <w:tcBorders>
              <w:top w:val="single" w:sz="4" w:space="0" w:color="auto"/>
              <w:left w:val="single" w:sz="4" w:space="0" w:color="auto"/>
              <w:bottom w:val="single" w:sz="4" w:space="0" w:color="auto"/>
              <w:right w:val="single" w:sz="4" w:space="0" w:color="auto"/>
            </w:tcBorders>
            <w:hideMark/>
          </w:tcPr>
          <w:p w14:paraId="15935BA2"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Slouží pro potvrzení údajů a předání do mzdové účtárny</w:t>
            </w:r>
          </w:p>
        </w:tc>
      </w:tr>
    </w:tbl>
    <w:p w14:paraId="14467009" w14:textId="77777777" w:rsidR="00775D32" w:rsidRPr="00782CA9" w:rsidRDefault="00775D32" w:rsidP="00775D32">
      <w:pPr>
        <w:rPr>
          <w:rFonts w:ascii="Calibri" w:hAnsi="Calibri" w:cs="Calibri"/>
          <w:sz w:val="22"/>
          <w:szCs w:val="22"/>
        </w:rPr>
      </w:pPr>
    </w:p>
    <w:p w14:paraId="6D44CA3B"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k) Z doposud uvedeného vyplývá, že jakmile zaměstnanec zadá daňové prohlášení pro příslušný rok (anebo část zdaňovacího období) a odešle je a mzdová účtárna je přijme, zaměstnanec nemůže do odeslaného prohlášení zasahovat s výjimkou sekce Změny.</w:t>
      </w:r>
    </w:p>
    <w:p w14:paraId="030F25C9"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 xml:space="preserve">Sekce </w:t>
      </w:r>
      <w:r w:rsidRPr="00782CA9">
        <w:rPr>
          <w:rFonts w:ascii="Calibri" w:hAnsi="Calibri" w:cs="Calibri"/>
          <w:b/>
          <w:sz w:val="22"/>
          <w:szCs w:val="22"/>
        </w:rPr>
        <w:t>Změny</w:t>
      </w:r>
      <w:r w:rsidRPr="00782CA9">
        <w:rPr>
          <w:rFonts w:ascii="Calibri" w:hAnsi="Calibri" w:cs="Calibri"/>
          <w:sz w:val="22"/>
          <w:szCs w:val="22"/>
        </w:rPr>
        <w:t xml:space="preserve"> zůstává otevřená i poté, kdy prohlášení je ve stavu </w:t>
      </w:r>
      <w:r w:rsidRPr="00782CA9">
        <w:rPr>
          <w:rFonts w:ascii="Calibri" w:hAnsi="Calibri" w:cs="Calibri"/>
          <w:b/>
          <w:i/>
          <w:sz w:val="22"/>
          <w:szCs w:val="22"/>
        </w:rPr>
        <w:t>Přijato</w:t>
      </w:r>
      <w:r w:rsidRPr="00782CA9">
        <w:rPr>
          <w:rFonts w:ascii="Calibri" w:hAnsi="Calibri" w:cs="Calibri"/>
          <w:sz w:val="22"/>
          <w:szCs w:val="22"/>
        </w:rPr>
        <w:t xml:space="preserve">. Pokud zaměstnanec zadá nějakou změnu, která nastala v průběhu roku (např. narození dítěte), může tuto změnu odeslat a prohlášení, které bylo ve stavu </w:t>
      </w:r>
      <w:r w:rsidRPr="00782CA9">
        <w:rPr>
          <w:rFonts w:ascii="Calibri" w:hAnsi="Calibri" w:cs="Calibri"/>
          <w:b/>
          <w:i/>
          <w:sz w:val="22"/>
          <w:szCs w:val="22"/>
        </w:rPr>
        <w:t>Přijato</w:t>
      </w:r>
      <w:r w:rsidRPr="00782CA9">
        <w:rPr>
          <w:rFonts w:ascii="Calibri" w:hAnsi="Calibri" w:cs="Calibri"/>
          <w:sz w:val="22"/>
          <w:szCs w:val="22"/>
        </w:rPr>
        <w:t xml:space="preserve">, přejde do stavu </w:t>
      </w:r>
      <w:r w:rsidRPr="00782CA9">
        <w:rPr>
          <w:rFonts w:ascii="Calibri" w:hAnsi="Calibri" w:cs="Calibri"/>
          <w:b/>
          <w:i/>
          <w:sz w:val="22"/>
          <w:szCs w:val="22"/>
        </w:rPr>
        <w:t>Předáno</w:t>
      </w:r>
      <w:r w:rsidRPr="00782CA9">
        <w:rPr>
          <w:rFonts w:ascii="Calibri" w:hAnsi="Calibri" w:cs="Calibri"/>
          <w:sz w:val="22"/>
          <w:szCs w:val="22"/>
        </w:rPr>
        <w:t xml:space="preserve"> a změna se v rámci tohoto daňového prohlášení znovu předá mzdové účtárně. Ta je opět buď vrátí k doplnění, nebo přijme. Sekce změny je přístupná pouze pro aktuální rok, do minulých let nelze provádět jakékoliv změny.</w:t>
      </w:r>
    </w:p>
    <w:p w14:paraId="7729364E" w14:textId="77777777" w:rsidR="00775D32" w:rsidRPr="00782CA9" w:rsidRDefault="00775D32" w:rsidP="00775D32">
      <w:pPr>
        <w:rPr>
          <w:rFonts w:ascii="Calibri" w:hAnsi="Calibri" w:cs="Calibri"/>
          <w:b/>
          <w:bCs/>
          <w:sz w:val="22"/>
          <w:szCs w:val="22"/>
        </w:rPr>
      </w:pPr>
      <w:r w:rsidRPr="00782CA9">
        <w:rPr>
          <w:rFonts w:ascii="Calibri" w:hAnsi="Calibri" w:cs="Calibri"/>
          <w:b/>
          <w:bCs/>
          <w:sz w:val="22"/>
          <w:szCs w:val="22"/>
        </w:rPr>
        <w:t>4.2 Přehled záznamů prohlášení</w:t>
      </w:r>
    </w:p>
    <w:p w14:paraId="03154794"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 xml:space="preserve">Webový formulář obsahuje pouze základní údaje, v přehledové mřížce se zobrazují záznamy vytvořené pro jednotlivé roky. Na základě požadavků uživatelů, a i na základě toho, že režim práce s prohlášením poplatníka a s žádostí o roční zúčtování daně je odlišný (prohlášení poplatníka za jeden rok může být více), v přehledu jsou dva typy záznamů - prohlášení a žádost o roční zúčtování daně. </w:t>
      </w:r>
    </w:p>
    <w:p w14:paraId="626798E8" w14:textId="77777777" w:rsidR="00775D32" w:rsidRPr="00782CA9" w:rsidRDefault="00775D32" w:rsidP="00775D32">
      <w:pPr>
        <w:rPr>
          <w:rFonts w:ascii="Calibri" w:hAnsi="Calibri" w:cs="Calibri"/>
          <w:b/>
          <w:bCs/>
          <w:sz w:val="22"/>
          <w:szCs w:val="22"/>
        </w:rPr>
      </w:pPr>
      <w:r w:rsidRPr="00782CA9">
        <w:rPr>
          <w:rFonts w:ascii="Calibri" w:hAnsi="Calibri" w:cs="Calibri"/>
          <w:b/>
          <w:bCs/>
          <w:sz w:val="22"/>
          <w:szCs w:val="22"/>
        </w:rPr>
        <w:t>4.3 Nový záznam prohlášení poplatníka</w:t>
      </w:r>
    </w:p>
    <w:p w14:paraId="3B61F990"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 xml:space="preserve">Nový záznam prohlášení poplatníka (daňového prohlášení) lze vytvořit klepnutím na tlačítko "Vyplnit prohlášení poplatníka". Nový záznam daňového prohlášení lze zadat kdykoli v průběhu roku z důvodu nástupů v průběhu roku. </w:t>
      </w:r>
    </w:p>
    <w:p w14:paraId="38AFEEC4"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Po klepnutí na uvedené tlačítko se založí nový záznam prohlášení a zobrazí detail formuláře s aktivní první sekcí.</w:t>
      </w:r>
    </w:p>
    <w:p w14:paraId="5067ACCB" w14:textId="77777777" w:rsidR="00775D32" w:rsidRPr="00782CA9" w:rsidRDefault="00775D32" w:rsidP="00775D32">
      <w:pPr>
        <w:rPr>
          <w:rFonts w:ascii="Calibri" w:hAnsi="Calibri" w:cs="Calibri"/>
          <w:b/>
          <w:bCs/>
          <w:sz w:val="22"/>
          <w:szCs w:val="22"/>
        </w:rPr>
      </w:pPr>
      <w:r w:rsidRPr="00782CA9">
        <w:rPr>
          <w:rFonts w:ascii="Calibri" w:hAnsi="Calibri" w:cs="Calibri"/>
          <w:b/>
          <w:bCs/>
          <w:sz w:val="22"/>
          <w:szCs w:val="22"/>
        </w:rPr>
        <w:t>4.3.1 Poplatník</w:t>
      </w:r>
    </w:p>
    <w:p w14:paraId="345CCE8C" w14:textId="77777777" w:rsidR="00775D32" w:rsidRPr="00782CA9" w:rsidRDefault="00775D32" w:rsidP="00775D32">
      <w:pPr>
        <w:rPr>
          <w:rFonts w:ascii="Calibri" w:hAnsi="Calibri" w:cs="Calibri"/>
          <w:b/>
          <w:sz w:val="22"/>
          <w:szCs w:val="22"/>
        </w:rPr>
      </w:pPr>
      <w:r w:rsidRPr="00782CA9">
        <w:rPr>
          <w:rFonts w:ascii="Calibri" w:hAnsi="Calibri" w:cs="Calibri"/>
          <w:b/>
          <w:sz w:val="22"/>
          <w:szCs w:val="22"/>
        </w:rPr>
        <w:t>Funkcionalita:</w:t>
      </w:r>
    </w:p>
    <w:p w14:paraId="676CB2CA"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Zaměstnanec v tomto kroku zadává část roku, pokud prohlášení činí pouze za část roku a dále má možnost uvést, že podepisuje dodatečné prohlášení. V takovém případě se nabízený rok změní na minulý. Dále zadává, zda uplatňuje základní slevu na poplatníka. V případě, že neuplatňuje, znepřístupní se sekce Děti a Invalidita (sekce Studium byla zrušena, slevu na studenta již nelze uplatnit). Částka uvedená v komentáři, o kterou se snižuje měsíční daň, se přebírá z konstant systému v závislosti na roku, pro který se prohlášení zadává.</w:t>
      </w:r>
    </w:p>
    <w:p w14:paraId="5013D8BB" w14:textId="77777777" w:rsidR="00775D32" w:rsidRPr="00782CA9" w:rsidRDefault="00775D32" w:rsidP="00775D32">
      <w:pPr>
        <w:rPr>
          <w:rFonts w:ascii="Calibri" w:hAnsi="Calibri" w:cs="Calibri"/>
          <w:sz w:val="22"/>
          <w:szCs w:val="22"/>
        </w:rPr>
      </w:pPr>
      <w:r w:rsidRPr="00782CA9">
        <w:rPr>
          <w:rFonts w:ascii="Calibri" w:hAnsi="Calibri" w:cs="Calibri"/>
          <w:b/>
          <w:sz w:val="22"/>
          <w:szCs w:val="22"/>
        </w:rPr>
        <w:t>a) Sekce</w:t>
      </w:r>
      <w:r w:rsidRPr="00782CA9">
        <w:rPr>
          <w:rFonts w:ascii="Calibri" w:hAnsi="Calibri" w:cs="Calibri"/>
          <w:sz w:val="22"/>
          <w:szCs w:val="22"/>
        </w:rPr>
        <w:t xml:space="preserve"> - přechod mezi sekcemi směrem vpřed je možný pomocí navigačních tlačítek, </w:t>
      </w:r>
      <w:r>
        <w:rPr>
          <w:rFonts w:ascii="Calibri" w:hAnsi="Calibri" w:cs="Calibri"/>
          <w:sz w:val="22"/>
          <w:szCs w:val="22"/>
        </w:rPr>
        <w:t xml:space="preserve">nebo je na jinou sekci možné přejít klepnutím na </w:t>
      </w:r>
      <w:r w:rsidRPr="00782CA9">
        <w:rPr>
          <w:rFonts w:ascii="Calibri" w:hAnsi="Calibri" w:cs="Calibri"/>
          <w:sz w:val="22"/>
          <w:szCs w:val="22"/>
        </w:rPr>
        <w:t>čtvereček sekce. To znamená, že sekce se postupně zpřístupňují, k těm, které již zaměstnanec vyplnil, a jsou uložené, může zaměstnanec přecházet bez omezení, ty, které ještě nevyplnil, se zpřístupní až po klepnutí na tlačítko Další krok, a to v závislosti na dalších podmínkách.</w:t>
      </w:r>
    </w:p>
    <w:p w14:paraId="246E669C"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Přístupnost sekcí:</w:t>
      </w:r>
    </w:p>
    <w:tbl>
      <w:tblPr>
        <w:tblStyle w:val="Mkatabulky"/>
        <w:tblW w:w="0" w:type="auto"/>
        <w:tblLook w:val="04A0" w:firstRow="1" w:lastRow="0" w:firstColumn="1" w:lastColumn="0" w:noHBand="0" w:noVBand="1"/>
      </w:tblPr>
      <w:tblGrid>
        <w:gridCol w:w="2485"/>
        <w:gridCol w:w="6577"/>
      </w:tblGrid>
      <w:tr w:rsidR="00775D32" w:rsidRPr="00782CA9" w14:paraId="6E1FAA9D" w14:textId="77777777" w:rsidTr="009B4F85">
        <w:tc>
          <w:tcPr>
            <w:tcW w:w="2518" w:type="dxa"/>
            <w:tcBorders>
              <w:top w:val="single" w:sz="4" w:space="0" w:color="auto"/>
              <w:left w:val="single" w:sz="4" w:space="0" w:color="auto"/>
              <w:bottom w:val="single" w:sz="4" w:space="0" w:color="auto"/>
              <w:right w:val="single" w:sz="4" w:space="0" w:color="auto"/>
            </w:tcBorders>
            <w:hideMark/>
          </w:tcPr>
          <w:p w14:paraId="3A633EFF"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Poplatník</w:t>
            </w:r>
          </w:p>
        </w:tc>
        <w:tc>
          <w:tcPr>
            <w:tcW w:w="6694" w:type="dxa"/>
            <w:tcBorders>
              <w:top w:val="single" w:sz="4" w:space="0" w:color="auto"/>
              <w:left w:val="single" w:sz="4" w:space="0" w:color="auto"/>
              <w:bottom w:val="single" w:sz="4" w:space="0" w:color="auto"/>
              <w:right w:val="single" w:sz="4" w:space="0" w:color="auto"/>
            </w:tcBorders>
            <w:hideMark/>
          </w:tcPr>
          <w:p w14:paraId="0C748BB1"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Sekce je přístupná.</w:t>
            </w:r>
          </w:p>
        </w:tc>
      </w:tr>
      <w:tr w:rsidR="00775D32" w:rsidRPr="00782CA9" w14:paraId="75D7F908" w14:textId="77777777" w:rsidTr="009B4F85">
        <w:tc>
          <w:tcPr>
            <w:tcW w:w="2518" w:type="dxa"/>
            <w:tcBorders>
              <w:top w:val="single" w:sz="4" w:space="0" w:color="auto"/>
              <w:left w:val="single" w:sz="4" w:space="0" w:color="auto"/>
              <w:bottom w:val="single" w:sz="4" w:space="0" w:color="auto"/>
              <w:right w:val="single" w:sz="4" w:space="0" w:color="auto"/>
            </w:tcBorders>
            <w:hideMark/>
          </w:tcPr>
          <w:p w14:paraId="4FE13468"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Děti, invalidita</w:t>
            </w:r>
          </w:p>
        </w:tc>
        <w:tc>
          <w:tcPr>
            <w:tcW w:w="6694" w:type="dxa"/>
            <w:tcBorders>
              <w:top w:val="single" w:sz="4" w:space="0" w:color="auto"/>
              <w:left w:val="single" w:sz="4" w:space="0" w:color="auto"/>
              <w:bottom w:val="single" w:sz="4" w:space="0" w:color="auto"/>
              <w:right w:val="single" w:sz="4" w:space="0" w:color="auto"/>
            </w:tcBorders>
            <w:hideMark/>
          </w:tcPr>
          <w:p w14:paraId="0DA45EDD"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Sekce jsou přístupné, pokud zaměstnanec uplatňuje slevu na poplatníka. V opačném případě jsou nepřístupné.</w:t>
            </w:r>
          </w:p>
        </w:tc>
      </w:tr>
      <w:tr w:rsidR="00775D32" w:rsidRPr="00782CA9" w14:paraId="6EC29DCD" w14:textId="77777777" w:rsidTr="009B4F85">
        <w:tc>
          <w:tcPr>
            <w:tcW w:w="2518" w:type="dxa"/>
            <w:tcBorders>
              <w:top w:val="single" w:sz="4" w:space="0" w:color="auto"/>
              <w:left w:val="single" w:sz="4" w:space="0" w:color="auto"/>
              <w:bottom w:val="single" w:sz="4" w:space="0" w:color="auto"/>
              <w:right w:val="single" w:sz="4" w:space="0" w:color="auto"/>
            </w:tcBorders>
            <w:hideMark/>
          </w:tcPr>
          <w:p w14:paraId="7979A34F"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Změny</w:t>
            </w:r>
          </w:p>
        </w:tc>
        <w:tc>
          <w:tcPr>
            <w:tcW w:w="6694" w:type="dxa"/>
            <w:tcBorders>
              <w:top w:val="single" w:sz="4" w:space="0" w:color="auto"/>
              <w:left w:val="single" w:sz="4" w:space="0" w:color="auto"/>
              <w:bottom w:val="single" w:sz="4" w:space="0" w:color="auto"/>
              <w:right w:val="single" w:sz="4" w:space="0" w:color="auto"/>
            </w:tcBorders>
            <w:hideMark/>
          </w:tcPr>
          <w:p w14:paraId="4A7B1432"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Sekce je nepřístupná (v popisovaném režimu, kdy se zadává nový záznam prohlášení).</w:t>
            </w:r>
          </w:p>
        </w:tc>
      </w:tr>
      <w:tr w:rsidR="00775D32" w:rsidRPr="00782CA9" w14:paraId="79DB5439" w14:textId="77777777" w:rsidTr="009B4F85">
        <w:tc>
          <w:tcPr>
            <w:tcW w:w="2518" w:type="dxa"/>
            <w:tcBorders>
              <w:top w:val="single" w:sz="4" w:space="0" w:color="auto"/>
              <w:left w:val="single" w:sz="4" w:space="0" w:color="auto"/>
              <w:bottom w:val="single" w:sz="4" w:space="0" w:color="auto"/>
              <w:right w:val="single" w:sz="4" w:space="0" w:color="auto"/>
            </w:tcBorders>
            <w:hideMark/>
          </w:tcPr>
          <w:p w14:paraId="3B2CA0EF"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Závěr</w:t>
            </w:r>
          </w:p>
        </w:tc>
        <w:tc>
          <w:tcPr>
            <w:tcW w:w="6694" w:type="dxa"/>
            <w:tcBorders>
              <w:top w:val="single" w:sz="4" w:space="0" w:color="auto"/>
              <w:left w:val="single" w:sz="4" w:space="0" w:color="auto"/>
              <w:bottom w:val="single" w:sz="4" w:space="0" w:color="auto"/>
              <w:right w:val="single" w:sz="4" w:space="0" w:color="auto"/>
            </w:tcBorders>
            <w:hideMark/>
          </w:tcPr>
          <w:p w14:paraId="3A26B42F"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Sekce je přístupná</w:t>
            </w:r>
          </w:p>
        </w:tc>
      </w:tr>
    </w:tbl>
    <w:p w14:paraId="6E3B1726" w14:textId="77777777" w:rsidR="00775D32" w:rsidRPr="00782CA9" w:rsidRDefault="00775D32" w:rsidP="00775D32">
      <w:pPr>
        <w:rPr>
          <w:rFonts w:ascii="Calibri" w:hAnsi="Calibri" w:cs="Calibri"/>
          <w:b/>
          <w:sz w:val="22"/>
          <w:szCs w:val="22"/>
        </w:rPr>
      </w:pPr>
    </w:p>
    <w:p w14:paraId="6BF4042A" w14:textId="77777777" w:rsidR="00775D32" w:rsidRPr="00782CA9" w:rsidRDefault="00775D32" w:rsidP="00775D32">
      <w:pPr>
        <w:rPr>
          <w:rFonts w:ascii="Calibri" w:hAnsi="Calibri" w:cs="Calibri"/>
          <w:sz w:val="22"/>
          <w:szCs w:val="22"/>
        </w:rPr>
      </w:pPr>
      <w:r w:rsidRPr="00782CA9">
        <w:rPr>
          <w:rFonts w:ascii="Calibri" w:hAnsi="Calibri" w:cs="Calibri"/>
          <w:b/>
          <w:sz w:val="22"/>
          <w:szCs w:val="22"/>
        </w:rPr>
        <w:t>b) Období:</w:t>
      </w:r>
      <w:r w:rsidRPr="00782CA9">
        <w:rPr>
          <w:rFonts w:ascii="Calibri" w:hAnsi="Calibri" w:cs="Calibri"/>
          <w:sz w:val="22"/>
          <w:szCs w:val="22"/>
        </w:rPr>
        <w:t xml:space="preserve"> Automatizovaně se doplňuje </w:t>
      </w:r>
      <w:r w:rsidRPr="00782CA9">
        <w:rPr>
          <w:rFonts w:ascii="Calibri" w:hAnsi="Calibri" w:cs="Calibri"/>
          <w:b/>
          <w:sz w:val="22"/>
          <w:szCs w:val="22"/>
        </w:rPr>
        <w:t>aktuální rok</w:t>
      </w:r>
      <w:r w:rsidRPr="00782CA9">
        <w:rPr>
          <w:rFonts w:ascii="Calibri" w:hAnsi="Calibri" w:cs="Calibri"/>
          <w:sz w:val="22"/>
          <w:szCs w:val="22"/>
        </w:rPr>
        <w:t xml:space="preserve">, pro který se daňové prohlášení vyplňuje, údaj není přístupný. V případě, kdy zaměstnanec zaškrtne </w:t>
      </w:r>
      <w:r w:rsidRPr="00782CA9">
        <w:rPr>
          <w:rFonts w:ascii="Calibri" w:hAnsi="Calibri" w:cs="Calibri"/>
          <w:b/>
          <w:sz w:val="22"/>
          <w:szCs w:val="22"/>
        </w:rPr>
        <w:t>Dodatečné prohlášení</w:t>
      </w:r>
      <w:r w:rsidRPr="00782CA9">
        <w:rPr>
          <w:rFonts w:ascii="Calibri" w:hAnsi="Calibri" w:cs="Calibri"/>
          <w:sz w:val="22"/>
          <w:szCs w:val="22"/>
        </w:rPr>
        <w:t xml:space="preserve">, do roku se uvede hodnota minulého roku. Pro případ, kdy zaměstnanec podepisuje prohlášení na část roku, může vyplnit měsíce od-do, pole je přístupné bez omezení. V případě nástupu v průběhu roku se automaticky doplní měsíc nástupu až 12 měsíc (např. nástup 12.7.2023 - doplní se hodnota </w:t>
      </w:r>
      <w:r w:rsidRPr="00782CA9">
        <w:rPr>
          <w:rFonts w:ascii="Calibri" w:hAnsi="Calibri" w:cs="Calibri"/>
          <w:b/>
          <w:sz w:val="22"/>
          <w:szCs w:val="22"/>
        </w:rPr>
        <w:t>7.-12.</w:t>
      </w:r>
    </w:p>
    <w:p w14:paraId="0B50A6BD" w14:textId="77777777" w:rsidR="00775D32" w:rsidRPr="00782CA9" w:rsidRDefault="00775D32" w:rsidP="00775D32">
      <w:pPr>
        <w:rPr>
          <w:rFonts w:ascii="Calibri" w:hAnsi="Calibri" w:cs="Calibri"/>
          <w:sz w:val="22"/>
          <w:szCs w:val="22"/>
        </w:rPr>
      </w:pPr>
      <w:r w:rsidRPr="00782CA9">
        <w:rPr>
          <w:rFonts w:ascii="Calibri" w:hAnsi="Calibri" w:cs="Calibri"/>
          <w:b/>
          <w:bCs/>
          <w:sz w:val="22"/>
          <w:szCs w:val="22"/>
        </w:rPr>
        <w:t>c) Základní sleva na poplatníka</w:t>
      </w:r>
      <w:r w:rsidRPr="00782CA9">
        <w:rPr>
          <w:rFonts w:ascii="Calibri" w:hAnsi="Calibri" w:cs="Calibri"/>
          <w:sz w:val="22"/>
          <w:szCs w:val="22"/>
        </w:rPr>
        <w:t xml:space="preserve"> - při založení nového záznamu se bude nabízet </w:t>
      </w:r>
      <w:r w:rsidRPr="00782CA9">
        <w:rPr>
          <w:rFonts w:ascii="Calibri" w:hAnsi="Calibri" w:cs="Calibri"/>
          <w:b/>
          <w:i/>
          <w:sz w:val="22"/>
          <w:szCs w:val="22"/>
        </w:rPr>
        <w:t>Ano</w:t>
      </w:r>
      <w:r w:rsidRPr="00782CA9">
        <w:rPr>
          <w:rFonts w:ascii="Calibri" w:hAnsi="Calibri" w:cs="Calibri"/>
          <w:i/>
          <w:sz w:val="22"/>
          <w:szCs w:val="22"/>
        </w:rPr>
        <w:t>.</w:t>
      </w:r>
    </w:p>
    <w:p w14:paraId="30194E4B" w14:textId="77777777" w:rsidR="00775D32" w:rsidRPr="00782CA9" w:rsidRDefault="00775D32" w:rsidP="00775D32">
      <w:pPr>
        <w:rPr>
          <w:rFonts w:ascii="Calibri" w:hAnsi="Calibri" w:cs="Calibri"/>
          <w:b/>
          <w:bCs/>
          <w:sz w:val="22"/>
          <w:szCs w:val="22"/>
        </w:rPr>
      </w:pPr>
      <w:r w:rsidRPr="00782CA9">
        <w:rPr>
          <w:rFonts w:ascii="Calibri" w:hAnsi="Calibri" w:cs="Calibri"/>
          <w:b/>
          <w:bCs/>
          <w:sz w:val="22"/>
          <w:szCs w:val="22"/>
        </w:rPr>
        <w:t>d) Dostupné ovládací prvky:</w:t>
      </w:r>
    </w:p>
    <w:p w14:paraId="55DD5E79" w14:textId="77777777" w:rsidR="00775D32" w:rsidRPr="00782CA9" w:rsidRDefault="00775D32" w:rsidP="00775D32">
      <w:pPr>
        <w:numPr>
          <w:ilvl w:val="0"/>
          <w:numId w:val="4"/>
        </w:numPr>
        <w:rPr>
          <w:rFonts w:ascii="Calibri" w:hAnsi="Calibri" w:cs="Calibri"/>
          <w:sz w:val="22"/>
          <w:szCs w:val="22"/>
        </w:rPr>
      </w:pPr>
      <w:r w:rsidRPr="00782CA9">
        <w:rPr>
          <w:rFonts w:ascii="Calibri" w:hAnsi="Calibri" w:cs="Calibri"/>
          <w:sz w:val="22"/>
          <w:szCs w:val="22"/>
        </w:rPr>
        <w:t xml:space="preserve">Další krok - přechod k další sekci, která je přístupná. Pokud zaměstnanec uplatňuje slevu na poplatníka, zpřístupní se sekce Děti a přechází se do ní. </w:t>
      </w:r>
    </w:p>
    <w:p w14:paraId="287E2FE2" w14:textId="77777777" w:rsidR="00775D32" w:rsidRPr="00782CA9" w:rsidRDefault="00775D32" w:rsidP="00775D32">
      <w:pPr>
        <w:numPr>
          <w:ilvl w:val="0"/>
          <w:numId w:val="4"/>
        </w:numPr>
        <w:rPr>
          <w:rFonts w:ascii="Calibri" w:hAnsi="Calibri" w:cs="Calibri"/>
          <w:sz w:val="22"/>
          <w:szCs w:val="22"/>
        </w:rPr>
      </w:pPr>
      <w:r w:rsidRPr="00782CA9">
        <w:rPr>
          <w:rFonts w:ascii="Calibri" w:hAnsi="Calibri" w:cs="Calibri"/>
          <w:sz w:val="22"/>
          <w:szCs w:val="22"/>
        </w:rPr>
        <w:t xml:space="preserve">Uložit - uložení zadaných údajů a návrat do seznamu prohlášení. </w:t>
      </w:r>
    </w:p>
    <w:p w14:paraId="0BFFC879" w14:textId="77777777" w:rsidR="00775D32" w:rsidRPr="00782CA9" w:rsidRDefault="00775D32" w:rsidP="00775D32">
      <w:pPr>
        <w:numPr>
          <w:ilvl w:val="0"/>
          <w:numId w:val="4"/>
        </w:numPr>
        <w:rPr>
          <w:rFonts w:ascii="Calibri" w:hAnsi="Calibri" w:cs="Calibri"/>
          <w:sz w:val="22"/>
          <w:szCs w:val="22"/>
        </w:rPr>
      </w:pPr>
      <w:r w:rsidRPr="00782CA9">
        <w:rPr>
          <w:rFonts w:ascii="Calibri" w:hAnsi="Calibri" w:cs="Calibri"/>
          <w:sz w:val="22"/>
          <w:szCs w:val="22"/>
        </w:rPr>
        <w:t>Storno - údaje zadané v aktuálním kroku se neukládají, návrat do seznamu prohlášení. Pokud zaměstnanec klepne na Storno v prvním kroku, záznam se smaže.</w:t>
      </w:r>
    </w:p>
    <w:p w14:paraId="6EBA757D" w14:textId="77777777" w:rsidR="00775D32" w:rsidRPr="00782CA9" w:rsidRDefault="00775D32" w:rsidP="00775D32">
      <w:pPr>
        <w:rPr>
          <w:rFonts w:ascii="Calibri" w:hAnsi="Calibri" w:cs="Calibri"/>
          <w:b/>
          <w:sz w:val="22"/>
          <w:szCs w:val="22"/>
        </w:rPr>
      </w:pPr>
      <w:r w:rsidRPr="00782CA9">
        <w:rPr>
          <w:rFonts w:ascii="Calibri" w:hAnsi="Calibri" w:cs="Calibri"/>
          <w:b/>
          <w:sz w:val="22"/>
          <w:szCs w:val="22"/>
        </w:rPr>
        <w:t>e) Kontroly</w:t>
      </w:r>
    </w:p>
    <w:tbl>
      <w:tblPr>
        <w:tblStyle w:val="Mkatabulky"/>
        <w:tblW w:w="0" w:type="auto"/>
        <w:tblLook w:val="04A0" w:firstRow="1" w:lastRow="0" w:firstColumn="1" w:lastColumn="0" w:noHBand="0" w:noVBand="1"/>
      </w:tblPr>
      <w:tblGrid>
        <w:gridCol w:w="669"/>
        <w:gridCol w:w="8393"/>
      </w:tblGrid>
      <w:tr w:rsidR="00775D32" w:rsidRPr="00782CA9" w14:paraId="6AB43146" w14:textId="77777777" w:rsidTr="009B4F85">
        <w:tc>
          <w:tcPr>
            <w:tcW w:w="675" w:type="dxa"/>
            <w:tcBorders>
              <w:top w:val="single" w:sz="4" w:space="0" w:color="auto"/>
              <w:left w:val="single" w:sz="4" w:space="0" w:color="auto"/>
              <w:bottom w:val="single" w:sz="4" w:space="0" w:color="auto"/>
              <w:right w:val="single" w:sz="4" w:space="0" w:color="auto"/>
            </w:tcBorders>
            <w:hideMark/>
          </w:tcPr>
          <w:p w14:paraId="023A2AB5" w14:textId="77777777" w:rsidR="00775D32" w:rsidRPr="00782CA9" w:rsidRDefault="00775D32" w:rsidP="009B4F85">
            <w:pPr>
              <w:spacing w:after="160" w:line="278" w:lineRule="auto"/>
              <w:rPr>
                <w:rFonts w:ascii="Calibri" w:hAnsi="Calibri" w:cs="Calibri"/>
                <w:b/>
                <w:sz w:val="22"/>
                <w:szCs w:val="22"/>
              </w:rPr>
            </w:pPr>
            <w:r w:rsidRPr="00782CA9">
              <w:rPr>
                <w:rFonts w:ascii="Calibri" w:hAnsi="Calibri" w:cs="Calibri"/>
                <w:b/>
                <w:sz w:val="22"/>
                <w:szCs w:val="22"/>
              </w:rPr>
              <w:t>1.</w:t>
            </w:r>
          </w:p>
        </w:tc>
        <w:tc>
          <w:tcPr>
            <w:tcW w:w="8537" w:type="dxa"/>
            <w:tcBorders>
              <w:top w:val="single" w:sz="4" w:space="0" w:color="auto"/>
              <w:left w:val="single" w:sz="4" w:space="0" w:color="auto"/>
              <w:bottom w:val="single" w:sz="4" w:space="0" w:color="auto"/>
              <w:right w:val="single" w:sz="4" w:space="0" w:color="auto"/>
            </w:tcBorders>
            <w:hideMark/>
          </w:tcPr>
          <w:p w14:paraId="0C85239F"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Kontrola na duplicitu prohlášení, nemohou existovat dvě pro stejný rok a stejné období a stejné označení dodatečného prohlášení (tj. může existovat prohlášení na rok 2025 a současně i prohlášení na rok 2025 dodatečné).</w:t>
            </w:r>
          </w:p>
        </w:tc>
      </w:tr>
    </w:tbl>
    <w:p w14:paraId="1DD34934" w14:textId="77777777" w:rsidR="00775D32" w:rsidRPr="00782CA9" w:rsidRDefault="00775D32" w:rsidP="00775D32">
      <w:pPr>
        <w:rPr>
          <w:rFonts w:ascii="Calibri" w:hAnsi="Calibri" w:cs="Calibri"/>
          <w:b/>
          <w:sz w:val="22"/>
          <w:szCs w:val="22"/>
        </w:rPr>
      </w:pPr>
    </w:p>
    <w:p w14:paraId="4DAC00F8" w14:textId="77777777" w:rsidR="00775D32" w:rsidRPr="00125112" w:rsidRDefault="00775D32" w:rsidP="00775D32">
      <w:pPr>
        <w:rPr>
          <w:rFonts w:ascii="Calibri" w:hAnsi="Calibri" w:cs="Calibri"/>
          <w:b/>
          <w:bCs/>
          <w:sz w:val="22"/>
          <w:szCs w:val="22"/>
        </w:rPr>
      </w:pPr>
      <w:r w:rsidRPr="00782CA9">
        <w:rPr>
          <w:rFonts w:ascii="Calibri" w:hAnsi="Calibri" w:cs="Calibri"/>
          <w:b/>
          <w:bCs/>
          <w:sz w:val="22"/>
          <w:szCs w:val="22"/>
        </w:rPr>
        <w:t>4.3.2 Děti</w:t>
      </w:r>
    </w:p>
    <w:p w14:paraId="5AAE02F5" w14:textId="77777777" w:rsidR="00775D32" w:rsidRPr="00782CA9" w:rsidRDefault="00775D32" w:rsidP="00775D32">
      <w:pPr>
        <w:rPr>
          <w:rFonts w:ascii="Calibri" w:hAnsi="Calibri" w:cs="Calibri"/>
          <w:b/>
          <w:sz w:val="22"/>
          <w:szCs w:val="22"/>
        </w:rPr>
      </w:pPr>
      <w:r w:rsidRPr="00782CA9">
        <w:rPr>
          <w:rFonts w:ascii="Calibri" w:hAnsi="Calibri" w:cs="Calibri"/>
          <w:b/>
          <w:sz w:val="22"/>
          <w:szCs w:val="22"/>
        </w:rPr>
        <w:t>Funkcionalita:</w:t>
      </w:r>
    </w:p>
    <w:p w14:paraId="60B45B2D" w14:textId="77777777" w:rsidR="00775D32" w:rsidRPr="00782CA9" w:rsidRDefault="00775D32" w:rsidP="00775D32">
      <w:pPr>
        <w:rPr>
          <w:rFonts w:ascii="Calibri" w:hAnsi="Calibri" w:cs="Calibri"/>
          <w:sz w:val="22"/>
          <w:szCs w:val="22"/>
        </w:rPr>
      </w:pPr>
      <w:r w:rsidRPr="00782CA9">
        <w:rPr>
          <w:rFonts w:ascii="Calibri" w:hAnsi="Calibri" w:cs="Calibri"/>
          <w:b/>
          <w:sz w:val="22"/>
          <w:szCs w:val="22"/>
        </w:rPr>
        <w:t>a) Chcete uplatnit</w:t>
      </w:r>
      <w:r w:rsidRPr="00782CA9">
        <w:rPr>
          <w:rFonts w:ascii="Calibri" w:hAnsi="Calibri" w:cs="Calibri"/>
          <w:sz w:val="22"/>
          <w:szCs w:val="22"/>
        </w:rPr>
        <w:t xml:space="preserve">: Hodnota Ano/Ne se nastaví v závislosti na tom, zda k poslednímu dni předešlého roku zaměstnanec uplatňuje daňové zvýhodnění na děti, pokud uplatňuje, zaškrtne se Ano. </w:t>
      </w:r>
    </w:p>
    <w:p w14:paraId="021AB5F4"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Pokud je zaškrtnuto Ano, zobrazují se údaje o dětech a dokumentech. Pokud je zaškrtnuto Ne, údaje o dětech a dokumentech se nezobrazují.</w:t>
      </w:r>
    </w:p>
    <w:p w14:paraId="55C2F4A2" w14:textId="77777777" w:rsidR="00775D32" w:rsidRPr="00782CA9" w:rsidRDefault="00775D32" w:rsidP="00775D32">
      <w:pPr>
        <w:rPr>
          <w:rFonts w:ascii="Calibri" w:hAnsi="Calibri" w:cs="Calibri"/>
          <w:sz w:val="22"/>
          <w:szCs w:val="22"/>
        </w:rPr>
      </w:pPr>
      <w:r w:rsidRPr="00782CA9">
        <w:rPr>
          <w:rFonts w:ascii="Calibri" w:hAnsi="Calibri" w:cs="Calibri"/>
          <w:b/>
          <w:sz w:val="22"/>
          <w:szCs w:val="22"/>
        </w:rPr>
        <w:t>b) Seznam dětí:</w:t>
      </w:r>
      <w:r w:rsidRPr="00782CA9">
        <w:rPr>
          <w:rFonts w:ascii="Calibri" w:hAnsi="Calibri" w:cs="Calibri"/>
          <w:sz w:val="22"/>
          <w:szCs w:val="22"/>
        </w:rPr>
        <w:t xml:space="preserve"> Doplňují se při založení nového záznamu prohlášení automaticky podle aktuálního stavu v personalistice. Zaměstnanec může údaje změnit nebo dítě přidat/zrušit. </w:t>
      </w:r>
      <w:r>
        <w:rPr>
          <w:rFonts w:ascii="Calibri" w:hAnsi="Calibri" w:cs="Calibri"/>
          <w:sz w:val="22"/>
          <w:szCs w:val="22"/>
        </w:rPr>
        <w:t xml:space="preserve">Při založení nového záznamu je možné dítě převzít pouze </w:t>
      </w:r>
      <w:r w:rsidRPr="00782CA9">
        <w:rPr>
          <w:rFonts w:ascii="Calibri" w:hAnsi="Calibri" w:cs="Calibri"/>
          <w:sz w:val="22"/>
          <w:szCs w:val="22"/>
        </w:rPr>
        <w:t xml:space="preserve">ze seznamu </w:t>
      </w:r>
      <w:r>
        <w:rPr>
          <w:rFonts w:ascii="Calibri" w:hAnsi="Calibri" w:cs="Calibri"/>
          <w:sz w:val="22"/>
          <w:szCs w:val="22"/>
        </w:rPr>
        <w:t xml:space="preserve">evidovaných </w:t>
      </w:r>
      <w:r w:rsidRPr="00782CA9">
        <w:rPr>
          <w:rFonts w:ascii="Calibri" w:hAnsi="Calibri" w:cs="Calibri"/>
          <w:sz w:val="22"/>
          <w:szCs w:val="22"/>
        </w:rPr>
        <w:t>rodinných příslušníků evidovaných v systému (nabízejí se pouze děti).</w:t>
      </w:r>
      <w:r>
        <w:rPr>
          <w:rFonts w:ascii="Calibri" w:hAnsi="Calibri" w:cs="Calibri"/>
          <w:sz w:val="22"/>
          <w:szCs w:val="22"/>
        </w:rPr>
        <w:t xml:space="preserve"> </w:t>
      </w:r>
    </w:p>
    <w:tbl>
      <w:tblPr>
        <w:tblStyle w:val="Mkatabulky"/>
        <w:tblW w:w="0" w:type="auto"/>
        <w:tblLook w:val="04A0" w:firstRow="1" w:lastRow="0" w:firstColumn="1" w:lastColumn="0" w:noHBand="0" w:noVBand="1"/>
      </w:tblPr>
      <w:tblGrid>
        <w:gridCol w:w="3181"/>
        <w:gridCol w:w="5881"/>
      </w:tblGrid>
      <w:tr w:rsidR="00775D32" w:rsidRPr="00782CA9" w14:paraId="2C9350E0" w14:textId="77777777" w:rsidTr="009B4F85">
        <w:tc>
          <w:tcPr>
            <w:tcW w:w="3227" w:type="dxa"/>
            <w:tcBorders>
              <w:top w:val="single" w:sz="4" w:space="0" w:color="auto"/>
              <w:left w:val="single" w:sz="4" w:space="0" w:color="auto"/>
              <w:bottom w:val="single" w:sz="4" w:space="0" w:color="auto"/>
              <w:right w:val="single" w:sz="4" w:space="0" w:color="auto"/>
            </w:tcBorders>
            <w:hideMark/>
          </w:tcPr>
          <w:p w14:paraId="332FBE07" w14:textId="77777777" w:rsidR="00775D32" w:rsidRPr="00782CA9" w:rsidRDefault="00775D32" w:rsidP="009B4F85">
            <w:pPr>
              <w:spacing w:after="160" w:line="278" w:lineRule="auto"/>
              <w:rPr>
                <w:rFonts w:ascii="Calibri" w:hAnsi="Calibri" w:cs="Calibri"/>
                <w:b/>
                <w:sz w:val="22"/>
                <w:szCs w:val="22"/>
              </w:rPr>
            </w:pPr>
            <w:r w:rsidRPr="00782CA9">
              <w:rPr>
                <w:rFonts w:ascii="Calibri" w:hAnsi="Calibri" w:cs="Calibri"/>
                <w:b/>
                <w:sz w:val="22"/>
                <w:szCs w:val="22"/>
              </w:rPr>
              <w:t>Sloupec</w:t>
            </w:r>
          </w:p>
        </w:tc>
        <w:tc>
          <w:tcPr>
            <w:tcW w:w="5985" w:type="dxa"/>
            <w:tcBorders>
              <w:top w:val="single" w:sz="4" w:space="0" w:color="auto"/>
              <w:left w:val="single" w:sz="4" w:space="0" w:color="auto"/>
              <w:bottom w:val="single" w:sz="4" w:space="0" w:color="auto"/>
              <w:right w:val="single" w:sz="4" w:space="0" w:color="auto"/>
            </w:tcBorders>
            <w:hideMark/>
          </w:tcPr>
          <w:p w14:paraId="4999CE7C" w14:textId="77777777" w:rsidR="00775D32" w:rsidRPr="00782CA9" w:rsidRDefault="00775D32" w:rsidP="009B4F85">
            <w:pPr>
              <w:spacing w:after="160" w:line="278" w:lineRule="auto"/>
              <w:rPr>
                <w:rFonts w:ascii="Calibri" w:hAnsi="Calibri" w:cs="Calibri"/>
                <w:b/>
                <w:sz w:val="22"/>
                <w:szCs w:val="22"/>
              </w:rPr>
            </w:pPr>
            <w:r w:rsidRPr="00782CA9">
              <w:rPr>
                <w:rFonts w:ascii="Calibri" w:hAnsi="Calibri" w:cs="Calibri"/>
                <w:b/>
                <w:sz w:val="22"/>
                <w:szCs w:val="22"/>
              </w:rPr>
              <w:t>Hodnoty</w:t>
            </w:r>
          </w:p>
        </w:tc>
      </w:tr>
      <w:tr w:rsidR="00775D32" w:rsidRPr="00782CA9" w14:paraId="3DAA0C7A" w14:textId="77777777" w:rsidTr="009B4F85">
        <w:tc>
          <w:tcPr>
            <w:tcW w:w="3227" w:type="dxa"/>
            <w:tcBorders>
              <w:top w:val="single" w:sz="4" w:space="0" w:color="auto"/>
              <w:left w:val="single" w:sz="4" w:space="0" w:color="auto"/>
              <w:bottom w:val="single" w:sz="4" w:space="0" w:color="auto"/>
              <w:right w:val="single" w:sz="4" w:space="0" w:color="auto"/>
            </w:tcBorders>
            <w:hideMark/>
          </w:tcPr>
          <w:p w14:paraId="2A927572"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ZTP/P</w:t>
            </w:r>
          </w:p>
        </w:tc>
        <w:tc>
          <w:tcPr>
            <w:tcW w:w="5985" w:type="dxa"/>
            <w:tcBorders>
              <w:top w:val="single" w:sz="4" w:space="0" w:color="auto"/>
              <w:left w:val="single" w:sz="4" w:space="0" w:color="auto"/>
              <w:bottom w:val="single" w:sz="4" w:space="0" w:color="auto"/>
              <w:right w:val="single" w:sz="4" w:space="0" w:color="auto"/>
            </w:tcBorders>
            <w:hideMark/>
          </w:tcPr>
          <w:p w14:paraId="4FB0689C"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Pokud se označí ano, v tištěném formuláři se uvede X</w:t>
            </w:r>
          </w:p>
        </w:tc>
      </w:tr>
      <w:tr w:rsidR="00775D32" w:rsidRPr="00782CA9" w14:paraId="13841B4B" w14:textId="77777777" w:rsidTr="009B4F85">
        <w:tc>
          <w:tcPr>
            <w:tcW w:w="3227" w:type="dxa"/>
            <w:tcBorders>
              <w:top w:val="single" w:sz="4" w:space="0" w:color="auto"/>
              <w:left w:val="single" w:sz="4" w:space="0" w:color="auto"/>
              <w:bottom w:val="single" w:sz="4" w:space="0" w:color="auto"/>
              <w:right w:val="single" w:sz="4" w:space="0" w:color="auto"/>
            </w:tcBorders>
            <w:hideMark/>
          </w:tcPr>
          <w:p w14:paraId="3FAD7C10"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Zletilost</w:t>
            </w:r>
          </w:p>
        </w:tc>
        <w:tc>
          <w:tcPr>
            <w:tcW w:w="5985" w:type="dxa"/>
            <w:tcBorders>
              <w:top w:val="single" w:sz="4" w:space="0" w:color="auto"/>
              <w:left w:val="single" w:sz="4" w:space="0" w:color="auto"/>
              <w:bottom w:val="single" w:sz="4" w:space="0" w:color="auto"/>
              <w:right w:val="single" w:sz="4" w:space="0" w:color="auto"/>
            </w:tcBorders>
            <w:hideMark/>
          </w:tcPr>
          <w:p w14:paraId="7D7D402F"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Může nabývat následujících hodnot:</w:t>
            </w:r>
          </w:p>
          <w:p w14:paraId="49144B20"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 nezletilé dítě - do 18 let věku</w:t>
            </w:r>
          </w:p>
          <w:p w14:paraId="2A92F4CD"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 zletilé dítě, studující do 26 let věku, bez invalidity</w:t>
            </w:r>
          </w:p>
          <w:p w14:paraId="62C61EB5"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 zletilé dítě, studující do 26 let věku, invalidní důchod I. nebo II. stupně</w:t>
            </w:r>
          </w:p>
          <w:p w14:paraId="6594F578"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 zletilé dítě, do 26 let věku bez možnosti studovat</w:t>
            </w:r>
          </w:p>
          <w:p w14:paraId="1E99F621"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Bude řešeno číselníkem, do tištěného formuláře se bude podle konstanty uvedené v číselníku (X)</w:t>
            </w:r>
          </w:p>
        </w:tc>
      </w:tr>
      <w:tr w:rsidR="00775D32" w:rsidRPr="00782CA9" w14:paraId="6256E567" w14:textId="77777777" w:rsidTr="009B4F85">
        <w:tc>
          <w:tcPr>
            <w:tcW w:w="3227" w:type="dxa"/>
            <w:tcBorders>
              <w:top w:val="single" w:sz="4" w:space="0" w:color="auto"/>
              <w:left w:val="single" w:sz="4" w:space="0" w:color="auto"/>
              <w:bottom w:val="single" w:sz="4" w:space="0" w:color="auto"/>
              <w:right w:val="single" w:sz="4" w:space="0" w:color="auto"/>
            </w:tcBorders>
            <w:hideMark/>
          </w:tcPr>
          <w:p w14:paraId="4E17D4C7"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Dodatečně za měsíce</w:t>
            </w:r>
          </w:p>
        </w:tc>
        <w:tc>
          <w:tcPr>
            <w:tcW w:w="5985" w:type="dxa"/>
            <w:tcBorders>
              <w:top w:val="single" w:sz="4" w:space="0" w:color="auto"/>
              <w:left w:val="single" w:sz="4" w:space="0" w:color="auto"/>
              <w:bottom w:val="single" w:sz="4" w:space="0" w:color="auto"/>
              <w:right w:val="single" w:sz="4" w:space="0" w:color="auto"/>
            </w:tcBorders>
            <w:hideMark/>
          </w:tcPr>
          <w:p w14:paraId="034AA98B"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Sloupec je dostupný pouze v případě, že se vyplňuje prohlášení dodatečně (tj. byl zaškrtnut příznak dodatečného prohlášení v prvním kroku).</w:t>
            </w:r>
          </w:p>
        </w:tc>
      </w:tr>
    </w:tbl>
    <w:p w14:paraId="3AAB8B32" w14:textId="77777777" w:rsidR="00775D32" w:rsidRPr="00782CA9" w:rsidRDefault="00775D32" w:rsidP="00775D32">
      <w:pPr>
        <w:rPr>
          <w:rFonts w:ascii="Calibri" w:hAnsi="Calibri" w:cs="Calibri"/>
          <w:sz w:val="22"/>
          <w:szCs w:val="22"/>
        </w:rPr>
      </w:pPr>
    </w:p>
    <w:p w14:paraId="6207C16C"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Do informativního textu se doplňují částky podle konstant platných pro období prohlášení (tedy od 1.1. roku prohlášení).</w:t>
      </w:r>
    </w:p>
    <w:p w14:paraId="5E943848" w14:textId="77777777" w:rsidR="00775D32" w:rsidRPr="00782CA9" w:rsidRDefault="00775D32" w:rsidP="00775D32">
      <w:pPr>
        <w:rPr>
          <w:rFonts w:ascii="Calibri" w:hAnsi="Calibri" w:cs="Calibri"/>
          <w:sz w:val="22"/>
          <w:szCs w:val="22"/>
        </w:rPr>
      </w:pPr>
      <w:r w:rsidRPr="00782CA9">
        <w:rPr>
          <w:rFonts w:ascii="Calibri" w:hAnsi="Calibri" w:cs="Calibri"/>
          <w:b/>
          <w:sz w:val="22"/>
          <w:szCs w:val="22"/>
        </w:rPr>
        <w:t xml:space="preserve">d) Dokumenty: </w:t>
      </w:r>
      <w:r w:rsidRPr="00782CA9">
        <w:rPr>
          <w:rFonts w:ascii="Calibri" w:hAnsi="Calibri" w:cs="Calibri"/>
          <w:sz w:val="22"/>
          <w:szCs w:val="22"/>
        </w:rPr>
        <w:t xml:space="preserve">Zobrazují se doposud připojené dokumenty, které mají buď neomezenou platnost, anebo jejichž datum konce platnosti je větší než první kalendářní den roku prohlášení. Pokud nedošlo k žádné změně, žádné další dokumenty doplňovat není nutné (tj. při narození dítěte se připojí rodný list, ale pak až do 18 let nic dalšího).  </w:t>
      </w:r>
    </w:p>
    <w:tbl>
      <w:tblPr>
        <w:tblStyle w:val="Mkatabulky"/>
        <w:tblW w:w="0" w:type="auto"/>
        <w:tblLook w:val="04A0" w:firstRow="1" w:lastRow="0" w:firstColumn="1" w:lastColumn="0" w:noHBand="0" w:noVBand="1"/>
      </w:tblPr>
      <w:tblGrid>
        <w:gridCol w:w="3743"/>
        <w:gridCol w:w="5319"/>
      </w:tblGrid>
      <w:tr w:rsidR="00775D32" w:rsidRPr="00782CA9" w14:paraId="53E9F33E" w14:textId="77777777" w:rsidTr="009B4F85">
        <w:tc>
          <w:tcPr>
            <w:tcW w:w="3794" w:type="dxa"/>
            <w:tcBorders>
              <w:top w:val="single" w:sz="4" w:space="0" w:color="auto"/>
              <w:left w:val="single" w:sz="4" w:space="0" w:color="auto"/>
              <w:bottom w:val="single" w:sz="4" w:space="0" w:color="auto"/>
              <w:right w:val="single" w:sz="4" w:space="0" w:color="auto"/>
            </w:tcBorders>
            <w:hideMark/>
          </w:tcPr>
          <w:p w14:paraId="773FF925" w14:textId="77777777" w:rsidR="00775D32" w:rsidRPr="00782CA9" w:rsidRDefault="00775D32" w:rsidP="009B4F85">
            <w:pPr>
              <w:spacing w:after="160" w:line="278" w:lineRule="auto"/>
              <w:rPr>
                <w:rFonts w:ascii="Calibri" w:hAnsi="Calibri" w:cs="Calibri"/>
                <w:b/>
                <w:sz w:val="22"/>
                <w:szCs w:val="22"/>
              </w:rPr>
            </w:pPr>
            <w:r w:rsidRPr="00782CA9">
              <w:rPr>
                <w:rFonts w:ascii="Calibri" w:hAnsi="Calibri" w:cs="Calibri"/>
                <w:b/>
                <w:sz w:val="22"/>
                <w:szCs w:val="22"/>
              </w:rPr>
              <w:t>Dokument</w:t>
            </w:r>
          </w:p>
        </w:tc>
        <w:tc>
          <w:tcPr>
            <w:tcW w:w="5418" w:type="dxa"/>
            <w:tcBorders>
              <w:top w:val="single" w:sz="4" w:space="0" w:color="auto"/>
              <w:left w:val="single" w:sz="4" w:space="0" w:color="auto"/>
              <w:bottom w:val="single" w:sz="4" w:space="0" w:color="auto"/>
              <w:right w:val="single" w:sz="4" w:space="0" w:color="auto"/>
            </w:tcBorders>
            <w:hideMark/>
          </w:tcPr>
          <w:p w14:paraId="6C45FC38" w14:textId="77777777" w:rsidR="00775D32" w:rsidRPr="00782CA9" w:rsidRDefault="00775D32" w:rsidP="009B4F85">
            <w:pPr>
              <w:spacing w:after="160" w:line="278" w:lineRule="auto"/>
              <w:rPr>
                <w:rFonts w:ascii="Calibri" w:hAnsi="Calibri" w:cs="Calibri"/>
                <w:b/>
                <w:sz w:val="22"/>
                <w:szCs w:val="22"/>
              </w:rPr>
            </w:pPr>
            <w:r w:rsidRPr="00782CA9">
              <w:rPr>
                <w:rFonts w:ascii="Calibri" w:hAnsi="Calibri" w:cs="Calibri"/>
                <w:b/>
                <w:sz w:val="22"/>
                <w:szCs w:val="22"/>
              </w:rPr>
              <w:t>Poznámka</w:t>
            </w:r>
          </w:p>
        </w:tc>
      </w:tr>
      <w:tr w:rsidR="00775D32" w:rsidRPr="00782CA9" w14:paraId="7611FF86" w14:textId="77777777" w:rsidTr="009B4F85">
        <w:tc>
          <w:tcPr>
            <w:tcW w:w="3794" w:type="dxa"/>
            <w:tcBorders>
              <w:top w:val="single" w:sz="4" w:space="0" w:color="auto"/>
              <w:left w:val="single" w:sz="4" w:space="0" w:color="auto"/>
              <w:bottom w:val="single" w:sz="4" w:space="0" w:color="auto"/>
              <w:right w:val="single" w:sz="4" w:space="0" w:color="auto"/>
            </w:tcBorders>
            <w:hideMark/>
          </w:tcPr>
          <w:p w14:paraId="512577F3"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Rodný list dítěte</w:t>
            </w:r>
          </w:p>
        </w:tc>
        <w:tc>
          <w:tcPr>
            <w:tcW w:w="5418" w:type="dxa"/>
            <w:tcBorders>
              <w:top w:val="single" w:sz="4" w:space="0" w:color="auto"/>
              <w:left w:val="single" w:sz="4" w:space="0" w:color="auto"/>
              <w:bottom w:val="single" w:sz="4" w:space="0" w:color="auto"/>
              <w:right w:val="single" w:sz="4" w:space="0" w:color="auto"/>
            </w:tcBorders>
            <w:hideMark/>
          </w:tcPr>
          <w:p w14:paraId="25778ABB"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Jedná se o dokument, který v číselníku může být označen jako citlivý. V takovém případě se s ním bude zacházet, jak je popsáno výše.</w:t>
            </w:r>
          </w:p>
        </w:tc>
      </w:tr>
      <w:tr w:rsidR="00775D32" w:rsidRPr="00782CA9" w14:paraId="112A8E63" w14:textId="77777777" w:rsidTr="009B4F85">
        <w:tc>
          <w:tcPr>
            <w:tcW w:w="3794" w:type="dxa"/>
            <w:tcBorders>
              <w:top w:val="single" w:sz="4" w:space="0" w:color="auto"/>
              <w:left w:val="single" w:sz="4" w:space="0" w:color="auto"/>
              <w:bottom w:val="single" w:sz="4" w:space="0" w:color="auto"/>
              <w:right w:val="single" w:sz="4" w:space="0" w:color="auto"/>
            </w:tcBorders>
            <w:hideMark/>
          </w:tcPr>
          <w:p w14:paraId="2B849E7C"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Potvrzení o studiu dítěte</w:t>
            </w:r>
          </w:p>
        </w:tc>
        <w:tc>
          <w:tcPr>
            <w:tcW w:w="5418" w:type="dxa"/>
            <w:tcBorders>
              <w:top w:val="single" w:sz="4" w:space="0" w:color="auto"/>
              <w:left w:val="single" w:sz="4" w:space="0" w:color="auto"/>
              <w:bottom w:val="single" w:sz="4" w:space="0" w:color="auto"/>
              <w:right w:val="single" w:sz="4" w:space="0" w:color="auto"/>
            </w:tcBorders>
          </w:tcPr>
          <w:p w14:paraId="19C0B69E" w14:textId="77777777" w:rsidR="00775D32" w:rsidRPr="00782CA9" w:rsidRDefault="00775D32" w:rsidP="009B4F85">
            <w:pPr>
              <w:spacing w:after="160" w:line="278" w:lineRule="auto"/>
              <w:rPr>
                <w:rFonts w:ascii="Calibri" w:hAnsi="Calibri" w:cs="Calibri"/>
                <w:sz w:val="22"/>
                <w:szCs w:val="22"/>
              </w:rPr>
            </w:pPr>
          </w:p>
        </w:tc>
      </w:tr>
      <w:tr w:rsidR="00775D32" w:rsidRPr="00782CA9" w14:paraId="1C758FF3" w14:textId="77777777" w:rsidTr="009B4F85">
        <w:tc>
          <w:tcPr>
            <w:tcW w:w="3794" w:type="dxa"/>
            <w:tcBorders>
              <w:top w:val="single" w:sz="4" w:space="0" w:color="auto"/>
              <w:left w:val="single" w:sz="4" w:space="0" w:color="auto"/>
              <w:bottom w:val="single" w:sz="4" w:space="0" w:color="auto"/>
              <w:right w:val="single" w:sz="4" w:space="0" w:color="auto"/>
            </w:tcBorders>
            <w:hideMark/>
          </w:tcPr>
          <w:p w14:paraId="28A52E47"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Potvrzení zaměstnavatele 2. z rodičů o neupl. slevy</w:t>
            </w:r>
          </w:p>
        </w:tc>
        <w:tc>
          <w:tcPr>
            <w:tcW w:w="5418" w:type="dxa"/>
            <w:tcBorders>
              <w:top w:val="single" w:sz="4" w:space="0" w:color="auto"/>
              <w:left w:val="single" w:sz="4" w:space="0" w:color="auto"/>
              <w:bottom w:val="single" w:sz="4" w:space="0" w:color="auto"/>
              <w:right w:val="single" w:sz="4" w:space="0" w:color="auto"/>
            </w:tcBorders>
          </w:tcPr>
          <w:p w14:paraId="63ED2A1D" w14:textId="77777777" w:rsidR="00775D32" w:rsidRPr="00782CA9" w:rsidRDefault="00775D32" w:rsidP="009B4F85">
            <w:pPr>
              <w:spacing w:after="160" w:line="278" w:lineRule="auto"/>
              <w:rPr>
                <w:rFonts w:ascii="Calibri" w:hAnsi="Calibri" w:cs="Calibri"/>
                <w:sz w:val="22"/>
                <w:szCs w:val="22"/>
              </w:rPr>
            </w:pPr>
          </w:p>
        </w:tc>
      </w:tr>
      <w:tr w:rsidR="00775D32" w:rsidRPr="00782CA9" w14:paraId="5036CC18" w14:textId="77777777" w:rsidTr="009B4F85">
        <w:tc>
          <w:tcPr>
            <w:tcW w:w="3794" w:type="dxa"/>
            <w:tcBorders>
              <w:top w:val="single" w:sz="4" w:space="0" w:color="auto"/>
              <w:left w:val="single" w:sz="4" w:space="0" w:color="auto"/>
              <w:bottom w:val="single" w:sz="4" w:space="0" w:color="auto"/>
              <w:right w:val="single" w:sz="4" w:space="0" w:color="auto"/>
            </w:tcBorders>
            <w:hideMark/>
          </w:tcPr>
          <w:p w14:paraId="652028F4"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Ostatní</w:t>
            </w:r>
          </w:p>
        </w:tc>
        <w:tc>
          <w:tcPr>
            <w:tcW w:w="5418" w:type="dxa"/>
            <w:tcBorders>
              <w:top w:val="single" w:sz="4" w:space="0" w:color="auto"/>
              <w:left w:val="single" w:sz="4" w:space="0" w:color="auto"/>
              <w:bottom w:val="single" w:sz="4" w:space="0" w:color="auto"/>
              <w:right w:val="single" w:sz="4" w:space="0" w:color="auto"/>
            </w:tcBorders>
            <w:hideMark/>
          </w:tcPr>
          <w:p w14:paraId="1DD00404"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Např. rozsudek o svěření dítěte do péče apod.</w:t>
            </w:r>
          </w:p>
        </w:tc>
      </w:tr>
    </w:tbl>
    <w:p w14:paraId="614088DD" w14:textId="77777777" w:rsidR="00775D32" w:rsidRPr="00782CA9" w:rsidRDefault="00775D32" w:rsidP="00775D32">
      <w:pPr>
        <w:rPr>
          <w:rFonts w:ascii="Calibri" w:hAnsi="Calibri" w:cs="Calibri"/>
          <w:sz w:val="22"/>
          <w:szCs w:val="22"/>
        </w:rPr>
      </w:pPr>
    </w:p>
    <w:p w14:paraId="03CF5F74"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Platnost do: Údaj se vyplňuje v případě, kdy se jedná o dokument, který nemá neomezenou platnost. Pokud se jedná o dokument, který nemá omezenou platnost, údaj se nevyplňuje (a je nepřístupný) a v mřížce se uvádí "neomezeně".</w:t>
      </w:r>
    </w:p>
    <w:p w14:paraId="458D9E76" w14:textId="77777777" w:rsidR="00775D32" w:rsidRPr="00782CA9" w:rsidRDefault="00775D32" w:rsidP="00775D32">
      <w:pPr>
        <w:rPr>
          <w:rFonts w:ascii="Calibri" w:hAnsi="Calibri" w:cs="Calibri"/>
          <w:sz w:val="22"/>
          <w:szCs w:val="22"/>
        </w:rPr>
      </w:pPr>
      <w:r w:rsidRPr="00782CA9">
        <w:rPr>
          <w:rFonts w:ascii="Calibri" w:hAnsi="Calibri" w:cs="Calibri"/>
          <w:b/>
          <w:sz w:val="22"/>
          <w:szCs w:val="22"/>
        </w:rPr>
        <w:t>e) Vyživuje i jiný poplatník.</w:t>
      </w:r>
      <w:r w:rsidRPr="00782CA9">
        <w:rPr>
          <w:rFonts w:ascii="Calibri" w:hAnsi="Calibri" w:cs="Calibri"/>
          <w:sz w:val="22"/>
          <w:szCs w:val="22"/>
        </w:rPr>
        <w:t xml:space="preserve"> V případě, kdy poplatník neuplatňuje daňové zvýhodnění na děti, údaj se nezobrazuje. </w:t>
      </w:r>
    </w:p>
    <w:p w14:paraId="6504ECFB" w14:textId="77777777" w:rsidR="00775D32" w:rsidRPr="00782CA9" w:rsidRDefault="00775D32" w:rsidP="00775D32">
      <w:pPr>
        <w:rPr>
          <w:rFonts w:ascii="Calibri" w:hAnsi="Calibri" w:cs="Calibri"/>
          <w:b/>
          <w:i/>
          <w:sz w:val="22"/>
          <w:szCs w:val="22"/>
        </w:rPr>
      </w:pPr>
      <w:r w:rsidRPr="00782CA9">
        <w:rPr>
          <w:rFonts w:ascii="Calibri" w:hAnsi="Calibri" w:cs="Calibri"/>
          <w:sz w:val="22"/>
          <w:szCs w:val="22"/>
        </w:rPr>
        <w:t xml:space="preserve">Implicitní hodnota se řídí prohlášením minulého roku. Pokud prohlášení neexistuje, předvyplní se </w:t>
      </w:r>
      <w:r w:rsidRPr="00782CA9">
        <w:rPr>
          <w:rFonts w:ascii="Calibri" w:hAnsi="Calibri" w:cs="Calibri"/>
          <w:b/>
          <w:i/>
          <w:sz w:val="22"/>
          <w:szCs w:val="22"/>
        </w:rPr>
        <w:t>Ne.</w:t>
      </w:r>
    </w:p>
    <w:p w14:paraId="09044A67"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 xml:space="preserve">Pokud </w:t>
      </w:r>
      <w:r w:rsidRPr="00782CA9">
        <w:rPr>
          <w:rFonts w:ascii="Calibri" w:hAnsi="Calibri" w:cs="Calibri"/>
          <w:b/>
          <w:i/>
          <w:sz w:val="22"/>
          <w:szCs w:val="22"/>
        </w:rPr>
        <w:t>Ano</w:t>
      </w:r>
      <w:r w:rsidRPr="00782CA9">
        <w:rPr>
          <w:rFonts w:ascii="Calibri" w:hAnsi="Calibri" w:cs="Calibri"/>
          <w:sz w:val="22"/>
          <w:szCs w:val="22"/>
        </w:rPr>
        <w:t>, zobrazí se údaje jiného poplatníka. Implicitně se doplňují hodnoty z prohlášení pro minulý rok. Pokud prohlášení pro minulý rok neexistuje, hodnoty zůstanou prázdné.</w:t>
      </w:r>
    </w:p>
    <w:p w14:paraId="04A71681"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Pokud vyživuje i jiný poplatník vyplňuje se jméno, příjmení, rodné číslo, Adresa místa trvalého pobytu, Příznak uplatnění daňového zvýhodnění (Ano/Ne), příznak Zaměstnání Ano/ne. V případě, kdy je ve sloupci Zaměstnání Ano, vyplňuje se název plátce daně a Adresa plátce daně</w:t>
      </w:r>
    </w:p>
    <w:p w14:paraId="19171879" w14:textId="77777777" w:rsidR="00775D32" w:rsidRPr="00782CA9" w:rsidRDefault="00775D32" w:rsidP="00775D32">
      <w:pPr>
        <w:rPr>
          <w:rFonts w:ascii="Calibri" w:hAnsi="Calibri" w:cs="Calibri"/>
          <w:b/>
          <w:sz w:val="22"/>
          <w:szCs w:val="22"/>
        </w:rPr>
      </w:pPr>
      <w:r w:rsidRPr="00782CA9">
        <w:rPr>
          <w:rFonts w:ascii="Calibri" w:hAnsi="Calibri" w:cs="Calibri"/>
          <w:b/>
          <w:sz w:val="22"/>
          <w:szCs w:val="22"/>
        </w:rPr>
        <w:t>f) Kontroly</w:t>
      </w:r>
    </w:p>
    <w:tbl>
      <w:tblPr>
        <w:tblStyle w:val="Mkatabulky"/>
        <w:tblW w:w="0" w:type="auto"/>
        <w:tblLook w:val="04A0" w:firstRow="1" w:lastRow="0" w:firstColumn="1" w:lastColumn="0" w:noHBand="0" w:noVBand="1"/>
      </w:tblPr>
      <w:tblGrid>
        <w:gridCol w:w="531"/>
        <w:gridCol w:w="8531"/>
      </w:tblGrid>
      <w:tr w:rsidR="00775D32" w:rsidRPr="00782CA9" w14:paraId="3C6D245F" w14:textId="77777777" w:rsidTr="009B4F85">
        <w:tc>
          <w:tcPr>
            <w:tcW w:w="534" w:type="dxa"/>
            <w:tcBorders>
              <w:top w:val="single" w:sz="4" w:space="0" w:color="auto"/>
              <w:left w:val="single" w:sz="4" w:space="0" w:color="auto"/>
              <w:bottom w:val="single" w:sz="4" w:space="0" w:color="auto"/>
              <w:right w:val="single" w:sz="4" w:space="0" w:color="auto"/>
            </w:tcBorders>
            <w:hideMark/>
          </w:tcPr>
          <w:p w14:paraId="2612A9FB"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1.</w:t>
            </w:r>
          </w:p>
        </w:tc>
        <w:tc>
          <w:tcPr>
            <w:tcW w:w="8678" w:type="dxa"/>
            <w:tcBorders>
              <w:top w:val="single" w:sz="4" w:space="0" w:color="auto"/>
              <w:left w:val="single" w:sz="4" w:space="0" w:color="auto"/>
              <w:bottom w:val="single" w:sz="4" w:space="0" w:color="auto"/>
              <w:right w:val="single" w:sz="4" w:space="0" w:color="auto"/>
            </w:tcBorders>
            <w:hideMark/>
          </w:tcPr>
          <w:p w14:paraId="350FDBB9"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Seznam dětí - vyplnění příjmení, jména, rodného čísla</w:t>
            </w:r>
          </w:p>
        </w:tc>
      </w:tr>
      <w:tr w:rsidR="00775D32" w:rsidRPr="00782CA9" w14:paraId="4D09FC1F" w14:textId="77777777" w:rsidTr="009B4F85">
        <w:tc>
          <w:tcPr>
            <w:tcW w:w="534" w:type="dxa"/>
            <w:tcBorders>
              <w:top w:val="single" w:sz="4" w:space="0" w:color="auto"/>
              <w:left w:val="single" w:sz="4" w:space="0" w:color="auto"/>
              <w:bottom w:val="single" w:sz="4" w:space="0" w:color="auto"/>
              <w:right w:val="single" w:sz="4" w:space="0" w:color="auto"/>
            </w:tcBorders>
            <w:hideMark/>
          </w:tcPr>
          <w:p w14:paraId="42191406"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2.</w:t>
            </w:r>
          </w:p>
        </w:tc>
        <w:tc>
          <w:tcPr>
            <w:tcW w:w="8678" w:type="dxa"/>
            <w:tcBorders>
              <w:top w:val="single" w:sz="4" w:space="0" w:color="auto"/>
              <w:left w:val="single" w:sz="4" w:space="0" w:color="auto"/>
              <w:bottom w:val="single" w:sz="4" w:space="0" w:color="auto"/>
              <w:right w:val="single" w:sz="4" w:space="0" w:color="auto"/>
            </w:tcBorders>
            <w:hideMark/>
          </w:tcPr>
          <w:p w14:paraId="5721F6E8"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Údaje manžela/manželky, který vyživuje dítě společně - jméno, příjmení, adresa, rodné číslo.</w:t>
            </w:r>
          </w:p>
        </w:tc>
      </w:tr>
      <w:tr w:rsidR="00775D32" w:rsidRPr="00782CA9" w14:paraId="65E46034" w14:textId="77777777" w:rsidTr="009B4F85">
        <w:tc>
          <w:tcPr>
            <w:tcW w:w="534" w:type="dxa"/>
            <w:tcBorders>
              <w:top w:val="single" w:sz="4" w:space="0" w:color="auto"/>
              <w:left w:val="single" w:sz="4" w:space="0" w:color="auto"/>
              <w:bottom w:val="single" w:sz="4" w:space="0" w:color="auto"/>
              <w:right w:val="single" w:sz="4" w:space="0" w:color="auto"/>
            </w:tcBorders>
            <w:hideMark/>
          </w:tcPr>
          <w:p w14:paraId="131A02F0"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 xml:space="preserve">3. </w:t>
            </w:r>
          </w:p>
        </w:tc>
        <w:tc>
          <w:tcPr>
            <w:tcW w:w="8678" w:type="dxa"/>
            <w:tcBorders>
              <w:top w:val="single" w:sz="4" w:space="0" w:color="auto"/>
              <w:left w:val="single" w:sz="4" w:space="0" w:color="auto"/>
              <w:bottom w:val="single" w:sz="4" w:space="0" w:color="auto"/>
              <w:right w:val="single" w:sz="4" w:space="0" w:color="auto"/>
            </w:tcBorders>
            <w:hideMark/>
          </w:tcPr>
          <w:p w14:paraId="67EF6436" w14:textId="77777777" w:rsidR="00775D32" w:rsidRPr="00782CA9" w:rsidRDefault="00775D32" w:rsidP="009B4F85">
            <w:pPr>
              <w:spacing w:after="160" w:line="278" w:lineRule="auto"/>
              <w:rPr>
                <w:rFonts w:ascii="Calibri" w:hAnsi="Calibri" w:cs="Calibri"/>
                <w:sz w:val="22"/>
                <w:szCs w:val="22"/>
              </w:rPr>
            </w:pPr>
            <w:r w:rsidRPr="00782CA9">
              <w:rPr>
                <w:rFonts w:ascii="Calibri" w:hAnsi="Calibri" w:cs="Calibri"/>
                <w:sz w:val="22"/>
                <w:szCs w:val="22"/>
              </w:rPr>
              <w:t>Údaje o zaměstnavateli manželky, která vyživuje dítě společně, pokud je označeno Zaměstnání Ano.</w:t>
            </w:r>
          </w:p>
        </w:tc>
      </w:tr>
    </w:tbl>
    <w:p w14:paraId="054B9D03" w14:textId="77777777" w:rsidR="00775D32" w:rsidRPr="00782CA9" w:rsidRDefault="00775D32" w:rsidP="00775D32">
      <w:pPr>
        <w:rPr>
          <w:rFonts w:ascii="Calibri" w:hAnsi="Calibri" w:cs="Calibri"/>
          <w:sz w:val="22"/>
          <w:szCs w:val="22"/>
        </w:rPr>
      </w:pPr>
    </w:p>
    <w:p w14:paraId="40D321B4" w14:textId="77777777" w:rsidR="00775D32" w:rsidRPr="00782CA9" w:rsidRDefault="00775D32" w:rsidP="00775D32">
      <w:pPr>
        <w:rPr>
          <w:rFonts w:ascii="Calibri" w:hAnsi="Calibri" w:cs="Calibri"/>
          <w:b/>
          <w:bCs/>
          <w:sz w:val="22"/>
          <w:szCs w:val="22"/>
        </w:rPr>
      </w:pPr>
      <w:r w:rsidRPr="00782CA9">
        <w:rPr>
          <w:rFonts w:ascii="Calibri" w:hAnsi="Calibri" w:cs="Calibri"/>
          <w:b/>
          <w:bCs/>
          <w:sz w:val="22"/>
          <w:szCs w:val="22"/>
        </w:rPr>
        <w:t xml:space="preserve">g) </w:t>
      </w:r>
      <w:r>
        <w:rPr>
          <w:rFonts w:ascii="Calibri" w:hAnsi="Calibri" w:cs="Calibri"/>
          <w:b/>
          <w:bCs/>
          <w:sz w:val="22"/>
          <w:szCs w:val="22"/>
        </w:rPr>
        <w:t>P</w:t>
      </w:r>
      <w:r w:rsidRPr="00782CA9">
        <w:rPr>
          <w:rFonts w:ascii="Calibri" w:hAnsi="Calibri" w:cs="Calibri"/>
          <w:b/>
          <w:bCs/>
          <w:sz w:val="22"/>
          <w:szCs w:val="22"/>
        </w:rPr>
        <w:t>řipojení dokumentu</w:t>
      </w:r>
    </w:p>
    <w:p w14:paraId="7EC0D745"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 xml:space="preserve">Uživatel má možnost připojit dokument klepnutím na </w:t>
      </w:r>
      <w:r w:rsidRPr="00782CA9">
        <w:rPr>
          <w:rFonts w:ascii="Calibri" w:hAnsi="Calibri" w:cs="Calibri"/>
          <w:sz w:val="22"/>
          <w:szCs w:val="22"/>
          <w:u w:val="single"/>
        </w:rPr>
        <w:t>Připojit</w:t>
      </w:r>
      <w:r>
        <w:rPr>
          <w:rFonts w:ascii="Calibri" w:hAnsi="Calibri" w:cs="Calibri"/>
          <w:sz w:val="22"/>
          <w:szCs w:val="22"/>
        </w:rPr>
        <w:t>.</w:t>
      </w:r>
    </w:p>
    <w:p w14:paraId="470F6CF3"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Po klepnutí na tento ovládací prvek se zobrazuje dialogové okno umožňující připojení naskenovaného dokume</w:t>
      </w:r>
      <w:r>
        <w:rPr>
          <w:rFonts w:ascii="Calibri" w:hAnsi="Calibri" w:cs="Calibri"/>
          <w:sz w:val="22"/>
          <w:szCs w:val="22"/>
        </w:rPr>
        <w:t>7</w:t>
      </w:r>
      <w:r w:rsidRPr="00782CA9">
        <w:rPr>
          <w:rFonts w:ascii="Calibri" w:hAnsi="Calibri" w:cs="Calibri"/>
          <w:sz w:val="22"/>
          <w:szCs w:val="22"/>
        </w:rPr>
        <w:t>ntu</w:t>
      </w:r>
      <w:r>
        <w:rPr>
          <w:rFonts w:ascii="Calibri" w:hAnsi="Calibri" w:cs="Calibri"/>
          <w:sz w:val="22"/>
          <w:szCs w:val="22"/>
        </w:rPr>
        <w:t>.</w:t>
      </w:r>
    </w:p>
    <w:p w14:paraId="35D37BEC" w14:textId="77777777" w:rsidR="00775D32" w:rsidRPr="009A0B2D" w:rsidRDefault="00775D32" w:rsidP="00775D32">
      <w:pPr>
        <w:rPr>
          <w:rFonts w:ascii="Calibri" w:hAnsi="Calibri" w:cs="Calibri"/>
          <w:sz w:val="22"/>
          <w:szCs w:val="22"/>
        </w:rPr>
      </w:pPr>
      <w:r w:rsidRPr="009A0B2D">
        <w:rPr>
          <w:rFonts w:ascii="Calibri" w:hAnsi="Calibri" w:cs="Calibri"/>
          <w:sz w:val="22"/>
          <w:szCs w:val="22"/>
        </w:rPr>
        <w:t xml:space="preserve">Po připojení dokumentu je možné dokument zobrazit klepnutím na </w:t>
      </w:r>
      <w:r w:rsidRPr="009A0B2D">
        <w:rPr>
          <w:rFonts w:ascii="Calibri" w:hAnsi="Calibri" w:cs="Calibri"/>
          <w:sz w:val="22"/>
          <w:szCs w:val="22"/>
          <w:u w:val="single"/>
        </w:rPr>
        <w:t>Zobrazit</w:t>
      </w:r>
      <w:r w:rsidRPr="009A0B2D">
        <w:rPr>
          <w:rFonts w:ascii="Calibri" w:hAnsi="Calibri" w:cs="Calibri"/>
          <w:sz w:val="22"/>
          <w:szCs w:val="22"/>
        </w:rPr>
        <w:t>.</w:t>
      </w:r>
    </w:p>
    <w:p w14:paraId="0D45D7D1" w14:textId="77777777" w:rsidR="00775D32" w:rsidRPr="009A0B2D" w:rsidRDefault="00775D32" w:rsidP="00775D32">
      <w:pPr>
        <w:rPr>
          <w:rFonts w:ascii="Calibri" w:hAnsi="Calibri" w:cs="Calibri"/>
          <w:b/>
          <w:bCs/>
          <w:sz w:val="22"/>
          <w:szCs w:val="22"/>
        </w:rPr>
      </w:pPr>
      <w:r w:rsidRPr="009A0B2D">
        <w:rPr>
          <w:rFonts w:ascii="Calibri" w:hAnsi="Calibri" w:cs="Calibri"/>
          <w:b/>
          <w:bCs/>
          <w:sz w:val="22"/>
          <w:szCs w:val="22"/>
        </w:rPr>
        <w:t xml:space="preserve">h) </w:t>
      </w:r>
      <w:r>
        <w:rPr>
          <w:rFonts w:ascii="Calibri" w:hAnsi="Calibri" w:cs="Calibri"/>
          <w:b/>
          <w:bCs/>
          <w:sz w:val="22"/>
          <w:szCs w:val="22"/>
        </w:rPr>
        <w:t>D</w:t>
      </w:r>
      <w:r w:rsidRPr="009A0B2D">
        <w:rPr>
          <w:rFonts w:ascii="Calibri" w:hAnsi="Calibri" w:cs="Calibri"/>
          <w:b/>
          <w:bCs/>
          <w:sz w:val="22"/>
          <w:szCs w:val="22"/>
        </w:rPr>
        <w:t>alší</w:t>
      </w:r>
    </w:p>
    <w:p w14:paraId="4B75208D" w14:textId="77777777" w:rsidR="00775D32" w:rsidRPr="009A0B2D" w:rsidRDefault="00775D32" w:rsidP="00775D32">
      <w:pPr>
        <w:rPr>
          <w:rFonts w:ascii="Calibri" w:hAnsi="Calibri" w:cs="Calibri"/>
          <w:sz w:val="22"/>
          <w:szCs w:val="22"/>
        </w:rPr>
      </w:pPr>
      <w:r w:rsidRPr="009A0B2D">
        <w:rPr>
          <w:rFonts w:ascii="Calibri" w:hAnsi="Calibri" w:cs="Calibri"/>
          <w:sz w:val="22"/>
          <w:szCs w:val="22"/>
        </w:rPr>
        <w:t xml:space="preserve">- </w:t>
      </w:r>
      <w:r>
        <w:rPr>
          <w:rFonts w:ascii="Calibri" w:hAnsi="Calibri" w:cs="Calibri"/>
          <w:sz w:val="22"/>
          <w:szCs w:val="22"/>
        </w:rPr>
        <w:t>M</w:t>
      </w:r>
      <w:r w:rsidRPr="009A0B2D">
        <w:rPr>
          <w:rFonts w:ascii="Calibri" w:hAnsi="Calibri" w:cs="Calibri"/>
          <w:sz w:val="22"/>
          <w:szCs w:val="22"/>
        </w:rPr>
        <w:t>řížka pro zobrazení dětí i dokumentů dynamicky se bude rozšiřovat podle počtu dětí/dokumentů. Bude realizováni i v jiných případech (invalidita apod.)</w:t>
      </w:r>
    </w:p>
    <w:p w14:paraId="676EA0D4" w14:textId="77777777" w:rsidR="00775D32" w:rsidRPr="009A0B2D" w:rsidRDefault="00775D32" w:rsidP="00775D32">
      <w:pPr>
        <w:rPr>
          <w:rFonts w:ascii="Calibri" w:hAnsi="Calibri" w:cs="Calibri"/>
          <w:sz w:val="22"/>
          <w:szCs w:val="22"/>
        </w:rPr>
      </w:pPr>
      <w:r w:rsidRPr="009A0B2D">
        <w:rPr>
          <w:rFonts w:ascii="Calibri" w:hAnsi="Calibri" w:cs="Calibri"/>
          <w:sz w:val="22"/>
          <w:szCs w:val="22"/>
        </w:rPr>
        <w:t xml:space="preserve">- </w:t>
      </w:r>
      <w:r>
        <w:rPr>
          <w:rFonts w:ascii="Calibri" w:hAnsi="Calibri" w:cs="Calibri"/>
          <w:sz w:val="22"/>
          <w:szCs w:val="22"/>
        </w:rPr>
        <w:t>B</w:t>
      </w:r>
      <w:r w:rsidRPr="009A0B2D">
        <w:rPr>
          <w:rFonts w:ascii="Calibri" w:hAnsi="Calibri" w:cs="Calibri"/>
          <w:sz w:val="22"/>
          <w:szCs w:val="22"/>
        </w:rPr>
        <w:t>udou se nabízet pouze děti z evidence rodinných příslušníků. Prohlášení poplatníka zadává zaměstnanec až poté, kdy byl zaveden do evidence včetně svých dětí. V případě narození dalšího dítěte se informace předává mzdové účtárně prostřednictvím změn.</w:t>
      </w:r>
    </w:p>
    <w:p w14:paraId="1A1CDC87" w14:textId="77777777" w:rsidR="00775D32" w:rsidRPr="00782CA9" w:rsidRDefault="00775D32" w:rsidP="00775D32">
      <w:pPr>
        <w:rPr>
          <w:rFonts w:ascii="Calibri" w:hAnsi="Calibri" w:cs="Calibri"/>
          <w:sz w:val="22"/>
          <w:szCs w:val="22"/>
        </w:rPr>
      </w:pPr>
      <w:r w:rsidRPr="009A0B2D">
        <w:rPr>
          <w:rFonts w:ascii="Calibri" w:hAnsi="Calibri" w:cs="Calibri"/>
          <w:sz w:val="22"/>
          <w:szCs w:val="22"/>
        </w:rPr>
        <w:t xml:space="preserve">- </w:t>
      </w:r>
      <w:r>
        <w:rPr>
          <w:rFonts w:ascii="Calibri" w:hAnsi="Calibri" w:cs="Calibri"/>
          <w:sz w:val="22"/>
          <w:szCs w:val="22"/>
        </w:rPr>
        <w:t>Ú</w:t>
      </w:r>
      <w:r w:rsidRPr="009A0B2D">
        <w:rPr>
          <w:rFonts w:ascii="Calibri" w:hAnsi="Calibri" w:cs="Calibri"/>
          <w:sz w:val="22"/>
          <w:szCs w:val="22"/>
        </w:rPr>
        <w:t>daje o jiném poplatníkovi – pro evidenci bude použita hodnot</w:t>
      </w:r>
      <w:r>
        <w:rPr>
          <w:rFonts w:ascii="Calibri" w:hAnsi="Calibri" w:cs="Calibri"/>
          <w:sz w:val="22"/>
          <w:szCs w:val="22"/>
        </w:rPr>
        <w:t>a</w:t>
      </w:r>
      <w:r w:rsidRPr="009A0B2D">
        <w:rPr>
          <w:rFonts w:ascii="Calibri" w:hAnsi="Calibri" w:cs="Calibri"/>
          <w:sz w:val="22"/>
          <w:szCs w:val="22"/>
        </w:rPr>
        <w:t xml:space="preserve"> ano/ne – bude korespondovat s formulářem daňového prohlášení.</w:t>
      </w:r>
    </w:p>
    <w:p w14:paraId="6044F604" w14:textId="77777777" w:rsidR="00775D32" w:rsidRPr="00782CA9" w:rsidRDefault="00775D32" w:rsidP="00775D32">
      <w:pPr>
        <w:rPr>
          <w:rFonts w:ascii="Calibri" w:hAnsi="Calibri" w:cs="Calibri"/>
          <w:b/>
          <w:bCs/>
          <w:sz w:val="22"/>
          <w:szCs w:val="22"/>
        </w:rPr>
      </w:pPr>
      <w:r w:rsidRPr="00782CA9">
        <w:rPr>
          <w:rFonts w:ascii="Calibri" w:hAnsi="Calibri" w:cs="Calibri"/>
          <w:b/>
          <w:bCs/>
          <w:sz w:val="22"/>
          <w:szCs w:val="22"/>
        </w:rPr>
        <w:t>4.3.3 Invalidita</w:t>
      </w:r>
    </w:p>
    <w:p w14:paraId="509EE286" w14:textId="77777777" w:rsidR="00775D32" w:rsidRPr="00782CA9" w:rsidRDefault="00775D32" w:rsidP="00775D32">
      <w:pPr>
        <w:rPr>
          <w:rFonts w:ascii="Calibri" w:hAnsi="Calibri" w:cs="Calibri"/>
          <w:b/>
          <w:sz w:val="22"/>
          <w:szCs w:val="22"/>
        </w:rPr>
      </w:pPr>
      <w:r w:rsidRPr="00782CA9">
        <w:rPr>
          <w:rFonts w:ascii="Calibri" w:hAnsi="Calibri" w:cs="Calibri"/>
          <w:b/>
          <w:sz w:val="22"/>
          <w:szCs w:val="22"/>
        </w:rPr>
        <w:t>Funkcionalita:</w:t>
      </w:r>
    </w:p>
    <w:p w14:paraId="7A651E2B"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Druh slevy na invaliditu, ZTP/P</w:t>
      </w:r>
    </w:p>
    <w:p w14:paraId="1443629E" w14:textId="77777777" w:rsidR="00775D32" w:rsidRPr="00782CA9" w:rsidRDefault="00775D32" w:rsidP="00775D32">
      <w:pPr>
        <w:numPr>
          <w:ilvl w:val="0"/>
          <w:numId w:val="5"/>
        </w:numPr>
        <w:rPr>
          <w:rFonts w:ascii="Calibri" w:hAnsi="Calibri" w:cs="Calibri"/>
          <w:sz w:val="22"/>
          <w:szCs w:val="22"/>
        </w:rPr>
      </w:pPr>
      <w:r w:rsidRPr="00782CA9">
        <w:rPr>
          <w:rFonts w:ascii="Calibri" w:hAnsi="Calibri" w:cs="Calibri"/>
          <w:sz w:val="22"/>
          <w:szCs w:val="22"/>
        </w:rPr>
        <w:t>základní sleva na invaliditu (I. nebo II. stupně)</w:t>
      </w:r>
    </w:p>
    <w:p w14:paraId="782AF8C6" w14:textId="77777777" w:rsidR="00775D32" w:rsidRPr="00782CA9" w:rsidRDefault="00775D32" w:rsidP="00775D32">
      <w:pPr>
        <w:numPr>
          <w:ilvl w:val="0"/>
          <w:numId w:val="5"/>
        </w:numPr>
        <w:rPr>
          <w:rFonts w:ascii="Calibri" w:hAnsi="Calibri" w:cs="Calibri"/>
          <w:sz w:val="22"/>
          <w:szCs w:val="22"/>
        </w:rPr>
      </w:pPr>
      <w:r w:rsidRPr="00782CA9">
        <w:rPr>
          <w:rFonts w:ascii="Calibri" w:hAnsi="Calibri" w:cs="Calibri"/>
          <w:sz w:val="22"/>
          <w:szCs w:val="22"/>
        </w:rPr>
        <w:t>rozšířená sleva na invaliditu (III. stupně)</w:t>
      </w:r>
    </w:p>
    <w:p w14:paraId="2396B8AC" w14:textId="77777777" w:rsidR="00775D32" w:rsidRPr="00782CA9" w:rsidRDefault="00775D32" w:rsidP="00775D32">
      <w:pPr>
        <w:numPr>
          <w:ilvl w:val="0"/>
          <w:numId w:val="5"/>
        </w:numPr>
        <w:rPr>
          <w:rFonts w:ascii="Calibri" w:hAnsi="Calibri" w:cs="Calibri"/>
          <w:sz w:val="22"/>
          <w:szCs w:val="22"/>
        </w:rPr>
      </w:pPr>
      <w:r w:rsidRPr="00782CA9">
        <w:rPr>
          <w:rFonts w:ascii="Calibri" w:hAnsi="Calibri" w:cs="Calibri"/>
          <w:sz w:val="22"/>
          <w:szCs w:val="22"/>
        </w:rPr>
        <w:t>držitel průkazu ZTP/P</w:t>
      </w:r>
    </w:p>
    <w:p w14:paraId="683751F5"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Druh dokumentu - možnost volby z číselníku:</w:t>
      </w:r>
    </w:p>
    <w:p w14:paraId="2D501C0A" w14:textId="77777777" w:rsidR="00775D32" w:rsidRPr="00782CA9" w:rsidRDefault="00775D32" w:rsidP="00775D32">
      <w:pPr>
        <w:numPr>
          <w:ilvl w:val="0"/>
          <w:numId w:val="6"/>
        </w:numPr>
        <w:rPr>
          <w:rFonts w:ascii="Calibri" w:hAnsi="Calibri" w:cs="Calibri"/>
          <w:sz w:val="22"/>
          <w:szCs w:val="22"/>
        </w:rPr>
      </w:pPr>
      <w:r w:rsidRPr="00782CA9">
        <w:rPr>
          <w:rFonts w:ascii="Calibri" w:hAnsi="Calibri" w:cs="Calibri"/>
          <w:sz w:val="22"/>
          <w:szCs w:val="22"/>
        </w:rPr>
        <w:t>rozhodnutí o přiznání invalidity I. stupně</w:t>
      </w:r>
    </w:p>
    <w:p w14:paraId="75508505" w14:textId="77777777" w:rsidR="00775D32" w:rsidRPr="00782CA9" w:rsidRDefault="00775D32" w:rsidP="00775D32">
      <w:pPr>
        <w:numPr>
          <w:ilvl w:val="0"/>
          <w:numId w:val="6"/>
        </w:numPr>
        <w:rPr>
          <w:rFonts w:ascii="Calibri" w:hAnsi="Calibri" w:cs="Calibri"/>
          <w:sz w:val="22"/>
          <w:szCs w:val="22"/>
        </w:rPr>
      </w:pPr>
      <w:r w:rsidRPr="00782CA9">
        <w:rPr>
          <w:rFonts w:ascii="Calibri" w:hAnsi="Calibri" w:cs="Calibri"/>
          <w:sz w:val="22"/>
          <w:szCs w:val="22"/>
        </w:rPr>
        <w:t>rozhodnutí o přiznání invalidity II. stupně</w:t>
      </w:r>
    </w:p>
    <w:p w14:paraId="2D0C0568" w14:textId="77777777" w:rsidR="00775D32" w:rsidRPr="00782CA9" w:rsidRDefault="00775D32" w:rsidP="00775D32">
      <w:pPr>
        <w:numPr>
          <w:ilvl w:val="0"/>
          <w:numId w:val="6"/>
        </w:numPr>
        <w:rPr>
          <w:rFonts w:ascii="Calibri" w:hAnsi="Calibri" w:cs="Calibri"/>
          <w:sz w:val="22"/>
          <w:szCs w:val="22"/>
        </w:rPr>
      </w:pPr>
      <w:r w:rsidRPr="00782CA9">
        <w:rPr>
          <w:rFonts w:ascii="Calibri" w:hAnsi="Calibri" w:cs="Calibri"/>
          <w:sz w:val="22"/>
          <w:szCs w:val="22"/>
        </w:rPr>
        <w:t>rozhodnutí o přiznání invalidity III. stupně</w:t>
      </w:r>
    </w:p>
    <w:p w14:paraId="41383289" w14:textId="77777777" w:rsidR="00775D32" w:rsidRPr="00782CA9" w:rsidRDefault="00775D32" w:rsidP="00775D32">
      <w:pPr>
        <w:numPr>
          <w:ilvl w:val="0"/>
          <w:numId w:val="6"/>
        </w:numPr>
        <w:rPr>
          <w:rFonts w:ascii="Calibri" w:hAnsi="Calibri" w:cs="Calibri"/>
          <w:sz w:val="22"/>
          <w:szCs w:val="22"/>
        </w:rPr>
      </w:pPr>
      <w:r w:rsidRPr="00782CA9">
        <w:rPr>
          <w:rFonts w:ascii="Calibri" w:hAnsi="Calibri" w:cs="Calibri"/>
          <w:sz w:val="22"/>
          <w:szCs w:val="22"/>
        </w:rPr>
        <w:t>potvrzení o pobírání inval. důchodu</w:t>
      </w:r>
    </w:p>
    <w:p w14:paraId="23F77DC0" w14:textId="77777777" w:rsidR="00775D32" w:rsidRPr="00782CA9" w:rsidRDefault="00775D32" w:rsidP="00775D32">
      <w:pPr>
        <w:numPr>
          <w:ilvl w:val="0"/>
          <w:numId w:val="6"/>
        </w:numPr>
        <w:rPr>
          <w:rFonts w:ascii="Calibri" w:hAnsi="Calibri" w:cs="Calibri"/>
          <w:sz w:val="22"/>
          <w:szCs w:val="22"/>
        </w:rPr>
      </w:pPr>
      <w:r w:rsidRPr="00782CA9">
        <w:rPr>
          <w:rFonts w:ascii="Calibri" w:hAnsi="Calibri" w:cs="Calibri"/>
          <w:sz w:val="22"/>
          <w:szCs w:val="22"/>
        </w:rPr>
        <w:t>průkaz ZTP/P</w:t>
      </w:r>
    </w:p>
    <w:p w14:paraId="689FE944" w14:textId="77777777" w:rsidR="00775D32" w:rsidRPr="00782CA9" w:rsidRDefault="00775D32" w:rsidP="00775D32">
      <w:pPr>
        <w:rPr>
          <w:rFonts w:ascii="Calibri" w:hAnsi="Calibri" w:cs="Calibri"/>
          <w:sz w:val="22"/>
          <w:szCs w:val="22"/>
        </w:rPr>
      </w:pPr>
      <w:r w:rsidRPr="00782CA9">
        <w:rPr>
          <w:rFonts w:ascii="Calibri" w:hAnsi="Calibri" w:cs="Calibri"/>
          <w:b/>
          <w:sz w:val="22"/>
          <w:szCs w:val="22"/>
        </w:rPr>
        <w:t>a) Chcete uplatnit</w:t>
      </w:r>
      <w:r w:rsidRPr="00782CA9">
        <w:rPr>
          <w:rFonts w:ascii="Calibri" w:hAnsi="Calibri" w:cs="Calibri"/>
          <w:sz w:val="22"/>
          <w:szCs w:val="22"/>
        </w:rPr>
        <w:t xml:space="preserve">: Hodnota Ano/Ne se nastaví v závislosti na tom, zda k poslednímu dni předešlého roku zaměstnanec uplatňuje slevu na invaliditu, pokud uplatňuje, zaškrtne se Ano. </w:t>
      </w:r>
    </w:p>
    <w:p w14:paraId="59C4D096"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Pokud je zaškrtnuto Ano, zobrazují se údaje o invaliditě a dokumentech. Pokud je zaškrtnuto Ne, údaje o invaliditě a dokumentech se nezobrazují.</w:t>
      </w:r>
    </w:p>
    <w:p w14:paraId="6E82E022"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Údaje o invaliditě se nastaví podle prohlášení minulého roku.</w:t>
      </w:r>
    </w:p>
    <w:p w14:paraId="2DDD69CB"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Údaje o dokumentech se zobrazí podle stavu v minulém roce a zobrazí se ty dokumenty, které platí pro rok prohlášení.</w:t>
      </w:r>
    </w:p>
    <w:p w14:paraId="22306AE3"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 xml:space="preserve">Kontroly: </w:t>
      </w:r>
      <w:r>
        <w:rPr>
          <w:rFonts w:ascii="Calibri" w:hAnsi="Calibri" w:cs="Calibri"/>
          <w:sz w:val="22"/>
          <w:szCs w:val="22"/>
        </w:rPr>
        <w:t>Kontrola na duplicitu se neuplatní, lze vybrat pouze jednu z dostupných hodnot</w:t>
      </w:r>
      <w:r w:rsidRPr="00782CA9">
        <w:rPr>
          <w:rFonts w:ascii="Calibri" w:hAnsi="Calibri" w:cs="Calibri"/>
          <w:sz w:val="22"/>
          <w:szCs w:val="22"/>
        </w:rPr>
        <w:t>.</w:t>
      </w:r>
    </w:p>
    <w:p w14:paraId="36814DA6" w14:textId="77777777" w:rsidR="00775D32" w:rsidRPr="00782CA9" w:rsidRDefault="00775D32" w:rsidP="00775D32">
      <w:pPr>
        <w:rPr>
          <w:rFonts w:ascii="Calibri" w:hAnsi="Calibri" w:cs="Calibri"/>
          <w:b/>
          <w:bCs/>
          <w:sz w:val="22"/>
          <w:szCs w:val="22"/>
        </w:rPr>
      </w:pPr>
      <w:r w:rsidRPr="00782CA9">
        <w:rPr>
          <w:rFonts w:ascii="Calibri" w:hAnsi="Calibri" w:cs="Calibri"/>
          <w:b/>
          <w:bCs/>
          <w:sz w:val="22"/>
          <w:szCs w:val="22"/>
        </w:rPr>
        <w:t>4.3.4 Změny v průběhu zdaň. období</w:t>
      </w:r>
    </w:p>
    <w:p w14:paraId="198CA236" w14:textId="77777777" w:rsidR="00775D32" w:rsidRPr="00782CA9" w:rsidRDefault="00775D32" w:rsidP="00775D32">
      <w:pPr>
        <w:rPr>
          <w:rFonts w:ascii="Calibri" w:hAnsi="Calibri" w:cs="Calibri"/>
          <w:b/>
          <w:sz w:val="22"/>
          <w:szCs w:val="22"/>
        </w:rPr>
      </w:pPr>
      <w:r w:rsidRPr="00782CA9">
        <w:rPr>
          <w:rFonts w:ascii="Calibri" w:hAnsi="Calibri" w:cs="Calibri"/>
          <w:b/>
          <w:sz w:val="22"/>
          <w:szCs w:val="22"/>
        </w:rPr>
        <w:t>Funkcionalita:</w:t>
      </w:r>
    </w:p>
    <w:p w14:paraId="4337C157"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Sekce je přístupná pouze pro již existující daňová prohlášení, které jsou ve stavu přijato. Při zadávání nového daňového prohlášení sekce není přístupná.</w:t>
      </w:r>
    </w:p>
    <w:p w14:paraId="4D010AA2" w14:textId="77777777" w:rsidR="00775D32" w:rsidRPr="00782CA9" w:rsidRDefault="00775D32" w:rsidP="00775D32">
      <w:pPr>
        <w:rPr>
          <w:rFonts w:ascii="Calibri" w:hAnsi="Calibri" w:cs="Calibri"/>
          <w:sz w:val="22"/>
          <w:szCs w:val="22"/>
        </w:rPr>
      </w:pPr>
      <w:r w:rsidRPr="00782CA9">
        <w:rPr>
          <w:rFonts w:ascii="Calibri" w:hAnsi="Calibri" w:cs="Calibri"/>
          <w:b/>
          <w:sz w:val="22"/>
          <w:szCs w:val="22"/>
        </w:rPr>
        <w:t>a) Došlo ke změně?</w:t>
      </w:r>
      <w:r w:rsidRPr="00782CA9">
        <w:rPr>
          <w:rFonts w:ascii="Calibri" w:hAnsi="Calibri" w:cs="Calibri"/>
          <w:sz w:val="22"/>
          <w:szCs w:val="22"/>
        </w:rPr>
        <w:t>: Ano/ne - pokud zaměstnanec uvede ano, zpřístupní se možnost zadávání změn, v opačném případě se změny nezobrazují. Pokud byly v průběhu období nějaké změny zadány, automaticky se zobrazuje Ano a již nelze změnit na Ne. Zobrazují se vždy všechny změny v aktuálním roce.</w:t>
      </w:r>
    </w:p>
    <w:p w14:paraId="3C01D580"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 xml:space="preserve">Při založení nového záznamu prohlášení </w:t>
      </w:r>
      <w:r w:rsidRPr="00782CA9">
        <w:rPr>
          <w:rFonts w:ascii="Calibri" w:hAnsi="Calibri" w:cs="Calibri"/>
          <w:b/>
          <w:sz w:val="22"/>
          <w:szCs w:val="22"/>
        </w:rPr>
        <w:t>je tato sekce nepřístupná</w:t>
      </w:r>
      <w:r w:rsidRPr="00782CA9">
        <w:rPr>
          <w:rFonts w:ascii="Calibri" w:hAnsi="Calibri" w:cs="Calibri"/>
          <w:sz w:val="22"/>
          <w:szCs w:val="22"/>
        </w:rPr>
        <w:t xml:space="preserve"> a zpřístupní se až v okamžiku, kdy je daňové prohlášení akceptováno mzdovou účtárnou (stav přijato). Tj. změny lze zadávat kdykoliv v průběhu roku. Pokud dojde k zadání změn, změní se stav prohlášení na </w:t>
      </w:r>
      <w:r w:rsidRPr="00782CA9">
        <w:rPr>
          <w:rFonts w:ascii="Calibri" w:hAnsi="Calibri" w:cs="Calibri"/>
          <w:b/>
          <w:sz w:val="22"/>
          <w:szCs w:val="22"/>
        </w:rPr>
        <w:t>Změny</w:t>
      </w:r>
      <w:r w:rsidRPr="00782CA9">
        <w:rPr>
          <w:rFonts w:ascii="Calibri" w:hAnsi="Calibri" w:cs="Calibri"/>
          <w:sz w:val="22"/>
          <w:szCs w:val="22"/>
        </w:rPr>
        <w:t xml:space="preserve"> a mzdové účetní se začne znovu zobrazovat toto prohlášení jako "živé". Jakmile ho zpracuje, opět dostane stav "</w:t>
      </w:r>
      <w:r w:rsidRPr="00782CA9">
        <w:rPr>
          <w:rFonts w:ascii="Calibri" w:hAnsi="Calibri" w:cs="Calibri"/>
          <w:b/>
          <w:sz w:val="22"/>
          <w:szCs w:val="22"/>
        </w:rPr>
        <w:t>přijato</w:t>
      </w:r>
      <w:r w:rsidRPr="00782CA9">
        <w:rPr>
          <w:rFonts w:ascii="Calibri" w:hAnsi="Calibri" w:cs="Calibri"/>
          <w:sz w:val="22"/>
          <w:szCs w:val="22"/>
        </w:rPr>
        <w:t>" (a zaměstnanec potenciálně může zadat další změny).</w:t>
      </w:r>
    </w:p>
    <w:p w14:paraId="2D685183"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 xml:space="preserve">b) Pokud zaměstnanec klepne na </w:t>
      </w:r>
      <w:r w:rsidRPr="00782CA9">
        <w:rPr>
          <w:rFonts w:ascii="Calibri" w:hAnsi="Calibri" w:cs="Calibri"/>
          <w:b/>
          <w:i/>
          <w:sz w:val="22"/>
          <w:szCs w:val="22"/>
        </w:rPr>
        <w:t>Ano</w:t>
      </w:r>
      <w:r w:rsidRPr="00782CA9">
        <w:rPr>
          <w:rFonts w:ascii="Calibri" w:hAnsi="Calibri" w:cs="Calibri"/>
          <w:sz w:val="22"/>
          <w:szCs w:val="22"/>
        </w:rPr>
        <w:t>, může doplnit změny, které se týkají prohlášení.</w:t>
      </w:r>
    </w:p>
    <w:p w14:paraId="160BE968"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Při zadávání změn se následně přechází do posledního kroku Závěr, kde se předává záznam do MÚ</w:t>
      </w:r>
    </w:p>
    <w:p w14:paraId="6205F3F3" w14:textId="77777777" w:rsidR="00775D32" w:rsidRPr="00782CA9" w:rsidRDefault="00775D32" w:rsidP="00775D32">
      <w:pPr>
        <w:rPr>
          <w:rFonts w:ascii="Calibri" w:hAnsi="Calibri" w:cs="Calibri"/>
          <w:b/>
          <w:bCs/>
          <w:sz w:val="22"/>
          <w:szCs w:val="22"/>
        </w:rPr>
      </w:pPr>
      <w:r w:rsidRPr="00782CA9">
        <w:rPr>
          <w:rFonts w:ascii="Calibri" w:hAnsi="Calibri" w:cs="Calibri"/>
          <w:b/>
          <w:bCs/>
          <w:sz w:val="22"/>
          <w:szCs w:val="22"/>
        </w:rPr>
        <w:t>4.3.5 Odeslání prohlášení do MÚ</w:t>
      </w:r>
    </w:p>
    <w:p w14:paraId="196CA1D3" w14:textId="77777777" w:rsidR="00775D32" w:rsidRPr="00782CA9" w:rsidRDefault="00775D32" w:rsidP="00775D32">
      <w:pPr>
        <w:rPr>
          <w:rFonts w:ascii="Calibri" w:hAnsi="Calibri" w:cs="Calibri"/>
          <w:b/>
          <w:sz w:val="22"/>
          <w:szCs w:val="22"/>
        </w:rPr>
      </w:pPr>
      <w:r w:rsidRPr="00782CA9">
        <w:rPr>
          <w:rFonts w:ascii="Calibri" w:hAnsi="Calibri" w:cs="Calibri"/>
          <w:b/>
          <w:sz w:val="22"/>
          <w:szCs w:val="22"/>
        </w:rPr>
        <w:t>Funkcionalita</w:t>
      </w:r>
    </w:p>
    <w:p w14:paraId="7788C862"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 xml:space="preserve">V posledním kroku se po klepnutí na tlačítko Odeslat do mzdové účtárny změní stav prohlášení na </w:t>
      </w:r>
      <w:r w:rsidRPr="00782CA9">
        <w:rPr>
          <w:rFonts w:ascii="Calibri" w:hAnsi="Calibri" w:cs="Calibri"/>
          <w:b/>
          <w:i/>
          <w:sz w:val="22"/>
          <w:szCs w:val="22"/>
        </w:rPr>
        <w:t>Předáno</w:t>
      </w:r>
      <w:r w:rsidRPr="00782CA9">
        <w:rPr>
          <w:rFonts w:ascii="Calibri" w:hAnsi="Calibri" w:cs="Calibri"/>
          <w:sz w:val="22"/>
          <w:szCs w:val="22"/>
        </w:rPr>
        <w:t xml:space="preserve"> a zaměstnanec nemůže již údaje měnit, pokud k tomu není ze strany mzdové účtárny vyzván.</w:t>
      </w:r>
    </w:p>
    <w:p w14:paraId="557C424C"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Datum odeslání po odeslání již nelze změnit, uchovává se den odeslání do MÚ.</w:t>
      </w:r>
    </w:p>
    <w:p w14:paraId="1B0850A0" w14:textId="77777777" w:rsidR="00775D32" w:rsidRPr="00782CA9" w:rsidRDefault="00775D32" w:rsidP="00775D32">
      <w:pPr>
        <w:rPr>
          <w:rFonts w:ascii="Calibri" w:hAnsi="Calibri" w:cs="Calibri"/>
          <w:b/>
          <w:bCs/>
          <w:sz w:val="22"/>
          <w:szCs w:val="22"/>
        </w:rPr>
      </w:pPr>
    </w:p>
    <w:p w14:paraId="2909DCFF" w14:textId="77777777" w:rsidR="00775D32" w:rsidRPr="00782CA9" w:rsidRDefault="00775D32" w:rsidP="00775D32">
      <w:pPr>
        <w:rPr>
          <w:rFonts w:ascii="Calibri" w:hAnsi="Calibri" w:cs="Calibri"/>
          <w:b/>
          <w:bCs/>
          <w:sz w:val="22"/>
          <w:szCs w:val="22"/>
        </w:rPr>
      </w:pPr>
      <w:r w:rsidRPr="00782CA9">
        <w:rPr>
          <w:rFonts w:ascii="Calibri" w:hAnsi="Calibri" w:cs="Calibri"/>
          <w:b/>
          <w:bCs/>
          <w:sz w:val="22"/>
          <w:szCs w:val="22"/>
        </w:rPr>
        <w:t>4.4 Nová žádost o roční zúčtování daně</w:t>
      </w:r>
    </w:p>
    <w:p w14:paraId="7A6FF86D"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Nový záznam žádosti o roční zúčtování daně lze vytvořit klepnutím na tlačítko Žádost o roční zúčtování daně na přehledu záznamů. Nový záznam žádosti lze zadat do 15.2. kalendářního roku včetně, po tomto termínu je možnost zadávání žádostí o RZD zablokovaná a zaměstnanec ji musí podat klasickou (papírovou) formou (anebo mu záznam žádosti vytvoří mzdová účetní).</w:t>
      </w:r>
    </w:p>
    <w:p w14:paraId="349A6CFA"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Po klepnutí na uvedené tlačítko se založí nový záznam prohlášení a zobrazí detail formuláře s aktivní první sekcí.</w:t>
      </w:r>
    </w:p>
    <w:p w14:paraId="23538492" w14:textId="77777777" w:rsidR="00775D32" w:rsidRPr="00782CA9" w:rsidRDefault="00775D32" w:rsidP="00775D32">
      <w:pPr>
        <w:rPr>
          <w:rFonts w:ascii="Calibri" w:hAnsi="Calibri" w:cs="Calibri"/>
          <w:b/>
          <w:bCs/>
          <w:sz w:val="22"/>
          <w:szCs w:val="22"/>
        </w:rPr>
      </w:pPr>
      <w:r w:rsidRPr="00782CA9">
        <w:rPr>
          <w:rFonts w:ascii="Calibri" w:hAnsi="Calibri" w:cs="Calibri"/>
          <w:b/>
          <w:bCs/>
          <w:sz w:val="22"/>
          <w:szCs w:val="22"/>
        </w:rPr>
        <w:t>4.4.1 Roční zúčtování daně</w:t>
      </w:r>
    </w:p>
    <w:p w14:paraId="56118F08" w14:textId="77777777" w:rsidR="00775D32" w:rsidRPr="00782CA9" w:rsidRDefault="00775D32" w:rsidP="00775D32">
      <w:pPr>
        <w:rPr>
          <w:rFonts w:ascii="Calibri" w:hAnsi="Calibri" w:cs="Calibri"/>
          <w:b/>
          <w:sz w:val="22"/>
          <w:szCs w:val="22"/>
        </w:rPr>
      </w:pPr>
      <w:r w:rsidRPr="00782CA9">
        <w:rPr>
          <w:rFonts w:ascii="Calibri" w:hAnsi="Calibri" w:cs="Calibri"/>
          <w:b/>
          <w:sz w:val="22"/>
          <w:szCs w:val="22"/>
        </w:rPr>
        <w:t>Funkcionalita:</w:t>
      </w:r>
    </w:p>
    <w:p w14:paraId="7AA9165F" w14:textId="77777777" w:rsidR="00775D32" w:rsidRPr="00782CA9" w:rsidRDefault="00775D32" w:rsidP="00775D32">
      <w:pPr>
        <w:rPr>
          <w:rFonts w:ascii="Calibri" w:hAnsi="Calibri" w:cs="Calibri"/>
          <w:sz w:val="22"/>
          <w:szCs w:val="22"/>
        </w:rPr>
      </w:pPr>
      <w:r w:rsidRPr="00782CA9">
        <w:rPr>
          <w:rFonts w:ascii="Calibri" w:hAnsi="Calibri" w:cs="Calibri"/>
          <w:b/>
          <w:sz w:val="22"/>
          <w:szCs w:val="22"/>
        </w:rPr>
        <w:t>a) Období:</w:t>
      </w:r>
      <w:r w:rsidRPr="00782CA9">
        <w:rPr>
          <w:rFonts w:ascii="Calibri" w:hAnsi="Calibri" w:cs="Calibri"/>
          <w:sz w:val="22"/>
          <w:szCs w:val="22"/>
        </w:rPr>
        <w:t xml:space="preserve"> Údaj je nepřístupný, vyplňuje se automaticky předešlý rok</w:t>
      </w:r>
    </w:p>
    <w:p w14:paraId="43CC2D01" w14:textId="77777777" w:rsidR="00775D32" w:rsidRDefault="00775D32" w:rsidP="00775D32">
      <w:pPr>
        <w:rPr>
          <w:rFonts w:ascii="Calibri" w:hAnsi="Calibri" w:cs="Calibri"/>
          <w:sz w:val="22"/>
          <w:szCs w:val="22"/>
        </w:rPr>
      </w:pPr>
      <w:r w:rsidRPr="00782CA9">
        <w:rPr>
          <w:rFonts w:ascii="Calibri" w:hAnsi="Calibri" w:cs="Calibri"/>
          <w:b/>
          <w:sz w:val="22"/>
          <w:szCs w:val="22"/>
        </w:rPr>
        <w:t xml:space="preserve">b) Žádáte o provedení ročního zúčtování daně: Ano/Ne. </w:t>
      </w:r>
      <w:r w:rsidRPr="00782CA9">
        <w:rPr>
          <w:rFonts w:ascii="Calibri" w:hAnsi="Calibri" w:cs="Calibri"/>
          <w:sz w:val="22"/>
          <w:szCs w:val="22"/>
        </w:rPr>
        <w:t xml:space="preserve">- Implicitní hodnota </w:t>
      </w:r>
      <w:r w:rsidRPr="00782CA9">
        <w:rPr>
          <w:rFonts w:ascii="Calibri" w:hAnsi="Calibri" w:cs="Calibri"/>
          <w:b/>
          <w:i/>
          <w:sz w:val="22"/>
          <w:szCs w:val="22"/>
        </w:rPr>
        <w:t>Ano</w:t>
      </w:r>
      <w:r w:rsidRPr="00782CA9">
        <w:rPr>
          <w:rFonts w:ascii="Calibri" w:hAnsi="Calibri" w:cs="Calibri"/>
          <w:sz w:val="22"/>
          <w:szCs w:val="22"/>
        </w:rPr>
        <w:t>. Pokud zaměstnanec uvede ano, v dalším kroku pokračuje sekcí 2 - předchozí zaměstnavatelé. Pokud uvede Ne, sekce 2,3 a 4 jsou nepřístupné a po klepnutí na Další krok se přechází do kroku 6.</w:t>
      </w:r>
    </w:p>
    <w:p w14:paraId="0AE747D3" w14:textId="77777777" w:rsidR="00775D32" w:rsidRPr="00782CA9" w:rsidRDefault="00775D32" w:rsidP="00775D32">
      <w:pPr>
        <w:rPr>
          <w:rFonts w:ascii="Calibri" w:hAnsi="Calibri" w:cs="Calibri"/>
          <w:sz w:val="22"/>
          <w:szCs w:val="22"/>
        </w:rPr>
      </w:pPr>
      <w:r>
        <w:rPr>
          <w:rFonts w:ascii="Calibri" w:hAnsi="Calibri" w:cs="Calibri"/>
          <w:sz w:val="22"/>
          <w:szCs w:val="22"/>
        </w:rPr>
        <w:t>Obdobným způsobem se postupuje i v dalších sekcích, kde zaměstnanec potvrzuje, že uplatňuje/neuplatňuje daňové zvýhodnění/slevy a teprve až potvrdí, že uplatňuje, zobrazí se další údaje, kde specifikuje podrobněji to, co uplatňuje a přiloží dokumenty, které jsou nezbytné.</w:t>
      </w:r>
    </w:p>
    <w:p w14:paraId="65BB0F90" w14:textId="5E551D2E" w:rsidR="00775D32" w:rsidRPr="00782CA9" w:rsidRDefault="00775D32" w:rsidP="00775D32">
      <w:pPr>
        <w:rPr>
          <w:rFonts w:ascii="Calibri" w:hAnsi="Calibri" w:cs="Calibri"/>
          <w:sz w:val="22"/>
          <w:szCs w:val="22"/>
        </w:rPr>
      </w:pPr>
      <w:r w:rsidRPr="00782CA9">
        <w:rPr>
          <w:rFonts w:ascii="Calibri" w:hAnsi="Calibri" w:cs="Calibri"/>
          <w:sz w:val="22"/>
          <w:szCs w:val="22"/>
        </w:rPr>
        <w:t xml:space="preserve">c) Požadujete zaslání potvrzení o příjmu? Ano/Ne. Pokud zaměstnanec </w:t>
      </w:r>
      <w:r>
        <w:rPr>
          <w:rFonts w:ascii="Calibri" w:hAnsi="Calibri" w:cs="Calibri"/>
          <w:sz w:val="22"/>
          <w:szCs w:val="22"/>
        </w:rPr>
        <w:t>potvrdí</w:t>
      </w:r>
      <w:r w:rsidRPr="00782CA9">
        <w:rPr>
          <w:rFonts w:ascii="Calibri" w:hAnsi="Calibri" w:cs="Calibri"/>
          <w:sz w:val="22"/>
          <w:szCs w:val="22"/>
        </w:rPr>
        <w:t>, že nežádá o provedení ročního zúčtování daně, zobrazí se mu tato možnost s implicitní hodnotu</w:t>
      </w:r>
      <w:r w:rsidRPr="00782CA9">
        <w:rPr>
          <w:rFonts w:ascii="Calibri" w:hAnsi="Calibri" w:cs="Calibri"/>
          <w:b/>
          <w:i/>
          <w:sz w:val="22"/>
          <w:szCs w:val="22"/>
        </w:rPr>
        <w:t xml:space="preserve"> Ano</w:t>
      </w:r>
      <w:r w:rsidRPr="00782CA9">
        <w:rPr>
          <w:rFonts w:ascii="Calibri" w:hAnsi="Calibri" w:cs="Calibri"/>
          <w:sz w:val="22"/>
          <w:szCs w:val="22"/>
        </w:rPr>
        <w:t>. Pokud žádá o roční zúčtování daně, tato možnost se mu nezobrazí.</w:t>
      </w:r>
    </w:p>
    <w:p w14:paraId="54510411" w14:textId="6BA1A82A" w:rsidR="00775D32" w:rsidRPr="00782CA9" w:rsidRDefault="00775D32" w:rsidP="00775D32">
      <w:pPr>
        <w:rPr>
          <w:rFonts w:ascii="Calibri" w:hAnsi="Calibri" w:cs="Calibri"/>
          <w:sz w:val="22"/>
          <w:szCs w:val="22"/>
        </w:rPr>
      </w:pPr>
      <w:r w:rsidRPr="00782CA9">
        <w:rPr>
          <w:rFonts w:ascii="Calibri" w:hAnsi="Calibri" w:cs="Calibri"/>
          <w:sz w:val="22"/>
          <w:szCs w:val="22"/>
        </w:rPr>
        <w:t>d) Kontroly – duplicitní žádost pro stejný rok.</w:t>
      </w:r>
    </w:p>
    <w:p w14:paraId="4315EA93" w14:textId="77777777" w:rsidR="00775D32" w:rsidRPr="00782CA9" w:rsidRDefault="00775D32" w:rsidP="00775D32">
      <w:pPr>
        <w:rPr>
          <w:rFonts w:ascii="Calibri" w:hAnsi="Calibri" w:cs="Calibri"/>
          <w:b/>
          <w:bCs/>
          <w:sz w:val="22"/>
          <w:szCs w:val="22"/>
        </w:rPr>
      </w:pPr>
      <w:r w:rsidRPr="00782CA9">
        <w:rPr>
          <w:rFonts w:ascii="Calibri" w:hAnsi="Calibri" w:cs="Calibri"/>
          <w:b/>
          <w:bCs/>
          <w:sz w:val="22"/>
          <w:szCs w:val="22"/>
        </w:rPr>
        <w:t>4.4.2 Předchozí zaměstnavatelé</w:t>
      </w:r>
    </w:p>
    <w:p w14:paraId="3AD4E08B" w14:textId="77777777" w:rsidR="00775D32" w:rsidRPr="00782CA9" w:rsidRDefault="00775D32" w:rsidP="00775D32">
      <w:pPr>
        <w:rPr>
          <w:rFonts w:ascii="Calibri" w:hAnsi="Calibri" w:cs="Calibri"/>
          <w:b/>
          <w:sz w:val="22"/>
          <w:szCs w:val="22"/>
        </w:rPr>
      </w:pPr>
      <w:r w:rsidRPr="00782CA9">
        <w:rPr>
          <w:rFonts w:ascii="Calibri" w:hAnsi="Calibri" w:cs="Calibri"/>
          <w:b/>
          <w:sz w:val="22"/>
          <w:szCs w:val="22"/>
        </w:rPr>
        <w:t>Funkcionalita:</w:t>
      </w:r>
    </w:p>
    <w:p w14:paraId="13B717DB"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Zaměstnanec může doložit potvrzení o příjmu od jiného zaměstnavatele pouze v případě, kdy nastoupil do pracovního poměru (pracovněprávního vztahu) v průběhu předešlého roku a potvrzení o příjmu musí předcházet zahájení pracovního poměru v organizace vykonávající roční zúčtování daně. Pokud nenastoupil v průběhu roku, potvrzení předešlého zaměstnavatele nelze zadat a zaměstnanec si musí podat přiznání k dani sám.</w:t>
      </w:r>
    </w:p>
    <w:p w14:paraId="721ADA7D"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Sekce je tedy přístupná, aby se zaměstnanci zobrazilo vysvětlení. Dokumenty může přikládat pouze pokud nastoupil v průběhu předešlého roku.</w:t>
      </w:r>
    </w:p>
    <w:p w14:paraId="0B3CD484"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Tedy:</w:t>
      </w:r>
    </w:p>
    <w:p w14:paraId="37B17D08" w14:textId="77777777" w:rsidR="00775D32" w:rsidRPr="00782CA9" w:rsidRDefault="00775D32" w:rsidP="00775D32">
      <w:pPr>
        <w:numPr>
          <w:ilvl w:val="0"/>
          <w:numId w:val="7"/>
        </w:numPr>
        <w:rPr>
          <w:rFonts w:ascii="Calibri" w:hAnsi="Calibri" w:cs="Calibri"/>
          <w:sz w:val="22"/>
          <w:szCs w:val="22"/>
        </w:rPr>
      </w:pPr>
      <w:r w:rsidRPr="00782CA9">
        <w:rPr>
          <w:rFonts w:ascii="Calibri" w:hAnsi="Calibri" w:cs="Calibri"/>
          <w:sz w:val="22"/>
          <w:szCs w:val="22"/>
        </w:rPr>
        <w:t>zaměstnanec nenastoupil v průběhu předešlého roku. Zobrazuje se pouze informace o tom, že pokud má potvrzení o příjmu, musí si podat daňová přiznání</w:t>
      </w:r>
    </w:p>
    <w:p w14:paraId="2F1674C6" w14:textId="77777777" w:rsidR="00775D32" w:rsidRPr="00782CA9" w:rsidRDefault="00775D32" w:rsidP="00775D32">
      <w:pPr>
        <w:numPr>
          <w:ilvl w:val="0"/>
          <w:numId w:val="7"/>
        </w:numPr>
        <w:rPr>
          <w:rFonts w:ascii="Calibri" w:hAnsi="Calibri" w:cs="Calibri"/>
          <w:sz w:val="22"/>
          <w:szCs w:val="22"/>
        </w:rPr>
      </w:pPr>
      <w:r w:rsidRPr="00782CA9">
        <w:rPr>
          <w:rFonts w:ascii="Calibri" w:hAnsi="Calibri" w:cs="Calibri"/>
          <w:sz w:val="22"/>
          <w:szCs w:val="22"/>
        </w:rPr>
        <w:t>zaměstnanec nastoupil v průběhu předešlého roku. Informace o povinnosti podat daňové přiznání se nezobrazuje, zobrazuje se informace o možnosti připojení potvrzení a může připojit soubor potvrzení o příjmu</w:t>
      </w:r>
    </w:p>
    <w:p w14:paraId="0B8A93BE" w14:textId="77777777" w:rsidR="00775D32" w:rsidRPr="00782CA9" w:rsidRDefault="00775D32" w:rsidP="00775D32">
      <w:pPr>
        <w:rPr>
          <w:rFonts w:ascii="Calibri" w:hAnsi="Calibri" w:cs="Calibri"/>
          <w:sz w:val="22"/>
          <w:szCs w:val="22"/>
        </w:rPr>
      </w:pPr>
      <w:r w:rsidRPr="00782CA9">
        <w:rPr>
          <w:rFonts w:ascii="Calibri" w:hAnsi="Calibri" w:cs="Calibri"/>
          <w:b/>
          <w:sz w:val="22"/>
          <w:szCs w:val="22"/>
        </w:rPr>
        <w:t xml:space="preserve">a) Dokumenty: </w:t>
      </w:r>
      <w:r w:rsidRPr="00782CA9">
        <w:rPr>
          <w:rFonts w:ascii="Calibri" w:hAnsi="Calibri" w:cs="Calibri"/>
          <w:sz w:val="22"/>
          <w:szCs w:val="22"/>
        </w:rPr>
        <w:t xml:space="preserve">Zobrazují se doposud doplněné dokumenty. </w:t>
      </w:r>
    </w:p>
    <w:p w14:paraId="5E52A242" w14:textId="00E1826D" w:rsidR="00775D32" w:rsidRPr="00782CA9" w:rsidRDefault="00775D32" w:rsidP="00775D32">
      <w:pPr>
        <w:rPr>
          <w:rFonts w:ascii="Calibri" w:hAnsi="Calibri" w:cs="Calibri"/>
          <w:sz w:val="22"/>
          <w:szCs w:val="22"/>
        </w:rPr>
      </w:pPr>
      <w:r w:rsidRPr="00782CA9">
        <w:rPr>
          <w:rFonts w:ascii="Calibri" w:hAnsi="Calibri" w:cs="Calibri"/>
          <w:sz w:val="22"/>
          <w:szCs w:val="22"/>
        </w:rPr>
        <w:t>Druh dokumentu – možnost volby z číselníku:</w:t>
      </w:r>
    </w:p>
    <w:p w14:paraId="2327ADB2" w14:textId="77777777" w:rsidR="00775D32" w:rsidRPr="00782CA9" w:rsidRDefault="00775D32" w:rsidP="00775D32">
      <w:pPr>
        <w:numPr>
          <w:ilvl w:val="0"/>
          <w:numId w:val="6"/>
        </w:numPr>
        <w:rPr>
          <w:rFonts w:ascii="Calibri" w:hAnsi="Calibri" w:cs="Calibri"/>
          <w:sz w:val="22"/>
          <w:szCs w:val="22"/>
        </w:rPr>
      </w:pPr>
      <w:r w:rsidRPr="00782CA9">
        <w:rPr>
          <w:rFonts w:ascii="Calibri" w:hAnsi="Calibri" w:cs="Calibri"/>
          <w:sz w:val="22"/>
          <w:szCs w:val="22"/>
        </w:rPr>
        <w:t>potvrzení o příjmu</w:t>
      </w:r>
    </w:p>
    <w:p w14:paraId="443F58D6" w14:textId="77777777" w:rsidR="00775D32" w:rsidRPr="00782CA9" w:rsidRDefault="00775D32" w:rsidP="00775D32">
      <w:pPr>
        <w:rPr>
          <w:rFonts w:ascii="Calibri" w:hAnsi="Calibri" w:cs="Calibri"/>
          <w:b/>
          <w:bCs/>
          <w:sz w:val="22"/>
          <w:szCs w:val="22"/>
        </w:rPr>
      </w:pPr>
      <w:r w:rsidRPr="00782CA9">
        <w:rPr>
          <w:rFonts w:ascii="Calibri" w:hAnsi="Calibri" w:cs="Calibri"/>
          <w:sz w:val="22"/>
          <w:szCs w:val="22"/>
        </w:rPr>
        <w:br w:type="page"/>
      </w:r>
      <w:r w:rsidRPr="00782CA9">
        <w:rPr>
          <w:rFonts w:ascii="Calibri" w:hAnsi="Calibri" w:cs="Calibri"/>
          <w:b/>
          <w:bCs/>
          <w:sz w:val="22"/>
          <w:szCs w:val="22"/>
        </w:rPr>
        <w:t>4.4.3 Úroky z úvěru</w:t>
      </w:r>
    </w:p>
    <w:p w14:paraId="4D3FD50B" w14:textId="77777777" w:rsidR="00775D32" w:rsidRPr="00782CA9" w:rsidRDefault="00775D32" w:rsidP="00775D32">
      <w:pPr>
        <w:rPr>
          <w:rFonts w:ascii="Calibri" w:hAnsi="Calibri" w:cs="Calibri"/>
          <w:b/>
          <w:sz w:val="22"/>
          <w:szCs w:val="22"/>
        </w:rPr>
      </w:pPr>
      <w:r w:rsidRPr="00782CA9">
        <w:rPr>
          <w:rFonts w:ascii="Calibri" w:hAnsi="Calibri" w:cs="Calibri"/>
          <w:b/>
          <w:sz w:val="22"/>
          <w:szCs w:val="22"/>
        </w:rPr>
        <w:t>Funkcionalita:</w:t>
      </w:r>
    </w:p>
    <w:p w14:paraId="24DCF5E4" w14:textId="77777777" w:rsidR="00775D32" w:rsidRPr="00782CA9" w:rsidRDefault="00775D32" w:rsidP="00775D32">
      <w:pPr>
        <w:rPr>
          <w:rFonts w:ascii="Calibri" w:hAnsi="Calibri" w:cs="Calibri"/>
          <w:sz w:val="22"/>
          <w:szCs w:val="22"/>
        </w:rPr>
      </w:pPr>
      <w:r w:rsidRPr="00782CA9">
        <w:rPr>
          <w:rFonts w:ascii="Calibri" w:hAnsi="Calibri" w:cs="Calibri"/>
          <w:b/>
          <w:sz w:val="22"/>
          <w:szCs w:val="22"/>
        </w:rPr>
        <w:t xml:space="preserve">a) Dokumenty: </w:t>
      </w:r>
      <w:r w:rsidRPr="00782CA9">
        <w:rPr>
          <w:rFonts w:ascii="Calibri" w:hAnsi="Calibri" w:cs="Calibri"/>
          <w:sz w:val="22"/>
          <w:szCs w:val="22"/>
        </w:rPr>
        <w:t xml:space="preserve">Zobrazují se doposud doplněné dokumenty. </w:t>
      </w:r>
    </w:p>
    <w:p w14:paraId="4BD1FF13" w14:textId="10A7511D" w:rsidR="00775D32" w:rsidRPr="00782CA9" w:rsidRDefault="00775D32" w:rsidP="00775D32">
      <w:pPr>
        <w:rPr>
          <w:rFonts w:ascii="Calibri" w:hAnsi="Calibri" w:cs="Calibri"/>
          <w:sz w:val="22"/>
          <w:szCs w:val="22"/>
        </w:rPr>
      </w:pPr>
      <w:r w:rsidRPr="00782CA9">
        <w:rPr>
          <w:rFonts w:ascii="Calibri" w:hAnsi="Calibri" w:cs="Calibri"/>
          <w:sz w:val="22"/>
          <w:szCs w:val="22"/>
        </w:rPr>
        <w:t>Druh dokumentu – možnost volby z číselníku:</w:t>
      </w:r>
    </w:p>
    <w:p w14:paraId="52334E2C" w14:textId="77777777" w:rsidR="00775D32" w:rsidRPr="00782CA9" w:rsidRDefault="00775D32" w:rsidP="00775D32">
      <w:pPr>
        <w:numPr>
          <w:ilvl w:val="0"/>
          <w:numId w:val="6"/>
        </w:numPr>
        <w:rPr>
          <w:rFonts w:ascii="Calibri" w:hAnsi="Calibri" w:cs="Calibri"/>
          <w:sz w:val="22"/>
          <w:szCs w:val="22"/>
        </w:rPr>
      </w:pPr>
      <w:r w:rsidRPr="00782CA9">
        <w:rPr>
          <w:rFonts w:ascii="Calibri" w:hAnsi="Calibri" w:cs="Calibri"/>
          <w:sz w:val="22"/>
          <w:szCs w:val="22"/>
        </w:rPr>
        <w:t>potvrzení o zaplacených úrocích, uvádí se i částka, potvrzení může být víc</w:t>
      </w:r>
    </w:p>
    <w:p w14:paraId="154AD8C3" w14:textId="77777777" w:rsidR="00775D32" w:rsidRPr="00782CA9" w:rsidRDefault="00775D32" w:rsidP="00775D32">
      <w:pPr>
        <w:numPr>
          <w:ilvl w:val="0"/>
          <w:numId w:val="6"/>
        </w:numPr>
        <w:rPr>
          <w:rFonts w:ascii="Calibri" w:hAnsi="Calibri" w:cs="Calibri"/>
          <w:sz w:val="22"/>
          <w:szCs w:val="22"/>
        </w:rPr>
      </w:pPr>
      <w:r w:rsidRPr="00782CA9">
        <w:rPr>
          <w:rFonts w:ascii="Calibri" w:hAnsi="Calibri" w:cs="Calibri"/>
          <w:sz w:val="22"/>
          <w:szCs w:val="22"/>
        </w:rPr>
        <w:t>Výpis z katastru nemovitostí (poprvé)</w:t>
      </w:r>
    </w:p>
    <w:p w14:paraId="736A5E18" w14:textId="77777777" w:rsidR="00775D32" w:rsidRPr="00782CA9" w:rsidRDefault="00775D32" w:rsidP="00775D32">
      <w:pPr>
        <w:numPr>
          <w:ilvl w:val="0"/>
          <w:numId w:val="6"/>
        </w:numPr>
        <w:rPr>
          <w:rFonts w:ascii="Calibri" w:hAnsi="Calibri" w:cs="Calibri"/>
          <w:sz w:val="22"/>
          <w:szCs w:val="22"/>
        </w:rPr>
      </w:pPr>
      <w:r w:rsidRPr="00782CA9">
        <w:rPr>
          <w:rFonts w:ascii="Calibri" w:hAnsi="Calibri" w:cs="Calibri"/>
          <w:sz w:val="22"/>
          <w:szCs w:val="22"/>
        </w:rPr>
        <w:t>Smlouva o úvěru (poprvé)</w:t>
      </w:r>
    </w:p>
    <w:p w14:paraId="52A8B3D5" w14:textId="77777777" w:rsidR="00775D32" w:rsidRPr="00782CA9" w:rsidRDefault="00775D32" w:rsidP="00775D32">
      <w:pPr>
        <w:numPr>
          <w:ilvl w:val="0"/>
          <w:numId w:val="6"/>
        </w:numPr>
        <w:rPr>
          <w:rFonts w:ascii="Calibri" w:hAnsi="Calibri" w:cs="Calibri"/>
          <w:sz w:val="22"/>
          <w:szCs w:val="22"/>
        </w:rPr>
      </w:pPr>
      <w:r w:rsidRPr="00782CA9">
        <w:rPr>
          <w:rFonts w:ascii="Calibri" w:hAnsi="Calibri" w:cs="Calibri"/>
          <w:sz w:val="22"/>
          <w:szCs w:val="22"/>
        </w:rPr>
        <w:t>Ostatní (např. čestné prohlášení že spolumajitel neuplatňuje odečet úroků)</w:t>
      </w:r>
    </w:p>
    <w:p w14:paraId="2D07C89F"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 xml:space="preserve">Uplatňovaná částka z potvrzení o zaplacených úrocích se bude v souhrnné částce přebírat do ročního zúčtování daně (bude popsáno dále). </w:t>
      </w:r>
    </w:p>
    <w:p w14:paraId="1EA8583A"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Pokud zaměstnanec nezadá potvrzení o zaplacených úrocích, další údaje se nezobrazují (odpočet z úvěrů jiné osoby, prohlášení, adresa).</w:t>
      </w:r>
    </w:p>
    <w:p w14:paraId="3B4D6217" w14:textId="04F52E71" w:rsidR="00775D32" w:rsidRPr="00782CA9" w:rsidRDefault="00775D32" w:rsidP="00775D32">
      <w:pPr>
        <w:rPr>
          <w:rFonts w:ascii="Calibri" w:hAnsi="Calibri" w:cs="Calibri"/>
          <w:b/>
          <w:bCs/>
          <w:sz w:val="22"/>
          <w:szCs w:val="22"/>
        </w:rPr>
      </w:pPr>
      <w:r w:rsidRPr="00782CA9">
        <w:rPr>
          <w:rFonts w:ascii="Calibri" w:hAnsi="Calibri" w:cs="Calibri"/>
          <w:sz w:val="22"/>
          <w:szCs w:val="22"/>
        </w:rPr>
        <w:t>b) Kontroly – pokud zaměstnanec zadá potvrzení o úrocích, musí zadat i adresu.</w:t>
      </w:r>
    </w:p>
    <w:p w14:paraId="22B8EEF7" w14:textId="77777777" w:rsidR="00775D32" w:rsidRPr="00782CA9" w:rsidRDefault="00775D32" w:rsidP="00775D32">
      <w:pPr>
        <w:rPr>
          <w:rFonts w:ascii="Calibri" w:hAnsi="Calibri" w:cs="Calibri"/>
          <w:b/>
          <w:bCs/>
          <w:sz w:val="22"/>
          <w:szCs w:val="22"/>
        </w:rPr>
      </w:pPr>
      <w:r w:rsidRPr="00782CA9">
        <w:rPr>
          <w:rFonts w:ascii="Calibri" w:hAnsi="Calibri" w:cs="Calibri"/>
          <w:b/>
          <w:bCs/>
          <w:sz w:val="22"/>
          <w:szCs w:val="22"/>
        </w:rPr>
        <w:t>4.4.4 Nezdanitelné částky ostatní</w:t>
      </w:r>
    </w:p>
    <w:p w14:paraId="2BB42EB5" w14:textId="77777777" w:rsidR="00775D32" w:rsidRPr="00782CA9" w:rsidRDefault="00775D32" w:rsidP="00775D32">
      <w:pPr>
        <w:rPr>
          <w:rFonts w:ascii="Calibri" w:hAnsi="Calibri" w:cs="Calibri"/>
          <w:b/>
          <w:sz w:val="22"/>
          <w:szCs w:val="22"/>
        </w:rPr>
      </w:pPr>
      <w:r w:rsidRPr="00782CA9">
        <w:rPr>
          <w:rFonts w:ascii="Calibri" w:hAnsi="Calibri" w:cs="Calibri"/>
          <w:b/>
          <w:sz w:val="22"/>
          <w:szCs w:val="22"/>
        </w:rPr>
        <w:t>Funkcionalita:</w:t>
      </w:r>
    </w:p>
    <w:p w14:paraId="3A709957" w14:textId="77777777" w:rsidR="00775D32" w:rsidRPr="00782CA9" w:rsidRDefault="00775D32" w:rsidP="00775D32">
      <w:pPr>
        <w:rPr>
          <w:rFonts w:ascii="Calibri" w:hAnsi="Calibri" w:cs="Calibri"/>
          <w:sz w:val="22"/>
          <w:szCs w:val="22"/>
        </w:rPr>
      </w:pPr>
      <w:r w:rsidRPr="00782CA9">
        <w:rPr>
          <w:rFonts w:ascii="Calibri" w:hAnsi="Calibri" w:cs="Calibri"/>
          <w:b/>
          <w:sz w:val="22"/>
          <w:szCs w:val="22"/>
        </w:rPr>
        <w:t xml:space="preserve">a) Dokumenty: </w:t>
      </w:r>
      <w:r w:rsidRPr="00782CA9">
        <w:rPr>
          <w:rFonts w:ascii="Calibri" w:hAnsi="Calibri" w:cs="Calibri"/>
          <w:sz w:val="22"/>
          <w:szCs w:val="22"/>
        </w:rPr>
        <w:t xml:space="preserve">Zobrazují se doposud doplněné dokumenty. </w:t>
      </w:r>
    </w:p>
    <w:p w14:paraId="0CB7724E" w14:textId="146DC476" w:rsidR="00775D32" w:rsidRPr="00782CA9" w:rsidRDefault="00775D32" w:rsidP="00775D32">
      <w:pPr>
        <w:rPr>
          <w:rFonts w:ascii="Calibri" w:hAnsi="Calibri" w:cs="Calibri"/>
          <w:sz w:val="22"/>
          <w:szCs w:val="22"/>
        </w:rPr>
      </w:pPr>
      <w:r w:rsidRPr="00782CA9">
        <w:rPr>
          <w:rFonts w:ascii="Calibri" w:hAnsi="Calibri" w:cs="Calibri"/>
          <w:sz w:val="22"/>
          <w:szCs w:val="22"/>
        </w:rPr>
        <w:t>Druh dokumentu – možnost volby z číselníku:</w:t>
      </w:r>
    </w:p>
    <w:p w14:paraId="74A8C9B0" w14:textId="46450EA4" w:rsidR="00775D32" w:rsidRPr="00782CA9" w:rsidRDefault="00775D32" w:rsidP="00775D32">
      <w:pPr>
        <w:numPr>
          <w:ilvl w:val="0"/>
          <w:numId w:val="6"/>
        </w:numPr>
        <w:rPr>
          <w:rFonts w:ascii="Calibri" w:hAnsi="Calibri" w:cs="Calibri"/>
          <w:sz w:val="22"/>
          <w:szCs w:val="22"/>
        </w:rPr>
      </w:pPr>
      <w:r w:rsidRPr="00782CA9">
        <w:rPr>
          <w:rFonts w:ascii="Calibri" w:hAnsi="Calibri" w:cs="Calibri"/>
          <w:sz w:val="22"/>
          <w:szCs w:val="22"/>
        </w:rPr>
        <w:t>bezúplatná plnění – dary</w:t>
      </w:r>
    </w:p>
    <w:p w14:paraId="0A4E5D5A" w14:textId="77777777" w:rsidR="00775D32" w:rsidRPr="00782CA9" w:rsidRDefault="00775D32" w:rsidP="00775D32">
      <w:pPr>
        <w:numPr>
          <w:ilvl w:val="0"/>
          <w:numId w:val="6"/>
        </w:numPr>
        <w:rPr>
          <w:rFonts w:ascii="Calibri" w:hAnsi="Calibri" w:cs="Calibri"/>
          <w:sz w:val="22"/>
          <w:szCs w:val="22"/>
        </w:rPr>
      </w:pPr>
      <w:r w:rsidRPr="00782CA9">
        <w:rPr>
          <w:rFonts w:ascii="Calibri" w:hAnsi="Calibri" w:cs="Calibri"/>
          <w:sz w:val="22"/>
          <w:szCs w:val="22"/>
        </w:rPr>
        <w:t>příspěvek na penzijní připojištění se státním příspěvkem</w:t>
      </w:r>
    </w:p>
    <w:p w14:paraId="7B5FF546" w14:textId="77777777" w:rsidR="00775D32" w:rsidRPr="00782CA9" w:rsidRDefault="00775D32" w:rsidP="00775D32">
      <w:pPr>
        <w:numPr>
          <w:ilvl w:val="0"/>
          <w:numId w:val="6"/>
        </w:numPr>
        <w:rPr>
          <w:rFonts w:ascii="Calibri" w:hAnsi="Calibri" w:cs="Calibri"/>
          <w:sz w:val="22"/>
          <w:szCs w:val="22"/>
        </w:rPr>
      </w:pPr>
      <w:r w:rsidRPr="00782CA9">
        <w:rPr>
          <w:rFonts w:ascii="Calibri" w:hAnsi="Calibri" w:cs="Calibri"/>
          <w:sz w:val="22"/>
          <w:szCs w:val="22"/>
        </w:rPr>
        <w:t>doplňkové penzijní spoření</w:t>
      </w:r>
    </w:p>
    <w:p w14:paraId="2B516562" w14:textId="77777777" w:rsidR="00775D32" w:rsidRPr="00782CA9" w:rsidRDefault="00775D32" w:rsidP="00775D32">
      <w:pPr>
        <w:numPr>
          <w:ilvl w:val="0"/>
          <w:numId w:val="6"/>
        </w:numPr>
        <w:rPr>
          <w:rFonts w:ascii="Calibri" w:hAnsi="Calibri" w:cs="Calibri"/>
          <w:sz w:val="22"/>
          <w:szCs w:val="22"/>
        </w:rPr>
      </w:pPr>
      <w:r w:rsidRPr="00782CA9">
        <w:rPr>
          <w:rFonts w:ascii="Calibri" w:hAnsi="Calibri" w:cs="Calibri"/>
          <w:sz w:val="22"/>
          <w:szCs w:val="22"/>
        </w:rPr>
        <w:t>penzijní pojištění u instituce penzijního pojištění</w:t>
      </w:r>
    </w:p>
    <w:p w14:paraId="6CAB2A41" w14:textId="77777777" w:rsidR="00775D32" w:rsidRPr="00782CA9" w:rsidRDefault="00775D32" w:rsidP="00775D32">
      <w:pPr>
        <w:numPr>
          <w:ilvl w:val="0"/>
          <w:numId w:val="6"/>
        </w:numPr>
        <w:rPr>
          <w:rFonts w:ascii="Calibri" w:hAnsi="Calibri" w:cs="Calibri"/>
          <w:sz w:val="22"/>
          <w:szCs w:val="22"/>
        </w:rPr>
      </w:pPr>
      <w:r w:rsidRPr="00782CA9">
        <w:rPr>
          <w:rFonts w:ascii="Calibri" w:hAnsi="Calibri" w:cs="Calibri"/>
          <w:sz w:val="22"/>
          <w:szCs w:val="22"/>
        </w:rPr>
        <w:t>soukromé životní pojištění</w:t>
      </w:r>
    </w:p>
    <w:p w14:paraId="7D80EEA7" w14:textId="77777777" w:rsidR="00775D32" w:rsidRPr="00782CA9" w:rsidRDefault="00775D32" w:rsidP="00775D32">
      <w:pPr>
        <w:numPr>
          <w:ilvl w:val="0"/>
          <w:numId w:val="6"/>
        </w:numPr>
        <w:rPr>
          <w:rFonts w:ascii="Calibri" w:hAnsi="Calibri" w:cs="Calibri"/>
          <w:sz w:val="22"/>
          <w:szCs w:val="22"/>
        </w:rPr>
      </w:pPr>
      <w:r w:rsidRPr="00782CA9">
        <w:rPr>
          <w:rFonts w:ascii="Calibri" w:hAnsi="Calibri" w:cs="Calibri"/>
          <w:sz w:val="22"/>
          <w:szCs w:val="22"/>
        </w:rPr>
        <w:t xml:space="preserve">dlouhodobý investiční produkt </w:t>
      </w:r>
    </w:p>
    <w:p w14:paraId="5650845D" w14:textId="77777777" w:rsidR="00775D32" w:rsidRPr="00782CA9" w:rsidRDefault="00775D32" w:rsidP="00775D32">
      <w:pPr>
        <w:numPr>
          <w:ilvl w:val="0"/>
          <w:numId w:val="6"/>
        </w:numPr>
        <w:rPr>
          <w:rFonts w:ascii="Calibri" w:hAnsi="Calibri" w:cs="Calibri"/>
          <w:sz w:val="22"/>
          <w:szCs w:val="22"/>
        </w:rPr>
      </w:pPr>
      <w:r w:rsidRPr="00782CA9">
        <w:rPr>
          <w:rFonts w:ascii="Calibri" w:hAnsi="Calibri" w:cs="Calibri"/>
          <w:sz w:val="22"/>
          <w:szCs w:val="22"/>
        </w:rPr>
        <w:t>pojištění dlouhodobé péče</w:t>
      </w:r>
    </w:p>
    <w:p w14:paraId="69F2BBD3"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Uvedené hodnoty se při tvorbě dat pro roční zúčtování daně přeberou do úlohy ročního zúčtování daně</w:t>
      </w:r>
    </w:p>
    <w:p w14:paraId="201C77E7"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Od jednoho druhu může být zadáno víc potvrzení.</w:t>
      </w:r>
    </w:p>
    <w:p w14:paraId="7F30A21F" w14:textId="4F1B0F49" w:rsidR="00775D32" w:rsidRPr="00782CA9" w:rsidRDefault="00775D32" w:rsidP="00775D32">
      <w:pPr>
        <w:rPr>
          <w:rFonts w:ascii="Calibri" w:hAnsi="Calibri" w:cs="Calibri"/>
          <w:b/>
          <w:bCs/>
          <w:sz w:val="22"/>
          <w:szCs w:val="22"/>
        </w:rPr>
      </w:pPr>
      <w:r w:rsidRPr="00782CA9">
        <w:rPr>
          <w:rFonts w:ascii="Calibri" w:hAnsi="Calibri" w:cs="Calibri"/>
          <w:sz w:val="22"/>
          <w:szCs w:val="22"/>
        </w:rPr>
        <w:t xml:space="preserve">b) Kontroly – nejsou </w:t>
      </w:r>
    </w:p>
    <w:p w14:paraId="07C86ADD"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br w:type="page"/>
      </w:r>
    </w:p>
    <w:p w14:paraId="2EB84D78" w14:textId="77777777" w:rsidR="00775D32" w:rsidRPr="00782CA9" w:rsidRDefault="00775D32" w:rsidP="00775D32">
      <w:pPr>
        <w:rPr>
          <w:rFonts w:ascii="Calibri" w:hAnsi="Calibri" w:cs="Calibri"/>
          <w:b/>
          <w:bCs/>
          <w:sz w:val="22"/>
          <w:szCs w:val="22"/>
        </w:rPr>
      </w:pPr>
      <w:r w:rsidRPr="00782CA9">
        <w:rPr>
          <w:rFonts w:ascii="Calibri" w:hAnsi="Calibri" w:cs="Calibri"/>
          <w:b/>
          <w:bCs/>
          <w:sz w:val="22"/>
          <w:szCs w:val="22"/>
        </w:rPr>
        <w:t>4.4.5 Slevy na dani</w:t>
      </w:r>
    </w:p>
    <w:p w14:paraId="6F80BC5F" w14:textId="77777777" w:rsidR="00775D32" w:rsidRPr="00782CA9" w:rsidRDefault="00775D32" w:rsidP="00775D32">
      <w:pPr>
        <w:rPr>
          <w:rFonts w:ascii="Calibri" w:hAnsi="Calibri" w:cs="Calibri"/>
          <w:b/>
          <w:sz w:val="22"/>
          <w:szCs w:val="22"/>
        </w:rPr>
      </w:pPr>
      <w:r w:rsidRPr="00782CA9">
        <w:rPr>
          <w:rFonts w:ascii="Calibri" w:hAnsi="Calibri" w:cs="Calibri"/>
          <w:b/>
          <w:sz w:val="22"/>
          <w:szCs w:val="22"/>
        </w:rPr>
        <w:t>Funkcionalita:</w:t>
      </w:r>
    </w:p>
    <w:p w14:paraId="38C7892A" w14:textId="77777777" w:rsidR="00775D32" w:rsidRPr="00782CA9" w:rsidRDefault="00775D32" w:rsidP="00775D32">
      <w:pPr>
        <w:rPr>
          <w:rFonts w:ascii="Calibri" w:hAnsi="Calibri" w:cs="Calibri"/>
          <w:sz w:val="22"/>
          <w:szCs w:val="22"/>
        </w:rPr>
      </w:pPr>
      <w:r w:rsidRPr="00782CA9">
        <w:rPr>
          <w:rFonts w:ascii="Calibri" w:hAnsi="Calibri" w:cs="Calibri"/>
          <w:b/>
          <w:sz w:val="22"/>
          <w:szCs w:val="22"/>
        </w:rPr>
        <w:t xml:space="preserve">a) Dokumenty: </w:t>
      </w:r>
      <w:r w:rsidRPr="00782CA9">
        <w:rPr>
          <w:rFonts w:ascii="Calibri" w:hAnsi="Calibri" w:cs="Calibri"/>
          <w:sz w:val="22"/>
          <w:szCs w:val="22"/>
        </w:rPr>
        <w:t xml:space="preserve">Zobrazují se doposud doplněné dokumenty. </w:t>
      </w:r>
    </w:p>
    <w:p w14:paraId="59E5E573" w14:textId="6FD5A341" w:rsidR="00775D32" w:rsidRPr="00782CA9" w:rsidRDefault="00775D32" w:rsidP="00775D32">
      <w:pPr>
        <w:rPr>
          <w:rFonts w:ascii="Calibri" w:hAnsi="Calibri" w:cs="Calibri"/>
          <w:sz w:val="22"/>
          <w:szCs w:val="22"/>
        </w:rPr>
      </w:pPr>
      <w:r w:rsidRPr="00782CA9">
        <w:rPr>
          <w:rFonts w:ascii="Calibri" w:hAnsi="Calibri" w:cs="Calibri"/>
          <w:sz w:val="22"/>
          <w:szCs w:val="22"/>
        </w:rPr>
        <w:t>Druh dokumentu – možnost volby z číselníku:</w:t>
      </w:r>
    </w:p>
    <w:p w14:paraId="63A05AC5" w14:textId="77777777" w:rsidR="00775D32" w:rsidRPr="00782CA9" w:rsidRDefault="00775D32" w:rsidP="00775D32">
      <w:pPr>
        <w:numPr>
          <w:ilvl w:val="0"/>
          <w:numId w:val="6"/>
        </w:numPr>
        <w:rPr>
          <w:rFonts w:ascii="Calibri" w:hAnsi="Calibri" w:cs="Calibri"/>
          <w:sz w:val="22"/>
          <w:szCs w:val="22"/>
        </w:rPr>
      </w:pPr>
      <w:r w:rsidRPr="00782CA9">
        <w:rPr>
          <w:rFonts w:ascii="Calibri" w:hAnsi="Calibri" w:cs="Calibri"/>
          <w:sz w:val="22"/>
          <w:szCs w:val="22"/>
        </w:rPr>
        <w:t>čestné prohlášení o dosaženém příjmu manžela/manželky</w:t>
      </w:r>
    </w:p>
    <w:p w14:paraId="19C72A49" w14:textId="77777777" w:rsidR="00775D32" w:rsidRPr="00782CA9" w:rsidRDefault="00775D32" w:rsidP="00775D32">
      <w:pPr>
        <w:numPr>
          <w:ilvl w:val="0"/>
          <w:numId w:val="6"/>
        </w:numPr>
        <w:rPr>
          <w:rFonts w:ascii="Calibri" w:hAnsi="Calibri" w:cs="Calibri"/>
          <w:sz w:val="22"/>
          <w:szCs w:val="22"/>
        </w:rPr>
      </w:pPr>
      <w:r w:rsidRPr="00782CA9">
        <w:rPr>
          <w:rFonts w:ascii="Calibri" w:hAnsi="Calibri" w:cs="Calibri"/>
          <w:sz w:val="22"/>
          <w:szCs w:val="22"/>
        </w:rPr>
        <w:t>potvrzení exekutora o zastavení exekuce</w:t>
      </w:r>
    </w:p>
    <w:p w14:paraId="08ADE985"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Uvedené hodnoty se při tvorbě dat pro roční zúčtování daně přeberou do úlohy ročního zúčtování daně</w:t>
      </w:r>
    </w:p>
    <w:p w14:paraId="12E4533C"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Od jednoho druhu může být zadáno víc potvrzení.</w:t>
      </w:r>
    </w:p>
    <w:p w14:paraId="5C59D5F3" w14:textId="75BF1C9F" w:rsidR="00775D32" w:rsidRPr="00782CA9" w:rsidRDefault="00775D32" w:rsidP="00775D32">
      <w:pPr>
        <w:rPr>
          <w:rFonts w:ascii="Calibri" w:hAnsi="Calibri" w:cs="Calibri"/>
          <w:b/>
          <w:bCs/>
          <w:sz w:val="22"/>
          <w:szCs w:val="22"/>
        </w:rPr>
      </w:pPr>
      <w:r w:rsidRPr="00782CA9">
        <w:rPr>
          <w:rFonts w:ascii="Calibri" w:hAnsi="Calibri" w:cs="Calibri"/>
          <w:sz w:val="22"/>
          <w:szCs w:val="22"/>
        </w:rPr>
        <w:t xml:space="preserve">b) Kontroly – nejsou </w:t>
      </w:r>
    </w:p>
    <w:p w14:paraId="7D71AB1B" w14:textId="77777777" w:rsidR="00775D32" w:rsidRPr="00782CA9" w:rsidRDefault="00775D32" w:rsidP="00775D32">
      <w:pPr>
        <w:rPr>
          <w:rFonts w:ascii="Calibri" w:hAnsi="Calibri" w:cs="Calibri"/>
          <w:b/>
          <w:bCs/>
          <w:sz w:val="22"/>
          <w:szCs w:val="22"/>
        </w:rPr>
      </w:pPr>
      <w:r w:rsidRPr="00782CA9">
        <w:rPr>
          <w:rFonts w:ascii="Calibri" w:hAnsi="Calibri" w:cs="Calibri"/>
          <w:b/>
          <w:bCs/>
          <w:sz w:val="22"/>
          <w:szCs w:val="22"/>
        </w:rPr>
        <w:t>4.4.6 Odeslání žádosti do MÚ</w:t>
      </w:r>
    </w:p>
    <w:p w14:paraId="0CBE373A"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 xml:space="preserve">V posledním kroku se po klepnutí na tlačítko Odeslat do mzdové účtárny změní stav žádosti na </w:t>
      </w:r>
      <w:r w:rsidRPr="00782CA9">
        <w:rPr>
          <w:rFonts w:ascii="Calibri" w:hAnsi="Calibri" w:cs="Calibri"/>
          <w:b/>
          <w:i/>
          <w:sz w:val="22"/>
          <w:szCs w:val="22"/>
        </w:rPr>
        <w:t>Předáno</w:t>
      </w:r>
      <w:r w:rsidRPr="00782CA9">
        <w:rPr>
          <w:rFonts w:ascii="Calibri" w:hAnsi="Calibri" w:cs="Calibri"/>
          <w:sz w:val="22"/>
          <w:szCs w:val="22"/>
        </w:rPr>
        <w:t xml:space="preserve"> a zaměstnanec nemůže již údaje měnit, pokud o to není ze strany mzdové účtárny vyzván.</w:t>
      </w:r>
    </w:p>
    <w:p w14:paraId="78596ED4"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Datum odeslání po odeslání již nelze změnit, uchovává se den odeslání do MÚ.</w:t>
      </w:r>
    </w:p>
    <w:p w14:paraId="19FDB527" w14:textId="77777777" w:rsidR="00775D32" w:rsidRPr="00782CA9" w:rsidRDefault="00775D32" w:rsidP="00775D32">
      <w:pPr>
        <w:rPr>
          <w:rFonts w:ascii="Calibri" w:hAnsi="Calibri" w:cs="Calibri"/>
          <w:b/>
          <w:bCs/>
          <w:sz w:val="22"/>
          <w:szCs w:val="22"/>
        </w:rPr>
      </w:pPr>
      <w:r w:rsidRPr="00782CA9">
        <w:rPr>
          <w:rFonts w:ascii="Calibri" w:hAnsi="Calibri" w:cs="Calibri"/>
          <w:b/>
          <w:bCs/>
          <w:sz w:val="22"/>
          <w:szCs w:val="22"/>
        </w:rPr>
        <w:t>4.5 Detail daňového prohlášení</w:t>
      </w:r>
    </w:p>
    <w:p w14:paraId="351B4FA4" w14:textId="5B2AD4AB" w:rsidR="00775D32" w:rsidRPr="00782CA9" w:rsidRDefault="00775D32" w:rsidP="00775D32">
      <w:pPr>
        <w:rPr>
          <w:rFonts w:ascii="Calibri" w:hAnsi="Calibri" w:cs="Calibri"/>
          <w:b/>
          <w:bCs/>
          <w:sz w:val="22"/>
          <w:szCs w:val="22"/>
        </w:rPr>
      </w:pPr>
      <w:r w:rsidRPr="00782CA9">
        <w:rPr>
          <w:rFonts w:ascii="Calibri" w:hAnsi="Calibri" w:cs="Calibri"/>
          <w:sz w:val="22"/>
          <w:szCs w:val="22"/>
        </w:rPr>
        <w:t>Při zobrazení detailu daňového prohlášení nebo žádosti o roční zúčtování daně se bude postupovat tak, že se zobrazí stejný formulář jako při zadávání nového záznamu, rozdíly budou v přístupnosti sekcí – přístupné sekce budu pouze ty, které mzdová účetní neuzavřela.</w:t>
      </w:r>
    </w:p>
    <w:p w14:paraId="73CB2270" w14:textId="77777777" w:rsidR="00775D32" w:rsidRPr="00782CA9" w:rsidRDefault="00775D32" w:rsidP="00775D32">
      <w:pPr>
        <w:rPr>
          <w:rFonts w:ascii="Calibri" w:hAnsi="Calibri" w:cs="Calibri"/>
          <w:b/>
          <w:bCs/>
          <w:sz w:val="22"/>
          <w:szCs w:val="22"/>
        </w:rPr>
      </w:pPr>
      <w:r w:rsidRPr="00782CA9">
        <w:rPr>
          <w:rFonts w:ascii="Calibri" w:hAnsi="Calibri" w:cs="Calibri"/>
          <w:b/>
          <w:bCs/>
          <w:sz w:val="22"/>
          <w:szCs w:val="22"/>
        </w:rPr>
        <w:t>4.6. Úloha v tlustém klientu</w:t>
      </w:r>
    </w:p>
    <w:p w14:paraId="52F5170D"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Úloha poskytuje následující funkcionality:</w:t>
      </w:r>
    </w:p>
    <w:p w14:paraId="1F822B03" w14:textId="77777777" w:rsidR="00775D32" w:rsidRPr="00782CA9" w:rsidRDefault="00775D32" w:rsidP="00775D32">
      <w:pPr>
        <w:numPr>
          <w:ilvl w:val="0"/>
          <w:numId w:val="8"/>
        </w:numPr>
        <w:rPr>
          <w:rFonts w:ascii="Calibri" w:hAnsi="Calibri" w:cs="Calibri"/>
          <w:sz w:val="22"/>
          <w:szCs w:val="22"/>
        </w:rPr>
      </w:pPr>
      <w:r w:rsidRPr="00782CA9">
        <w:rPr>
          <w:rFonts w:ascii="Calibri" w:hAnsi="Calibri" w:cs="Calibri"/>
          <w:sz w:val="22"/>
          <w:szCs w:val="22"/>
        </w:rPr>
        <w:t>Zobrazení zaměstnanců a jednotlivých sekcí</w:t>
      </w:r>
    </w:p>
    <w:p w14:paraId="5FB8CB09" w14:textId="77777777" w:rsidR="00775D32" w:rsidRPr="00782CA9" w:rsidRDefault="00775D32" w:rsidP="00775D32">
      <w:pPr>
        <w:numPr>
          <w:ilvl w:val="0"/>
          <w:numId w:val="8"/>
        </w:numPr>
        <w:rPr>
          <w:rFonts w:ascii="Calibri" w:hAnsi="Calibri" w:cs="Calibri"/>
          <w:sz w:val="22"/>
          <w:szCs w:val="22"/>
        </w:rPr>
      </w:pPr>
      <w:r w:rsidRPr="00782CA9">
        <w:rPr>
          <w:rFonts w:ascii="Calibri" w:hAnsi="Calibri" w:cs="Calibri"/>
          <w:sz w:val="22"/>
          <w:szCs w:val="22"/>
        </w:rPr>
        <w:t>Možnost změny stavu záznamu a vrácení dat k doplnění</w:t>
      </w:r>
    </w:p>
    <w:p w14:paraId="4F51F3E8" w14:textId="77777777" w:rsidR="00775D32" w:rsidRPr="00782CA9" w:rsidRDefault="00775D32" w:rsidP="00775D32">
      <w:pPr>
        <w:numPr>
          <w:ilvl w:val="0"/>
          <w:numId w:val="8"/>
        </w:numPr>
        <w:rPr>
          <w:rFonts w:ascii="Calibri" w:hAnsi="Calibri" w:cs="Calibri"/>
          <w:sz w:val="22"/>
          <w:szCs w:val="22"/>
        </w:rPr>
      </w:pPr>
      <w:r w:rsidRPr="00782CA9">
        <w:rPr>
          <w:rFonts w:ascii="Calibri" w:hAnsi="Calibri" w:cs="Calibri"/>
          <w:sz w:val="22"/>
          <w:szCs w:val="22"/>
        </w:rPr>
        <w:t>Možnost uzamčení jednotlivých sekcí</w:t>
      </w:r>
    </w:p>
    <w:p w14:paraId="1606EABE" w14:textId="220693CD" w:rsidR="00775D32" w:rsidRPr="00782CA9" w:rsidRDefault="00775D32" w:rsidP="00775D32">
      <w:pPr>
        <w:numPr>
          <w:ilvl w:val="0"/>
          <w:numId w:val="8"/>
        </w:numPr>
        <w:rPr>
          <w:rFonts w:ascii="Calibri" w:hAnsi="Calibri" w:cs="Calibri"/>
          <w:sz w:val="22"/>
          <w:szCs w:val="22"/>
        </w:rPr>
      </w:pPr>
      <w:r w:rsidRPr="00782CA9">
        <w:rPr>
          <w:rFonts w:ascii="Calibri" w:hAnsi="Calibri" w:cs="Calibri"/>
          <w:sz w:val="22"/>
          <w:szCs w:val="22"/>
        </w:rPr>
        <w:t>Možnost přenosu dat na kartu Odvody – pomocí průvodce</w:t>
      </w:r>
    </w:p>
    <w:p w14:paraId="22683E3C" w14:textId="2C277354" w:rsidR="00775D32" w:rsidRPr="00782CA9" w:rsidRDefault="00775D32" w:rsidP="00775D32">
      <w:pPr>
        <w:numPr>
          <w:ilvl w:val="0"/>
          <w:numId w:val="8"/>
        </w:numPr>
        <w:rPr>
          <w:rFonts w:ascii="Calibri" w:hAnsi="Calibri" w:cs="Calibri"/>
          <w:sz w:val="22"/>
          <w:szCs w:val="22"/>
        </w:rPr>
      </w:pPr>
      <w:r w:rsidRPr="00782CA9">
        <w:rPr>
          <w:rFonts w:ascii="Calibri" w:hAnsi="Calibri" w:cs="Calibri"/>
          <w:sz w:val="22"/>
          <w:szCs w:val="22"/>
        </w:rPr>
        <w:t xml:space="preserve">Možnost použití zadaných dat v rámci ročního zúčtování (převzetí částek snižujících daně – dary, úroky, životní pojištění apod.).  </w:t>
      </w:r>
    </w:p>
    <w:p w14:paraId="14285B04"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Jednotlivé sekce jsou umístěny na samostatných záložkách. Údaje pro roční zúčtování daně se využijí při generování ročního zúčtování daně v úloze Daňové potvrzení a vyrovnání.</w:t>
      </w:r>
    </w:p>
    <w:p w14:paraId="6B386C69"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Ve formuláři se zobrazují záložky v závislosti na tom, zda je vybrán záznam Prohlášení poplatníka nebo Žádost o roční zúčtování daně.</w:t>
      </w:r>
    </w:p>
    <w:p w14:paraId="6EA3EEAE"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Při spuštění formuláře se na kartě Seznam formuláře nabízí záznamy, které jsou předány ke zpracování. Po kontrole je možné změnit stav záznamu v hlavičce na "přijato". V přehledu zaměstnanců se uživateli zobrazují zaměstnanci s ohledem na přístupová práva na kmenové pracoviště výchozího pracovního poměru.</w:t>
      </w:r>
    </w:p>
    <w:p w14:paraId="220870D7"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Jednotlivé daňové slevy jsou uvedeny odděleně. Každou sekci lze uzavřít odděleně. Jakmile je proveden import slev do kmenových dat, automaticky se uzavřou všechny sekce týkající se daňového prohlášení (daňové slevy a daňové zvýhodnění).</w:t>
      </w:r>
    </w:p>
    <w:p w14:paraId="38DDA3AD"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Podobným způsobem by byly řešeny i ostatní karty obsahující údaje pro daňové zvýhodnění, změny a roční zúčtování daně.</w:t>
      </w:r>
    </w:p>
    <w:p w14:paraId="29DCE6D6" w14:textId="77777777" w:rsidR="00775D32" w:rsidRPr="00782CA9" w:rsidRDefault="00775D32" w:rsidP="00775D32">
      <w:pPr>
        <w:rPr>
          <w:rFonts w:ascii="Calibri" w:hAnsi="Calibri" w:cs="Calibri"/>
          <w:sz w:val="22"/>
          <w:szCs w:val="22"/>
        </w:rPr>
      </w:pPr>
      <w:r w:rsidRPr="00782CA9">
        <w:rPr>
          <w:rFonts w:ascii="Calibri" w:hAnsi="Calibri" w:cs="Calibri"/>
          <w:sz w:val="22"/>
          <w:szCs w:val="22"/>
        </w:rPr>
        <w:t xml:space="preserve">V případě, kdy jsou dodané podklady neúplné, uživatel má možnost pomocí tlačítka </w:t>
      </w:r>
      <w:r w:rsidRPr="00782CA9">
        <w:rPr>
          <w:rFonts w:ascii="Calibri" w:hAnsi="Calibri" w:cs="Calibri"/>
          <w:b/>
          <w:i/>
          <w:sz w:val="22"/>
          <w:szCs w:val="22"/>
        </w:rPr>
        <w:t>Vrácení k doplnění</w:t>
      </w:r>
      <w:r w:rsidRPr="00782CA9">
        <w:rPr>
          <w:rFonts w:ascii="Calibri" w:hAnsi="Calibri" w:cs="Calibri"/>
          <w:sz w:val="22"/>
          <w:szCs w:val="22"/>
        </w:rPr>
        <w:t xml:space="preserve"> požádat zaměstnance o doplnění scházejících údajů/dokladů. Při zmáčknutí tohoto tlačítka se:</w:t>
      </w:r>
    </w:p>
    <w:p w14:paraId="1A90620E" w14:textId="77777777" w:rsidR="00775D32" w:rsidRPr="00782CA9" w:rsidRDefault="00775D32" w:rsidP="00775D32">
      <w:pPr>
        <w:numPr>
          <w:ilvl w:val="0"/>
          <w:numId w:val="9"/>
        </w:numPr>
        <w:rPr>
          <w:rFonts w:ascii="Calibri" w:hAnsi="Calibri" w:cs="Calibri"/>
          <w:sz w:val="22"/>
          <w:szCs w:val="22"/>
        </w:rPr>
      </w:pPr>
      <w:r w:rsidRPr="00782CA9">
        <w:rPr>
          <w:rFonts w:ascii="Calibri" w:hAnsi="Calibri" w:cs="Calibri"/>
          <w:sz w:val="22"/>
          <w:szCs w:val="22"/>
        </w:rPr>
        <w:t>Zobrazí okno, ve kterém má uživatel možnost napsat zprávu zaměstnanci ohledně scházejících údajů. Po potvrzení se odešle zaměstnanci mail s uvedenou zprávou.</w:t>
      </w:r>
    </w:p>
    <w:p w14:paraId="300E8369" w14:textId="77777777" w:rsidR="00775D32" w:rsidRPr="00782CA9" w:rsidRDefault="00775D32" w:rsidP="00775D32">
      <w:pPr>
        <w:numPr>
          <w:ilvl w:val="0"/>
          <w:numId w:val="9"/>
        </w:numPr>
        <w:rPr>
          <w:rFonts w:ascii="Calibri" w:hAnsi="Calibri" w:cs="Calibri"/>
          <w:sz w:val="22"/>
          <w:szCs w:val="22"/>
        </w:rPr>
      </w:pPr>
      <w:r w:rsidRPr="00782CA9">
        <w:rPr>
          <w:rFonts w:ascii="Calibri" w:hAnsi="Calibri" w:cs="Calibri"/>
          <w:sz w:val="22"/>
          <w:szCs w:val="22"/>
        </w:rPr>
        <w:t xml:space="preserve">Změní stav záznamu na </w:t>
      </w:r>
      <w:r w:rsidRPr="00782CA9">
        <w:rPr>
          <w:rFonts w:ascii="Calibri" w:hAnsi="Calibri" w:cs="Calibri"/>
          <w:b/>
          <w:i/>
          <w:sz w:val="22"/>
          <w:szCs w:val="22"/>
        </w:rPr>
        <w:t>Vráceno k doplnění</w:t>
      </w:r>
    </w:p>
    <w:p w14:paraId="37D42232" w14:textId="77777777" w:rsidR="00775D32" w:rsidRPr="00782CA9" w:rsidRDefault="00775D32" w:rsidP="00775D32">
      <w:pPr>
        <w:numPr>
          <w:ilvl w:val="0"/>
          <w:numId w:val="9"/>
        </w:numPr>
        <w:rPr>
          <w:rFonts w:ascii="Calibri" w:hAnsi="Calibri" w:cs="Calibri"/>
          <w:sz w:val="22"/>
          <w:szCs w:val="22"/>
        </w:rPr>
      </w:pPr>
      <w:r w:rsidRPr="00782CA9">
        <w:rPr>
          <w:rFonts w:ascii="Calibri" w:hAnsi="Calibri" w:cs="Calibri"/>
          <w:sz w:val="22"/>
          <w:szCs w:val="22"/>
        </w:rPr>
        <w:t>Ve webové aplikaci se zaměstnanci zobrazí jako přístupné ty sekce, které mzdová účetní neuzavřela.</w:t>
      </w:r>
    </w:p>
    <w:p w14:paraId="6030A3D7" w14:textId="77777777" w:rsidR="00775D32" w:rsidRPr="000E36C3" w:rsidRDefault="00775D32" w:rsidP="00775D32">
      <w:pPr>
        <w:rPr>
          <w:rFonts w:ascii="Calibri" w:hAnsi="Calibri" w:cs="Calibri"/>
          <w:b/>
          <w:bCs/>
          <w:sz w:val="22"/>
          <w:szCs w:val="22"/>
        </w:rPr>
      </w:pPr>
      <w:r w:rsidRPr="000E36C3">
        <w:rPr>
          <w:rFonts w:ascii="Calibri" w:hAnsi="Calibri" w:cs="Calibri"/>
          <w:b/>
          <w:bCs/>
          <w:sz w:val="22"/>
          <w:szCs w:val="22"/>
        </w:rPr>
        <w:t xml:space="preserve">Zobrazení historie: </w:t>
      </w:r>
    </w:p>
    <w:p w14:paraId="450A5A7A" w14:textId="77777777" w:rsidR="00775D32" w:rsidRPr="000E36C3" w:rsidRDefault="00775D32" w:rsidP="00775D32">
      <w:pPr>
        <w:numPr>
          <w:ilvl w:val="0"/>
          <w:numId w:val="10"/>
        </w:numPr>
        <w:rPr>
          <w:rFonts w:ascii="Calibri" w:hAnsi="Calibri" w:cs="Calibri"/>
          <w:sz w:val="22"/>
          <w:szCs w:val="22"/>
        </w:rPr>
      </w:pPr>
      <w:r>
        <w:rPr>
          <w:rFonts w:ascii="Calibri" w:hAnsi="Calibri" w:cs="Calibri"/>
          <w:sz w:val="22"/>
          <w:szCs w:val="22"/>
        </w:rPr>
        <w:t>Bude možné</w:t>
      </w:r>
      <w:r w:rsidRPr="000E36C3">
        <w:rPr>
          <w:rFonts w:ascii="Calibri" w:hAnsi="Calibri" w:cs="Calibri"/>
          <w:sz w:val="22"/>
          <w:szCs w:val="22"/>
        </w:rPr>
        <w:t xml:space="preserve"> zveřejnění průběhu zpracování prohlášení poplatníka v tlustém klientu (tlačítko Funkce, název Průběh zpracování záznamu).</w:t>
      </w:r>
    </w:p>
    <w:p w14:paraId="393DDF53" w14:textId="77777777" w:rsidR="00775D32" w:rsidRPr="000E36C3" w:rsidRDefault="00775D32" w:rsidP="00775D32">
      <w:pPr>
        <w:numPr>
          <w:ilvl w:val="0"/>
          <w:numId w:val="10"/>
        </w:numPr>
        <w:rPr>
          <w:rFonts w:ascii="Calibri" w:hAnsi="Calibri" w:cs="Calibri"/>
          <w:sz w:val="22"/>
          <w:szCs w:val="22"/>
        </w:rPr>
      </w:pPr>
      <w:r w:rsidRPr="000E36C3">
        <w:rPr>
          <w:rFonts w:ascii="Calibri" w:hAnsi="Calibri" w:cs="Calibri"/>
          <w:sz w:val="22"/>
          <w:szCs w:val="22"/>
        </w:rPr>
        <w:t xml:space="preserve">Zveřejňovat </w:t>
      </w:r>
      <w:r>
        <w:rPr>
          <w:rFonts w:ascii="Calibri" w:hAnsi="Calibri" w:cs="Calibri"/>
          <w:sz w:val="22"/>
          <w:szCs w:val="22"/>
        </w:rPr>
        <w:t xml:space="preserve">se bude </w:t>
      </w:r>
      <w:r w:rsidRPr="000E36C3">
        <w:rPr>
          <w:rFonts w:ascii="Calibri" w:hAnsi="Calibri" w:cs="Calibri"/>
          <w:sz w:val="22"/>
          <w:szCs w:val="22"/>
        </w:rPr>
        <w:t>přehled jednotlivých akcí – odeslání prohlášení, vrácení prohlášení odeslání prohlášení přijetí prohlášení. V přehledu těchto akcí by se zveřejňoval:</w:t>
      </w:r>
    </w:p>
    <w:p w14:paraId="15AD474D" w14:textId="77777777" w:rsidR="00775D32" w:rsidRPr="000E36C3" w:rsidRDefault="00775D32" w:rsidP="00775D32">
      <w:pPr>
        <w:numPr>
          <w:ilvl w:val="0"/>
          <w:numId w:val="11"/>
        </w:numPr>
        <w:rPr>
          <w:rFonts w:ascii="Calibri" w:hAnsi="Calibri" w:cs="Calibri"/>
          <w:sz w:val="22"/>
          <w:szCs w:val="22"/>
        </w:rPr>
      </w:pPr>
      <w:r w:rsidRPr="000E36C3">
        <w:rPr>
          <w:rFonts w:ascii="Calibri" w:hAnsi="Calibri" w:cs="Calibri"/>
          <w:sz w:val="22"/>
          <w:szCs w:val="22"/>
        </w:rPr>
        <w:t>Autor (zaměstnanec, mzdová účetní)</w:t>
      </w:r>
    </w:p>
    <w:p w14:paraId="339507C6" w14:textId="77777777" w:rsidR="00775D32" w:rsidRDefault="00775D32" w:rsidP="00775D32">
      <w:pPr>
        <w:numPr>
          <w:ilvl w:val="0"/>
          <w:numId w:val="11"/>
        </w:numPr>
        <w:rPr>
          <w:rFonts w:ascii="Calibri" w:hAnsi="Calibri" w:cs="Calibri"/>
          <w:sz w:val="22"/>
          <w:szCs w:val="22"/>
        </w:rPr>
      </w:pPr>
      <w:r w:rsidRPr="000E36C3">
        <w:rPr>
          <w:rFonts w:ascii="Calibri" w:hAnsi="Calibri" w:cs="Calibri"/>
          <w:sz w:val="22"/>
          <w:szCs w:val="22"/>
        </w:rPr>
        <w:t>Datum a čas</w:t>
      </w:r>
    </w:p>
    <w:p w14:paraId="7758169C" w14:textId="77777777" w:rsidR="00775D32" w:rsidRPr="00EF745A" w:rsidRDefault="00775D32" w:rsidP="00775D32">
      <w:pPr>
        <w:numPr>
          <w:ilvl w:val="0"/>
          <w:numId w:val="11"/>
        </w:numPr>
        <w:rPr>
          <w:rFonts w:ascii="Calibri" w:hAnsi="Calibri" w:cs="Calibri"/>
          <w:sz w:val="22"/>
          <w:szCs w:val="22"/>
        </w:rPr>
      </w:pPr>
      <w:r w:rsidRPr="00EF745A">
        <w:rPr>
          <w:rFonts w:ascii="Calibri" w:hAnsi="Calibri" w:cs="Calibri"/>
          <w:sz w:val="22"/>
          <w:szCs w:val="22"/>
        </w:rPr>
        <w:t>Druh akce – odeslání, vrácení</w:t>
      </w:r>
    </w:p>
    <w:p w14:paraId="09685D28" w14:textId="77777777" w:rsidR="00775D32" w:rsidRDefault="00775D32" w:rsidP="00775D32">
      <w:pPr>
        <w:rPr>
          <w:rFonts w:ascii="Calibri" w:hAnsi="Calibri" w:cs="Calibri"/>
          <w:b/>
          <w:bCs/>
          <w:sz w:val="22"/>
          <w:szCs w:val="22"/>
        </w:rPr>
      </w:pPr>
    </w:p>
    <w:p w14:paraId="03CA6C06" w14:textId="77777777" w:rsidR="00775D32" w:rsidRPr="00444914" w:rsidRDefault="00775D32" w:rsidP="00775D32">
      <w:pPr>
        <w:rPr>
          <w:rFonts w:ascii="Calibri" w:hAnsi="Calibri" w:cs="Calibri"/>
          <w:sz w:val="22"/>
          <w:szCs w:val="22"/>
        </w:rPr>
      </w:pPr>
      <w:r w:rsidRPr="00444914">
        <w:rPr>
          <w:rFonts w:ascii="Calibri" w:hAnsi="Calibri" w:cs="Calibri"/>
          <w:b/>
          <w:bCs/>
          <w:sz w:val="22"/>
          <w:szCs w:val="22"/>
        </w:rPr>
        <w:t>Notifikace o předaném prohlášení pro mzdovou účetní.</w:t>
      </w:r>
      <w:r w:rsidRPr="00444914">
        <w:rPr>
          <w:rFonts w:ascii="Calibri" w:hAnsi="Calibri" w:cs="Calibri"/>
          <w:sz w:val="22"/>
          <w:szCs w:val="22"/>
        </w:rPr>
        <w:t xml:space="preserve"> </w:t>
      </w:r>
    </w:p>
    <w:p w14:paraId="079EE744" w14:textId="77777777" w:rsidR="00775D32" w:rsidRPr="00444914" w:rsidRDefault="00775D32" w:rsidP="00775D32">
      <w:pPr>
        <w:rPr>
          <w:rFonts w:ascii="Calibri" w:hAnsi="Calibri" w:cs="Calibri"/>
          <w:sz w:val="22"/>
          <w:szCs w:val="22"/>
        </w:rPr>
      </w:pPr>
      <w:r w:rsidRPr="00444914">
        <w:rPr>
          <w:rFonts w:ascii="Calibri" w:hAnsi="Calibri" w:cs="Calibri"/>
          <w:sz w:val="22"/>
          <w:szCs w:val="22"/>
        </w:rPr>
        <w:t xml:space="preserve">V rámci modulu Notifikace bude účetní informována o tom, že zaměstnanec vyplnil prohlášení. </w:t>
      </w:r>
      <w:r>
        <w:rPr>
          <w:rFonts w:ascii="Calibri" w:hAnsi="Calibri" w:cs="Calibri"/>
          <w:sz w:val="22"/>
          <w:szCs w:val="22"/>
        </w:rPr>
        <w:t>Uživatel má možnost n</w:t>
      </w:r>
      <w:r w:rsidRPr="00444914">
        <w:rPr>
          <w:rFonts w:ascii="Calibri" w:hAnsi="Calibri" w:cs="Calibri"/>
          <w:sz w:val="22"/>
          <w:szCs w:val="22"/>
        </w:rPr>
        <w:t>otifikaci zneplatnit, aby se nezveřejňovaly na počátku roku, ale až v průběhu roku.</w:t>
      </w:r>
    </w:p>
    <w:p w14:paraId="761AE14F" w14:textId="77777777" w:rsidR="00775D32" w:rsidRDefault="00775D32" w:rsidP="00775D32">
      <w:pPr>
        <w:rPr>
          <w:rFonts w:ascii="Calibri" w:hAnsi="Calibri" w:cs="Calibri"/>
          <w:sz w:val="22"/>
          <w:szCs w:val="22"/>
        </w:rPr>
      </w:pPr>
      <w:r w:rsidRPr="00444914">
        <w:rPr>
          <w:rFonts w:ascii="Calibri" w:hAnsi="Calibri" w:cs="Calibri"/>
          <w:sz w:val="22"/>
          <w:szCs w:val="22"/>
        </w:rPr>
        <w:t xml:space="preserve">Upozornění bude pouze na odeslané změny (sekce Změny), při odeslání standardního prohlášení se notifikace neprovede. </w:t>
      </w:r>
    </w:p>
    <w:p w14:paraId="00428A17" w14:textId="77777777" w:rsidR="00775D32" w:rsidRPr="00A16571" w:rsidRDefault="00775D32" w:rsidP="00775D32">
      <w:pPr>
        <w:rPr>
          <w:rFonts w:ascii="Calibri" w:hAnsi="Calibri" w:cs="Calibri"/>
          <w:b/>
          <w:bCs/>
          <w:sz w:val="22"/>
          <w:szCs w:val="22"/>
        </w:rPr>
      </w:pPr>
      <w:r w:rsidRPr="00A16571">
        <w:rPr>
          <w:rFonts w:ascii="Calibri" w:hAnsi="Calibri" w:cs="Calibri"/>
          <w:b/>
          <w:bCs/>
          <w:sz w:val="22"/>
          <w:szCs w:val="22"/>
        </w:rPr>
        <w:t>Výběrové podmínky v úloze v tlustém klientu</w:t>
      </w:r>
    </w:p>
    <w:p w14:paraId="13B84789" w14:textId="77777777" w:rsidR="00775D32" w:rsidRPr="00A16571" w:rsidRDefault="00775D32" w:rsidP="00775D32">
      <w:pPr>
        <w:numPr>
          <w:ilvl w:val="0"/>
          <w:numId w:val="13"/>
        </w:numPr>
        <w:rPr>
          <w:rFonts w:ascii="Calibri" w:hAnsi="Calibri" w:cs="Calibri"/>
          <w:sz w:val="22"/>
          <w:szCs w:val="22"/>
        </w:rPr>
      </w:pPr>
      <w:r w:rsidRPr="00A16571">
        <w:rPr>
          <w:rFonts w:ascii="Calibri" w:hAnsi="Calibri" w:cs="Calibri"/>
          <w:sz w:val="22"/>
          <w:szCs w:val="22"/>
        </w:rPr>
        <w:t xml:space="preserve">Přehled zaměstnanců – v záhlaví bude možnost výběru všech zaměstnanců anebo pouze těch, kteří prohlášení předali, bylo jim vráceno nebo bylo manuálně zpracováno. Tj. mít možnost zobrazení </w:t>
      </w:r>
    </w:p>
    <w:p w14:paraId="1F9D0892" w14:textId="77777777" w:rsidR="00775D32" w:rsidRPr="00A16571" w:rsidRDefault="00775D32" w:rsidP="00775D32">
      <w:pPr>
        <w:numPr>
          <w:ilvl w:val="0"/>
          <w:numId w:val="11"/>
        </w:numPr>
        <w:rPr>
          <w:rFonts w:ascii="Calibri" w:hAnsi="Calibri" w:cs="Calibri"/>
          <w:sz w:val="22"/>
          <w:szCs w:val="22"/>
        </w:rPr>
      </w:pPr>
      <w:r w:rsidRPr="00A16571">
        <w:rPr>
          <w:rFonts w:ascii="Calibri" w:hAnsi="Calibri" w:cs="Calibri"/>
          <w:sz w:val="22"/>
          <w:szCs w:val="22"/>
        </w:rPr>
        <w:t>Všech zaměstnanců včetně těch, kteří v daném roce prohlášení ještě nevyplnili nebo ho mají rozpracováno</w:t>
      </w:r>
    </w:p>
    <w:p w14:paraId="665E9AEA" w14:textId="77777777" w:rsidR="00775D32" w:rsidRPr="00A16571" w:rsidRDefault="00775D32" w:rsidP="00775D32">
      <w:pPr>
        <w:numPr>
          <w:ilvl w:val="0"/>
          <w:numId w:val="11"/>
        </w:numPr>
        <w:rPr>
          <w:rFonts w:ascii="Calibri" w:hAnsi="Calibri" w:cs="Calibri"/>
          <w:sz w:val="22"/>
          <w:szCs w:val="22"/>
        </w:rPr>
      </w:pPr>
      <w:r w:rsidRPr="00A16571">
        <w:rPr>
          <w:rFonts w:ascii="Calibri" w:hAnsi="Calibri" w:cs="Calibri"/>
          <w:sz w:val="22"/>
          <w:szCs w:val="22"/>
        </w:rPr>
        <w:t>Pouze těch zaměstnanců, kteří v daném roce již prohlášení vyplnili a jsou „aktivní“ (tj. všichni zaměstnanci mimo ty, kteří prohlášení nevyplnili nebo ho mají zatím pouze rozpracované)</w:t>
      </w:r>
    </w:p>
    <w:p w14:paraId="5669F92B" w14:textId="77777777" w:rsidR="00775D32" w:rsidRPr="00A16571" w:rsidRDefault="00775D32" w:rsidP="00775D32">
      <w:pPr>
        <w:numPr>
          <w:ilvl w:val="0"/>
          <w:numId w:val="13"/>
        </w:numPr>
        <w:rPr>
          <w:rFonts w:ascii="Calibri" w:hAnsi="Calibri" w:cs="Calibri"/>
          <w:sz w:val="22"/>
          <w:szCs w:val="22"/>
        </w:rPr>
      </w:pPr>
      <w:r w:rsidRPr="00A16571">
        <w:rPr>
          <w:rFonts w:ascii="Calibri" w:hAnsi="Calibri" w:cs="Calibri"/>
          <w:sz w:val="22"/>
          <w:szCs w:val="22"/>
        </w:rPr>
        <w:t>V záhlaví bude možnost výběru roku zpracování. Standardně aktuální rok, zobrazovali by se pak zaměstnanci, kteří mají vyplnit prohlášení pro tento rok, nebo kteří požádali o roční zúčtování daně za minulý rok (bude se zpracovávat v tomto roce).</w:t>
      </w:r>
    </w:p>
    <w:p w14:paraId="3A88D19F" w14:textId="77777777" w:rsidR="00775D32" w:rsidRDefault="00775D32" w:rsidP="00775D32">
      <w:pPr>
        <w:rPr>
          <w:rFonts w:ascii="Calibri" w:hAnsi="Calibri" w:cs="Calibri"/>
          <w:b/>
          <w:bCs/>
          <w:sz w:val="22"/>
          <w:szCs w:val="22"/>
        </w:rPr>
      </w:pPr>
    </w:p>
    <w:p w14:paraId="2DDE82ED" w14:textId="77777777" w:rsidR="00775D32" w:rsidRDefault="00775D32" w:rsidP="00775D32">
      <w:pPr>
        <w:rPr>
          <w:rFonts w:ascii="Calibri" w:hAnsi="Calibri" w:cs="Calibri"/>
          <w:sz w:val="22"/>
          <w:szCs w:val="22"/>
        </w:rPr>
      </w:pPr>
      <w:r>
        <w:rPr>
          <w:rFonts w:ascii="Calibri" w:hAnsi="Calibri" w:cs="Calibri"/>
          <w:b/>
          <w:bCs/>
          <w:sz w:val="22"/>
          <w:szCs w:val="22"/>
        </w:rPr>
        <w:t>N</w:t>
      </w:r>
      <w:r w:rsidRPr="00A16571">
        <w:rPr>
          <w:rFonts w:ascii="Calibri" w:hAnsi="Calibri" w:cs="Calibri"/>
          <w:b/>
          <w:bCs/>
          <w:sz w:val="22"/>
          <w:szCs w:val="22"/>
        </w:rPr>
        <w:t>otifikace potvrzení o studiu</w:t>
      </w:r>
      <w:r w:rsidRPr="00A16571">
        <w:rPr>
          <w:rFonts w:ascii="Calibri" w:hAnsi="Calibri" w:cs="Calibri"/>
          <w:sz w:val="22"/>
          <w:szCs w:val="22"/>
        </w:rPr>
        <w:t xml:space="preserve"> </w:t>
      </w:r>
    </w:p>
    <w:p w14:paraId="4C51807C" w14:textId="77777777" w:rsidR="00775D32" w:rsidRPr="00A16571" w:rsidRDefault="00775D32" w:rsidP="00775D32">
      <w:pPr>
        <w:rPr>
          <w:rFonts w:ascii="Calibri" w:hAnsi="Calibri" w:cs="Calibri"/>
          <w:sz w:val="22"/>
          <w:szCs w:val="22"/>
        </w:rPr>
      </w:pPr>
      <w:r>
        <w:rPr>
          <w:rFonts w:ascii="Calibri" w:hAnsi="Calibri" w:cs="Calibri"/>
          <w:sz w:val="22"/>
          <w:szCs w:val="22"/>
        </w:rPr>
        <w:t>D</w:t>
      </w:r>
      <w:r w:rsidRPr="00A16571">
        <w:rPr>
          <w:rFonts w:ascii="Calibri" w:hAnsi="Calibri" w:cs="Calibri"/>
          <w:sz w:val="22"/>
          <w:szCs w:val="22"/>
        </w:rPr>
        <w:t xml:space="preserve">o modulu Notifikace bude doplněna nová notifikaci upozorňující na uvedenou skutečnost. </w:t>
      </w:r>
    </w:p>
    <w:p w14:paraId="6DBAEC56" w14:textId="77777777" w:rsidR="00775D32" w:rsidRPr="004A4FC4" w:rsidRDefault="00775D32" w:rsidP="00775D32">
      <w:pPr>
        <w:rPr>
          <w:rFonts w:ascii="Calibri" w:hAnsi="Calibri" w:cs="Calibri"/>
          <w:sz w:val="22"/>
          <w:szCs w:val="22"/>
        </w:rPr>
      </w:pPr>
      <w:r w:rsidRPr="004A4FC4">
        <w:rPr>
          <w:rFonts w:ascii="Calibri" w:hAnsi="Calibri" w:cs="Calibri"/>
          <w:sz w:val="22"/>
          <w:szCs w:val="22"/>
        </w:rPr>
        <w:br w:type="page"/>
      </w:r>
    </w:p>
    <w:p w14:paraId="09A66116" w14:textId="77777777" w:rsidR="00775D32" w:rsidRPr="00775D32" w:rsidRDefault="00775D32" w:rsidP="00775D32">
      <w:pPr>
        <w:rPr>
          <w:rFonts w:ascii="Calibri" w:hAnsi="Calibri" w:cs="Calibri"/>
          <w:b/>
          <w:bCs/>
          <w:sz w:val="32"/>
          <w:szCs w:val="32"/>
        </w:rPr>
      </w:pPr>
    </w:p>
    <w:p w14:paraId="6A6B080D" w14:textId="12C8CA27" w:rsidR="00811055" w:rsidRPr="004E6B56" w:rsidRDefault="00325347" w:rsidP="00811055">
      <w:pPr>
        <w:rPr>
          <w:rFonts w:ascii="Calibri" w:hAnsi="Calibri" w:cs="Calibri"/>
          <w:b/>
          <w:bCs/>
          <w:sz w:val="32"/>
          <w:szCs w:val="32"/>
        </w:rPr>
      </w:pPr>
      <w:r>
        <w:rPr>
          <w:rFonts w:ascii="Calibri" w:hAnsi="Calibri" w:cs="Calibri"/>
          <w:b/>
          <w:bCs/>
          <w:sz w:val="32"/>
          <w:szCs w:val="32"/>
        </w:rPr>
        <w:t>2</w:t>
      </w:r>
      <w:r w:rsidR="00811055" w:rsidRPr="004E6B56">
        <w:rPr>
          <w:rFonts w:ascii="Calibri" w:hAnsi="Calibri" w:cs="Calibri"/>
          <w:b/>
          <w:bCs/>
          <w:sz w:val="32"/>
          <w:szCs w:val="32"/>
        </w:rPr>
        <w:t>.</w:t>
      </w:r>
      <w:r w:rsidR="008F0BF0">
        <w:rPr>
          <w:rFonts w:ascii="Calibri" w:hAnsi="Calibri" w:cs="Calibri"/>
          <w:b/>
          <w:bCs/>
          <w:sz w:val="32"/>
          <w:szCs w:val="32"/>
        </w:rPr>
        <w:t xml:space="preserve"> </w:t>
      </w:r>
      <w:r w:rsidR="00811055" w:rsidRPr="004E6B56">
        <w:rPr>
          <w:rFonts w:ascii="Calibri" w:hAnsi="Calibri" w:cs="Calibri"/>
          <w:b/>
          <w:bCs/>
          <w:sz w:val="32"/>
          <w:szCs w:val="32"/>
        </w:rPr>
        <w:t>Ověřování vůči seznamům finančních sankcí Cribis</w:t>
      </w:r>
    </w:p>
    <w:p w14:paraId="0E7B1A4C" w14:textId="77777777" w:rsidR="00694109" w:rsidRPr="00565989" w:rsidRDefault="00694109" w:rsidP="00694109">
      <w:pPr>
        <w:rPr>
          <w:rFonts w:ascii="Calibri" w:hAnsi="Calibri" w:cs="Calibri"/>
          <w:b/>
          <w:bCs/>
          <w:sz w:val="22"/>
          <w:szCs w:val="22"/>
        </w:rPr>
      </w:pPr>
      <w:r w:rsidRPr="00565989">
        <w:rPr>
          <w:rFonts w:ascii="Calibri" w:hAnsi="Calibri" w:cs="Calibri"/>
          <w:b/>
          <w:bCs/>
          <w:sz w:val="22"/>
          <w:szCs w:val="22"/>
        </w:rPr>
        <w:t>Funkcionalita pro ověření obchodního partnera v úloze Objednávky a Smlouvy</w:t>
      </w:r>
    </w:p>
    <w:p w14:paraId="71B849BD" w14:textId="5FAA42ED" w:rsidR="00811055" w:rsidRPr="00565989" w:rsidRDefault="00811055" w:rsidP="00811055">
      <w:pPr>
        <w:rPr>
          <w:rFonts w:ascii="Calibri" w:hAnsi="Calibri" w:cs="Calibri"/>
          <w:sz w:val="22"/>
          <w:szCs w:val="22"/>
        </w:rPr>
      </w:pPr>
      <w:r w:rsidRPr="00565989">
        <w:rPr>
          <w:rFonts w:ascii="Calibri" w:hAnsi="Calibri" w:cs="Calibri"/>
          <w:sz w:val="22"/>
          <w:szCs w:val="22"/>
        </w:rPr>
        <w:t>Funkcionalita umožňuje ověřit obchodního partnera na zdroje mezinárodní sankce a veřejný funkcionář v aplikaci Cribis (modul AML Info Check).</w:t>
      </w:r>
    </w:p>
    <w:p w14:paraId="69AB2E56" w14:textId="3A820D83" w:rsidR="00811055" w:rsidRPr="00565989" w:rsidRDefault="00811055" w:rsidP="00811055">
      <w:pPr>
        <w:rPr>
          <w:rFonts w:ascii="Calibri" w:hAnsi="Calibri" w:cs="Calibri"/>
          <w:sz w:val="22"/>
          <w:szCs w:val="22"/>
        </w:rPr>
      </w:pPr>
      <w:r w:rsidRPr="00565989">
        <w:rPr>
          <w:rFonts w:ascii="Calibri" w:hAnsi="Calibri" w:cs="Calibri"/>
          <w:sz w:val="22"/>
          <w:szCs w:val="22"/>
        </w:rPr>
        <w:t>Při uložení dokladu v modulu Objednávky a Smlouvy jsou volány webové služby od poskytovatele CRIF - Czech Credit Bureau, a.s., a sice:</w:t>
      </w:r>
    </w:p>
    <w:p w14:paraId="671D9ADE" w14:textId="07AAEAF5" w:rsidR="00811055" w:rsidRPr="00565989" w:rsidRDefault="00811055" w:rsidP="00811055">
      <w:pPr>
        <w:pStyle w:val="Odstavecseseznamem"/>
        <w:numPr>
          <w:ilvl w:val="0"/>
          <w:numId w:val="1"/>
        </w:numPr>
        <w:rPr>
          <w:rFonts w:ascii="Calibri" w:hAnsi="Calibri" w:cs="Calibri"/>
          <w:sz w:val="22"/>
          <w:szCs w:val="22"/>
        </w:rPr>
      </w:pPr>
      <w:r w:rsidRPr="00565989">
        <w:rPr>
          <w:rFonts w:ascii="Calibri" w:hAnsi="Calibri" w:cs="Calibri"/>
          <w:sz w:val="22"/>
          <w:szCs w:val="22"/>
        </w:rPr>
        <w:t>GetCompanyAMLInfo: Dotaz na právnickou osobu - prověření všech osob navázaných v první úrovni na prověřované IČ v sankčních seznamech a seznamech veřejných funkcionářů. Prověří se firma (registrovaná v České nebo Slovenské republice) a její statutáři, vlastníci a koneční vlastníci vůči sankčním seznamům (hledané osoby, teroristé) a seznamu politicky exponovaných osob.</w:t>
      </w:r>
    </w:p>
    <w:p w14:paraId="1BBD4F0A" w14:textId="77777777" w:rsidR="00811055" w:rsidRPr="00565989" w:rsidRDefault="00811055" w:rsidP="00811055">
      <w:pPr>
        <w:pStyle w:val="Odstavecseseznamem"/>
        <w:numPr>
          <w:ilvl w:val="0"/>
          <w:numId w:val="1"/>
        </w:numPr>
        <w:rPr>
          <w:rFonts w:ascii="Calibri" w:hAnsi="Calibri" w:cs="Calibri"/>
          <w:sz w:val="22"/>
          <w:szCs w:val="22"/>
        </w:rPr>
      </w:pPr>
      <w:r w:rsidRPr="00565989">
        <w:rPr>
          <w:rFonts w:ascii="Calibri" w:hAnsi="Calibri" w:cs="Calibri"/>
          <w:sz w:val="22"/>
          <w:szCs w:val="22"/>
        </w:rPr>
        <w:t>GetPersonAMLInfo: Dotaz na fyzickou osobu nepodnikající. Prověří se osoba vůči sankčním seznamům (hledané osoby, teroristé) a seznamu politicky exponovaných osob.</w:t>
      </w:r>
    </w:p>
    <w:p w14:paraId="0BA30D4F" w14:textId="4444BAC1" w:rsidR="00811055" w:rsidRPr="00565989" w:rsidRDefault="00811055" w:rsidP="00811055">
      <w:pPr>
        <w:pStyle w:val="Odstavecseseznamem"/>
        <w:rPr>
          <w:rFonts w:ascii="Calibri" w:hAnsi="Calibri" w:cs="Calibri"/>
          <w:sz w:val="22"/>
          <w:szCs w:val="22"/>
        </w:rPr>
      </w:pPr>
      <w:r w:rsidRPr="00565989">
        <w:rPr>
          <w:rFonts w:ascii="Calibri" w:hAnsi="Calibri" w:cs="Calibri"/>
          <w:sz w:val="22"/>
          <w:szCs w:val="22"/>
        </w:rPr>
        <w:t>Metoda se využívá též pro ověření zahraničních právnických osob.</w:t>
      </w:r>
    </w:p>
    <w:p w14:paraId="09423EAF" w14:textId="33394B3D" w:rsidR="00811055" w:rsidRPr="00565989" w:rsidRDefault="00811055" w:rsidP="00811055">
      <w:pPr>
        <w:pStyle w:val="Odstavecseseznamem"/>
        <w:numPr>
          <w:ilvl w:val="0"/>
          <w:numId w:val="1"/>
        </w:numPr>
        <w:rPr>
          <w:rFonts w:ascii="Calibri" w:hAnsi="Calibri" w:cs="Calibri"/>
          <w:sz w:val="22"/>
          <w:szCs w:val="22"/>
        </w:rPr>
      </w:pPr>
      <w:r w:rsidRPr="00565989">
        <w:rPr>
          <w:rFonts w:ascii="Calibri" w:hAnsi="Calibri" w:cs="Calibri"/>
          <w:sz w:val="22"/>
          <w:szCs w:val="22"/>
        </w:rPr>
        <w:t>GetDocumentByTicket: Metoda pro vyzvednutí reportu v PDF - Base64.</w:t>
      </w:r>
    </w:p>
    <w:p w14:paraId="2D85B2C4" w14:textId="63CA9A42" w:rsidR="00811055" w:rsidRPr="00565989" w:rsidRDefault="00811055" w:rsidP="00811055">
      <w:pPr>
        <w:rPr>
          <w:rFonts w:ascii="Calibri" w:hAnsi="Calibri" w:cs="Calibri"/>
          <w:sz w:val="22"/>
          <w:szCs w:val="22"/>
        </w:rPr>
      </w:pPr>
      <w:r w:rsidRPr="00565989">
        <w:rPr>
          <w:rFonts w:ascii="Calibri" w:hAnsi="Calibri" w:cs="Calibri"/>
          <w:sz w:val="22"/>
          <w:szCs w:val="22"/>
        </w:rPr>
        <w:t>Při volání WS jsou jako vstupní údaje použity následující údaje:</w:t>
      </w:r>
    </w:p>
    <w:p w14:paraId="7D27E74F" w14:textId="04C21E0A" w:rsidR="00811055" w:rsidRPr="00565989" w:rsidRDefault="00811055" w:rsidP="00811055">
      <w:pPr>
        <w:pStyle w:val="Odstavecseseznamem"/>
        <w:numPr>
          <w:ilvl w:val="0"/>
          <w:numId w:val="1"/>
        </w:numPr>
        <w:rPr>
          <w:rFonts w:ascii="Calibri" w:hAnsi="Calibri" w:cs="Calibri"/>
          <w:sz w:val="22"/>
          <w:szCs w:val="22"/>
        </w:rPr>
      </w:pPr>
      <w:r w:rsidRPr="00565989">
        <w:rPr>
          <w:rFonts w:ascii="Calibri" w:hAnsi="Calibri" w:cs="Calibri"/>
          <w:sz w:val="22"/>
          <w:szCs w:val="22"/>
        </w:rPr>
        <w:t>U obchodních partnerů typu "Právnická osoba" a "Fyzická osoba - podnikatel" (registrovaných v ČR a SR) probíhá ověřování na základě IČ obchodního partnera a kódu státu (CZ, SK). Využívá se metoda GetCompanyAMLInfo.</w:t>
      </w:r>
    </w:p>
    <w:p w14:paraId="7EE1C74B" w14:textId="04D88E9B" w:rsidR="00811055" w:rsidRPr="00565989" w:rsidRDefault="00811055" w:rsidP="00811055">
      <w:pPr>
        <w:pStyle w:val="Odstavecseseznamem"/>
        <w:numPr>
          <w:ilvl w:val="0"/>
          <w:numId w:val="1"/>
        </w:numPr>
        <w:rPr>
          <w:rFonts w:ascii="Calibri" w:hAnsi="Calibri" w:cs="Calibri"/>
          <w:sz w:val="22"/>
          <w:szCs w:val="22"/>
        </w:rPr>
      </w:pPr>
      <w:r w:rsidRPr="00565989">
        <w:rPr>
          <w:rFonts w:ascii="Calibri" w:hAnsi="Calibri" w:cs="Calibri"/>
          <w:sz w:val="22"/>
          <w:szCs w:val="22"/>
        </w:rPr>
        <w:t>U obchodních partnerů typu "Právnická osoba" a "Fyzická osoba - podnikatel" registrovaných v zahraničí (s výjimkou SR) probíhá ověřování na základě Názvu a kódu státu. Využívá se metoda GetPersonAMLInfo.</w:t>
      </w:r>
    </w:p>
    <w:p w14:paraId="36A7835B" w14:textId="5C5005B2" w:rsidR="00811055" w:rsidRPr="00565989" w:rsidRDefault="00811055" w:rsidP="00811055">
      <w:pPr>
        <w:pStyle w:val="Odstavecseseznamem"/>
        <w:numPr>
          <w:ilvl w:val="0"/>
          <w:numId w:val="1"/>
        </w:numPr>
        <w:rPr>
          <w:rFonts w:ascii="Calibri" w:hAnsi="Calibri" w:cs="Calibri"/>
          <w:sz w:val="22"/>
          <w:szCs w:val="22"/>
        </w:rPr>
      </w:pPr>
      <w:r w:rsidRPr="00565989">
        <w:rPr>
          <w:rFonts w:ascii="Calibri" w:hAnsi="Calibri" w:cs="Calibri"/>
          <w:sz w:val="22"/>
          <w:szCs w:val="22"/>
        </w:rPr>
        <w:t>U obchodních partnerů typu "Soukromá osoba - nepodnikatel" kontrola neprobíhá, protože v Adresáři obchodních partnerů nejsou vstupní data v požadované struktuře, tj. Jméno, Příjmení, Datum narození. Tyto osoby je možné ověřit pomocí hyperlinkového odkazu do webové aplikace Cribis z úlohy Adresář obchodních partnerů (viz samostatná katalogová funkcionalita).</w:t>
      </w:r>
    </w:p>
    <w:p w14:paraId="31375579" w14:textId="7517EF45" w:rsidR="00811055" w:rsidRPr="00565989" w:rsidRDefault="00811055" w:rsidP="00811055">
      <w:pPr>
        <w:rPr>
          <w:rFonts w:ascii="Calibri" w:hAnsi="Calibri" w:cs="Calibri"/>
          <w:sz w:val="22"/>
          <w:szCs w:val="22"/>
        </w:rPr>
      </w:pPr>
      <w:r w:rsidRPr="00565989">
        <w:rPr>
          <w:rFonts w:ascii="Calibri" w:hAnsi="Calibri" w:cs="Calibri"/>
          <w:sz w:val="22"/>
          <w:szCs w:val="22"/>
        </w:rPr>
        <w:t>Webové služby vracejí informaci o výsledku prověření daného subjektu s těmito možnostmi:</w:t>
      </w:r>
    </w:p>
    <w:p w14:paraId="32D6D9F3" w14:textId="70B28195" w:rsidR="00811055" w:rsidRPr="00565989" w:rsidRDefault="00811055" w:rsidP="00811055">
      <w:pPr>
        <w:pStyle w:val="Odstavecseseznamem"/>
        <w:numPr>
          <w:ilvl w:val="0"/>
          <w:numId w:val="1"/>
        </w:numPr>
        <w:rPr>
          <w:rFonts w:ascii="Calibri" w:hAnsi="Calibri" w:cs="Calibri"/>
          <w:sz w:val="22"/>
          <w:szCs w:val="22"/>
        </w:rPr>
      </w:pPr>
      <w:r w:rsidRPr="00565989">
        <w:rPr>
          <w:rFonts w:ascii="Calibri" w:hAnsi="Calibri" w:cs="Calibri"/>
          <w:sz w:val="22"/>
          <w:szCs w:val="22"/>
        </w:rPr>
        <w:t>Osoba nebyla nalezena v žádném z prověřovaných seznamů ("zelený semafor").</w:t>
      </w:r>
    </w:p>
    <w:p w14:paraId="777414B1" w14:textId="4E400771" w:rsidR="00811055" w:rsidRPr="00565989" w:rsidRDefault="00811055" w:rsidP="00811055">
      <w:pPr>
        <w:pStyle w:val="Odstavecseseznamem"/>
        <w:numPr>
          <w:ilvl w:val="0"/>
          <w:numId w:val="1"/>
        </w:numPr>
        <w:rPr>
          <w:rFonts w:ascii="Calibri" w:hAnsi="Calibri" w:cs="Calibri"/>
          <w:sz w:val="22"/>
          <w:szCs w:val="22"/>
        </w:rPr>
      </w:pPr>
      <w:r w:rsidRPr="00565989">
        <w:rPr>
          <w:rFonts w:ascii="Calibri" w:hAnsi="Calibri" w:cs="Calibri"/>
          <w:sz w:val="22"/>
          <w:szCs w:val="22"/>
        </w:rPr>
        <w:t>Osoba byla nalezena alespoň v jednom z prověřovaných seznamů ("oranžový semafor").</w:t>
      </w:r>
    </w:p>
    <w:p w14:paraId="3B4ACD33" w14:textId="5BF69583" w:rsidR="00811055" w:rsidRPr="00565989" w:rsidRDefault="00811055" w:rsidP="00811055">
      <w:pPr>
        <w:pStyle w:val="Odstavecseseznamem"/>
        <w:numPr>
          <w:ilvl w:val="0"/>
          <w:numId w:val="1"/>
        </w:numPr>
        <w:rPr>
          <w:rFonts w:ascii="Calibri" w:hAnsi="Calibri" w:cs="Calibri"/>
          <w:sz w:val="22"/>
          <w:szCs w:val="22"/>
        </w:rPr>
      </w:pPr>
      <w:r w:rsidRPr="00565989">
        <w:rPr>
          <w:rFonts w:ascii="Calibri" w:hAnsi="Calibri" w:cs="Calibri"/>
          <w:sz w:val="22"/>
          <w:szCs w:val="22"/>
        </w:rPr>
        <w:t>Osoba byla nalezena na základě shody Jména i Data narození v sankčních seznamech ("červený semafor").</w:t>
      </w:r>
    </w:p>
    <w:p w14:paraId="38378D18" w14:textId="5AAA7ADA" w:rsidR="00811055" w:rsidRPr="00565989" w:rsidRDefault="00811055" w:rsidP="00811055">
      <w:pPr>
        <w:rPr>
          <w:rFonts w:ascii="Calibri" w:hAnsi="Calibri" w:cs="Calibri"/>
          <w:sz w:val="22"/>
          <w:szCs w:val="22"/>
        </w:rPr>
      </w:pPr>
      <w:r w:rsidRPr="00565989">
        <w:rPr>
          <w:rFonts w:ascii="Calibri" w:hAnsi="Calibri" w:cs="Calibri"/>
          <w:sz w:val="22"/>
          <w:szCs w:val="22"/>
        </w:rPr>
        <w:t>Tento údaj se zapíše do Události dokladu ve tvaru "AML Info Check + text výsledku kontroly", např. "AML Info Check - Osoba nebyla nalezena v žádném z prověřovaných seznamů". Uživatel si může kdykoliv výsledek kontroly zobrazit na záložce Události dokladu.</w:t>
      </w:r>
    </w:p>
    <w:p w14:paraId="3A682280" w14:textId="5937F288" w:rsidR="00811055" w:rsidRPr="00565989" w:rsidRDefault="00811055" w:rsidP="00811055">
      <w:pPr>
        <w:rPr>
          <w:rFonts w:ascii="Calibri" w:hAnsi="Calibri" w:cs="Calibri"/>
          <w:sz w:val="22"/>
          <w:szCs w:val="22"/>
        </w:rPr>
      </w:pPr>
      <w:r w:rsidRPr="00565989">
        <w:rPr>
          <w:rFonts w:ascii="Calibri" w:hAnsi="Calibri" w:cs="Calibri"/>
          <w:sz w:val="22"/>
          <w:szCs w:val="22"/>
        </w:rPr>
        <w:t>V případě, že nedojde k ověření firmy v rámci modulu AML Info Check, zapíše se tato informace do Událostí dokladu ve tvaru "AML Info Check - chyba služby při kontrole".</w:t>
      </w:r>
    </w:p>
    <w:p w14:paraId="52FFE74F" w14:textId="5260367A" w:rsidR="00811055" w:rsidRPr="00565989" w:rsidRDefault="00811055" w:rsidP="00811055">
      <w:pPr>
        <w:rPr>
          <w:rFonts w:ascii="Calibri" w:hAnsi="Calibri" w:cs="Calibri"/>
          <w:sz w:val="22"/>
          <w:szCs w:val="22"/>
        </w:rPr>
      </w:pPr>
      <w:r w:rsidRPr="00565989">
        <w:rPr>
          <w:rFonts w:ascii="Calibri" w:hAnsi="Calibri" w:cs="Calibri"/>
          <w:sz w:val="22"/>
          <w:szCs w:val="22"/>
        </w:rPr>
        <w:t>Pokud jsou výsledkem kontroly následující stavy, je uživatel o této situaci informován uživatelským hlášením:</w:t>
      </w:r>
    </w:p>
    <w:p w14:paraId="3E59AA60" w14:textId="2CA43C78" w:rsidR="00811055" w:rsidRPr="00565989" w:rsidRDefault="00811055" w:rsidP="00811055">
      <w:pPr>
        <w:pStyle w:val="Odstavecseseznamem"/>
        <w:numPr>
          <w:ilvl w:val="0"/>
          <w:numId w:val="1"/>
        </w:numPr>
        <w:rPr>
          <w:rFonts w:ascii="Calibri" w:hAnsi="Calibri" w:cs="Calibri"/>
          <w:sz w:val="22"/>
          <w:szCs w:val="22"/>
        </w:rPr>
      </w:pPr>
      <w:r w:rsidRPr="00565989">
        <w:rPr>
          <w:rFonts w:ascii="Calibri" w:hAnsi="Calibri" w:cs="Calibri"/>
          <w:sz w:val="22"/>
          <w:szCs w:val="22"/>
        </w:rPr>
        <w:t>Osoba byla nalezena alespoň v jednom z prověřovaných seznamů (sankční seznamy a seznamy politicky exponovaných osob).</w:t>
      </w:r>
    </w:p>
    <w:p w14:paraId="10E9F534" w14:textId="30361FE9" w:rsidR="00811055" w:rsidRPr="00565989" w:rsidRDefault="00811055" w:rsidP="00811055">
      <w:pPr>
        <w:pStyle w:val="Odstavecseseznamem"/>
        <w:numPr>
          <w:ilvl w:val="0"/>
          <w:numId w:val="1"/>
        </w:numPr>
        <w:rPr>
          <w:rFonts w:ascii="Calibri" w:hAnsi="Calibri" w:cs="Calibri"/>
          <w:sz w:val="22"/>
          <w:szCs w:val="22"/>
        </w:rPr>
      </w:pPr>
      <w:r w:rsidRPr="00565989">
        <w:rPr>
          <w:rFonts w:ascii="Calibri" w:hAnsi="Calibri" w:cs="Calibri"/>
          <w:sz w:val="22"/>
          <w:szCs w:val="22"/>
        </w:rPr>
        <w:t>Osoba byla nalezena na základě shody Jména i Data narození v sankčních seznamech.</w:t>
      </w:r>
    </w:p>
    <w:p w14:paraId="7A707493" w14:textId="00FD4B66" w:rsidR="00811055" w:rsidRPr="00565989" w:rsidRDefault="00811055" w:rsidP="00811055">
      <w:pPr>
        <w:pStyle w:val="Odstavecseseznamem"/>
        <w:numPr>
          <w:ilvl w:val="0"/>
          <w:numId w:val="1"/>
        </w:numPr>
        <w:rPr>
          <w:rFonts w:ascii="Calibri" w:hAnsi="Calibri" w:cs="Calibri"/>
          <w:sz w:val="22"/>
          <w:szCs w:val="22"/>
        </w:rPr>
      </w:pPr>
      <w:r w:rsidRPr="00565989">
        <w:rPr>
          <w:rFonts w:ascii="Calibri" w:hAnsi="Calibri" w:cs="Calibri"/>
          <w:sz w:val="22"/>
          <w:szCs w:val="22"/>
        </w:rPr>
        <w:t>Dojde k chybě služby a nepodaří se prověřit obchodního partnera.</w:t>
      </w:r>
    </w:p>
    <w:p w14:paraId="5BB76392" w14:textId="1A585B7C" w:rsidR="00811055" w:rsidRPr="00565989" w:rsidRDefault="00811055" w:rsidP="00811055">
      <w:pPr>
        <w:rPr>
          <w:rFonts w:ascii="Calibri" w:hAnsi="Calibri" w:cs="Calibri"/>
          <w:sz w:val="22"/>
          <w:szCs w:val="22"/>
        </w:rPr>
      </w:pPr>
      <w:r w:rsidRPr="00565989">
        <w:rPr>
          <w:rFonts w:ascii="Calibri" w:hAnsi="Calibri" w:cs="Calibri"/>
          <w:sz w:val="22"/>
          <w:szCs w:val="22"/>
        </w:rPr>
        <w:t>Výsledky této kontroly nemají vliv na uložení dokladu OBJ, jedná se pouze o uživatelské hlášení.</w:t>
      </w:r>
    </w:p>
    <w:p w14:paraId="663ECB15" w14:textId="4ABA5B6B" w:rsidR="00811055" w:rsidRPr="00565989" w:rsidRDefault="00811055" w:rsidP="00811055">
      <w:pPr>
        <w:rPr>
          <w:rFonts w:ascii="Calibri" w:hAnsi="Calibri" w:cs="Calibri"/>
          <w:sz w:val="22"/>
          <w:szCs w:val="22"/>
        </w:rPr>
      </w:pPr>
      <w:r w:rsidRPr="00565989">
        <w:rPr>
          <w:rFonts w:ascii="Calibri" w:hAnsi="Calibri" w:cs="Calibri"/>
          <w:sz w:val="22"/>
          <w:szCs w:val="22"/>
        </w:rPr>
        <w:t>Součástí prověření je také možnost vygenerování a uložení PDF reportu o daném obchodním partnerovi (tento report vrací výše uvedená metoda GetDocumentByTicket). Tato metoda je při uložení dokladu OBJ volána pouze v případě, že je ověřovaná osoba nalezena v sankčním seznamu (oranžový nebo červený semafor). Uživatel je v těchto případech dotázán, zda si přeje k dokladu OBJ uložit PDF report. Soubor ve formátu PDF je uložen na kartu Dokumenty s následujícími parametry:</w:t>
      </w:r>
    </w:p>
    <w:p w14:paraId="6DB770EB" w14:textId="6A51FAA0" w:rsidR="00811055" w:rsidRPr="00565989" w:rsidRDefault="00811055" w:rsidP="00811055">
      <w:pPr>
        <w:rPr>
          <w:rFonts w:ascii="Calibri" w:hAnsi="Calibri" w:cs="Calibri"/>
          <w:sz w:val="22"/>
          <w:szCs w:val="22"/>
        </w:rPr>
      </w:pPr>
      <w:r w:rsidRPr="00565989">
        <w:rPr>
          <w:rFonts w:ascii="Calibri" w:hAnsi="Calibri" w:cs="Calibri"/>
          <w:b/>
          <w:bCs/>
          <w:sz w:val="22"/>
          <w:szCs w:val="22"/>
        </w:rPr>
        <w:t xml:space="preserve">Předmět: </w:t>
      </w:r>
      <w:r w:rsidRPr="00565989">
        <w:rPr>
          <w:rFonts w:ascii="Calibri" w:hAnsi="Calibri" w:cs="Calibri"/>
          <w:sz w:val="22"/>
          <w:szCs w:val="22"/>
        </w:rPr>
        <w:t>ve formátu číslo objednávky + AML Info Check, např. OBJ/0151/0025/23 - AML Info Check</w:t>
      </w:r>
    </w:p>
    <w:p w14:paraId="3173E301" w14:textId="77777777" w:rsidR="00811055" w:rsidRPr="00565989" w:rsidRDefault="00811055" w:rsidP="00811055">
      <w:pPr>
        <w:rPr>
          <w:rFonts w:ascii="Calibri" w:hAnsi="Calibri" w:cs="Calibri"/>
          <w:sz w:val="22"/>
          <w:szCs w:val="22"/>
        </w:rPr>
      </w:pPr>
      <w:r w:rsidRPr="00565989">
        <w:rPr>
          <w:rFonts w:ascii="Calibri" w:hAnsi="Calibri" w:cs="Calibri"/>
          <w:b/>
          <w:bCs/>
          <w:sz w:val="22"/>
          <w:szCs w:val="22"/>
        </w:rPr>
        <w:t>Klíčová slova:</w:t>
      </w:r>
      <w:r w:rsidRPr="00565989">
        <w:rPr>
          <w:rFonts w:ascii="Calibri" w:hAnsi="Calibri" w:cs="Calibri"/>
          <w:sz w:val="22"/>
          <w:szCs w:val="22"/>
        </w:rPr>
        <w:t xml:space="preserve"> ve formátu číslo objednávky + název obchodního partnera + popis objednávky, např. OBJ/0151/0025/23, Magion a.s., školení</w:t>
      </w:r>
    </w:p>
    <w:p w14:paraId="2FE250E3" w14:textId="7B128A34" w:rsidR="00811055" w:rsidRPr="00565989" w:rsidRDefault="00811055" w:rsidP="00811055">
      <w:pPr>
        <w:rPr>
          <w:rFonts w:ascii="Calibri" w:hAnsi="Calibri" w:cs="Calibri"/>
          <w:sz w:val="22"/>
          <w:szCs w:val="22"/>
        </w:rPr>
      </w:pPr>
      <w:r w:rsidRPr="00565989">
        <w:rPr>
          <w:rFonts w:ascii="Calibri" w:hAnsi="Calibri" w:cs="Calibri"/>
          <w:sz w:val="22"/>
          <w:szCs w:val="22"/>
        </w:rPr>
        <w:t>Pro účely opakované kontroly (např. při nedostupnosti služby při uložení dokladu) je rozšířena nabídka Funkce v modulu Objednávky a Smlouvy o novou volbu "AML Info Check". Pomocí této funkce je možné opětovně ověřit obchodního partnera uvedeného v objednávce (tj. jsou volány výše uvedené webové služby) včetně možnosti uložení nového reportu ve formátu PDF (tato funkce umožní uložit PDF report i v případě, že osoba není na sankčním seznamu).</w:t>
      </w:r>
    </w:p>
    <w:p w14:paraId="4E6DF56D" w14:textId="1845D19C" w:rsidR="00707ACC" w:rsidRPr="00565989" w:rsidRDefault="00811055" w:rsidP="00811055">
      <w:pPr>
        <w:rPr>
          <w:rFonts w:ascii="Calibri" w:hAnsi="Calibri" w:cs="Calibri"/>
          <w:sz w:val="22"/>
          <w:szCs w:val="22"/>
        </w:rPr>
      </w:pPr>
      <w:r w:rsidRPr="00565989">
        <w:rPr>
          <w:rFonts w:ascii="Calibri" w:hAnsi="Calibri" w:cs="Calibri"/>
          <w:sz w:val="22"/>
          <w:szCs w:val="22"/>
        </w:rPr>
        <w:t>Součástí volání webových služeb je také zadání uživatelského jména a hesla dané organizace. EIS Magion je tedy ještě rozšířen o evidenci těchto údajů. Uživatelské jméno a heslo jsou ukládány v šifrované formě v parametrech systému (přístupové údaje jsou jednotné pro celou organizaci).</w:t>
      </w:r>
    </w:p>
    <w:p w14:paraId="176B9B86" w14:textId="77777777" w:rsidR="00694109" w:rsidRPr="00565989" w:rsidRDefault="00694109" w:rsidP="00694109">
      <w:pPr>
        <w:rPr>
          <w:rFonts w:ascii="Calibri" w:hAnsi="Calibri" w:cs="Calibri"/>
          <w:b/>
          <w:bCs/>
          <w:sz w:val="22"/>
          <w:szCs w:val="22"/>
        </w:rPr>
      </w:pPr>
      <w:r w:rsidRPr="00565989">
        <w:rPr>
          <w:rFonts w:ascii="Calibri" w:hAnsi="Calibri" w:cs="Calibri"/>
          <w:b/>
          <w:bCs/>
          <w:sz w:val="22"/>
          <w:szCs w:val="22"/>
        </w:rPr>
        <w:t>Adresář obchodních partnerů (AOP)</w:t>
      </w:r>
    </w:p>
    <w:p w14:paraId="78D68C35" w14:textId="340F71AE" w:rsidR="00694109" w:rsidRPr="00565989" w:rsidRDefault="00694109" w:rsidP="00694109">
      <w:pPr>
        <w:rPr>
          <w:rFonts w:ascii="Calibri" w:hAnsi="Calibri" w:cs="Calibri"/>
          <w:sz w:val="22"/>
          <w:szCs w:val="22"/>
        </w:rPr>
      </w:pPr>
      <w:r w:rsidRPr="00565989">
        <w:rPr>
          <w:rFonts w:ascii="Calibri" w:hAnsi="Calibri" w:cs="Calibri"/>
          <w:sz w:val="22"/>
          <w:szCs w:val="22"/>
        </w:rPr>
        <w:t>Funkcionalita umožňuje ověřit obchodního partnera na zdroje mezinárodní sankce a veřejný funkcionář v aplikaci Cribis (modul AML Info Check).</w:t>
      </w:r>
    </w:p>
    <w:p w14:paraId="43EE9A41" w14:textId="4F88E718" w:rsidR="00694109" w:rsidRPr="00565989" w:rsidRDefault="00694109" w:rsidP="00694109">
      <w:pPr>
        <w:rPr>
          <w:rFonts w:ascii="Calibri" w:hAnsi="Calibri" w:cs="Calibri"/>
          <w:sz w:val="22"/>
          <w:szCs w:val="22"/>
        </w:rPr>
      </w:pPr>
      <w:r w:rsidRPr="00565989">
        <w:rPr>
          <w:rFonts w:ascii="Calibri" w:hAnsi="Calibri" w:cs="Calibri"/>
          <w:sz w:val="22"/>
          <w:szCs w:val="22"/>
        </w:rPr>
        <w:t>Úloha Adresář obchodních partnerů (AOP) je rozšířena o novou funkcionalitu umožňující přístup do webové aplikace Cribis (např. z důvodu potřeby prověření fyzické osoby nepodnikající nebo subjektu, u něhož se nezakládá objednávka do EIS Magion).</w:t>
      </w:r>
    </w:p>
    <w:p w14:paraId="6F2F6A75" w14:textId="33A07D64" w:rsidR="00694109" w:rsidRPr="00565989" w:rsidRDefault="00694109" w:rsidP="00694109">
      <w:pPr>
        <w:rPr>
          <w:rFonts w:ascii="Calibri" w:hAnsi="Calibri" w:cs="Calibri"/>
          <w:sz w:val="22"/>
          <w:szCs w:val="22"/>
        </w:rPr>
      </w:pPr>
      <w:r w:rsidRPr="00565989">
        <w:rPr>
          <w:rFonts w:ascii="Calibri" w:hAnsi="Calibri" w:cs="Calibri"/>
          <w:sz w:val="22"/>
          <w:szCs w:val="22"/>
        </w:rPr>
        <w:t>Na kartě Rejstřík v úloze AOP je doplněno nové pole "Cribis" obsahující tzv. hyperlinkový odkaz do webové aplikace Cribis. Uživatel je do aplikace Cribis přihlašován za pomoci nainstalovaného certifikátu.</w:t>
      </w:r>
    </w:p>
    <w:p w14:paraId="17238829" w14:textId="1D72BEC1" w:rsidR="00694109" w:rsidRPr="00565989" w:rsidRDefault="00694109" w:rsidP="00694109">
      <w:pPr>
        <w:rPr>
          <w:rFonts w:ascii="Calibri" w:hAnsi="Calibri" w:cs="Calibri"/>
          <w:sz w:val="22"/>
          <w:szCs w:val="22"/>
        </w:rPr>
      </w:pPr>
      <w:r w:rsidRPr="00A51E38">
        <w:rPr>
          <w:rFonts w:ascii="Calibri" w:hAnsi="Calibri" w:cs="Calibri"/>
          <w:b/>
          <w:bCs/>
          <w:sz w:val="22"/>
          <w:szCs w:val="22"/>
        </w:rPr>
        <w:t>Poznámka:</w:t>
      </w:r>
      <w:r w:rsidR="00A51E38">
        <w:rPr>
          <w:rFonts w:ascii="Calibri" w:hAnsi="Calibri" w:cs="Calibri"/>
          <w:sz w:val="22"/>
          <w:szCs w:val="22"/>
        </w:rPr>
        <w:t xml:space="preserve"> </w:t>
      </w:r>
      <w:r w:rsidRPr="00565989">
        <w:rPr>
          <w:rFonts w:ascii="Calibri" w:hAnsi="Calibri" w:cs="Calibri"/>
          <w:sz w:val="22"/>
          <w:szCs w:val="22"/>
        </w:rPr>
        <w:t>Je potřeba, aby každý ústav měl individuálně uzavřenou smlouvu s dodavatelem Cribisu, kterou je předplacen požadovaný počet ověřovaných IČ. Výše předplatného se řídí nabídkou dodavatele Cribisu, není součástí této nabídky.</w:t>
      </w:r>
    </w:p>
    <w:p w14:paraId="36929FB3" w14:textId="32057A0F" w:rsidR="00B26A01" w:rsidRPr="00565989" w:rsidRDefault="00B26A01">
      <w:pPr>
        <w:rPr>
          <w:rFonts w:ascii="Calibri" w:hAnsi="Calibri" w:cs="Calibri"/>
          <w:sz w:val="22"/>
          <w:szCs w:val="22"/>
        </w:rPr>
      </w:pPr>
      <w:r w:rsidRPr="00565989">
        <w:rPr>
          <w:rFonts w:ascii="Calibri" w:hAnsi="Calibri" w:cs="Calibri"/>
          <w:sz w:val="22"/>
          <w:szCs w:val="22"/>
        </w:rPr>
        <w:br w:type="page"/>
      </w:r>
    </w:p>
    <w:p w14:paraId="172857BC" w14:textId="047FEE19" w:rsidR="00B26A01" w:rsidRPr="004E6B56" w:rsidRDefault="00325347" w:rsidP="00694109">
      <w:pPr>
        <w:rPr>
          <w:rFonts w:ascii="Calibri" w:hAnsi="Calibri" w:cs="Calibri"/>
          <w:b/>
          <w:bCs/>
          <w:sz w:val="32"/>
          <w:szCs w:val="32"/>
        </w:rPr>
      </w:pPr>
      <w:r>
        <w:rPr>
          <w:rFonts w:ascii="Calibri" w:hAnsi="Calibri" w:cs="Calibri"/>
          <w:b/>
          <w:bCs/>
          <w:sz w:val="32"/>
          <w:szCs w:val="32"/>
        </w:rPr>
        <w:t>3</w:t>
      </w:r>
      <w:r w:rsidR="00B26A01" w:rsidRPr="004E6B56">
        <w:rPr>
          <w:rFonts w:ascii="Calibri" w:hAnsi="Calibri" w:cs="Calibri"/>
          <w:b/>
          <w:bCs/>
          <w:sz w:val="32"/>
          <w:szCs w:val="32"/>
        </w:rPr>
        <w:t>. Elektronická fakturace ISDOC (export)</w:t>
      </w:r>
    </w:p>
    <w:p w14:paraId="4C00001F" w14:textId="3D00FA38" w:rsidR="00F51790" w:rsidRPr="00565989" w:rsidRDefault="00F51790" w:rsidP="00F51790">
      <w:pPr>
        <w:rPr>
          <w:rFonts w:ascii="Calibri" w:hAnsi="Calibri" w:cs="Calibri"/>
          <w:sz w:val="22"/>
          <w:szCs w:val="22"/>
        </w:rPr>
      </w:pPr>
      <w:r w:rsidRPr="00565989">
        <w:rPr>
          <w:rFonts w:ascii="Calibri" w:hAnsi="Calibri" w:cs="Calibri"/>
          <w:sz w:val="22"/>
          <w:szCs w:val="22"/>
        </w:rPr>
        <w:t>Rozšíření úlohy Vydané faktury (POH) o novou funkcionalitu pro export údajů z vystavených faktur ve formátu ISDOC a ISDOCx.</w:t>
      </w:r>
    </w:p>
    <w:p w14:paraId="34A7C13B" w14:textId="698C0F6E" w:rsidR="00F51790" w:rsidRPr="00565989" w:rsidRDefault="00F51790" w:rsidP="00F51790">
      <w:pPr>
        <w:rPr>
          <w:rFonts w:ascii="Calibri" w:hAnsi="Calibri" w:cs="Calibri"/>
          <w:sz w:val="22"/>
          <w:szCs w:val="22"/>
        </w:rPr>
      </w:pPr>
      <w:r w:rsidRPr="00565989">
        <w:rPr>
          <w:rFonts w:ascii="Calibri" w:hAnsi="Calibri" w:cs="Calibri"/>
          <w:sz w:val="22"/>
          <w:szCs w:val="22"/>
        </w:rPr>
        <w:t>Součástí exportu jsou dostupné údaje z EIS Magion dle aktuální struktury formátu ISDOC*:</w:t>
      </w:r>
    </w:p>
    <w:p w14:paraId="22ACCA4E" w14:textId="4D8CDE59" w:rsidR="00F51790" w:rsidRPr="00581E0A" w:rsidRDefault="00F51790" w:rsidP="00581E0A">
      <w:pPr>
        <w:pStyle w:val="Odstavecseseznamem"/>
        <w:numPr>
          <w:ilvl w:val="0"/>
          <w:numId w:val="1"/>
        </w:numPr>
        <w:rPr>
          <w:rFonts w:ascii="Calibri" w:hAnsi="Calibri" w:cs="Calibri"/>
          <w:sz w:val="22"/>
          <w:szCs w:val="22"/>
        </w:rPr>
      </w:pPr>
      <w:r w:rsidRPr="00581E0A">
        <w:rPr>
          <w:rFonts w:ascii="Calibri" w:hAnsi="Calibri" w:cs="Calibri"/>
          <w:sz w:val="22"/>
          <w:szCs w:val="22"/>
        </w:rPr>
        <w:t>Typ faktury (faktura vydaná, dobropis, vrubopis, zálohová faktura, zálohový daňový list, dobropis k daňovému zálohovému listu)</w:t>
      </w:r>
    </w:p>
    <w:p w14:paraId="59D9CBF4" w14:textId="3C50227E" w:rsidR="00F51790" w:rsidRPr="00565989" w:rsidRDefault="00F51790" w:rsidP="00F51790">
      <w:pPr>
        <w:pStyle w:val="Odstavecseseznamem"/>
        <w:numPr>
          <w:ilvl w:val="0"/>
          <w:numId w:val="1"/>
        </w:numPr>
        <w:rPr>
          <w:rFonts w:ascii="Calibri" w:hAnsi="Calibri" w:cs="Calibri"/>
          <w:sz w:val="22"/>
          <w:szCs w:val="22"/>
        </w:rPr>
      </w:pPr>
      <w:r w:rsidRPr="00565989">
        <w:rPr>
          <w:rFonts w:ascii="Calibri" w:hAnsi="Calibri" w:cs="Calibri"/>
          <w:sz w:val="22"/>
          <w:szCs w:val="22"/>
        </w:rPr>
        <w:t>Dodavatel (IČ, DIČ, název, adresa)</w:t>
      </w:r>
    </w:p>
    <w:p w14:paraId="137243A2" w14:textId="1D07AEDE" w:rsidR="00F51790" w:rsidRPr="00565989" w:rsidRDefault="00F51790" w:rsidP="00F51790">
      <w:pPr>
        <w:pStyle w:val="Odstavecseseznamem"/>
        <w:numPr>
          <w:ilvl w:val="0"/>
          <w:numId w:val="1"/>
        </w:numPr>
        <w:rPr>
          <w:rFonts w:ascii="Calibri" w:hAnsi="Calibri" w:cs="Calibri"/>
          <w:sz w:val="22"/>
          <w:szCs w:val="22"/>
        </w:rPr>
      </w:pPr>
      <w:r w:rsidRPr="00565989">
        <w:rPr>
          <w:rFonts w:ascii="Calibri" w:hAnsi="Calibri" w:cs="Calibri"/>
          <w:sz w:val="22"/>
          <w:szCs w:val="22"/>
        </w:rPr>
        <w:t>Odběratel (IČ, DIČ, název, adresa)</w:t>
      </w:r>
    </w:p>
    <w:p w14:paraId="21995839" w14:textId="3D715423" w:rsidR="00F51790" w:rsidRPr="00565989" w:rsidRDefault="00F51790" w:rsidP="00F51790">
      <w:pPr>
        <w:pStyle w:val="Odstavecseseznamem"/>
        <w:numPr>
          <w:ilvl w:val="0"/>
          <w:numId w:val="1"/>
        </w:numPr>
        <w:rPr>
          <w:rFonts w:ascii="Calibri" w:hAnsi="Calibri" w:cs="Calibri"/>
          <w:sz w:val="22"/>
          <w:szCs w:val="22"/>
        </w:rPr>
      </w:pPr>
      <w:r w:rsidRPr="00565989">
        <w:rPr>
          <w:rFonts w:ascii="Calibri" w:hAnsi="Calibri" w:cs="Calibri"/>
          <w:sz w:val="22"/>
          <w:szCs w:val="22"/>
        </w:rPr>
        <w:t>Platební údaje (číslo BÚ, variabilní symbol, specifický symbol, konstantní symbol)</w:t>
      </w:r>
    </w:p>
    <w:p w14:paraId="12DA494B" w14:textId="79B8A6C3" w:rsidR="00F51790" w:rsidRPr="00565989" w:rsidRDefault="00F51790" w:rsidP="00F51790">
      <w:pPr>
        <w:pStyle w:val="Odstavecseseznamem"/>
        <w:numPr>
          <w:ilvl w:val="0"/>
          <w:numId w:val="1"/>
        </w:numPr>
        <w:rPr>
          <w:rFonts w:ascii="Calibri" w:hAnsi="Calibri" w:cs="Calibri"/>
          <w:sz w:val="22"/>
          <w:szCs w:val="22"/>
        </w:rPr>
      </w:pPr>
      <w:r w:rsidRPr="00565989">
        <w:rPr>
          <w:rFonts w:ascii="Calibri" w:hAnsi="Calibri" w:cs="Calibri"/>
          <w:sz w:val="22"/>
          <w:szCs w:val="22"/>
        </w:rPr>
        <w:t>Datumové údaje (datum vystavení, datum splatnosti, DUZP)</w:t>
      </w:r>
    </w:p>
    <w:p w14:paraId="5B3A79C4" w14:textId="077E82A7" w:rsidR="00F51790" w:rsidRPr="00565989" w:rsidRDefault="00F51790" w:rsidP="00F51790">
      <w:pPr>
        <w:pStyle w:val="Odstavecseseznamem"/>
        <w:numPr>
          <w:ilvl w:val="0"/>
          <w:numId w:val="1"/>
        </w:numPr>
        <w:rPr>
          <w:rFonts w:ascii="Calibri" w:hAnsi="Calibri" w:cs="Calibri"/>
          <w:sz w:val="22"/>
          <w:szCs w:val="22"/>
        </w:rPr>
      </w:pPr>
      <w:r w:rsidRPr="00565989">
        <w:rPr>
          <w:rFonts w:ascii="Calibri" w:hAnsi="Calibri" w:cs="Calibri"/>
          <w:sz w:val="22"/>
          <w:szCs w:val="22"/>
        </w:rPr>
        <w:t>Řádky dokladu (popis, částka bez DPH, sazba DPH, částka DPH, částka s DPH)</w:t>
      </w:r>
    </w:p>
    <w:p w14:paraId="6D5E44E5" w14:textId="3FACE871" w:rsidR="00F51790" w:rsidRPr="00565989" w:rsidRDefault="00F51790" w:rsidP="00F51790">
      <w:pPr>
        <w:pStyle w:val="Odstavecseseznamem"/>
        <w:numPr>
          <w:ilvl w:val="0"/>
          <w:numId w:val="1"/>
        </w:numPr>
        <w:rPr>
          <w:rFonts w:ascii="Calibri" w:hAnsi="Calibri" w:cs="Calibri"/>
          <w:sz w:val="22"/>
          <w:szCs w:val="22"/>
        </w:rPr>
      </w:pPr>
      <w:r w:rsidRPr="00565989">
        <w:rPr>
          <w:rFonts w:ascii="Calibri" w:hAnsi="Calibri" w:cs="Calibri"/>
          <w:sz w:val="22"/>
          <w:szCs w:val="22"/>
        </w:rPr>
        <w:t>Rekapitulace DPH</w:t>
      </w:r>
    </w:p>
    <w:p w14:paraId="5485E639" w14:textId="217460B5" w:rsidR="00F51790" w:rsidRPr="00565989" w:rsidRDefault="00F51790" w:rsidP="00F51790">
      <w:pPr>
        <w:pStyle w:val="Odstavecseseznamem"/>
        <w:numPr>
          <w:ilvl w:val="0"/>
          <w:numId w:val="1"/>
        </w:numPr>
        <w:rPr>
          <w:rFonts w:ascii="Calibri" w:hAnsi="Calibri" w:cs="Calibri"/>
          <w:sz w:val="22"/>
          <w:szCs w:val="22"/>
        </w:rPr>
      </w:pPr>
      <w:r w:rsidRPr="00565989">
        <w:rPr>
          <w:rFonts w:ascii="Calibri" w:hAnsi="Calibri" w:cs="Calibri"/>
          <w:sz w:val="22"/>
          <w:szCs w:val="22"/>
        </w:rPr>
        <w:t>Odpočet záloh</w:t>
      </w:r>
    </w:p>
    <w:p w14:paraId="51A5B1B5" w14:textId="77777777" w:rsidR="00F51790" w:rsidRPr="00565989" w:rsidRDefault="00F51790" w:rsidP="00F51790">
      <w:pPr>
        <w:pStyle w:val="Odstavecseseznamem"/>
        <w:numPr>
          <w:ilvl w:val="0"/>
          <w:numId w:val="1"/>
        </w:numPr>
        <w:rPr>
          <w:rFonts w:ascii="Calibri" w:hAnsi="Calibri" w:cs="Calibri"/>
          <w:sz w:val="22"/>
          <w:szCs w:val="22"/>
        </w:rPr>
      </w:pPr>
      <w:r w:rsidRPr="00565989">
        <w:rPr>
          <w:rFonts w:ascii="Calibri" w:hAnsi="Calibri" w:cs="Calibri"/>
          <w:sz w:val="22"/>
          <w:szCs w:val="22"/>
        </w:rPr>
        <w:t>Údaje v cizí měně</w:t>
      </w:r>
    </w:p>
    <w:p w14:paraId="71FC2787" w14:textId="2BB81FB8" w:rsidR="00F51790" w:rsidRPr="00565989" w:rsidRDefault="00F51790" w:rsidP="00F51790">
      <w:pPr>
        <w:pStyle w:val="Odstavecseseznamem"/>
        <w:numPr>
          <w:ilvl w:val="0"/>
          <w:numId w:val="1"/>
        </w:numPr>
        <w:rPr>
          <w:rFonts w:ascii="Calibri" w:hAnsi="Calibri" w:cs="Calibri"/>
          <w:sz w:val="22"/>
          <w:szCs w:val="22"/>
        </w:rPr>
      </w:pPr>
      <w:r w:rsidRPr="00565989">
        <w:rPr>
          <w:rFonts w:ascii="Calibri" w:hAnsi="Calibri" w:cs="Calibri"/>
          <w:sz w:val="22"/>
          <w:szCs w:val="22"/>
        </w:rPr>
        <w:t>Unikátní identifikátor dokladu</w:t>
      </w:r>
    </w:p>
    <w:p w14:paraId="22F8AFEF" w14:textId="5C9F3AC1" w:rsidR="00F51790" w:rsidRPr="00565989" w:rsidRDefault="00F51790" w:rsidP="00F51790">
      <w:pPr>
        <w:rPr>
          <w:rFonts w:ascii="Calibri" w:hAnsi="Calibri" w:cs="Calibri"/>
          <w:sz w:val="22"/>
          <w:szCs w:val="22"/>
        </w:rPr>
      </w:pPr>
      <w:r w:rsidRPr="00565989">
        <w:rPr>
          <w:rFonts w:ascii="Calibri" w:hAnsi="Calibri" w:cs="Calibri"/>
          <w:sz w:val="22"/>
          <w:szCs w:val="22"/>
        </w:rPr>
        <w:t>*Pozn.: ISDOC je soubor ve formátu xml s možností podepsat elektronickým podpisem. Analyzováno na základě aktuálně platné verze formátu elektronické fakturace ISDOC 6.0.2 (držitelem licence je Ministerstvo vnitra ČR).</w:t>
      </w:r>
    </w:p>
    <w:p w14:paraId="4FBBEB86" w14:textId="639DDB52" w:rsidR="00F51790" w:rsidRPr="00565989" w:rsidRDefault="00F51790" w:rsidP="00F51790">
      <w:pPr>
        <w:rPr>
          <w:rFonts w:ascii="Calibri" w:hAnsi="Calibri" w:cs="Calibri"/>
          <w:sz w:val="22"/>
          <w:szCs w:val="22"/>
        </w:rPr>
      </w:pPr>
      <w:r w:rsidRPr="00565989">
        <w:rPr>
          <w:rFonts w:ascii="Calibri" w:hAnsi="Calibri" w:cs="Calibri"/>
          <w:sz w:val="22"/>
          <w:szCs w:val="22"/>
        </w:rPr>
        <w:t>Funkce pro export ISDOC je ve formě průvodce. V rámci průvodce je možné nadefinovat volbu umístění a název souboru - tj. cestu pro uložení vygenerovaného souboru.</w:t>
      </w:r>
    </w:p>
    <w:p w14:paraId="0405C98C" w14:textId="39F3D77E" w:rsidR="00F51790" w:rsidRPr="00565989" w:rsidRDefault="00F51790" w:rsidP="00F51790">
      <w:pPr>
        <w:rPr>
          <w:rFonts w:ascii="Calibri" w:hAnsi="Calibri" w:cs="Calibri"/>
          <w:sz w:val="22"/>
          <w:szCs w:val="22"/>
        </w:rPr>
      </w:pPr>
      <w:r w:rsidRPr="00565989">
        <w:rPr>
          <w:rFonts w:ascii="Calibri" w:hAnsi="Calibri" w:cs="Calibri"/>
          <w:sz w:val="22"/>
          <w:szCs w:val="22"/>
        </w:rPr>
        <w:t>Volitelně lze připojit elektronický podpis z lokálního disku.</w:t>
      </w:r>
    </w:p>
    <w:p w14:paraId="599E4CFC" w14:textId="5A9EDC88" w:rsidR="00F51790" w:rsidRPr="00565989" w:rsidRDefault="00F51790" w:rsidP="00F51790">
      <w:pPr>
        <w:rPr>
          <w:rFonts w:ascii="Calibri" w:hAnsi="Calibri" w:cs="Calibri"/>
          <w:sz w:val="22"/>
          <w:szCs w:val="22"/>
        </w:rPr>
      </w:pPr>
      <w:r w:rsidRPr="00565989">
        <w:rPr>
          <w:rFonts w:ascii="Calibri" w:hAnsi="Calibri" w:cs="Calibri"/>
          <w:sz w:val="22"/>
          <w:szCs w:val="22"/>
        </w:rPr>
        <w:t>K souboru ISDOC lze volitelně připojit tři typy příloh:</w:t>
      </w:r>
    </w:p>
    <w:p w14:paraId="28FC3FFB" w14:textId="76E5D4AF" w:rsidR="00F51790" w:rsidRPr="00565989" w:rsidRDefault="00F51790" w:rsidP="00F51790">
      <w:pPr>
        <w:pStyle w:val="Odstavecseseznamem"/>
        <w:numPr>
          <w:ilvl w:val="0"/>
          <w:numId w:val="1"/>
        </w:numPr>
        <w:rPr>
          <w:rFonts w:ascii="Calibri" w:hAnsi="Calibri" w:cs="Calibri"/>
          <w:sz w:val="22"/>
          <w:szCs w:val="22"/>
        </w:rPr>
      </w:pPr>
      <w:r w:rsidRPr="00565989">
        <w:rPr>
          <w:rFonts w:ascii="Calibri" w:hAnsi="Calibri" w:cs="Calibri"/>
          <w:sz w:val="22"/>
          <w:szCs w:val="22"/>
        </w:rPr>
        <w:t>soubor z karty Dokumenty, tj. přílohy z interního úložiště</w:t>
      </w:r>
    </w:p>
    <w:p w14:paraId="702F5141" w14:textId="32EE1133" w:rsidR="00F51790" w:rsidRPr="00565989" w:rsidRDefault="00F51790" w:rsidP="00F51790">
      <w:pPr>
        <w:pStyle w:val="Odstavecseseznamem"/>
        <w:numPr>
          <w:ilvl w:val="0"/>
          <w:numId w:val="1"/>
        </w:numPr>
        <w:rPr>
          <w:rFonts w:ascii="Calibri" w:hAnsi="Calibri" w:cs="Calibri"/>
          <w:sz w:val="22"/>
          <w:szCs w:val="22"/>
        </w:rPr>
      </w:pPr>
      <w:r w:rsidRPr="00565989">
        <w:rPr>
          <w:rFonts w:ascii="Calibri" w:hAnsi="Calibri" w:cs="Calibri"/>
          <w:sz w:val="22"/>
          <w:szCs w:val="22"/>
        </w:rPr>
        <w:t>soubor z lokálního disku</w:t>
      </w:r>
    </w:p>
    <w:p w14:paraId="624D18FB" w14:textId="5E1512F2" w:rsidR="00F51790" w:rsidRPr="00565989" w:rsidRDefault="00F51790" w:rsidP="00F51790">
      <w:pPr>
        <w:pStyle w:val="Odstavecseseznamem"/>
        <w:numPr>
          <w:ilvl w:val="0"/>
          <w:numId w:val="1"/>
        </w:numPr>
        <w:rPr>
          <w:rFonts w:ascii="Calibri" w:hAnsi="Calibri" w:cs="Calibri"/>
          <w:sz w:val="22"/>
          <w:szCs w:val="22"/>
        </w:rPr>
      </w:pPr>
      <w:r w:rsidRPr="00565989">
        <w:rPr>
          <w:rFonts w:ascii="Calibri" w:hAnsi="Calibri" w:cs="Calibri"/>
          <w:sz w:val="22"/>
          <w:szCs w:val="22"/>
        </w:rPr>
        <w:t>dokument ve formátu PDF vygenerovaný z dostupných tiskových výstupů v modulu Pohledávky</w:t>
      </w:r>
    </w:p>
    <w:p w14:paraId="42C44474" w14:textId="77777777" w:rsidR="00F51790" w:rsidRPr="00565989" w:rsidRDefault="00F51790" w:rsidP="00F51790">
      <w:pPr>
        <w:rPr>
          <w:rFonts w:ascii="Calibri" w:hAnsi="Calibri" w:cs="Calibri"/>
          <w:sz w:val="22"/>
          <w:szCs w:val="22"/>
        </w:rPr>
      </w:pPr>
      <w:r w:rsidRPr="00565989">
        <w:rPr>
          <w:rFonts w:ascii="Calibri" w:hAnsi="Calibri" w:cs="Calibri"/>
          <w:sz w:val="22"/>
          <w:szCs w:val="22"/>
        </w:rPr>
        <w:t>Pokud je připojena příloha, je vygenerován soubor ve formátu ISDOCx (soubor je ZIP archív, kromě elektronického dokladu ve formátu XML obsahuje i další soubory/přílohy).</w:t>
      </w:r>
    </w:p>
    <w:p w14:paraId="7E82E5DC" w14:textId="77777777" w:rsidR="00F51790" w:rsidRPr="00565989" w:rsidRDefault="00F51790" w:rsidP="00F51790">
      <w:pPr>
        <w:rPr>
          <w:rFonts w:ascii="Calibri" w:hAnsi="Calibri" w:cs="Calibri"/>
          <w:sz w:val="22"/>
          <w:szCs w:val="22"/>
        </w:rPr>
      </w:pPr>
    </w:p>
    <w:p w14:paraId="40F4BF07" w14:textId="7EB93350" w:rsidR="00B26A01" w:rsidRPr="00565989" w:rsidRDefault="00F51790" w:rsidP="00F51790">
      <w:pPr>
        <w:rPr>
          <w:rFonts w:ascii="Calibri" w:hAnsi="Calibri" w:cs="Calibri"/>
          <w:sz w:val="22"/>
          <w:szCs w:val="22"/>
        </w:rPr>
      </w:pPr>
      <w:r w:rsidRPr="00565989">
        <w:rPr>
          <w:rFonts w:ascii="Calibri" w:hAnsi="Calibri" w:cs="Calibri"/>
          <w:sz w:val="22"/>
          <w:szCs w:val="22"/>
        </w:rPr>
        <w:t>Součástí průvodce je i volba pro přímé odeslání e-mailu obsahujícího vygenerovaný soubor (po dokončení exportu se spustí výchozí poštovní klient, který jako přílohu obsahuje příslušný soubor ISDOC/ISDOCx).</w:t>
      </w:r>
    </w:p>
    <w:p w14:paraId="70B8E217" w14:textId="7FC6769A" w:rsidR="00F51790" w:rsidRPr="00565989" w:rsidRDefault="00F51790">
      <w:pPr>
        <w:rPr>
          <w:rFonts w:ascii="Calibri" w:hAnsi="Calibri" w:cs="Calibri"/>
          <w:sz w:val="22"/>
          <w:szCs w:val="22"/>
        </w:rPr>
      </w:pPr>
      <w:r w:rsidRPr="00565989">
        <w:rPr>
          <w:rFonts w:ascii="Calibri" w:hAnsi="Calibri" w:cs="Calibri"/>
          <w:sz w:val="22"/>
          <w:szCs w:val="22"/>
        </w:rPr>
        <w:br w:type="page"/>
      </w:r>
    </w:p>
    <w:p w14:paraId="7BC0E1A9" w14:textId="0AD6D1C4" w:rsidR="00F51790" w:rsidRPr="004E6B56" w:rsidRDefault="00D81F4B" w:rsidP="00F51790">
      <w:pPr>
        <w:rPr>
          <w:rFonts w:ascii="Calibri" w:hAnsi="Calibri" w:cs="Calibri"/>
          <w:b/>
          <w:bCs/>
          <w:sz w:val="32"/>
          <w:szCs w:val="32"/>
        </w:rPr>
      </w:pPr>
      <w:r>
        <w:rPr>
          <w:rFonts w:ascii="Calibri" w:hAnsi="Calibri" w:cs="Calibri"/>
          <w:b/>
          <w:bCs/>
          <w:sz w:val="32"/>
          <w:szCs w:val="32"/>
        </w:rPr>
        <w:t>4</w:t>
      </w:r>
      <w:r w:rsidR="00F51790" w:rsidRPr="004E6B56">
        <w:rPr>
          <w:rFonts w:ascii="Calibri" w:hAnsi="Calibri" w:cs="Calibri"/>
          <w:b/>
          <w:bCs/>
          <w:sz w:val="32"/>
          <w:szCs w:val="32"/>
        </w:rPr>
        <w:t>.</w:t>
      </w:r>
      <w:r w:rsidR="008F0BF0">
        <w:rPr>
          <w:rFonts w:ascii="Calibri" w:hAnsi="Calibri" w:cs="Calibri"/>
          <w:b/>
          <w:bCs/>
          <w:sz w:val="32"/>
          <w:szCs w:val="32"/>
        </w:rPr>
        <w:t xml:space="preserve"> </w:t>
      </w:r>
      <w:r w:rsidR="00F51790" w:rsidRPr="004E6B56">
        <w:rPr>
          <w:rFonts w:ascii="Calibri" w:hAnsi="Calibri" w:cs="Calibri"/>
          <w:b/>
          <w:bCs/>
          <w:sz w:val="32"/>
          <w:szCs w:val="32"/>
        </w:rPr>
        <w:t xml:space="preserve">Nová karta </w:t>
      </w:r>
      <w:r w:rsidR="008F0BF0">
        <w:rPr>
          <w:rFonts w:ascii="Calibri" w:hAnsi="Calibri" w:cs="Calibri"/>
          <w:b/>
          <w:bCs/>
          <w:sz w:val="32"/>
          <w:szCs w:val="32"/>
        </w:rPr>
        <w:t>„V</w:t>
      </w:r>
      <w:r w:rsidR="00F51790" w:rsidRPr="004E6B56">
        <w:rPr>
          <w:rFonts w:ascii="Calibri" w:hAnsi="Calibri" w:cs="Calibri"/>
          <w:b/>
          <w:bCs/>
          <w:sz w:val="32"/>
          <w:szCs w:val="32"/>
        </w:rPr>
        <w:t>eřejné zakázky</w:t>
      </w:r>
      <w:r w:rsidR="008F0BF0">
        <w:rPr>
          <w:rFonts w:ascii="Calibri" w:hAnsi="Calibri" w:cs="Calibri"/>
          <w:b/>
          <w:bCs/>
          <w:sz w:val="32"/>
          <w:szCs w:val="32"/>
        </w:rPr>
        <w:t>“</w:t>
      </w:r>
      <w:r w:rsidR="00F51790" w:rsidRPr="004E6B56">
        <w:rPr>
          <w:rFonts w:ascii="Calibri" w:hAnsi="Calibri" w:cs="Calibri"/>
          <w:b/>
          <w:bCs/>
          <w:sz w:val="32"/>
          <w:szCs w:val="32"/>
        </w:rPr>
        <w:t xml:space="preserve"> v modulu Smlouvy</w:t>
      </w:r>
    </w:p>
    <w:p w14:paraId="496BD3D7" w14:textId="10E98E7A" w:rsidR="003A34D1" w:rsidRDefault="00C12CE7" w:rsidP="00F51790">
      <w:pPr>
        <w:rPr>
          <w:rFonts w:ascii="Calibri" w:hAnsi="Calibri" w:cs="Calibri"/>
          <w:sz w:val="22"/>
          <w:szCs w:val="22"/>
        </w:rPr>
      </w:pPr>
      <w:r>
        <w:rPr>
          <w:rFonts w:ascii="Calibri" w:hAnsi="Calibri" w:cs="Calibri"/>
          <w:sz w:val="22"/>
          <w:szCs w:val="22"/>
        </w:rPr>
        <w:t xml:space="preserve">Rozšíření úlohy Smlouvy o evidenci údajů pro veřejné zakázky. </w:t>
      </w:r>
      <w:r w:rsidR="003A34D1">
        <w:rPr>
          <w:rFonts w:ascii="Calibri" w:hAnsi="Calibri" w:cs="Calibri"/>
          <w:sz w:val="22"/>
          <w:szCs w:val="22"/>
        </w:rPr>
        <w:t>V úloze Smlouvy bude k dispozici nová karta „Veřejné zakázky“, na které možné na řádcích evidovat údaje o veřejné zakázce.</w:t>
      </w:r>
    </w:p>
    <w:p w14:paraId="0D95281D" w14:textId="77777777" w:rsidR="003A34D1" w:rsidRPr="003A34D1" w:rsidRDefault="003A34D1" w:rsidP="003A34D1">
      <w:pPr>
        <w:rPr>
          <w:rFonts w:ascii="Calibri" w:hAnsi="Calibri" w:cs="Calibri"/>
          <w:sz w:val="22"/>
          <w:szCs w:val="22"/>
        </w:rPr>
      </w:pPr>
      <w:r w:rsidRPr="003A34D1">
        <w:rPr>
          <w:rFonts w:ascii="Calibri" w:hAnsi="Calibri" w:cs="Calibri"/>
          <w:sz w:val="22"/>
          <w:szCs w:val="22"/>
        </w:rPr>
        <w:t>Každý řádek bude obsahovat sloupce:</w:t>
      </w:r>
    </w:p>
    <w:p w14:paraId="4A6AC3D4" w14:textId="350AB9E9" w:rsidR="003A34D1" w:rsidRDefault="003A34D1" w:rsidP="003A34D1">
      <w:pPr>
        <w:pStyle w:val="Odstavecseseznamem"/>
        <w:numPr>
          <w:ilvl w:val="0"/>
          <w:numId w:val="1"/>
        </w:numPr>
        <w:rPr>
          <w:rFonts w:ascii="Calibri" w:hAnsi="Calibri" w:cs="Calibri"/>
          <w:sz w:val="22"/>
          <w:szCs w:val="22"/>
        </w:rPr>
      </w:pPr>
      <w:r w:rsidRPr="003A34D1">
        <w:rPr>
          <w:rFonts w:ascii="Calibri" w:hAnsi="Calibri" w:cs="Calibri"/>
          <w:sz w:val="22"/>
          <w:szCs w:val="22"/>
        </w:rPr>
        <w:t>Číslo veřejné zakázky</w:t>
      </w:r>
    </w:p>
    <w:p w14:paraId="2CB33FF8" w14:textId="5D2A82FE" w:rsidR="003A34D1" w:rsidRDefault="003A34D1" w:rsidP="003A34D1">
      <w:pPr>
        <w:pStyle w:val="Odstavecseseznamem"/>
        <w:numPr>
          <w:ilvl w:val="0"/>
          <w:numId w:val="1"/>
        </w:numPr>
        <w:rPr>
          <w:rFonts w:ascii="Calibri" w:hAnsi="Calibri" w:cs="Calibri"/>
          <w:sz w:val="22"/>
          <w:szCs w:val="22"/>
        </w:rPr>
      </w:pPr>
      <w:r>
        <w:rPr>
          <w:rFonts w:ascii="Calibri" w:hAnsi="Calibri" w:cs="Calibri"/>
          <w:sz w:val="22"/>
          <w:szCs w:val="22"/>
        </w:rPr>
        <w:t>URL adres v registru veřejných zakázek</w:t>
      </w:r>
    </w:p>
    <w:p w14:paraId="7334F517" w14:textId="13A5E731" w:rsidR="003A34D1" w:rsidRDefault="003A34D1" w:rsidP="003A34D1">
      <w:pPr>
        <w:pStyle w:val="Odstavecseseznamem"/>
        <w:numPr>
          <w:ilvl w:val="0"/>
          <w:numId w:val="1"/>
        </w:numPr>
        <w:rPr>
          <w:rFonts w:ascii="Calibri" w:hAnsi="Calibri" w:cs="Calibri"/>
          <w:sz w:val="22"/>
          <w:szCs w:val="22"/>
        </w:rPr>
      </w:pPr>
      <w:r w:rsidRPr="003A34D1">
        <w:rPr>
          <w:rFonts w:ascii="Calibri" w:hAnsi="Calibri" w:cs="Calibri"/>
          <w:sz w:val="22"/>
          <w:szCs w:val="22"/>
        </w:rPr>
        <w:t>Osoba odpovědná za veřejnou zakázku</w:t>
      </w:r>
    </w:p>
    <w:p w14:paraId="58B3EB84" w14:textId="372A5173" w:rsidR="003A34D1" w:rsidRPr="003A34D1" w:rsidRDefault="003A34D1" w:rsidP="00F51790">
      <w:pPr>
        <w:pStyle w:val="Odstavecseseznamem"/>
        <w:numPr>
          <w:ilvl w:val="0"/>
          <w:numId w:val="1"/>
        </w:numPr>
        <w:rPr>
          <w:rFonts w:ascii="Calibri" w:hAnsi="Calibri" w:cs="Calibri"/>
          <w:sz w:val="22"/>
          <w:szCs w:val="22"/>
        </w:rPr>
      </w:pPr>
      <w:r w:rsidRPr="003A34D1">
        <w:rPr>
          <w:rFonts w:ascii="Calibri" w:hAnsi="Calibri" w:cs="Calibri"/>
          <w:sz w:val="22"/>
          <w:szCs w:val="22"/>
        </w:rPr>
        <w:t>Poznámka</w:t>
      </w:r>
    </w:p>
    <w:p w14:paraId="160A7292" w14:textId="6B72B498" w:rsidR="003A34D1" w:rsidRDefault="003A34D1" w:rsidP="003A34D1">
      <w:pPr>
        <w:rPr>
          <w:rFonts w:ascii="Calibri" w:hAnsi="Calibri" w:cs="Calibri"/>
          <w:sz w:val="22"/>
          <w:szCs w:val="22"/>
        </w:rPr>
      </w:pPr>
      <w:r w:rsidRPr="003A34D1">
        <w:rPr>
          <w:rFonts w:ascii="Calibri" w:hAnsi="Calibri" w:cs="Calibri"/>
          <w:sz w:val="22"/>
          <w:szCs w:val="22"/>
        </w:rPr>
        <w:t>Karta bude obsahovat dvě tlačítka:</w:t>
      </w:r>
    </w:p>
    <w:p w14:paraId="072D869F" w14:textId="700B0FEA" w:rsidR="003A34D1" w:rsidRPr="003A34D1" w:rsidRDefault="0029654C" w:rsidP="003A34D1">
      <w:pPr>
        <w:pStyle w:val="Odstavecseseznamem"/>
        <w:numPr>
          <w:ilvl w:val="0"/>
          <w:numId w:val="1"/>
        </w:numPr>
        <w:rPr>
          <w:rFonts w:ascii="Calibri" w:hAnsi="Calibri" w:cs="Calibri"/>
          <w:sz w:val="22"/>
          <w:szCs w:val="22"/>
        </w:rPr>
      </w:pPr>
      <w:r w:rsidRPr="0029654C">
        <w:rPr>
          <w:rFonts w:ascii="Calibri" w:hAnsi="Calibri" w:cs="Calibri"/>
          <w:b/>
          <w:bCs/>
          <w:sz w:val="22"/>
          <w:szCs w:val="22"/>
        </w:rPr>
        <w:t>Web</w:t>
      </w:r>
      <w:r w:rsidR="003A34D1" w:rsidRPr="003A34D1">
        <w:rPr>
          <w:rFonts w:ascii="Calibri" w:hAnsi="Calibri" w:cs="Calibri"/>
          <w:sz w:val="22"/>
          <w:szCs w:val="22"/>
        </w:rPr>
        <w:t xml:space="preserve"> (zobrazí ve webovém prohlížeči záznam v registru veřejných zakázek podle zadané URL adresy v položce "</w:t>
      </w:r>
      <w:r w:rsidR="003A34D1">
        <w:rPr>
          <w:rFonts w:ascii="Calibri" w:hAnsi="Calibri" w:cs="Calibri"/>
          <w:sz w:val="22"/>
          <w:szCs w:val="22"/>
        </w:rPr>
        <w:t xml:space="preserve">URL adres v registru veřejných zakázek“ </w:t>
      </w:r>
      <w:r w:rsidR="003A34D1" w:rsidRPr="003A34D1">
        <w:rPr>
          <w:rFonts w:ascii="Calibri" w:hAnsi="Calibri" w:cs="Calibri"/>
          <w:sz w:val="22"/>
          <w:szCs w:val="22"/>
        </w:rPr>
        <w:t>pro daný řádek)</w:t>
      </w:r>
    </w:p>
    <w:p w14:paraId="51371F68" w14:textId="6D4AF7A3" w:rsidR="003A34D1" w:rsidRPr="003A34D1" w:rsidRDefault="003A34D1" w:rsidP="003A34D1">
      <w:pPr>
        <w:pStyle w:val="Odstavecseseznamem"/>
        <w:numPr>
          <w:ilvl w:val="0"/>
          <w:numId w:val="1"/>
        </w:numPr>
        <w:rPr>
          <w:rFonts w:ascii="Calibri" w:hAnsi="Calibri" w:cs="Calibri"/>
          <w:sz w:val="22"/>
          <w:szCs w:val="22"/>
        </w:rPr>
      </w:pPr>
      <w:r w:rsidRPr="0029654C">
        <w:rPr>
          <w:rFonts w:ascii="Calibri" w:hAnsi="Calibri" w:cs="Calibri"/>
          <w:b/>
          <w:bCs/>
          <w:sz w:val="22"/>
          <w:szCs w:val="22"/>
        </w:rPr>
        <w:t>Kopírovat</w:t>
      </w:r>
      <w:r w:rsidRPr="003A34D1">
        <w:rPr>
          <w:rFonts w:ascii="Calibri" w:hAnsi="Calibri" w:cs="Calibri"/>
          <w:sz w:val="22"/>
          <w:szCs w:val="22"/>
        </w:rPr>
        <w:t xml:space="preserve"> (tlačítko po klepnutí nakopíruje hypertextový odkaz pro daný řádek do schránky. Analogie CTRL+C</w:t>
      </w:r>
      <w:r w:rsidR="0029654C">
        <w:rPr>
          <w:rFonts w:ascii="Calibri" w:hAnsi="Calibri" w:cs="Calibri"/>
          <w:sz w:val="22"/>
          <w:szCs w:val="22"/>
        </w:rPr>
        <w:t>)</w:t>
      </w:r>
    </w:p>
    <w:p w14:paraId="59462ADC" w14:textId="73E722E5" w:rsidR="00C12CE7" w:rsidRDefault="00C12CE7">
      <w:pPr>
        <w:rPr>
          <w:rFonts w:ascii="Calibri" w:hAnsi="Calibri" w:cs="Calibri"/>
          <w:sz w:val="22"/>
          <w:szCs w:val="22"/>
        </w:rPr>
      </w:pPr>
      <w:r>
        <w:rPr>
          <w:rFonts w:ascii="Calibri" w:hAnsi="Calibri" w:cs="Calibri"/>
          <w:sz w:val="22"/>
          <w:szCs w:val="22"/>
        </w:rPr>
        <w:br w:type="page"/>
      </w:r>
    </w:p>
    <w:p w14:paraId="111D84C2" w14:textId="08436772" w:rsidR="00C12CE7" w:rsidRPr="004E6B56" w:rsidRDefault="00D81F4B" w:rsidP="00F51790">
      <w:pPr>
        <w:rPr>
          <w:rFonts w:ascii="Calibri" w:hAnsi="Calibri" w:cs="Calibri"/>
          <w:b/>
          <w:bCs/>
          <w:sz w:val="32"/>
          <w:szCs w:val="32"/>
        </w:rPr>
      </w:pPr>
      <w:r>
        <w:rPr>
          <w:rFonts w:ascii="Calibri" w:hAnsi="Calibri" w:cs="Calibri"/>
          <w:b/>
          <w:bCs/>
          <w:sz w:val="32"/>
          <w:szCs w:val="32"/>
        </w:rPr>
        <w:t>5</w:t>
      </w:r>
      <w:r w:rsidR="00C12CE7" w:rsidRPr="004E6B56">
        <w:rPr>
          <w:rFonts w:ascii="Calibri" w:hAnsi="Calibri" w:cs="Calibri"/>
          <w:b/>
          <w:bCs/>
          <w:sz w:val="32"/>
          <w:szCs w:val="32"/>
        </w:rPr>
        <w:t>. Elektronické schvalování interních dokladů</w:t>
      </w:r>
    </w:p>
    <w:p w14:paraId="39C03647" w14:textId="434273C9" w:rsidR="00871137" w:rsidRDefault="00871137" w:rsidP="00871137">
      <w:pPr>
        <w:rPr>
          <w:rFonts w:ascii="Calibri" w:hAnsi="Calibri" w:cs="Calibri"/>
          <w:sz w:val="22"/>
          <w:szCs w:val="22"/>
        </w:rPr>
      </w:pPr>
      <w:r>
        <w:rPr>
          <w:rFonts w:ascii="Calibri" w:hAnsi="Calibri" w:cs="Calibri"/>
          <w:sz w:val="22"/>
          <w:szCs w:val="22"/>
        </w:rPr>
        <w:t>Rozšíření úlohy Interní doklady o možnost elektronického schvalování dokladů (MAN).</w:t>
      </w:r>
    </w:p>
    <w:p w14:paraId="6E6F10B7" w14:textId="386AC948" w:rsidR="00871137" w:rsidRPr="00871137" w:rsidRDefault="00871137" w:rsidP="00871137">
      <w:pPr>
        <w:rPr>
          <w:rFonts w:ascii="Calibri" w:hAnsi="Calibri" w:cs="Calibri"/>
          <w:sz w:val="22"/>
          <w:szCs w:val="22"/>
        </w:rPr>
      </w:pPr>
      <w:r>
        <w:rPr>
          <w:rFonts w:ascii="Calibri" w:hAnsi="Calibri" w:cs="Calibri"/>
          <w:sz w:val="22"/>
          <w:szCs w:val="22"/>
        </w:rPr>
        <w:t>Schvalování</w:t>
      </w:r>
      <w:r w:rsidRPr="00871137">
        <w:rPr>
          <w:rFonts w:ascii="Calibri" w:hAnsi="Calibri" w:cs="Calibri"/>
          <w:sz w:val="22"/>
          <w:szCs w:val="22"/>
        </w:rPr>
        <w:t xml:space="preserve"> v modulu Interní doklady probíhá na základě nastavení číselníků:</w:t>
      </w:r>
    </w:p>
    <w:p w14:paraId="0A81B976" w14:textId="77777777" w:rsidR="00871137" w:rsidRDefault="00871137" w:rsidP="00871137">
      <w:pPr>
        <w:rPr>
          <w:rFonts w:ascii="Calibri" w:hAnsi="Calibri" w:cs="Calibri"/>
          <w:sz w:val="22"/>
          <w:szCs w:val="22"/>
        </w:rPr>
      </w:pPr>
      <w:r w:rsidRPr="00871137">
        <w:rPr>
          <w:rFonts w:ascii="Calibri" w:hAnsi="Calibri" w:cs="Calibri"/>
          <w:sz w:val="22"/>
          <w:szCs w:val="22"/>
        </w:rPr>
        <w:t>Číselník Zakázky:</w:t>
      </w:r>
    </w:p>
    <w:p w14:paraId="12713AE9" w14:textId="77777777" w:rsidR="00871137" w:rsidRDefault="00871137" w:rsidP="00871137">
      <w:pPr>
        <w:pStyle w:val="Odstavecseseznamem"/>
        <w:numPr>
          <w:ilvl w:val="0"/>
          <w:numId w:val="1"/>
        </w:numPr>
        <w:rPr>
          <w:rFonts w:ascii="Calibri" w:hAnsi="Calibri" w:cs="Calibri"/>
          <w:sz w:val="22"/>
          <w:szCs w:val="22"/>
        </w:rPr>
      </w:pPr>
      <w:r w:rsidRPr="00871137">
        <w:rPr>
          <w:rFonts w:ascii="Calibri" w:hAnsi="Calibri" w:cs="Calibri"/>
          <w:sz w:val="22"/>
          <w:szCs w:val="22"/>
        </w:rPr>
        <w:t>definice účastníků procesu</w:t>
      </w:r>
    </w:p>
    <w:p w14:paraId="0D9B9692" w14:textId="523D6B46" w:rsidR="00871137" w:rsidRPr="00871137" w:rsidRDefault="00871137" w:rsidP="00871137">
      <w:pPr>
        <w:pStyle w:val="Odstavecseseznamem"/>
        <w:numPr>
          <w:ilvl w:val="0"/>
          <w:numId w:val="1"/>
        </w:numPr>
        <w:rPr>
          <w:rFonts w:ascii="Calibri" w:hAnsi="Calibri" w:cs="Calibri"/>
          <w:sz w:val="22"/>
          <w:szCs w:val="22"/>
        </w:rPr>
      </w:pPr>
      <w:r w:rsidRPr="00871137">
        <w:rPr>
          <w:rFonts w:ascii="Calibri" w:hAnsi="Calibri" w:cs="Calibri"/>
          <w:sz w:val="22"/>
          <w:szCs w:val="22"/>
        </w:rPr>
        <w:t>nastavení účastníků procesu na úrovni všech účetních dimenzí (pracoviště, činnost)</w:t>
      </w:r>
    </w:p>
    <w:p w14:paraId="24EC1BE2" w14:textId="77777777" w:rsidR="00871137" w:rsidRPr="00871137" w:rsidRDefault="00871137" w:rsidP="00871137">
      <w:pPr>
        <w:rPr>
          <w:rFonts w:ascii="Calibri" w:hAnsi="Calibri" w:cs="Calibri"/>
          <w:sz w:val="22"/>
          <w:szCs w:val="22"/>
        </w:rPr>
      </w:pPr>
      <w:r w:rsidRPr="00871137">
        <w:rPr>
          <w:rFonts w:ascii="Calibri" w:hAnsi="Calibri" w:cs="Calibri"/>
          <w:sz w:val="22"/>
          <w:szCs w:val="22"/>
        </w:rPr>
        <w:t>Číselník Typy procesů schvalování:</w:t>
      </w:r>
    </w:p>
    <w:p w14:paraId="10F67376" w14:textId="3B3E5985" w:rsidR="00871137" w:rsidRPr="00871137" w:rsidRDefault="00871137" w:rsidP="00871137">
      <w:pPr>
        <w:pStyle w:val="Odstavecseseznamem"/>
        <w:numPr>
          <w:ilvl w:val="0"/>
          <w:numId w:val="1"/>
        </w:numPr>
        <w:rPr>
          <w:rFonts w:ascii="Calibri" w:hAnsi="Calibri" w:cs="Calibri"/>
          <w:sz w:val="22"/>
          <w:szCs w:val="22"/>
        </w:rPr>
      </w:pPr>
      <w:r w:rsidRPr="00871137">
        <w:rPr>
          <w:rFonts w:ascii="Calibri" w:hAnsi="Calibri" w:cs="Calibri"/>
          <w:sz w:val="22"/>
          <w:szCs w:val="22"/>
        </w:rPr>
        <w:t>účastníky procesu schvalování pohledávek mohou být osoby definované v číselníku Zakázky (příkazce operace, správce rozpočtu a hlavní účetní)</w:t>
      </w:r>
    </w:p>
    <w:p w14:paraId="59B83ED9" w14:textId="4648D9B8" w:rsidR="00871137" w:rsidRPr="00871137" w:rsidRDefault="00871137" w:rsidP="00871137">
      <w:pPr>
        <w:pStyle w:val="Odstavecseseznamem"/>
        <w:numPr>
          <w:ilvl w:val="0"/>
          <w:numId w:val="1"/>
        </w:numPr>
        <w:rPr>
          <w:rFonts w:ascii="Calibri" w:hAnsi="Calibri" w:cs="Calibri"/>
          <w:sz w:val="22"/>
          <w:szCs w:val="22"/>
        </w:rPr>
      </w:pPr>
      <w:r w:rsidRPr="00871137">
        <w:rPr>
          <w:rFonts w:ascii="Calibri" w:hAnsi="Calibri" w:cs="Calibri"/>
          <w:sz w:val="22"/>
          <w:szCs w:val="22"/>
        </w:rPr>
        <w:t>v procesu mohou být definováni i další schvalovatelé (osoba zadáním)</w:t>
      </w:r>
    </w:p>
    <w:p w14:paraId="0C4FE187" w14:textId="59ACCC92" w:rsidR="00871137" w:rsidRPr="00871137" w:rsidRDefault="00871137" w:rsidP="00871137">
      <w:pPr>
        <w:pStyle w:val="Odstavecseseznamem"/>
        <w:numPr>
          <w:ilvl w:val="0"/>
          <w:numId w:val="1"/>
        </w:numPr>
        <w:rPr>
          <w:rFonts w:ascii="Calibri" w:hAnsi="Calibri" w:cs="Calibri"/>
          <w:sz w:val="22"/>
          <w:szCs w:val="22"/>
        </w:rPr>
      </w:pPr>
      <w:r w:rsidRPr="00871137">
        <w:rPr>
          <w:rFonts w:ascii="Calibri" w:hAnsi="Calibri" w:cs="Calibri"/>
          <w:sz w:val="22"/>
          <w:szCs w:val="22"/>
        </w:rPr>
        <w:t>ke každému účastníku procesu je možno nastavit zástupce</w:t>
      </w:r>
    </w:p>
    <w:p w14:paraId="5D28B483" w14:textId="3954E776" w:rsidR="00871137" w:rsidRPr="00871137" w:rsidRDefault="00871137" w:rsidP="00871137">
      <w:pPr>
        <w:pStyle w:val="Odstavecseseznamem"/>
        <w:numPr>
          <w:ilvl w:val="0"/>
          <w:numId w:val="1"/>
        </w:numPr>
        <w:rPr>
          <w:rFonts w:ascii="Calibri" w:hAnsi="Calibri" w:cs="Calibri"/>
          <w:sz w:val="22"/>
          <w:szCs w:val="22"/>
        </w:rPr>
      </w:pPr>
      <w:r w:rsidRPr="00871137">
        <w:rPr>
          <w:rFonts w:ascii="Calibri" w:hAnsi="Calibri" w:cs="Calibri"/>
          <w:sz w:val="22"/>
          <w:szCs w:val="22"/>
        </w:rPr>
        <w:t xml:space="preserve">je možno definovat různé typy procesů a přiřadit je dokladovým řadám tzn. různé typy procesů pro různé </w:t>
      </w:r>
      <w:r w:rsidR="00607945">
        <w:rPr>
          <w:rFonts w:ascii="Calibri" w:hAnsi="Calibri" w:cs="Calibri"/>
          <w:sz w:val="22"/>
          <w:szCs w:val="22"/>
        </w:rPr>
        <w:t>dokladové řady interních dokladů</w:t>
      </w:r>
    </w:p>
    <w:p w14:paraId="7DA1EA84" w14:textId="77777777" w:rsidR="00871137" w:rsidRPr="00871137" w:rsidRDefault="00871137" w:rsidP="00871137">
      <w:pPr>
        <w:rPr>
          <w:rFonts w:ascii="Calibri" w:hAnsi="Calibri" w:cs="Calibri"/>
          <w:sz w:val="22"/>
          <w:szCs w:val="22"/>
        </w:rPr>
      </w:pPr>
      <w:r w:rsidRPr="00871137">
        <w:rPr>
          <w:rFonts w:ascii="Calibri" w:hAnsi="Calibri" w:cs="Calibri"/>
          <w:sz w:val="22"/>
          <w:szCs w:val="22"/>
        </w:rPr>
        <w:t>Proces schvalování se spustí přímo v úloze Interní doklady funkcí Proces FK. Stavová položka Finanční kontrola se mění na stav V procesu elektronicky.</w:t>
      </w:r>
    </w:p>
    <w:p w14:paraId="47AEBD7E" w14:textId="77777777" w:rsidR="00871137" w:rsidRPr="00871137" w:rsidRDefault="00871137" w:rsidP="00871137">
      <w:pPr>
        <w:rPr>
          <w:rFonts w:ascii="Calibri" w:hAnsi="Calibri" w:cs="Calibri"/>
          <w:sz w:val="22"/>
          <w:szCs w:val="22"/>
        </w:rPr>
      </w:pPr>
      <w:r w:rsidRPr="00871137">
        <w:rPr>
          <w:rFonts w:ascii="Calibri" w:hAnsi="Calibri" w:cs="Calibri"/>
          <w:sz w:val="22"/>
          <w:szCs w:val="22"/>
        </w:rPr>
        <w:t>Při spuštění procesu je zobrazen seznam účastníků procesu, tak jak jsou definováni v číselnících. V případě nahlášené nepřítomnosti je do procesu začleněn zástupce (nepřítomnost se eviduje ve webové aplikaci). Účastníky procesu lze měnit a doplňovat.</w:t>
      </w:r>
    </w:p>
    <w:p w14:paraId="15A86836" w14:textId="77777777" w:rsidR="00871137" w:rsidRPr="00871137" w:rsidRDefault="00871137" w:rsidP="00871137">
      <w:pPr>
        <w:rPr>
          <w:rFonts w:ascii="Calibri" w:hAnsi="Calibri" w:cs="Calibri"/>
          <w:sz w:val="22"/>
          <w:szCs w:val="22"/>
        </w:rPr>
      </w:pPr>
      <w:r w:rsidRPr="00871137">
        <w:rPr>
          <w:rFonts w:ascii="Calibri" w:hAnsi="Calibri" w:cs="Calibri"/>
          <w:sz w:val="22"/>
          <w:szCs w:val="22"/>
        </w:rPr>
        <w:t>Je odeslán informativní mail prvnímu účastníkovi procesu. Po jeho schválení dalšímu účastníkovi procesu atd. Po konečném schválení je informativní mail zaslán účastníkovi, který proces spustil.</w:t>
      </w:r>
    </w:p>
    <w:p w14:paraId="78B2A67F" w14:textId="77777777" w:rsidR="00871137" w:rsidRPr="00871137" w:rsidRDefault="00871137" w:rsidP="00871137">
      <w:pPr>
        <w:rPr>
          <w:rFonts w:ascii="Calibri" w:hAnsi="Calibri" w:cs="Calibri"/>
          <w:sz w:val="22"/>
          <w:szCs w:val="22"/>
        </w:rPr>
      </w:pPr>
      <w:r w:rsidRPr="00871137">
        <w:rPr>
          <w:rFonts w:ascii="Calibri" w:hAnsi="Calibri" w:cs="Calibri"/>
          <w:sz w:val="22"/>
          <w:szCs w:val="22"/>
        </w:rPr>
        <w:t>Stavová položka Finanční kontrola mění stav podle výsledku schvalovacího procesu (Schváleno elektronicky, Zamítnuto ….)</w:t>
      </w:r>
    </w:p>
    <w:p w14:paraId="78AA4FE4" w14:textId="77777777" w:rsidR="00871137" w:rsidRPr="00871137" w:rsidRDefault="00871137" w:rsidP="00871137">
      <w:pPr>
        <w:rPr>
          <w:rFonts w:ascii="Calibri" w:hAnsi="Calibri" w:cs="Calibri"/>
          <w:sz w:val="22"/>
          <w:szCs w:val="22"/>
        </w:rPr>
      </w:pPr>
      <w:r w:rsidRPr="00871137">
        <w:rPr>
          <w:rFonts w:ascii="Calibri" w:hAnsi="Calibri" w:cs="Calibri"/>
          <w:sz w:val="22"/>
          <w:szCs w:val="22"/>
        </w:rPr>
        <w:t>Vlastní proces schvalování se provádí pomoci webové aplikace Schvalování. V této aplikaci je možno se k pohledávce vyjádřit. Doklad je možno Schválit nebo Zamítnout. Ke schválení je možno přizvat dalšího účastníka procesu.</w:t>
      </w:r>
    </w:p>
    <w:p w14:paraId="500A56D9" w14:textId="77777777" w:rsidR="00C12CE7" w:rsidRDefault="00C12CE7" w:rsidP="00F51790">
      <w:pPr>
        <w:rPr>
          <w:rFonts w:ascii="Calibri" w:hAnsi="Calibri" w:cs="Calibri"/>
          <w:sz w:val="22"/>
          <w:szCs w:val="22"/>
        </w:rPr>
      </w:pPr>
    </w:p>
    <w:p w14:paraId="5B5676F7" w14:textId="1F1EBCC5" w:rsidR="00C12CE7" w:rsidRDefault="00C12CE7">
      <w:pPr>
        <w:rPr>
          <w:rFonts w:ascii="Calibri" w:hAnsi="Calibri" w:cs="Calibri"/>
          <w:sz w:val="22"/>
          <w:szCs w:val="22"/>
        </w:rPr>
      </w:pPr>
      <w:r>
        <w:rPr>
          <w:rFonts w:ascii="Calibri" w:hAnsi="Calibri" w:cs="Calibri"/>
          <w:sz w:val="22"/>
          <w:szCs w:val="22"/>
        </w:rPr>
        <w:br w:type="page"/>
      </w:r>
    </w:p>
    <w:p w14:paraId="793C9FA3" w14:textId="543008D5" w:rsidR="00C12CE7" w:rsidRPr="004E6B56" w:rsidRDefault="00D81F4B" w:rsidP="00F51790">
      <w:pPr>
        <w:rPr>
          <w:rFonts w:ascii="Calibri" w:hAnsi="Calibri" w:cs="Calibri"/>
          <w:b/>
          <w:bCs/>
          <w:sz w:val="32"/>
          <w:szCs w:val="32"/>
        </w:rPr>
      </w:pPr>
      <w:r>
        <w:rPr>
          <w:rFonts w:ascii="Calibri" w:hAnsi="Calibri" w:cs="Calibri"/>
          <w:b/>
          <w:bCs/>
          <w:sz w:val="32"/>
          <w:szCs w:val="32"/>
        </w:rPr>
        <w:t>6</w:t>
      </w:r>
      <w:r w:rsidR="00C12CE7" w:rsidRPr="004E6B56">
        <w:rPr>
          <w:rFonts w:ascii="Calibri" w:hAnsi="Calibri" w:cs="Calibri"/>
          <w:b/>
          <w:bCs/>
          <w:sz w:val="32"/>
          <w:szCs w:val="32"/>
        </w:rPr>
        <w:t>. Tiskové výstupy pohledávek s QR kódem</w:t>
      </w:r>
    </w:p>
    <w:p w14:paraId="00160FBB" w14:textId="7B96219C" w:rsidR="00094620" w:rsidRPr="00094620" w:rsidRDefault="00094620" w:rsidP="00094620">
      <w:pPr>
        <w:rPr>
          <w:rFonts w:ascii="Calibri" w:hAnsi="Calibri" w:cs="Calibri"/>
          <w:sz w:val="22"/>
          <w:szCs w:val="22"/>
        </w:rPr>
      </w:pPr>
      <w:r w:rsidRPr="00094620">
        <w:rPr>
          <w:rFonts w:ascii="Calibri" w:hAnsi="Calibri" w:cs="Calibri"/>
          <w:sz w:val="22"/>
          <w:szCs w:val="22"/>
        </w:rPr>
        <w:t>Modul Pohledávky</w:t>
      </w:r>
      <w:r w:rsidR="00324C47">
        <w:rPr>
          <w:rFonts w:ascii="Calibri" w:hAnsi="Calibri" w:cs="Calibri"/>
          <w:sz w:val="22"/>
          <w:szCs w:val="22"/>
        </w:rPr>
        <w:t xml:space="preserve"> </w:t>
      </w:r>
      <w:r>
        <w:rPr>
          <w:rFonts w:ascii="Calibri" w:hAnsi="Calibri" w:cs="Calibri"/>
          <w:sz w:val="22"/>
          <w:szCs w:val="22"/>
        </w:rPr>
        <w:t>bude</w:t>
      </w:r>
      <w:r w:rsidRPr="00094620">
        <w:rPr>
          <w:rFonts w:ascii="Calibri" w:hAnsi="Calibri" w:cs="Calibri"/>
          <w:sz w:val="22"/>
          <w:szCs w:val="22"/>
        </w:rPr>
        <w:t xml:space="preserve"> rozšířen o novou funkcionalitu umožňující automatické generování QR kódů s platebními údaji pro iniciaci plateb. Formát je možné použít pro předvyplnění platebního příkazu na mobilním zařízení nebo pro provádění evidence plateb, bez nutnosti přepisovat jednotlivé parametry platby ručně. QR kód je generován podle standardu České bankovní asociace "Formát pro sdílení platebních údajů prostřednictvím QR kódu v rámci tuzemského platebního styku v CZK" (dle aktuální verze 1.2).</w:t>
      </w:r>
    </w:p>
    <w:p w14:paraId="1060A2B5" w14:textId="35901796" w:rsidR="00094620" w:rsidRPr="00094620" w:rsidRDefault="00094620" w:rsidP="00094620">
      <w:pPr>
        <w:rPr>
          <w:rFonts w:ascii="Calibri" w:hAnsi="Calibri" w:cs="Calibri"/>
          <w:sz w:val="22"/>
          <w:szCs w:val="22"/>
        </w:rPr>
      </w:pPr>
      <w:r w:rsidRPr="00094620">
        <w:rPr>
          <w:rFonts w:ascii="Calibri" w:hAnsi="Calibri" w:cs="Calibri"/>
          <w:sz w:val="22"/>
          <w:szCs w:val="22"/>
        </w:rPr>
        <w:t>Součástí QR kódu generovaného v EIS Magion jsou následující údaje (pokud jsou dostupné v rámci příslušného dokladu):</w:t>
      </w:r>
    </w:p>
    <w:p w14:paraId="664EBDF0" w14:textId="3FF823E3" w:rsidR="00094620" w:rsidRPr="00094620" w:rsidRDefault="00094620" w:rsidP="00094620">
      <w:pPr>
        <w:pStyle w:val="Odstavecseseznamem"/>
        <w:numPr>
          <w:ilvl w:val="0"/>
          <w:numId w:val="1"/>
        </w:numPr>
        <w:rPr>
          <w:rFonts w:ascii="Calibri" w:hAnsi="Calibri" w:cs="Calibri"/>
          <w:sz w:val="22"/>
          <w:szCs w:val="22"/>
        </w:rPr>
      </w:pPr>
      <w:r w:rsidRPr="00094620">
        <w:rPr>
          <w:rFonts w:ascii="Calibri" w:hAnsi="Calibri" w:cs="Calibri"/>
          <w:sz w:val="22"/>
          <w:szCs w:val="22"/>
        </w:rPr>
        <w:t>číslo účtu</w:t>
      </w:r>
    </w:p>
    <w:p w14:paraId="75D98543" w14:textId="77777777" w:rsidR="00094620" w:rsidRPr="00094620" w:rsidRDefault="00094620" w:rsidP="00094620">
      <w:pPr>
        <w:pStyle w:val="Odstavecseseznamem"/>
        <w:numPr>
          <w:ilvl w:val="0"/>
          <w:numId w:val="1"/>
        </w:numPr>
        <w:rPr>
          <w:rFonts w:ascii="Calibri" w:hAnsi="Calibri" w:cs="Calibri"/>
          <w:sz w:val="22"/>
          <w:szCs w:val="22"/>
        </w:rPr>
      </w:pPr>
      <w:r w:rsidRPr="00094620">
        <w:rPr>
          <w:rFonts w:ascii="Calibri" w:hAnsi="Calibri" w:cs="Calibri"/>
          <w:sz w:val="22"/>
          <w:szCs w:val="22"/>
        </w:rPr>
        <w:t>částka</w:t>
      </w:r>
    </w:p>
    <w:p w14:paraId="34DA5CD1" w14:textId="77777777" w:rsidR="00094620" w:rsidRPr="00094620" w:rsidRDefault="00094620" w:rsidP="00094620">
      <w:pPr>
        <w:pStyle w:val="Odstavecseseznamem"/>
        <w:numPr>
          <w:ilvl w:val="0"/>
          <w:numId w:val="1"/>
        </w:numPr>
        <w:rPr>
          <w:rFonts w:ascii="Calibri" w:hAnsi="Calibri" w:cs="Calibri"/>
          <w:sz w:val="22"/>
          <w:szCs w:val="22"/>
        </w:rPr>
      </w:pPr>
      <w:r w:rsidRPr="00094620">
        <w:rPr>
          <w:rFonts w:ascii="Calibri" w:hAnsi="Calibri" w:cs="Calibri"/>
          <w:sz w:val="22"/>
          <w:szCs w:val="22"/>
        </w:rPr>
        <w:t>měna</w:t>
      </w:r>
    </w:p>
    <w:p w14:paraId="382792F8" w14:textId="77777777" w:rsidR="00094620" w:rsidRPr="00094620" w:rsidRDefault="00094620" w:rsidP="00094620">
      <w:pPr>
        <w:pStyle w:val="Odstavecseseznamem"/>
        <w:numPr>
          <w:ilvl w:val="0"/>
          <w:numId w:val="1"/>
        </w:numPr>
        <w:rPr>
          <w:rFonts w:ascii="Calibri" w:hAnsi="Calibri" w:cs="Calibri"/>
          <w:sz w:val="22"/>
          <w:szCs w:val="22"/>
        </w:rPr>
      </w:pPr>
      <w:r w:rsidRPr="00094620">
        <w:rPr>
          <w:rFonts w:ascii="Calibri" w:hAnsi="Calibri" w:cs="Calibri"/>
          <w:sz w:val="22"/>
          <w:szCs w:val="22"/>
        </w:rPr>
        <w:t>datum splatnosti</w:t>
      </w:r>
    </w:p>
    <w:p w14:paraId="613E1426" w14:textId="77777777" w:rsidR="00094620" w:rsidRPr="00094620" w:rsidRDefault="00094620" w:rsidP="00094620">
      <w:pPr>
        <w:pStyle w:val="Odstavecseseznamem"/>
        <w:numPr>
          <w:ilvl w:val="0"/>
          <w:numId w:val="1"/>
        </w:numPr>
        <w:rPr>
          <w:rFonts w:ascii="Calibri" w:hAnsi="Calibri" w:cs="Calibri"/>
          <w:sz w:val="22"/>
          <w:szCs w:val="22"/>
        </w:rPr>
      </w:pPr>
      <w:r w:rsidRPr="00094620">
        <w:rPr>
          <w:rFonts w:ascii="Calibri" w:hAnsi="Calibri" w:cs="Calibri"/>
          <w:sz w:val="22"/>
          <w:szCs w:val="22"/>
        </w:rPr>
        <w:t>jméno příjemce</w:t>
      </w:r>
    </w:p>
    <w:p w14:paraId="2597F0C4" w14:textId="77777777" w:rsidR="00094620" w:rsidRPr="00094620" w:rsidRDefault="00094620" w:rsidP="00094620">
      <w:pPr>
        <w:pStyle w:val="Odstavecseseznamem"/>
        <w:numPr>
          <w:ilvl w:val="0"/>
          <w:numId w:val="1"/>
        </w:numPr>
        <w:rPr>
          <w:rFonts w:ascii="Calibri" w:hAnsi="Calibri" w:cs="Calibri"/>
          <w:sz w:val="22"/>
          <w:szCs w:val="22"/>
        </w:rPr>
      </w:pPr>
      <w:r w:rsidRPr="00094620">
        <w:rPr>
          <w:rFonts w:ascii="Calibri" w:hAnsi="Calibri" w:cs="Calibri"/>
          <w:sz w:val="22"/>
          <w:szCs w:val="22"/>
        </w:rPr>
        <w:t>zpráva pro příjemce</w:t>
      </w:r>
    </w:p>
    <w:p w14:paraId="50FC4573" w14:textId="77777777" w:rsidR="00094620" w:rsidRPr="00094620" w:rsidRDefault="00094620" w:rsidP="00094620">
      <w:pPr>
        <w:pStyle w:val="Odstavecseseznamem"/>
        <w:numPr>
          <w:ilvl w:val="0"/>
          <w:numId w:val="1"/>
        </w:numPr>
        <w:rPr>
          <w:rFonts w:ascii="Calibri" w:hAnsi="Calibri" w:cs="Calibri"/>
          <w:sz w:val="22"/>
          <w:szCs w:val="22"/>
        </w:rPr>
      </w:pPr>
      <w:r w:rsidRPr="00094620">
        <w:rPr>
          <w:rFonts w:ascii="Calibri" w:hAnsi="Calibri" w:cs="Calibri"/>
          <w:sz w:val="22"/>
          <w:szCs w:val="22"/>
        </w:rPr>
        <w:t>variabilní symbol</w:t>
      </w:r>
    </w:p>
    <w:p w14:paraId="79013A18" w14:textId="77777777" w:rsidR="00094620" w:rsidRPr="00094620" w:rsidRDefault="00094620" w:rsidP="00094620">
      <w:pPr>
        <w:pStyle w:val="Odstavecseseznamem"/>
        <w:numPr>
          <w:ilvl w:val="0"/>
          <w:numId w:val="1"/>
        </w:numPr>
        <w:rPr>
          <w:rFonts w:ascii="Calibri" w:hAnsi="Calibri" w:cs="Calibri"/>
          <w:sz w:val="22"/>
          <w:szCs w:val="22"/>
        </w:rPr>
      </w:pPr>
      <w:r w:rsidRPr="00094620">
        <w:rPr>
          <w:rFonts w:ascii="Calibri" w:hAnsi="Calibri" w:cs="Calibri"/>
          <w:sz w:val="22"/>
          <w:szCs w:val="22"/>
        </w:rPr>
        <w:t>specifický symbol</w:t>
      </w:r>
    </w:p>
    <w:p w14:paraId="3F1EAB72" w14:textId="77777777" w:rsidR="00094620" w:rsidRPr="00094620" w:rsidRDefault="00094620" w:rsidP="00094620">
      <w:pPr>
        <w:pStyle w:val="Odstavecseseznamem"/>
        <w:numPr>
          <w:ilvl w:val="0"/>
          <w:numId w:val="1"/>
        </w:numPr>
        <w:rPr>
          <w:rFonts w:ascii="Calibri" w:hAnsi="Calibri" w:cs="Calibri"/>
          <w:sz w:val="22"/>
          <w:szCs w:val="22"/>
        </w:rPr>
      </w:pPr>
      <w:r w:rsidRPr="00094620">
        <w:rPr>
          <w:rFonts w:ascii="Calibri" w:hAnsi="Calibri" w:cs="Calibri"/>
          <w:sz w:val="22"/>
          <w:szCs w:val="22"/>
        </w:rPr>
        <w:t>konstantní symbol</w:t>
      </w:r>
    </w:p>
    <w:p w14:paraId="2F1FA126" w14:textId="075DBDDF" w:rsidR="00094620" w:rsidRPr="00094620" w:rsidRDefault="00094620" w:rsidP="00094620">
      <w:pPr>
        <w:rPr>
          <w:rFonts w:ascii="Calibri" w:hAnsi="Calibri" w:cs="Calibri"/>
          <w:sz w:val="22"/>
          <w:szCs w:val="22"/>
        </w:rPr>
      </w:pPr>
      <w:r w:rsidRPr="00094620">
        <w:rPr>
          <w:rFonts w:ascii="Calibri" w:hAnsi="Calibri" w:cs="Calibri"/>
          <w:sz w:val="22"/>
          <w:szCs w:val="22"/>
        </w:rPr>
        <w:t>Do vybraných tiskových výstupů je automaticky generován QR kód s platebními údaji příslušného dokladu POH. QR kód se automaticky zobrazí na tiskovém výstupu, pokud je částka k úhradě větší než nula a u bankovního spojení je zadaný bankovní účet ve formátu IBAN.</w:t>
      </w:r>
    </w:p>
    <w:p w14:paraId="457AAFDC" w14:textId="282B4191" w:rsidR="00324C47" w:rsidRDefault="00094620" w:rsidP="000942E7">
      <w:pPr>
        <w:rPr>
          <w:rFonts w:ascii="Calibri" w:hAnsi="Calibri" w:cs="Calibri"/>
          <w:sz w:val="22"/>
          <w:szCs w:val="22"/>
        </w:rPr>
      </w:pPr>
      <w:r>
        <w:rPr>
          <w:rFonts w:ascii="Calibri" w:hAnsi="Calibri" w:cs="Calibri"/>
          <w:sz w:val="22"/>
          <w:szCs w:val="22"/>
        </w:rPr>
        <w:t>Pro</w:t>
      </w:r>
      <w:r w:rsidRPr="00094620">
        <w:rPr>
          <w:rFonts w:ascii="Calibri" w:hAnsi="Calibri" w:cs="Calibri"/>
          <w:sz w:val="22"/>
          <w:szCs w:val="22"/>
        </w:rPr>
        <w:t xml:space="preserve"> automatick</w:t>
      </w:r>
      <w:r>
        <w:rPr>
          <w:rFonts w:ascii="Calibri" w:hAnsi="Calibri" w:cs="Calibri"/>
          <w:sz w:val="22"/>
          <w:szCs w:val="22"/>
        </w:rPr>
        <w:t>é</w:t>
      </w:r>
      <w:r w:rsidRPr="00094620">
        <w:rPr>
          <w:rFonts w:ascii="Calibri" w:hAnsi="Calibri" w:cs="Calibri"/>
          <w:sz w:val="22"/>
          <w:szCs w:val="22"/>
        </w:rPr>
        <w:t xml:space="preserve"> generování QR kódů s platebními údaji </w:t>
      </w:r>
      <w:r>
        <w:rPr>
          <w:rFonts w:ascii="Calibri" w:hAnsi="Calibri" w:cs="Calibri"/>
          <w:sz w:val="22"/>
          <w:szCs w:val="22"/>
        </w:rPr>
        <w:t>budou</w:t>
      </w:r>
      <w:r w:rsidRPr="00094620">
        <w:rPr>
          <w:rFonts w:ascii="Calibri" w:hAnsi="Calibri" w:cs="Calibri"/>
          <w:sz w:val="22"/>
          <w:szCs w:val="22"/>
        </w:rPr>
        <w:t xml:space="preserve"> vytvořeny nové tiskové šablony QR kód s platebními údaji </w:t>
      </w:r>
      <w:r>
        <w:rPr>
          <w:rFonts w:ascii="Calibri" w:hAnsi="Calibri" w:cs="Calibri"/>
          <w:sz w:val="22"/>
          <w:szCs w:val="22"/>
        </w:rPr>
        <w:t xml:space="preserve">bude </w:t>
      </w:r>
      <w:r w:rsidRPr="00094620">
        <w:rPr>
          <w:rFonts w:ascii="Calibri" w:hAnsi="Calibri" w:cs="Calibri"/>
          <w:sz w:val="22"/>
          <w:szCs w:val="22"/>
        </w:rPr>
        <w:t xml:space="preserve">umístěn v dolní části příslušného tiskového výstupu. </w:t>
      </w:r>
    </w:p>
    <w:sectPr w:rsidR="00324C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33AA"/>
    <w:multiLevelType w:val="hybridMultilevel"/>
    <w:tmpl w:val="9F806DC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42C10F0"/>
    <w:multiLevelType w:val="hybridMultilevel"/>
    <w:tmpl w:val="C1009AA0"/>
    <w:lvl w:ilvl="0" w:tplc="9C969CB8">
      <w:start w:val="1"/>
      <w:numFmt w:val="bullet"/>
      <w:lvlText w:val="-"/>
      <w:lvlJc w:val="left"/>
      <w:pPr>
        <w:ind w:left="1004" w:hanging="360"/>
      </w:pPr>
      <w:rPr>
        <w:rFonts w:ascii="Aptos" w:eastAsiaTheme="minorHAnsi" w:hAnsi="Aptos" w:cstheme="minorBidi"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2" w15:restartNumberingAfterBreak="0">
    <w:nsid w:val="1A26608B"/>
    <w:multiLevelType w:val="hybridMultilevel"/>
    <w:tmpl w:val="7DCA54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CB7D2F"/>
    <w:multiLevelType w:val="hybridMultilevel"/>
    <w:tmpl w:val="A5BA714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379346A9"/>
    <w:multiLevelType w:val="hybridMultilevel"/>
    <w:tmpl w:val="2B4E9C86"/>
    <w:lvl w:ilvl="0" w:tplc="C914A082">
      <w:start w:val="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9750ABD"/>
    <w:multiLevelType w:val="hybridMultilevel"/>
    <w:tmpl w:val="FA82FDF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43031C6E"/>
    <w:multiLevelType w:val="hybridMultilevel"/>
    <w:tmpl w:val="4538EDE8"/>
    <w:lvl w:ilvl="0" w:tplc="10527DE6">
      <w:start w:val="7"/>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636558E"/>
    <w:multiLevelType w:val="hybridMultilevel"/>
    <w:tmpl w:val="EA94E2C6"/>
    <w:lvl w:ilvl="0" w:tplc="04050017">
      <w:start w:val="1"/>
      <w:numFmt w:val="lowerLetter"/>
      <w:lvlText w:val="%1)"/>
      <w:lvlJc w:val="left"/>
      <w:pPr>
        <w:ind w:left="764" w:hanging="360"/>
      </w:pPr>
    </w:lvl>
    <w:lvl w:ilvl="1" w:tplc="04050019">
      <w:start w:val="1"/>
      <w:numFmt w:val="lowerLetter"/>
      <w:lvlText w:val="%2."/>
      <w:lvlJc w:val="left"/>
      <w:pPr>
        <w:ind w:left="1484" w:hanging="360"/>
      </w:pPr>
    </w:lvl>
    <w:lvl w:ilvl="2" w:tplc="0405001B">
      <w:start w:val="1"/>
      <w:numFmt w:val="lowerRoman"/>
      <w:lvlText w:val="%3."/>
      <w:lvlJc w:val="right"/>
      <w:pPr>
        <w:ind w:left="2204" w:hanging="180"/>
      </w:pPr>
    </w:lvl>
    <w:lvl w:ilvl="3" w:tplc="0405000F">
      <w:start w:val="1"/>
      <w:numFmt w:val="decimal"/>
      <w:lvlText w:val="%4."/>
      <w:lvlJc w:val="left"/>
      <w:pPr>
        <w:ind w:left="2924" w:hanging="360"/>
      </w:pPr>
    </w:lvl>
    <w:lvl w:ilvl="4" w:tplc="04050019">
      <w:start w:val="1"/>
      <w:numFmt w:val="lowerLetter"/>
      <w:lvlText w:val="%5."/>
      <w:lvlJc w:val="left"/>
      <w:pPr>
        <w:ind w:left="3644" w:hanging="360"/>
      </w:pPr>
    </w:lvl>
    <w:lvl w:ilvl="5" w:tplc="0405001B">
      <w:start w:val="1"/>
      <w:numFmt w:val="lowerRoman"/>
      <w:lvlText w:val="%6."/>
      <w:lvlJc w:val="right"/>
      <w:pPr>
        <w:ind w:left="4364" w:hanging="180"/>
      </w:pPr>
    </w:lvl>
    <w:lvl w:ilvl="6" w:tplc="0405000F">
      <w:start w:val="1"/>
      <w:numFmt w:val="decimal"/>
      <w:lvlText w:val="%7."/>
      <w:lvlJc w:val="left"/>
      <w:pPr>
        <w:ind w:left="5084" w:hanging="360"/>
      </w:pPr>
    </w:lvl>
    <w:lvl w:ilvl="7" w:tplc="04050019">
      <w:start w:val="1"/>
      <w:numFmt w:val="lowerLetter"/>
      <w:lvlText w:val="%8."/>
      <w:lvlJc w:val="left"/>
      <w:pPr>
        <w:ind w:left="5804" w:hanging="360"/>
      </w:pPr>
    </w:lvl>
    <w:lvl w:ilvl="8" w:tplc="0405001B">
      <w:start w:val="1"/>
      <w:numFmt w:val="lowerRoman"/>
      <w:lvlText w:val="%9."/>
      <w:lvlJc w:val="right"/>
      <w:pPr>
        <w:ind w:left="6524" w:hanging="180"/>
      </w:pPr>
    </w:lvl>
  </w:abstractNum>
  <w:abstractNum w:abstractNumId="8" w15:restartNumberingAfterBreak="0">
    <w:nsid w:val="5A0E1E69"/>
    <w:multiLevelType w:val="hybridMultilevel"/>
    <w:tmpl w:val="D7940138"/>
    <w:lvl w:ilvl="0" w:tplc="04050001">
      <w:start w:val="1"/>
      <w:numFmt w:val="bullet"/>
      <w:lvlText w:val=""/>
      <w:lvlJc w:val="left"/>
      <w:pPr>
        <w:ind w:left="720" w:hanging="360"/>
      </w:pPr>
      <w:rPr>
        <w:rFonts w:ascii="Symbol" w:hAnsi="Symbol" w:hint="default"/>
      </w:rPr>
    </w:lvl>
    <w:lvl w:ilvl="1" w:tplc="3F3C3BD0">
      <w:numFmt w:val="bullet"/>
      <w:lvlText w:val="-"/>
      <w:lvlJc w:val="left"/>
      <w:pPr>
        <w:ind w:left="1440" w:hanging="360"/>
      </w:pPr>
      <w:rPr>
        <w:rFonts w:ascii="Calibri" w:eastAsiaTheme="minorHAnsi" w:hAnsi="Calibri" w:cstheme="minorBidi"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616E75B2"/>
    <w:multiLevelType w:val="hybridMultilevel"/>
    <w:tmpl w:val="207E058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66424ACD"/>
    <w:multiLevelType w:val="hybridMultilevel"/>
    <w:tmpl w:val="1AF464A2"/>
    <w:lvl w:ilvl="0" w:tplc="D8E2E484">
      <w:start w:val="1"/>
      <w:numFmt w:val="lowerLetter"/>
      <w:lvlText w:val="%1)"/>
      <w:lvlJc w:val="left"/>
      <w:pPr>
        <w:ind w:left="644" w:hanging="360"/>
      </w:pPr>
      <w:rPr>
        <w:b/>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11" w15:restartNumberingAfterBreak="0">
    <w:nsid w:val="6A2015D5"/>
    <w:multiLevelType w:val="hybridMultilevel"/>
    <w:tmpl w:val="3878CDC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AAC191E"/>
    <w:multiLevelType w:val="hybridMultilevel"/>
    <w:tmpl w:val="7A7410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6B090D3C"/>
    <w:multiLevelType w:val="hybridMultilevel"/>
    <w:tmpl w:val="B79A33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79DE0316"/>
    <w:multiLevelType w:val="hybridMultilevel"/>
    <w:tmpl w:val="0ACED0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272081241">
    <w:abstractNumId w:val="6"/>
  </w:num>
  <w:num w:numId="2" w16cid:durableId="330792617">
    <w:abstractNumId w:val="4"/>
  </w:num>
  <w:num w:numId="3" w16cid:durableId="286936670">
    <w:abstractNumId w:val="3"/>
  </w:num>
  <w:num w:numId="4" w16cid:durableId="1385256559">
    <w:abstractNumId w:val="14"/>
  </w:num>
  <w:num w:numId="5" w16cid:durableId="400520094">
    <w:abstractNumId w:val="8"/>
  </w:num>
  <w:num w:numId="6" w16cid:durableId="717246899">
    <w:abstractNumId w:val="12"/>
  </w:num>
  <w:num w:numId="7" w16cid:durableId="492138523">
    <w:abstractNumId w:val="13"/>
  </w:num>
  <w:num w:numId="8" w16cid:durableId="575481478">
    <w:abstractNumId w:val="9"/>
  </w:num>
  <w:num w:numId="9" w16cid:durableId="7664615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40145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206079">
    <w:abstractNumId w:val="1"/>
  </w:num>
  <w:num w:numId="12" w16cid:durableId="3251361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75894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5177280">
    <w:abstractNumId w:val="2"/>
  </w:num>
  <w:num w:numId="15" w16cid:durableId="8240565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ACC"/>
    <w:rsid w:val="000839AF"/>
    <w:rsid w:val="000942E7"/>
    <w:rsid w:val="00094620"/>
    <w:rsid w:val="000C73E8"/>
    <w:rsid w:val="000E36C3"/>
    <w:rsid w:val="00100506"/>
    <w:rsid w:val="00125112"/>
    <w:rsid w:val="001278C5"/>
    <w:rsid w:val="00143620"/>
    <w:rsid w:val="001E562B"/>
    <w:rsid w:val="0022658B"/>
    <w:rsid w:val="00246767"/>
    <w:rsid w:val="00262D2A"/>
    <w:rsid w:val="00277627"/>
    <w:rsid w:val="00281A84"/>
    <w:rsid w:val="0029654C"/>
    <w:rsid w:val="002E2F76"/>
    <w:rsid w:val="002F669F"/>
    <w:rsid w:val="00303B57"/>
    <w:rsid w:val="00324C47"/>
    <w:rsid w:val="00325347"/>
    <w:rsid w:val="00333ED5"/>
    <w:rsid w:val="00334001"/>
    <w:rsid w:val="003A34D1"/>
    <w:rsid w:val="003F4F33"/>
    <w:rsid w:val="0042168C"/>
    <w:rsid w:val="00444914"/>
    <w:rsid w:val="00446FC3"/>
    <w:rsid w:val="00485035"/>
    <w:rsid w:val="004A4FC4"/>
    <w:rsid w:val="004A7229"/>
    <w:rsid w:val="004B50C9"/>
    <w:rsid w:val="004D77AF"/>
    <w:rsid w:val="004E6B56"/>
    <w:rsid w:val="00565989"/>
    <w:rsid w:val="005678CE"/>
    <w:rsid w:val="00581E0A"/>
    <w:rsid w:val="00583E4B"/>
    <w:rsid w:val="005A6B02"/>
    <w:rsid w:val="005D402E"/>
    <w:rsid w:val="00607945"/>
    <w:rsid w:val="00635AD8"/>
    <w:rsid w:val="006536DD"/>
    <w:rsid w:val="006713FD"/>
    <w:rsid w:val="00680828"/>
    <w:rsid w:val="00694109"/>
    <w:rsid w:val="006C56DD"/>
    <w:rsid w:val="006F1D52"/>
    <w:rsid w:val="00707ACC"/>
    <w:rsid w:val="00760443"/>
    <w:rsid w:val="00770551"/>
    <w:rsid w:val="00775D32"/>
    <w:rsid w:val="00782CA9"/>
    <w:rsid w:val="00786255"/>
    <w:rsid w:val="007A6809"/>
    <w:rsid w:val="00811055"/>
    <w:rsid w:val="00825D56"/>
    <w:rsid w:val="00846CEA"/>
    <w:rsid w:val="00871137"/>
    <w:rsid w:val="008F0BF0"/>
    <w:rsid w:val="008F0E24"/>
    <w:rsid w:val="00901E2D"/>
    <w:rsid w:val="00907D1F"/>
    <w:rsid w:val="00962A00"/>
    <w:rsid w:val="009A0B2D"/>
    <w:rsid w:val="009D7858"/>
    <w:rsid w:val="00A030B1"/>
    <w:rsid w:val="00A07391"/>
    <w:rsid w:val="00A16571"/>
    <w:rsid w:val="00A22901"/>
    <w:rsid w:val="00A31CAB"/>
    <w:rsid w:val="00A51E38"/>
    <w:rsid w:val="00A54F38"/>
    <w:rsid w:val="00A5512F"/>
    <w:rsid w:val="00A90ED8"/>
    <w:rsid w:val="00AE669E"/>
    <w:rsid w:val="00AF3628"/>
    <w:rsid w:val="00B26A01"/>
    <w:rsid w:val="00B362A7"/>
    <w:rsid w:val="00B8789A"/>
    <w:rsid w:val="00BD378F"/>
    <w:rsid w:val="00C12CE7"/>
    <w:rsid w:val="00C34E01"/>
    <w:rsid w:val="00C42B93"/>
    <w:rsid w:val="00C64DCF"/>
    <w:rsid w:val="00CA5672"/>
    <w:rsid w:val="00CF24FD"/>
    <w:rsid w:val="00D4147A"/>
    <w:rsid w:val="00D81F4B"/>
    <w:rsid w:val="00DA41FB"/>
    <w:rsid w:val="00E14398"/>
    <w:rsid w:val="00E304CF"/>
    <w:rsid w:val="00E4142C"/>
    <w:rsid w:val="00E54E3C"/>
    <w:rsid w:val="00E773A3"/>
    <w:rsid w:val="00EC441B"/>
    <w:rsid w:val="00ED1AF3"/>
    <w:rsid w:val="00EF745A"/>
    <w:rsid w:val="00F3150D"/>
    <w:rsid w:val="00F440E4"/>
    <w:rsid w:val="00F51790"/>
    <w:rsid w:val="00F6163F"/>
    <w:rsid w:val="00F641FC"/>
    <w:rsid w:val="00FE147E"/>
    <w:rsid w:val="00FE6B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32FCB"/>
  <w15:chartTrackingRefBased/>
  <w15:docId w15:val="{10389B1A-3EA7-48EF-8468-6D299C6F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07A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07A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07AC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07AC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07AC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07AC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07AC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07AC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07AC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AC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07AC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07AC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07AC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07AC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07AC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07AC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07AC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07ACC"/>
    <w:rPr>
      <w:rFonts w:eastAsiaTheme="majorEastAsia" w:cstheme="majorBidi"/>
      <w:color w:val="272727" w:themeColor="text1" w:themeTint="D8"/>
    </w:rPr>
  </w:style>
  <w:style w:type="paragraph" w:styleId="Nzev">
    <w:name w:val="Title"/>
    <w:basedOn w:val="Normln"/>
    <w:next w:val="Normln"/>
    <w:link w:val="NzevChar"/>
    <w:uiPriority w:val="10"/>
    <w:qFormat/>
    <w:rsid w:val="00707A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07AC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07AC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07AC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07ACC"/>
    <w:pPr>
      <w:spacing w:before="160"/>
      <w:jc w:val="center"/>
    </w:pPr>
    <w:rPr>
      <w:i/>
      <w:iCs/>
      <w:color w:val="404040" w:themeColor="text1" w:themeTint="BF"/>
    </w:rPr>
  </w:style>
  <w:style w:type="character" w:customStyle="1" w:styleId="CittChar">
    <w:name w:val="Citát Char"/>
    <w:basedOn w:val="Standardnpsmoodstavce"/>
    <w:link w:val="Citt"/>
    <w:uiPriority w:val="29"/>
    <w:rsid w:val="00707ACC"/>
    <w:rPr>
      <w:i/>
      <w:iCs/>
      <w:color w:val="404040" w:themeColor="text1" w:themeTint="BF"/>
    </w:rPr>
  </w:style>
  <w:style w:type="paragraph" w:styleId="Odstavecseseznamem">
    <w:name w:val="List Paragraph"/>
    <w:basedOn w:val="Normln"/>
    <w:uiPriority w:val="34"/>
    <w:qFormat/>
    <w:rsid w:val="00707ACC"/>
    <w:pPr>
      <w:ind w:left="720"/>
      <w:contextualSpacing/>
    </w:pPr>
  </w:style>
  <w:style w:type="character" w:styleId="Zdraznnintenzivn">
    <w:name w:val="Intense Emphasis"/>
    <w:basedOn w:val="Standardnpsmoodstavce"/>
    <w:uiPriority w:val="21"/>
    <w:qFormat/>
    <w:rsid w:val="00707ACC"/>
    <w:rPr>
      <w:i/>
      <w:iCs/>
      <w:color w:val="0F4761" w:themeColor="accent1" w:themeShade="BF"/>
    </w:rPr>
  </w:style>
  <w:style w:type="paragraph" w:styleId="Vrazncitt">
    <w:name w:val="Intense Quote"/>
    <w:basedOn w:val="Normln"/>
    <w:next w:val="Normln"/>
    <w:link w:val="VrazncittChar"/>
    <w:uiPriority w:val="30"/>
    <w:qFormat/>
    <w:rsid w:val="00707A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07ACC"/>
    <w:rPr>
      <w:i/>
      <w:iCs/>
      <w:color w:val="0F4761" w:themeColor="accent1" w:themeShade="BF"/>
    </w:rPr>
  </w:style>
  <w:style w:type="character" w:styleId="Odkazintenzivn">
    <w:name w:val="Intense Reference"/>
    <w:basedOn w:val="Standardnpsmoodstavce"/>
    <w:uiPriority w:val="32"/>
    <w:qFormat/>
    <w:rsid w:val="00707ACC"/>
    <w:rPr>
      <w:b/>
      <w:bCs/>
      <w:smallCaps/>
      <w:color w:val="0F4761" w:themeColor="accent1" w:themeShade="BF"/>
      <w:spacing w:val="5"/>
    </w:rPr>
  </w:style>
  <w:style w:type="table" w:styleId="Mkatabulky">
    <w:name w:val="Table Grid"/>
    <w:basedOn w:val="Normlntabulka"/>
    <w:uiPriority w:val="39"/>
    <w:rsid w:val="00782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5863">
      <w:bodyDiv w:val="1"/>
      <w:marLeft w:val="0"/>
      <w:marRight w:val="0"/>
      <w:marTop w:val="0"/>
      <w:marBottom w:val="0"/>
      <w:divBdr>
        <w:top w:val="none" w:sz="0" w:space="0" w:color="auto"/>
        <w:left w:val="none" w:sz="0" w:space="0" w:color="auto"/>
        <w:bottom w:val="none" w:sz="0" w:space="0" w:color="auto"/>
        <w:right w:val="none" w:sz="0" w:space="0" w:color="auto"/>
      </w:divBdr>
    </w:div>
    <w:div w:id="676466239">
      <w:bodyDiv w:val="1"/>
      <w:marLeft w:val="0"/>
      <w:marRight w:val="0"/>
      <w:marTop w:val="0"/>
      <w:marBottom w:val="0"/>
      <w:divBdr>
        <w:top w:val="none" w:sz="0" w:space="0" w:color="auto"/>
        <w:left w:val="none" w:sz="0" w:space="0" w:color="auto"/>
        <w:bottom w:val="none" w:sz="0" w:space="0" w:color="auto"/>
        <w:right w:val="none" w:sz="0" w:space="0" w:color="auto"/>
      </w:divBdr>
    </w:div>
    <w:div w:id="1518886271">
      <w:bodyDiv w:val="1"/>
      <w:marLeft w:val="0"/>
      <w:marRight w:val="0"/>
      <w:marTop w:val="0"/>
      <w:marBottom w:val="0"/>
      <w:divBdr>
        <w:top w:val="none" w:sz="0" w:space="0" w:color="auto"/>
        <w:left w:val="none" w:sz="0" w:space="0" w:color="auto"/>
        <w:bottom w:val="none" w:sz="0" w:space="0" w:color="auto"/>
        <w:right w:val="none" w:sz="0" w:space="0" w:color="auto"/>
      </w:divBdr>
    </w:div>
    <w:div w:id="1789660609">
      <w:bodyDiv w:val="1"/>
      <w:marLeft w:val="0"/>
      <w:marRight w:val="0"/>
      <w:marTop w:val="0"/>
      <w:marBottom w:val="0"/>
      <w:divBdr>
        <w:top w:val="none" w:sz="0" w:space="0" w:color="auto"/>
        <w:left w:val="none" w:sz="0" w:space="0" w:color="auto"/>
        <w:bottom w:val="none" w:sz="0" w:space="0" w:color="auto"/>
        <w:right w:val="none" w:sz="0" w:space="0" w:color="auto"/>
      </w:divBdr>
    </w:div>
    <w:div w:id="1790587644">
      <w:bodyDiv w:val="1"/>
      <w:marLeft w:val="0"/>
      <w:marRight w:val="0"/>
      <w:marTop w:val="0"/>
      <w:marBottom w:val="0"/>
      <w:divBdr>
        <w:top w:val="none" w:sz="0" w:space="0" w:color="auto"/>
        <w:left w:val="none" w:sz="0" w:space="0" w:color="auto"/>
        <w:bottom w:val="none" w:sz="0" w:space="0" w:color="auto"/>
        <w:right w:val="none" w:sz="0" w:space="0" w:color="auto"/>
      </w:divBdr>
    </w:div>
    <w:div w:id="211944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5674</Words>
  <Characters>33478</Characters>
  <Application>Microsoft Office Word</Application>
  <DocSecurity>0</DocSecurity>
  <Lines>278</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Kubas Ladislav</dc:creator>
  <cp:keywords/>
  <dc:description/>
  <cp:lastModifiedBy>Vladimira Hladka</cp:lastModifiedBy>
  <cp:revision>2</cp:revision>
  <dcterms:created xsi:type="dcterms:W3CDTF">2025-11-10T09:28:00Z</dcterms:created>
  <dcterms:modified xsi:type="dcterms:W3CDTF">2025-11-10T09:28:00Z</dcterms:modified>
</cp:coreProperties>
</file>