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C6" w:rsidRPr="00AE0697" w:rsidRDefault="00B30BFD" w:rsidP="0050155B">
      <w:pPr>
        <w:pStyle w:val="Nzev"/>
      </w:pPr>
      <w:r>
        <w:rPr>
          <w:noProof/>
          <w:lang w:eastAsia="cs-CZ"/>
        </w:rPr>
        <mc:AlternateContent>
          <mc:Choice Requires="wps">
            <w:drawing>
              <wp:anchor distT="0" distB="0" distL="114300" distR="114300" simplePos="0" relativeHeight="251656704" behindDoc="0" locked="0" layoutInCell="1" allowOverlap="0">
                <wp:simplePos x="0" y="0"/>
                <wp:positionH relativeFrom="page">
                  <wp:posOffset>1296035</wp:posOffset>
                </wp:positionH>
                <wp:positionV relativeFrom="page">
                  <wp:posOffset>2124075</wp:posOffset>
                </wp:positionV>
                <wp:extent cx="5363845" cy="1440180"/>
                <wp:effectExtent l="0" t="0" r="8255" b="762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1C6" w:rsidRDefault="002641C6" w:rsidP="00533F9E">
                            <w:pPr>
                              <w:pStyle w:val="Nzev"/>
                            </w:pPr>
                            <w:r>
                              <w:t>Smlouva o dílo a licenční 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167.25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" o:allowoverlap="f" filled="f" fillcolor="#e7f4fa" stroked="f">
                <v:textbox inset="0,0,0,0">
                  <w:txbxContent>
                    <w:p w:rsidR="002641C6" w:rsidRDefault="002641C6" w:rsidP="00533F9E">
                      <w:pPr>
                        <w:pStyle w:val="Nzev"/>
                      </w:pPr>
                      <w:r>
                        <w:t>Smlouva o dílo a licenční smlouva</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1296035</wp:posOffset>
                </wp:positionH>
                <wp:positionV relativeFrom="page">
                  <wp:posOffset>6911340</wp:posOffset>
                </wp:positionV>
                <wp:extent cx="5363845" cy="2879725"/>
                <wp:effectExtent l="0" t="0" r="8255" b="158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1C6" w:rsidRDefault="002641C6" w:rsidP="00E962A1">
                            <w:r>
                              <w:t xml:space="preserve">Číslo smlouvy Objednatele: </w:t>
                            </w:r>
                            <w:r w:rsidR="00397503">
                              <w:t>17/S/310/251</w:t>
                            </w:r>
                          </w:p>
                          <w:p w:rsidR="002641C6" w:rsidRDefault="002641C6" w:rsidP="00E962A1">
                            <w:r>
                              <w:t xml:space="preserve">Číslo smlouvy </w:t>
                            </w:r>
                            <w:r>
                              <w:rPr>
                                <w:szCs w:val="22"/>
                              </w:rPr>
                              <w:t>Zpracovatele</w:t>
                            </w:r>
                            <w:r>
                              <w:t>:</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" o:allowoverlap="f" filled="f" fillcolor="#e7f4fa" stroked="f">
                <v:textbox inset="0,0,0,0">
                  <w:txbxContent>
                    <w:p w:rsidR="002641C6" w:rsidRDefault="002641C6" w:rsidP="00E962A1">
                      <w:r>
                        <w:t xml:space="preserve">Číslo smlouvy Objednatele: </w:t>
                      </w:r>
                      <w:r w:rsidR="00397503">
                        <w:t>17/S/310/251</w:t>
                      </w:r>
                    </w:p>
                    <w:p w:rsidR="002641C6" w:rsidRDefault="002641C6" w:rsidP="00E962A1">
                      <w:r>
                        <w:t xml:space="preserve">Číslo smlouvy </w:t>
                      </w:r>
                      <w:r>
                        <w:rPr>
                          <w:szCs w:val="22"/>
                        </w:rPr>
                        <w:t>Zpracovatele</w:t>
                      </w:r>
                      <w:r>
                        <w:t>:</w:t>
                      </w:r>
                    </w:p>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simplePos x="0" y="0"/>
                <wp:positionH relativeFrom="page">
                  <wp:posOffset>1296035</wp:posOffset>
                </wp:positionH>
                <wp:positionV relativeFrom="page">
                  <wp:posOffset>3564255</wp:posOffset>
                </wp:positionV>
                <wp:extent cx="5363845" cy="2879725"/>
                <wp:effectExtent l="0" t="0" r="8255" b="158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1C6" w:rsidRDefault="002641C6" w:rsidP="0050155B">
                            <w:pPr>
                              <w:pStyle w:val="Nzev"/>
                            </w:pPr>
                            <w:r>
                              <w:t>České centrála cestovního ruchu – CzechTourism</w:t>
                            </w:r>
                          </w:p>
                          <w:p w:rsidR="002641C6" w:rsidRDefault="002641C6" w:rsidP="0050155B">
                            <w:pPr>
                              <w:pStyle w:val="Nzev"/>
                            </w:pPr>
                          </w:p>
                          <w:p w:rsidR="002641C6" w:rsidRDefault="002641C6" w:rsidP="0050155B">
                            <w:pPr>
                              <w:pStyle w:val="Nzev"/>
                            </w:pPr>
                            <w:r>
                              <w:t>a</w:t>
                            </w:r>
                          </w:p>
                          <w:p w:rsidR="002641C6" w:rsidRDefault="002641C6" w:rsidP="0050155B">
                            <w:pPr>
                              <w:pStyle w:val="Nzev"/>
                            </w:pPr>
                          </w:p>
                          <w:p w:rsidR="002641C6" w:rsidRPr="007C6360" w:rsidRDefault="00397503" w:rsidP="00397503">
                            <w:pPr>
                              <w:pStyle w:val="Nzev"/>
                            </w:pPr>
                            <w:r w:rsidRPr="00397503">
                              <w:rPr>
                                <w:lang w:val="en-US"/>
                              </w:rPr>
                              <w:t>Havas Worldwide Prague 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" o:allowoverlap="f" filled="f" fillcolor="#e7f4fa" stroked="f">
                <v:textbox inset="0,0,0,0">
                  <w:txbxContent>
                    <w:p w:rsidR="002641C6" w:rsidRDefault="002641C6" w:rsidP="0050155B">
                      <w:pPr>
                        <w:pStyle w:val="Nzev"/>
                      </w:pPr>
                      <w:r>
                        <w:t>České centrála cestovního ruchu – CzechTourism</w:t>
                      </w:r>
                    </w:p>
                    <w:p w:rsidR="002641C6" w:rsidRDefault="002641C6" w:rsidP="0050155B">
                      <w:pPr>
                        <w:pStyle w:val="Nzev"/>
                      </w:pPr>
                    </w:p>
                    <w:p w:rsidR="002641C6" w:rsidRDefault="002641C6" w:rsidP="0050155B">
                      <w:pPr>
                        <w:pStyle w:val="Nzev"/>
                      </w:pPr>
                      <w:r>
                        <w:t>a</w:t>
                      </w:r>
                    </w:p>
                    <w:p w:rsidR="002641C6" w:rsidRDefault="002641C6" w:rsidP="0050155B">
                      <w:pPr>
                        <w:pStyle w:val="Nzev"/>
                      </w:pPr>
                    </w:p>
                    <w:p w:rsidR="002641C6" w:rsidRPr="007C6360" w:rsidRDefault="00397503" w:rsidP="00397503">
                      <w:pPr>
                        <w:pStyle w:val="Nzev"/>
                      </w:pPr>
                      <w:r w:rsidRPr="00397503">
                        <w:rPr>
                          <w:lang w:val="en-US"/>
                        </w:rPr>
                        <w:t>Havas Worldwide Prague a.s.</w:t>
                      </w:r>
                    </w:p>
                  </w:txbxContent>
                </v:textbox>
                <w10:wrap anchorx="page" anchory="page"/>
              </v:shape>
            </w:pict>
          </mc:Fallback>
        </mc:AlternateContent>
      </w:r>
      <w:r w:rsidR="002641C6" w:rsidRPr="00AE0697">
        <w:br w:type="page"/>
      </w:r>
    </w:p>
    <w:p w:rsidR="002641C6" w:rsidRPr="00AE0697" w:rsidRDefault="002641C6" w:rsidP="00A6117B">
      <w:pPr>
        <w:pStyle w:val="Heading1CzechTourism"/>
        <w:numPr>
          <w:ilvl w:val="0"/>
          <w:numId w:val="14"/>
        </w:numPr>
        <w:ind w:left="0" w:firstLine="0"/>
      </w:pPr>
      <w:r w:rsidRPr="00AE0697">
        <w:t>Smlouva o dílo</w:t>
      </w:r>
      <w:r>
        <w:t xml:space="preserve"> a licenční smlouva</w:t>
      </w:r>
    </w:p>
    <w:p w:rsidR="002641C6" w:rsidRPr="00AE0697" w:rsidRDefault="002641C6" w:rsidP="00A6117B">
      <w:pPr>
        <w:pStyle w:val="Heading1CzechTourism"/>
        <w:numPr>
          <w:ilvl w:val="0"/>
          <w:numId w:val="14"/>
        </w:numPr>
        <w:ind w:left="0" w:firstLine="0"/>
      </w:pPr>
    </w:p>
    <w:p w:rsidR="002641C6" w:rsidRPr="00AE0697" w:rsidRDefault="002641C6" w:rsidP="002B328A">
      <w:pPr>
        <w:pStyle w:val="Bezmezer"/>
        <w:spacing w:before="120"/>
        <w:jc w:val="center"/>
        <w:rPr>
          <w:szCs w:val="22"/>
        </w:rPr>
      </w:pPr>
      <w:r w:rsidRPr="002B328A">
        <w:rPr>
          <w:color w:val="000000"/>
          <w:szCs w:val="22"/>
        </w:rPr>
        <w:t>uzavřená po</w:t>
      </w:r>
      <w:r w:rsidRPr="002B328A">
        <w:rPr>
          <w:szCs w:val="22"/>
        </w:rPr>
        <w:t>dle zákona č. 89/2012 Sb., občanského zákoníku, ve znění pozdějších předpisů (dále jen „</w:t>
      </w:r>
      <w:r w:rsidRPr="002B328A">
        <w:rPr>
          <w:b/>
          <w:szCs w:val="22"/>
        </w:rPr>
        <w:t>občanský zákoník</w:t>
      </w:r>
      <w:r w:rsidRPr="002B328A">
        <w:rPr>
          <w:szCs w:val="22"/>
        </w:rPr>
        <w:t xml:space="preserve">“) a podle zákona č. 121/2000 Sb., autorský zákon, ve znění pozdějších předpisů </w:t>
      </w:r>
      <w:r w:rsidRPr="002B328A">
        <w:rPr>
          <w:color w:val="000000"/>
          <w:szCs w:val="22"/>
        </w:rPr>
        <w:t>níže uvedeného dne mezi těmito smluvními stranami:</w:t>
      </w:r>
    </w:p>
    <w:p w:rsidR="002641C6" w:rsidRPr="00AE0697" w:rsidRDefault="002641C6" w:rsidP="00A6117B">
      <w:pPr>
        <w:pStyle w:val="Heading1CzechTourism"/>
        <w:numPr>
          <w:ilvl w:val="0"/>
          <w:numId w:val="14"/>
        </w:numPr>
        <w:ind w:left="0" w:firstLine="0"/>
      </w:pPr>
    </w:p>
    <w:p w:rsidR="002641C6" w:rsidRPr="00AE0697" w:rsidRDefault="002641C6" w:rsidP="00A6117B">
      <w:pPr>
        <w:pStyle w:val="Heading1CzechTourism"/>
        <w:numPr>
          <w:ilvl w:val="0"/>
          <w:numId w:val="14"/>
        </w:numPr>
        <w:ind w:left="0" w:firstLine="0"/>
      </w:pPr>
      <w:r w:rsidRPr="00AE0697">
        <w:t>Smluvní strany</w:t>
      </w:r>
    </w:p>
    <w:p w:rsidR="002641C6" w:rsidRPr="00AE0697" w:rsidRDefault="002641C6" w:rsidP="008F05AD">
      <w:pPr>
        <w:pStyle w:val="Heading2CzechTourism"/>
        <w:numPr>
          <w:ilvl w:val="0"/>
          <w:numId w:val="0"/>
        </w:numPr>
      </w:pPr>
      <w:r w:rsidRPr="00AE0697">
        <w:t xml:space="preserve">Česká centrála cestovního ruchu – CzechTourism </w:t>
      </w:r>
    </w:p>
    <w:p w:rsidR="002641C6" w:rsidRPr="00AE0697" w:rsidRDefault="002641C6" w:rsidP="007C6360"/>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2641C6" w:rsidRPr="00397503" w:rsidTr="00903AEF">
        <w:tc>
          <w:tcPr>
            <w:tcW w:w="2500" w:type="pct"/>
          </w:tcPr>
          <w:p w:rsidR="002641C6" w:rsidRPr="00397503" w:rsidRDefault="002641C6" w:rsidP="00FC7D31">
            <w:pPr>
              <w:pStyle w:val="TableTextCzechTourism"/>
              <w:rPr>
                <w:rFonts w:ascii="Georgia" w:hAnsi="Georgia"/>
                <w:sz w:val="22"/>
                <w:szCs w:val="22"/>
              </w:rPr>
            </w:pPr>
            <w:r w:rsidRPr="00397503">
              <w:rPr>
                <w:rFonts w:ascii="Georgia" w:hAnsi="Georgia"/>
                <w:sz w:val="22"/>
                <w:szCs w:val="22"/>
              </w:rPr>
              <w:t>se sídlem:</w:t>
            </w:r>
          </w:p>
        </w:tc>
        <w:tc>
          <w:tcPr>
            <w:tcW w:w="2500" w:type="pct"/>
          </w:tcPr>
          <w:p w:rsidR="002641C6" w:rsidRPr="00397503" w:rsidRDefault="002641C6" w:rsidP="00FC7D31">
            <w:pPr>
              <w:pStyle w:val="TableTextCzechTourism"/>
              <w:rPr>
                <w:rFonts w:ascii="Georgia" w:hAnsi="Georgia"/>
                <w:sz w:val="22"/>
                <w:szCs w:val="22"/>
              </w:rPr>
            </w:pPr>
            <w:r w:rsidRPr="00397503">
              <w:rPr>
                <w:rFonts w:ascii="Georgia" w:hAnsi="Georgia"/>
                <w:sz w:val="22"/>
                <w:szCs w:val="22"/>
              </w:rPr>
              <w:t>Vinohradská 46, 20 41 Praha 2</w:t>
            </w:r>
          </w:p>
        </w:tc>
      </w:tr>
      <w:tr w:rsidR="002641C6" w:rsidRPr="00397503" w:rsidTr="00903AEF">
        <w:tc>
          <w:tcPr>
            <w:tcW w:w="2500" w:type="pct"/>
          </w:tcPr>
          <w:p w:rsidR="002641C6" w:rsidRPr="00397503" w:rsidRDefault="002641C6" w:rsidP="00FC7D31">
            <w:pPr>
              <w:pStyle w:val="TableTextCzechTourism"/>
              <w:rPr>
                <w:rFonts w:ascii="Georgia" w:hAnsi="Georgia"/>
                <w:sz w:val="22"/>
                <w:szCs w:val="22"/>
              </w:rPr>
            </w:pPr>
            <w:r w:rsidRPr="00397503">
              <w:rPr>
                <w:rFonts w:ascii="Georgia" w:hAnsi="Georgia"/>
                <w:sz w:val="22"/>
                <w:szCs w:val="22"/>
              </w:rPr>
              <w:t xml:space="preserve">IČ: </w:t>
            </w:r>
          </w:p>
        </w:tc>
        <w:tc>
          <w:tcPr>
            <w:tcW w:w="2500" w:type="pct"/>
          </w:tcPr>
          <w:p w:rsidR="002641C6" w:rsidRPr="00397503" w:rsidRDefault="002641C6" w:rsidP="00FC7D31">
            <w:pPr>
              <w:pStyle w:val="TableTextCzechTourism"/>
              <w:rPr>
                <w:rFonts w:ascii="Georgia" w:hAnsi="Georgia"/>
                <w:sz w:val="22"/>
                <w:szCs w:val="22"/>
              </w:rPr>
            </w:pPr>
            <w:r w:rsidRPr="00397503">
              <w:rPr>
                <w:rFonts w:ascii="Georgia" w:hAnsi="Georgia"/>
                <w:sz w:val="22"/>
                <w:szCs w:val="22"/>
              </w:rPr>
              <w:t>49 27 76 00</w:t>
            </w:r>
          </w:p>
        </w:tc>
      </w:tr>
      <w:tr w:rsidR="002641C6" w:rsidRPr="00397503" w:rsidTr="00903AEF">
        <w:tc>
          <w:tcPr>
            <w:tcW w:w="2500" w:type="pct"/>
          </w:tcPr>
          <w:p w:rsidR="002641C6" w:rsidRPr="00397503" w:rsidRDefault="002641C6" w:rsidP="00FC7D31">
            <w:pPr>
              <w:pStyle w:val="TableTextCzechTourism"/>
              <w:rPr>
                <w:rFonts w:ascii="Georgia" w:hAnsi="Georgia"/>
                <w:sz w:val="22"/>
                <w:szCs w:val="22"/>
              </w:rPr>
            </w:pPr>
            <w:r w:rsidRPr="00397503">
              <w:rPr>
                <w:rFonts w:ascii="Georgia" w:hAnsi="Georgia"/>
                <w:sz w:val="22"/>
                <w:szCs w:val="22"/>
              </w:rPr>
              <w:t>DIČ:</w:t>
            </w:r>
          </w:p>
        </w:tc>
        <w:tc>
          <w:tcPr>
            <w:tcW w:w="2500" w:type="pct"/>
          </w:tcPr>
          <w:p w:rsidR="002641C6" w:rsidRPr="00397503" w:rsidRDefault="002641C6" w:rsidP="00FC7D31">
            <w:pPr>
              <w:pStyle w:val="TableTextCzechTourism"/>
              <w:rPr>
                <w:rFonts w:ascii="Georgia" w:hAnsi="Georgia"/>
                <w:sz w:val="22"/>
                <w:szCs w:val="22"/>
              </w:rPr>
            </w:pPr>
            <w:r w:rsidRPr="00397503">
              <w:rPr>
                <w:rFonts w:ascii="Georgia" w:hAnsi="Georgia"/>
                <w:sz w:val="22"/>
                <w:szCs w:val="22"/>
              </w:rPr>
              <w:t>CZ 49 27 76 00</w:t>
            </w:r>
          </w:p>
        </w:tc>
      </w:tr>
      <w:tr w:rsidR="002641C6" w:rsidRPr="00397503" w:rsidTr="00903AEF">
        <w:tc>
          <w:tcPr>
            <w:tcW w:w="2500" w:type="pct"/>
          </w:tcPr>
          <w:p w:rsidR="002641C6" w:rsidRPr="00397503" w:rsidRDefault="002641C6" w:rsidP="00FC7D31">
            <w:pPr>
              <w:pStyle w:val="TableTextCzechTourism"/>
              <w:rPr>
                <w:rFonts w:ascii="Georgia" w:hAnsi="Georgia"/>
                <w:sz w:val="22"/>
                <w:szCs w:val="22"/>
              </w:rPr>
            </w:pPr>
            <w:r w:rsidRPr="00397503">
              <w:rPr>
                <w:rFonts w:ascii="Georgia" w:hAnsi="Georgia"/>
                <w:sz w:val="22"/>
                <w:szCs w:val="22"/>
              </w:rPr>
              <w:t>Zastoupená:</w:t>
            </w:r>
          </w:p>
        </w:tc>
        <w:tc>
          <w:tcPr>
            <w:tcW w:w="2500" w:type="pct"/>
          </w:tcPr>
          <w:p w:rsidR="002641C6" w:rsidRPr="00397503" w:rsidRDefault="003A4D1F" w:rsidP="00BE1900">
            <w:pPr>
              <w:pStyle w:val="TableTextCzechTourism"/>
              <w:rPr>
                <w:rFonts w:ascii="Georgia" w:hAnsi="Georgia"/>
                <w:sz w:val="22"/>
                <w:szCs w:val="22"/>
              </w:rPr>
            </w:pPr>
            <w:r w:rsidRPr="00397503">
              <w:rPr>
                <w:rFonts w:ascii="Georgia" w:hAnsi="Georgia"/>
                <w:sz w:val="22"/>
                <w:szCs w:val="22"/>
              </w:rPr>
              <w:t>Monikou Palatkovou,</w:t>
            </w:r>
            <w:r w:rsidR="002641C6" w:rsidRPr="00397503">
              <w:rPr>
                <w:rFonts w:ascii="Georgia" w:hAnsi="Georgia"/>
                <w:sz w:val="22"/>
                <w:szCs w:val="22"/>
              </w:rPr>
              <w:t xml:space="preserve"> ředitelkou ČCCR – CzechTourism</w:t>
            </w:r>
          </w:p>
        </w:tc>
      </w:tr>
    </w:tbl>
    <w:p w:rsidR="002641C6" w:rsidRPr="00397503" w:rsidRDefault="002641C6" w:rsidP="00427E14">
      <w:pPr>
        <w:rPr>
          <w:szCs w:val="22"/>
        </w:rPr>
      </w:pPr>
    </w:p>
    <w:p w:rsidR="002641C6" w:rsidRPr="00397503" w:rsidRDefault="002641C6" w:rsidP="00427E14">
      <w:pPr>
        <w:pStyle w:val="Zhlavzprvy"/>
        <w:rPr>
          <w:szCs w:val="22"/>
        </w:rPr>
      </w:pPr>
      <w:r w:rsidRPr="00397503">
        <w:rPr>
          <w:szCs w:val="22"/>
        </w:rPr>
        <w:t>(dále jen „Objednatel“)</w:t>
      </w:r>
    </w:p>
    <w:p w:rsidR="002641C6" w:rsidRPr="00397503" w:rsidRDefault="002641C6" w:rsidP="00427E14">
      <w:pPr>
        <w:rPr>
          <w:szCs w:val="22"/>
        </w:rPr>
      </w:pPr>
    </w:p>
    <w:p w:rsidR="002641C6" w:rsidRPr="00397503" w:rsidRDefault="002641C6" w:rsidP="00427E14">
      <w:pPr>
        <w:rPr>
          <w:szCs w:val="22"/>
        </w:rPr>
      </w:pPr>
      <w:r w:rsidRPr="00397503">
        <w:rPr>
          <w:szCs w:val="22"/>
        </w:rPr>
        <w:t>a</w:t>
      </w:r>
    </w:p>
    <w:p w:rsidR="002641C6" w:rsidRPr="00397503" w:rsidRDefault="002641C6" w:rsidP="00427E14">
      <w:pPr>
        <w:rPr>
          <w:szCs w:val="22"/>
        </w:rPr>
      </w:pPr>
    </w:p>
    <w:p w:rsidR="002641C6" w:rsidRPr="00397503" w:rsidRDefault="002641C6" w:rsidP="00427E14">
      <w:pPr>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397503" w:rsidRPr="00397503" w:rsidTr="00903AEF">
        <w:tc>
          <w:tcPr>
            <w:tcW w:w="2500" w:type="pct"/>
          </w:tcPr>
          <w:p w:rsidR="00397503" w:rsidRPr="00397503" w:rsidRDefault="00397503" w:rsidP="00FC7D31">
            <w:pPr>
              <w:pStyle w:val="TableTextCzechTourism"/>
              <w:rPr>
                <w:rFonts w:ascii="Georgia" w:hAnsi="Georgia"/>
                <w:sz w:val="22"/>
                <w:szCs w:val="22"/>
              </w:rPr>
            </w:pPr>
            <w:r w:rsidRPr="00397503">
              <w:rPr>
                <w:rFonts w:ascii="Georgia" w:hAnsi="Georgia"/>
                <w:sz w:val="22"/>
                <w:szCs w:val="22"/>
              </w:rPr>
              <w:t>Firma:</w:t>
            </w:r>
          </w:p>
        </w:tc>
        <w:tc>
          <w:tcPr>
            <w:tcW w:w="2500" w:type="pct"/>
          </w:tcPr>
          <w:p w:rsidR="00397503" w:rsidRPr="00397503" w:rsidRDefault="00397503" w:rsidP="00121C32">
            <w:pPr>
              <w:rPr>
                <w:szCs w:val="22"/>
              </w:rPr>
            </w:pPr>
            <w:r w:rsidRPr="00397503">
              <w:rPr>
                <w:szCs w:val="22"/>
              </w:rPr>
              <w:t>Havas Worldwide Prague a.s.</w:t>
            </w:r>
          </w:p>
        </w:tc>
      </w:tr>
      <w:tr w:rsidR="00397503" w:rsidRPr="00397503" w:rsidTr="00903AEF">
        <w:tc>
          <w:tcPr>
            <w:tcW w:w="2500" w:type="pct"/>
          </w:tcPr>
          <w:p w:rsidR="00397503" w:rsidRPr="00397503" w:rsidRDefault="00397503" w:rsidP="00FC7D31">
            <w:pPr>
              <w:pStyle w:val="TableTextCzechTourism"/>
              <w:rPr>
                <w:rFonts w:ascii="Georgia" w:hAnsi="Georgia"/>
                <w:sz w:val="22"/>
                <w:szCs w:val="22"/>
              </w:rPr>
            </w:pPr>
            <w:r w:rsidRPr="00397503">
              <w:rPr>
                <w:rFonts w:ascii="Georgia" w:hAnsi="Georgia"/>
                <w:sz w:val="22"/>
                <w:szCs w:val="22"/>
              </w:rPr>
              <w:t>Sídlo:</w:t>
            </w:r>
          </w:p>
        </w:tc>
        <w:tc>
          <w:tcPr>
            <w:tcW w:w="2500" w:type="pct"/>
          </w:tcPr>
          <w:p w:rsidR="00397503" w:rsidRPr="00397503" w:rsidRDefault="00397503" w:rsidP="00121C32">
            <w:pPr>
              <w:rPr>
                <w:szCs w:val="22"/>
              </w:rPr>
            </w:pPr>
            <w:r w:rsidRPr="00397503">
              <w:rPr>
                <w:szCs w:val="22"/>
              </w:rPr>
              <w:t>Letenské sady čp. 1500 (EXPO 58), 170 00 Praha 7</w:t>
            </w:r>
          </w:p>
        </w:tc>
      </w:tr>
      <w:tr w:rsidR="00397503" w:rsidRPr="00397503" w:rsidTr="00903AEF">
        <w:tc>
          <w:tcPr>
            <w:tcW w:w="2500" w:type="pct"/>
          </w:tcPr>
          <w:p w:rsidR="00397503" w:rsidRPr="00397503" w:rsidRDefault="00397503" w:rsidP="00FC7D31">
            <w:pPr>
              <w:pStyle w:val="TableTextCzechTourism"/>
              <w:rPr>
                <w:rFonts w:ascii="Georgia" w:hAnsi="Georgia"/>
                <w:sz w:val="22"/>
                <w:szCs w:val="22"/>
              </w:rPr>
            </w:pPr>
            <w:r w:rsidRPr="00397503">
              <w:rPr>
                <w:rFonts w:ascii="Georgia" w:hAnsi="Georgia"/>
                <w:sz w:val="22"/>
                <w:szCs w:val="22"/>
              </w:rPr>
              <w:t>IČ:</w:t>
            </w:r>
          </w:p>
        </w:tc>
        <w:tc>
          <w:tcPr>
            <w:tcW w:w="2500" w:type="pct"/>
          </w:tcPr>
          <w:p w:rsidR="00397503" w:rsidRPr="00397503" w:rsidRDefault="00397503" w:rsidP="00121C32">
            <w:pPr>
              <w:rPr>
                <w:szCs w:val="22"/>
              </w:rPr>
            </w:pPr>
            <w:r w:rsidRPr="00397503">
              <w:rPr>
                <w:szCs w:val="22"/>
              </w:rPr>
              <w:t>63079054</w:t>
            </w:r>
          </w:p>
        </w:tc>
      </w:tr>
      <w:tr w:rsidR="00397503" w:rsidRPr="00397503" w:rsidTr="00903AEF">
        <w:tc>
          <w:tcPr>
            <w:tcW w:w="2500" w:type="pct"/>
          </w:tcPr>
          <w:p w:rsidR="00397503" w:rsidRPr="00397503" w:rsidRDefault="00397503" w:rsidP="00FC7D31">
            <w:pPr>
              <w:pStyle w:val="TableTextCzechTourism"/>
              <w:rPr>
                <w:rFonts w:ascii="Georgia" w:hAnsi="Georgia"/>
                <w:sz w:val="22"/>
                <w:szCs w:val="22"/>
              </w:rPr>
            </w:pPr>
            <w:r w:rsidRPr="00397503">
              <w:rPr>
                <w:rFonts w:ascii="Georgia" w:hAnsi="Georgia"/>
                <w:sz w:val="22"/>
                <w:szCs w:val="22"/>
              </w:rPr>
              <w:t>DIČ:</w:t>
            </w:r>
          </w:p>
        </w:tc>
        <w:tc>
          <w:tcPr>
            <w:tcW w:w="2500" w:type="pct"/>
          </w:tcPr>
          <w:p w:rsidR="00397503" w:rsidRPr="00397503" w:rsidRDefault="00397503" w:rsidP="00121C32">
            <w:pPr>
              <w:rPr>
                <w:szCs w:val="22"/>
              </w:rPr>
            </w:pPr>
            <w:r w:rsidRPr="00397503">
              <w:rPr>
                <w:szCs w:val="22"/>
              </w:rPr>
              <w:t>CZ63079054</w:t>
            </w:r>
          </w:p>
        </w:tc>
      </w:tr>
      <w:tr w:rsidR="002641C6" w:rsidRPr="00397503" w:rsidTr="00903AEF">
        <w:tc>
          <w:tcPr>
            <w:tcW w:w="2500" w:type="pct"/>
          </w:tcPr>
          <w:p w:rsidR="002641C6" w:rsidRPr="00397503" w:rsidRDefault="002641C6" w:rsidP="00FC7D31">
            <w:pPr>
              <w:pStyle w:val="TableTextCzechTourism"/>
              <w:rPr>
                <w:rFonts w:ascii="Georgia" w:hAnsi="Georgia"/>
                <w:sz w:val="22"/>
                <w:szCs w:val="22"/>
              </w:rPr>
            </w:pPr>
            <w:r w:rsidRPr="00397503">
              <w:rPr>
                <w:rFonts w:ascii="Georgia" w:hAnsi="Georgia"/>
                <w:sz w:val="22"/>
                <w:szCs w:val="22"/>
              </w:rPr>
              <w:t>Zastoupená:</w:t>
            </w:r>
          </w:p>
        </w:tc>
        <w:tc>
          <w:tcPr>
            <w:tcW w:w="2500" w:type="pct"/>
          </w:tcPr>
          <w:p w:rsidR="002641C6" w:rsidRPr="00397503" w:rsidRDefault="00397503" w:rsidP="00FC7D31">
            <w:pPr>
              <w:pStyle w:val="TableTextCzechTourism"/>
              <w:rPr>
                <w:rFonts w:ascii="Georgia" w:hAnsi="Georgia"/>
                <w:sz w:val="22"/>
                <w:szCs w:val="22"/>
                <w:highlight w:val="yellow"/>
              </w:rPr>
            </w:pPr>
            <w:r w:rsidRPr="00397503">
              <w:rPr>
                <w:rFonts w:ascii="Georgia" w:hAnsi="Georgia"/>
                <w:sz w:val="22"/>
                <w:szCs w:val="22"/>
              </w:rPr>
              <w:t>Gilles Bérouard</w:t>
            </w:r>
          </w:p>
        </w:tc>
      </w:tr>
    </w:tbl>
    <w:p w:rsidR="002641C6" w:rsidRPr="00AE0697" w:rsidRDefault="002641C6" w:rsidP="00427E14"/>
    <w:p w:rsidR="002641C6" w:rsidRPr="00AE0697" w:rsidRDefault="002641C6" w:rsidP="00427E14">
      <w:pPr>
        <w:pStyle w:val="Zhlavzprvy"/>
      </w:pPr>
      <w:r w:rsidRPr="00AE0697">
        <w:t>(dále jen „Zpracovatel“)</w:t>
      </w:r>
    </w:p>
    <w:p w:rsidR="002641C6" w:rsidRPr="00AE0697" w:rsidRDefault="002641C6" w:rsidP="00427E14"/>
    <w:p w:rsidR="002641C6" w:rsidRPr="00AE0697" w:rsidRDefault="002641C6" w:rsidP="00427E14"/>
    <w:p w:rsidR="002641C6" w:rsidRPr="00AE0697" w:rsidRDefault="002641C6" w:rsidP="00A6117B">
      <w:pPr>
        <w:pStyle w:val="Heading1CzechTourism"/>
        <w:numPr>
          <w:ilvl w:val="0"/>
          <w:numId w:val="14"/>
        </w:numPr>
        <w:ind w:left="0" w:firstLine="0"/>
      </w:pPr>
      <w:r w:rsidRPr="00AE0697">
        <w:t>Preambule</w:t>
      </w:r>
    </w:p>
    <w:p w:rsidR="002641C6" w:rsidRPr="00AE0697" w:rsidRDefault="002641C6" w:rsidP="00D024DB">
      <w:pPr>
        <w:spacing w:line="280" w:lineRule="atLeast"/>
        <w:rPr>
          <w:color w:val="000000"/>
          <w:szCs w:val="22"/>
        </w:rPr>
      </w:pPr>
    </w:p>
    <w:p w:rsidR="002641C6" w:rsidRPr="00AE0697" w:rsidRDefault="002641C6" w:rsidP="00D024DB">
      <w:pPr>
        <w:widowControl w:val="0"/>
        <w:autoSpaceDE w:val="0"/>
        <w:autoSpaceDN w:val="0"/>
        <w:adjustRightInd w:val="0"/>
        <w:spacing w:line="280" w:lineRule="atLeast"/>
        <w:rPr>
          <w:color w:val="000000"/>
          <w:szCs w:val="22"/>
        </w:rPr>
      </w:pPr>
      <w:r w:rsidRPr="00AE0697">
        <w:rPr>
          <w:color w:val="000000"/>
          <w:szCs w:val="22"/>
        </w:rPr>
        <w:t xml:space="preserve">Vzhledem k tomu, že </w:t>
      </w:r>
    </w:p>
    <w:p w:rsidR="002641C6" w:rsidRPr="00AE0697" w:rsidRDefault="002641C6" w:rsidP="00D024DB">
      <w:pPr>
        <w:widowControl w:val="0"/>
        <w:autoSpaceDE w:val="0"/>
        <w:autoSpaceDN w:val="0"/>
        <w:adjustRightInd w:val="0"/>
        <w:spacing w:line="280" w:lineRule="atLeast"/>
        <w:rPr>
          <w:color w:val="000000"/>
          <w:szCs w:val="22"/>
        </w:rPr>
      </w:pPr>
    </w:p>
    <w:p w:rsidR="002641C6" w:rsidRPr="00213FD7" w:rsidRDefault="002641C6" w:rsidP="00A6117B">
      <w:pPr>
        <w:pStyle w:val="ListLetterCzechTourism"/>
        <w:numPr>
          <w:ilvl w:val="0"/>
          <w:numId w:val="12"/>
        </w:numPr>
        <w:ind w:left="1416"/>
        <w:jc w:val="both"/>
      </w:pPr>
      <w:r w:rsidRPr="00213FD7">
        <w:t>Objednatel vyhlásil dílčí veřejnou zakázku s názvem „</w:t>
      </w:r>
      <w:r w:rsidR="006F2FDE" w:rsidRPr="006F2FDE">
        <w:t>Tvorba komunikační strategie a kreativního konceptu marketingové kampaně 2018</w:t>
      </w:r>
      <w:r w:rsidRPr="00213FD7">
        <w:rPr>
          <w:noProof/>
        </w:rPr>
        <w:t xml:space="preserve">“ </w:t>
      </w:r>
      <w:r w:rsidRPr="00213FD7">
        <w:t>v souladu s rámcovou smlouvou</w:t>
      </w:r>
      <w:r>
        <w:t xml:space="preserve"> </w:t>
      </w:r>
      <w:r w:rsidR="00F7312F">
        <w:t>číslo 2014/S/310/0379 s více Uchazeči na poskytování komplexních služeb při tvorbě kreativních a mediálních strategií pro integrované marketingové kampaně agentury CzechTourism na zahraničních trzích a v České republice</w:t>
      </w:r>
      <w:r w:rsidRPr="00213FD7">
        <w:t xml:space="preserve">, (dále jen „dílčí veřejná zakázka“), </w:t>
      </w:r>
    </w:p>
    <w:p w:rsidR="002641C6" w:rsidRPr="00213FD7" w:rsidRDefault="002641C6" w:rsidP="00A6117B">
      <w:pPr>
        <w:pStyle w:val="ListLetterCzechTourism"/>
        <w:numPr>
          <w:ilvl w:val="0"/>
          <w:numId w:val="12"/>
        </w:numPr>
        <w:ind w:left="1416"/>
        <w:jc w:val="both"/>
      </w:pPr>
      <w:r w:rsidRPr="00213FD7">
        <w:t>Na základě výsledků tohoto výběrového řízení Objednatel rozhodl o přidělení dílčí veřejné zakázky Zpracovateli,</w:t>
      </w:r>
    </w:p>
    <w:p w:rsidR="002641C6" w:rsidRPr="00213FD7" w:rsidRDefault="002641C6" w:rsidP="00A6117B">
      <w:pPr>
        <w:pStyle w:val="ListLetterCzechTourism"/>
        <w:numPr>
          <w:ilvl w:val="0"/>
          <w:numId w:val="12"/>
        </w:numPr>
        <w:ind w:left="1416"/>
        <w:jc w:val="both"/>
      </w:pPr>
      <w:r w:rsidRPr="00213FD7">
        <w:t>Zpracovatel je obchodní společností podnikající v činnostech, které jsou předmětem plnění dle této Smlouvy.</w:t>
      </w:r>
    </w:p>
    <w:p w:rsidR="002641C6" w:rsidRPr="00AE0697" w:rsidRDefault="002641C6" w:rsidP="00D024DB"/>
    <w:p w:rsidR="002641C6" w:rsidRPr="00AE0697" w:rsidRDefault="002641C6" w:rsidP="00427E14"/>
    <w:p w:rsidR="002641C6" w:rsidRPr="00AE0697" w:rsidRDefault="002641C6" w:rsidP="00536930">
      <w:pPr>
        <w:pStyle w:val="Heading1-Number-FollowNumberCzechTourism"/>
      </w:pPr>
      <w:r w:rsidRPr="00AE0697">
        <w:lastRenderedPageBreak/>
        <w:t>I.</w:t>
      </w:r>
      <w:r w:rsidRPr="00AE0697">
        <w:br/>
        <w:t>Definice a výklad pojmů</w:t>
      </w:r>
    </w:p>
    <w:p w:rsidR="002641C6" w:rsidRPr="00AE0697" w:rsidRDefault="002641C6" w:rsidP="003A4D1F">
      <w:pPr>
        <w:pStyle w:val="ListNumber-ContinueHeadingCzechTourism"/>
        <w:numPr>
          <w:ilvl w:val="0"/>
          <w:numId w:val="0"/>
        </w:numPr>
        <w:ind w:left="426"/>
        <w:jc w:val="both"/>
      </w:pPr>
      <w:r w:rsidRPr="00AE0697">
        <w:t>1.1 Členění této Smlouvy do článků a odstavců a zařazení nadpisů je prováděno pouze pro účely usnadnění orientace a nemá vliv na význam nebo výklad této Smlouvy. Výrazy "tato Smlouva", "této Smlouvy", "podle této Smlouvy" a výrazy jim obdobné se týkají této Smlouvy a nikoliv jakéhokoliv konkrétního článku či odstavce či jiné části této Smlouvy, a zahrnují i jakoukoliv dohodu nebo dokument doplňující či rozšiřující tuto Smlouvu. Pokud to není v rozporu s předmětem či kontextem této Smlouvy, odkazy v této Smlouvě na články a odstavce představují odkazy na články a odstavce této Smlouvy.</w:t>
      </w:r>
    </w:p>
    <w:p w:rsidR="002641C6" w:rsidRPr="00AE0697" w:rsidRDefault="002641C6" w:rsidP="003A4D1F">
      <w:pPr>
        <w:pStyle w:val="ListNumber-ContinueHeadingCzechTourism"/>
        <w:numPr>
          <w:ilvl w:val="0"/>
          <w:numId w:val="0"/>
        </w:numPr>
        <w:ind w:left="680"/>
        <w:jc w:val="both"/>
      </w:pPr>
    </w:p>
    <w:p w:rsidR="002641C6" w:rsidRPr="00AE0697" w:rsidRDefault="002641C6" w:rsidP="00A6117B">
      <w:pPr>
        <w:pStyle w:val="ListNumber-ContinueHeadingCzechTourism"/>
        <w:numPr>
          <w:ilvl w:val="1"/>
          <w:numId w:val="14"/>
        </w:numPr>
        <w:ind w:left="426" w:hanging="426"/>
        <w:jc w:val="both"/>
      </w:pPr>
      <w:r w:rsidRPr="00AE0697">
        <w:t xml:space="preserve">1.2 Slova vyjadřující pouze jednotné číslo zahrnují i množné číslo a naopak, slova vyjadřující mužský rod zahrnují i ženský a střední rod a naopak, a výrazy vyjadřující osoby zahrnují fyzické i právnické osoby a naopak. </w:t>
      </w:r>
    </w:p>
    <w:p w:rsidR="002641C6" w:rsidRPr="00AE0697" w:rsidRDefault="002641C6" w:rsidP="003A4D1F">
      <w:pPr>
        <w:pStyle w:val="ListNumber-ContinueHeadingCzechTourism"/>
        <w:numPr>
          <w:ilvl w:val="0"/>
          <w:numId w:val="0"/>
        </w:numPr>
        <w:ind w:left="426" w:hanging="426"/>
        <w:jc w:val="both"/>
        <w:rPr>
          <w:szCs w:val="22"/>
        </w:rPr>
      </w:pPr>
    </w:p>
    <w:p w:rsidR="002641C6" w:rsidRPr="00AE0697" w:rsidRDefault="002641C6" w:rsidP="00A6117B">
      <w:pPr>
        <w:pStyle w:val="ListNumber-ContinueHeadingCzechTourism"/>
        <w:numPr>
          <w:ilvl w:val="1"/>
          <w:numId w:val="14"/>
        </w:numPr>
        <w:ind w:left="426" w:hanging="426"/>
        <w:jc w:val="both"/>
      </w:pPr>
      <w:r w:rsidRPr="00AE0697">
        <w:t>1.3 Všechny odkazy v této Smlouvě na zákony budou vykládány jako odkazy na zákony v platném a účinném znění a všechny odkazy v této Smlouvě na části, články, odstavce a přílohy budou vykládány jako odkazy na části, články, odstavce a přílohy této Smlouvy.</w:t>
      </w:r>
    </w:p>
    <w:p w:rsidR="002641C6" w:rsidRPr="00AE0697" w:rsidRDefault="002641C6" w:rsidP="000E2575">
      <w:pPr>
        <w:pStyle w:val="Heading1-Number-FollowNumberCzechTourism"/>
      </w:pPr>
      <w:r w:rsidRPr="00AE0697">
        <w:t>II.</w:t>
      </w:r>
      <w:r w:rsidRPr="00AE0697">
        <w:br/>
        <w:t xml:space="preserve">Předmět a účel smlouvy </w:t>
      </w:r>
    </w:p>
    <w:p w:rsidR="002641C6" w:rsidRPr="00AE0697" w:rsidRDefault="002641C6" w:rsidP="008E076B">
      <w:p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426" w:hanging="426"/>
        <w:jc w:val="both"/>
        <w:rPr>
          <w:bCs/>
          <w:color w:val="000000"/>
          <w:szCs w:val="22"/>
        </w:rPr>
      </w:pPr>
      <w:r w:rsidRPr="00AE0697">
        <w:rPr>
          <w:bCs/>
          <w:color w:val="000000"/>
          <w:szCs w:val="22"/>
        </w:rPr>
        <w:t xml:space="preserve">2.1 </w:t>
      </w:r>
      <w:r w:rsidRPr="00AE0697">
        <w:rPr>
          <w:bCs/>
          <w:color w:val="000000"/>
          <w:szCs w:val="22"/>
        </w:rPr>
        <w:tab/>
        <w:t xml:space="preserve">Předmětem plnění této Smlouvy je závazek Zpracovatele vytvořit </w:t>
      </w:r>
      <w:r w:rsidR="0013666B">
        <w:rPr>
          <w:bCs/>
          <w:color w:val="000000"/>
          <w:szCs w:val="22"/>
        </w:rPr>
        <w:t xml:space="preserve">komunikační strategii a </w:t>
      </w:r>
      <w:r w:rsidRPr="00AE0697">
        <w:rPr>
          <w:b/>
          <w:szCs w:val="22"/>
        </w:rPr>
        <w:t xml:space="preserve">kreativní koncept </w:t>
      </w:r>
      <w:r w:rsidR="00BB1E67" w:rsidRPr="00DE7308">
        <w:rPr>
          <w:rFonts w:eastAsia="Times New Roman"/>
          <w:b/>
          <w:bCs/>
          <w:szCs w:val="22"/>
          <w:lang w:eastAsia="cs-CZ"/>
        </w:rPr>
        <w:t>pro integrovanou marketingovou kampaň</w:t>
      </w:r>
      <w:r w:rsidR="00BB1E67">
        <w:rPr>
          <w:rFonts w:eastAsia="Times New Roman"/>
          <w:b/>
          <w:bCs/>
          <w:szCs w:val="22"/>
          <w:lang w:eastAsia="cs-CZ"/>
        </w:rPr>
        <w:t xml:space="preserve"> na domácím trhu a zahraničních trzích v roce 201</w:t>
      </w:r>
      <w:r w:rsidR="006F2FDE">
        <w:rPr>
          <w:rFonts w:eastAsia="Times New Roman"/>
          <w:b/>
          <w:bCs/>
          <w:szCs w:val="22"/>
          <w:lang w:eastAsia="cs-CZ"/>
        </w:rPr>
        <w:t>8</w:t>
      </w:r>
      <w:r>
        <w:rPr>
          <w:b/>
          <w:szCs w:val="22"/>
        </w:rPr>
        <w:t xml:space="preserve">, </w:t>
      </w:r>
      <w:r w:rsidRPr="00AE0697">
        <w:rPr>
          <w:b/>
          <w:szCs w:val="22"/>
        </w:rPr>
        <w:t>zpracování všech požadovaných exekucí</w:t>
      </w:r>
      <w:r>
        <w:rPr>
          <w:b/>
          <w:szCs w:val="22"/>
        </w:rPr>
        <w:t xml:space="preserve"> vč. zajištění foto a video produkce pro potřeby konceptu</w:t>
      </w:r>
      <w:r w:rsidRPr="00AE0697">
        <w:rPr>
          <w:szCs w:val="22"/>
        </w:rPr>
        <w:t xml:space="preserve">. </w:t>
      </w:r>
      <w:r w:rsidRPr="00AE0697">
        <w:rPr>
          <w:b/>
          <w:szCs w:val="22"/>
        </w:rPr>
        <w:t>Dále je předmětem zakázky vytvoření mediální strategie</w:t>
      </w:r>
      <w:r>
        <w:rPr>
          <w:b/>
          <w:szCs w:val="22"/>
        </w:rPr>
        <w:t xml:space="preserve"> </w:t>
      </w:r>
      <w:r>
        <w:t>užívající tento kreativní koncept.</w:t>
      </w:r>
    </w:p>
    <w:p w:rsidR="002641C6" w:rsidRPr="00AE0697" w:rsidRDefault="002641C6" w:rsidP="001B1624">
      <w:pPr>
        <w:spacing w:line="280" w:lineRule="atLeast"/>
        <w:jc w:val="both"/>
        <w:rPr>
          <w:color w:val="000000"/>
          <w:szCs w:val="22"/>
        </w:rPr>
      </w:pPr>
    </w:p>
    <w:p w:rsidR="002641C6" w:rsidRPr="00AE0697" w:rsidRDefault="002641C6" w:rsidP="00874B13">
      <w:pPr>
        <w:spacing w:line="280" w:lineRule="atLeast"/>
        <w:ind w:left="426" w:hanging="426"/>
        <w:jc w:val="both"/>
        <w:rPr>
          <w:color w:val="000000"/>
          <w:szCs w:val="22"/>
        </w:rPr>
      </w:pPr>
      <w:r w:rsidRPr="00AE0697">
        <w:rPr>
          <w:color w:val="000000"/>
          <w:szCs w:val="22"/>
        </w:rPr>
        <w:t xml:space="preserve">2.2 </w:t>
      </w:r>
      <w:r>
        <w:rPr>
          <w:color w:val="000000"/>
          <w:szCs w:val="22"/>
        </w:rPr>
        <w:t>Přesná specifikace předmětu plnění a r</w:t>
      </w:r>
      <w:r w:rsidRPr="00AE0697">
        <w:rPr>
          <w:color w:val="000000"/>
          <w:szCs w:val="22"/>
        </w:rPr>
        <w:t xml:space="preserve">ozsah služeb je </w:t>
      </w:r>
      <w:r>
        <w:rPr>
          <w:color w:val="000000"/>
          <w:szCs w:val="22"/>
        </w:rPr>
        <w:t xml:space="preserve">popsán v </w:t>
      </w:r>
      <w:r w:rsidRPr="00AE0697">
        <w:rPr>
          <w:color w:val="000000"/>
          <w:szCs w:val="22"/>
        </w:rPr>
        <w:t>Zadávací dokumentac</w:t>
      </w:r>
      <w:r>
        <w:rPr>
          <w:color w:val="000000"/>
          <w:szCs w:val="22"/>
        </w:rPr>
        <w:t xml:space="preserve">i, která tvoří </w:t>
      </w:r>
      <w:r w:rsidRPr="001B3AC4">
        <w:rPr>
          <w:color w:val="000000"/>
          <w:szCs w:val="22"/>
        </w:rPr>
        <w:t>Přílohu č. 1 této Smlouvy</w:t>
      </w:r>
      <w:r>
        <w:rPr>
          <w:color w:val="000000"/>
          <w:szCs w:val="22"/>
        </w:rPr>
        <w:t xml:space="preserve"> (dále jen „Dílo“).</w:t>
      </w:r>
    </w:p>
    <w:p w:rsidR="002641C6" w:rsidRPr="008F05AD" w:rsidRDefault="002641C6" w:rsidP="008F05AD">
      <w:pPr>
        <w:tabs>
          <w:tab w:val="clear" w:pos="1814"/>
          <w:tab w:val="left" w:pos="1418"/>
        </w:tabs>
        <w:spacing w:line="280" w:lineRule="atLeast"/>
        <w:jc w:val="both"/>
        <w:rPr>
          <w:color w:val="000000"/>
          <w:szCs w:val="22"/>
        </w:rPr>
      </w:pPr>
    </w:p>
    <w:p w:rsidR="002641C6" w:rsidRPr="00AE0697" w:rsidRDefault="002641C6" w:rsidP="008E076B">
      <w:pPr>
        <w:spacing w:line="280" w:lineRule="atLeast"/>
        <w:ind w:left="426" w:hanging="426"/>
        <w:jc w:val="both"/>
        <w:rPr>
          <w:color w:val="000000"/>
          <w:szCs w:val="22"/>
        </w:rPr>
      </w:pPr>
      <w:r>
        <w:rPr>
          <w:color w:val="000000"/>
          <w:szCs w:val="22"/>
        </w:rPr>
        <w:t>2.3</w:t>
      </w:r>
      <w:r w:rsidRPr="00AE0697">
        <w:rPr>
          <w:color w:val="000000"/>
          <w:szCs w:val="22"/>
        </w:rPr>
        <w:t xml:space="preserve"> Objednatel se zavazuje zaplatit Zpracovateli odměnu za vytvoření díla a za poskytnutí licence k jeho užití.</w:t>
      </w:r>
    </w:p>
    <w:p w:rsidR="002641C6" w:rsidRPr="00AE0697" w:rsidRDefault="002641C6" w:rsidP="00D66D47">
      <w:pPr>
        <w:spacing w:line="280" w:lineRule="atLeast"/>
        <w:jc w:val="both"/>
      </w:pPr>
    </w:p>
    <w:p w:rsidR="002641C6" w:rsidRPr="00AE0697" w:rsidRDefault="002641C6" w:rsidP="008E076B">
      <w:pPr>
        <w:spacing w:line="280" w:lineRule="atLeast"/>
        <w:ind w:left="426" w:hanging="426"/>
        <w:jc w:val="both"/>
      </w:pPr>
      <w:r>
        <w:t>2.6</w:t>
      </w:r>
      <w:r w:rsidRPr="00AE0697">
        <w:tab/>
        <w:t xml:space="preserve">Dílo a jednotlivé části díla budou </w:t>
      </w:r>
      <w:r w:rsidRPr="00AE0697">
        <w:rPr>
          <w:szCs w:val="22"/>
        </w:rPr>
        <w:t>Zpracovatel</w:t>
      </w:r>
      <w:r w:rsidRPr="00AE0697">
        <w:t xml:space="preserve">em zhotoveny a dodány Objednateli do místa plnění </w:t>
      </w:r>
      <w:r w:rsidRPr="007E68EC">
        <w:t>dle schváleného harmonogramu dle čl. I</w:t>
      </w:r>
      <w:r w:rsidR="001B3AC4">
        <w:t>II</w:t>
      </w:r>
      <w:r w:rsidRPr="007E68EC">
        <w:t xml:space="preserve"> této Smlouvy.</w:t>
      </w:r>
    </w:p>
    <w:p w:rsidR="002641C6" w:rsidRPr="00AE0697" w:rsidRDefault="002641C6" w:rsidP="00112549">
      <w:pPr>
        <w:spacing w:line="280" w:lineRule="atLeast"/>
        <w:jc w:val="both"/>
      </w:pPr>
    </w:p>
    <w:p w:rsidR="002641C6" w:rsidRDefault="002641C6" w:rsidP="00A6117B">
      <w:pPr>
        <w:numPr>
          <w:ilvl w:val="1"/>
          <w:numId w:val="35"/>
        </w:numPr>
        <w:spacing w:line="280" w:lineRule="atLeast"/>
        <w:jc w:val="both"/>
      </w:pPr>
      <w:r w:rsidRPr="00AE0697">
        <w:rPr>
          <w:szCs w:val="22"/>
        </w:rPr>
        <w:t xml:space="preserve">Zpracovatel </w:t>
      </w:r>
      <w:r w:rsidRPr="00AE0697">
        <w:t>se zavazuje zpracovat dílo v souladu se svou nabídkou</w:t>
      </w:r>
      <w:r w:rsidR="003A4D1F">
        <w:t xml:space="preserve"> </w:t>
      </w:r>
      <w:r w:rsidRPr="00AE0697">
        <w:t>a zadávacími podmínkami Veřejné zakázky.</w:t>
      </w:r>
    </w:p>
    <w:p w:rsidR="002641C6" w:rsidRPr="00AE0697" w:rsidRDefault="002641C6" w:rsidP="000749C7">
      <w:pPr>
        <w:rPr>
          <w:color w:val="000000"/>
          <w:szCs w:val="22"/>
        </w:rPr>
      </w:pPr>
    </w:p>
    <w:p w:rsidR="002641C6" w:rsidRPr="00AE0697" w:rsidRDefault="002641C6" w:rsidP="000749C7">
      <w:pPr>
        <w:rPr>
          <w:color w:val="000000"/>
          <w:szCs w:val="22"/>
        </w:rPr>
      </w:pPr>
    </w:p>
    <w:p w:rsidR="002641C6" w:rsidRPr="00AE0697" w:rsidRDefault="002641C6" w:rsidP="00A6117B">
      <w:pPr>
        <w:numPr>
          <w:ilvl w:val="0"/>
          <w:numId w:val="19"/>
        </w:numPr>
        <w:jc w:val="center"/>
        <w:rPr>
          <w:b/>
          <w:sz w:val="26"/>
          <w:szCs w:val="26"/>
        </w:rPr>
      </w:pPr>
    </w:p>
    <w:p w:rsidR="002641C6" w:rsidRPr="00AE0697" w:rsidRDefault="002641C6" w:rsidP="000749C7">
      <w:pPr>
        <w:jc w:val="center"/>
        <w:rPr>
          <w:b/>
          <w:sz w:val="26"/>
          <w:szCs w:val="26"/>
        </w:rPr>
      </w:pPr>
      <w:r w:rsidRPr="00AE0697">
        <w:rPr>
          <w:b/>
          <w:sz w:val="26"/>
          <w:szCs w:val="26"/>
        </w:rPr>
        <w:t>Trvání smlouvy a místo plnění</w:t>
      </w:r>
    </w:p>
    <w:p w:rsidR="002641C6" w:rsidRPr="00AE0697" w:rsidRDefault="002641C6" w:rsidP="000749C7">
      <w:pPr>
        <w:jc w:val="center"/>
        <w:rPr>
          <w:b/>
          <w:sz w:val="26"/>
          <w:szCs w:val="26"/>
        </w:rPr>
      </w:pPr>
    </w:p>
    <w:p w:rsidR="002641C6" w:rsidRDefault="002641C6" w:rsidP="009D2413">
      <w:p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426" w:hanging="426"/>
        <w:jc w:val="both"/>
        <w:rPr>
          <w:szCs w:val="22"/>
        </w:rPr>
      </w:pPr>
      <w:r w:rsidRPr="00AE0697">
        <w:rPr>
          <w:szCs w:val="22"/>
        </w:rPr>
        <w:t xml:space="preserve">3.1 Zpracovatel je povinen započít s realizací předmětu Smlouvy bez zbytečného odkladu po uzavření této Smlouvy. </w:t>
      </w:r>
      <w:r w:rsidR="00BB1E67" w:rsidRPr="00BB1E67">
        <w:rPr>
          <w:szCs w:val="22"/>
        </w:rPr>
        <w:t>Harmonogram</w:t>
      </w:r>
      <w:r w:rsidR="0013666B">
        <w:rPr>
          <w:szCs w:val="22"/>
        </w:rPr>
        <w:t xml:space="preserve"> prací</w:t>
      </w:r>
      <w:r w:rsidR="00BB1E67" w:rsidRPr="00BB1E67">
        <w:rPr>
          <w:szCs w:val="22"/>
        </w:rPr>
        <w:t xml:space="preserve"> předložený </w:t>
      </w:r>
      <w:r w:rsidR="00CE2D12">
        <w:rPr>
          <w:szCs w:val="22"/>
        </w:rPr>
        <w:t xml:space="preserve">Zpracovatelem </w:t>
      </w:r>
      <w:r w:rsidR="001B3AC4">
        <w:rPr>
          <w:szCs w:val="22"/>
        </w:rPr>
        <w:t>do nabídky v rámci veřejné zakázky je pro Zpracovatele závazný</w:t>
      </w:r>
      <w:r w:rsidR="00BB1E67" w:rsidRPr="00BB1E67">
        <w:rPr>
          <w:szCs w:val="22"/>
        </w:rPr>
        <w:t>.</w:t>
      </w:r>
    </w:p>
    <w:p w:rsidR="00CE2D12" w:rsidRPr="00AE0697" w:rsidRDefault="00CE2D12" w:rsidP="009D2413">
      <w:p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426" w:hanging="426"/>
        <w:jc w:val="both"/>
        <w:rPr>
          <w:szCs w:val="22"/>
        </w:rPr>
      </w:pPr>
    </w:p>
    <w:p w:rsidR="00CE2D12" w:rsidRDefault="00CE2D12" w:rsidP="0047260D">
      <w:p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426"/>
        <w:jc w:val="both"/>
        <w:rPr>
          <w:szCs w:val="22"/>
        </w:rPr>
      </w:pPr>
    </w:p>
    <w:p w:rsidR="00CE2D12" w:rsidRPr="00CE2D12" w:rsidRDefault="00CE2D12" w:rsidP="00CE2D12">
      <w:p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426" w:hanging="426"/>
        <w:jc w:val="both"/>
        <w:rPr>
          <w:szCs w:val="22"/>
        </w:rPr>
      </w:pPr>
    </w:p>
    <w:p w:rsidR="00CE2D12" w:rsidRPr="00CE2D12" w:rsidRDefault="00CE2D12" w:rsidP="00CE2D12">
      <w:p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426" w:hanging="426"/>
        <w:jc w:val="both"/>
        <w:rPr>
          <w:szCs w:val="22"/>
        </w:rPr>
      </w:pPr>
      <w:r w:rsidRPr="00CE2D12">
        <w:rPr>
          <w:szCs w:val="22"/>
        </w:rPr>
        <w:lastRenderedPageBreak/>
        <w:t>3.2.</w:t>
      </w:r>
      <w:r>
        <w:rPr>
          <w:szCs w:val="22"/>
        </w:rPr>
        <w:tab/>
      </w:r>
      <w:r w:rsidRPr="00CE2D12">
        <w:rPr>
          <w:szCs w:val="22"/>
        </w:rPr>
        <w:t xml:space="preserve">Fotoprodukce a natočení videospotu pro veletržní expozici </w:t>
      </w:r>
      <w:r w:rsidR="001B3AC4">
        <w:rPr>
          <w:szCs w:val="22"/>
        </w:rPr>
        <w:t>musí být zrealizováno</w:t>
      </w:r>
      <w:r w:rsidRPr="00CE2D12">
        <w:rPr>
          <w:szCs w:val="22"/>
        </w:rPr>
        <w:t xml:space="preserve"> nejpozději do 6 týdnů od podpisu smlouvy. </w:t>
      </w:r>
      <w:r w:rsidR="00584D06">
        <w:rPr>
          <w:szCs w:val="22"/>
        </w:rPr>
        <w:t>Finální klíčové vizuály budou odevzdány nejdéle do 10 týdnů od podpisu smlouvy, videospot pro veletržní expozici do 12 týdnů od podpisu smlouvy.</w:t>
      </w:r>
    </w:p>
    <w:p w:rsidR="00CE2D12" w:rsidRPr="00CE2D12" w:rsidRDefault="00CE2D12" w:rsidP="00CE2D12">
      <w:p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jc w:val="both"/>
        <w:rPr>
          <w:szCs w:val="22"/>
        </w:rPr>
      </w:pPr>
    </w:p>
    <w:p w:rsidR="00CE2D12" w:rsidRDefault="00CE2D12" w:rsidP="00CE2D12">
      <w:p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426" w:hanging="426"/>
        <w:jc w:val="both"/>
        <w:rPr>
          <w:szCs w:val="22"/>
        </w:rPr>
      </w:pPr>
      <w:r w:rsidRPr="00CE2D12">
        <w:rPr>
          <w:szCs w:val="22"/>
        </w:rPr>
        <w:t>3.3.</w:t>
      </w:r>
      <w:r>
        <w:rPr>
          <w:szCs w:val="22"/>
        </w:rPr>
        <w:tab/>
      </w:r>
      <w:r w:rsidRPr="00CE2D12">
        <w:rPr>
          <w:szCs w:val="22"/>
        </w:rPr>
        <w:t xml:space="preserve">Plnění bude probíhat v součinnosti s Objednatelem </w:t>
      </w:r>
      <w:r w:rsidRPr="00EB1FFE">
        <w:rPr>
          <w:szCs w:val="22"/>
        </w:rPr>
        <w:t xml:space="preserve">a v návaznosti na </w:t>
      </w:r>
      <w:r>
        <w:rPr>
          <w:szCs w:val="22"/>
        </w:rPr>
        <w:t xml:space="preserve">  </w:t>
      </w:r>
      <w:r w:rsidRPr="00EB1FFE">
        <w:rPr>
          <w:szCs w:val="22"/>
        </w:rPr>
        <w:t>harmonogram předložený</w:t>
      </w:r>
      <w:r>
        <w:rPr>
          <w:szCs w:val="22"/>
        </w:rPr>
        <w:t xml:space="preserve"> Zpracovatelem</w:t>
      </w:r>
      <w:r w:rsidR="00584D06">
        <w:rPr>
          <w:szCs w:val="22"/>
        </w:rPr>
        <w:t xml:space="preserve"> v lokacích uvedených v tabulce Motivů pro klíčové vizuály a Motivy pro doplňkové vizuály dle článku 4.3.2 Zadávací dokumentace</w:t>
      </w:r>
      <w:r w:rsidRPr="00EB1FFE">
        <w:rPr>
          <w:szCs w:val="22"/>
        </w:rPr>
        <w:t>.</w:t>
      </w:r>
    </w:p>
    <w:p w:rsidR="00CE2D12" w:rsidRDefault="00CE2D12" w:rsidP="00CE2D12">
      <w:p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jc w:val="both"/>
        <w:rPr>
          <w:szCs w:val="22"/>
        </w:rPr>
      </w:pPr>
    </w:p>
    <w:p w:rsidR="002641C6" w:rsidRPr="00AE0697" w:rsidRDefault="00CE2D12" w:rsidP="00CE2D12">
      <w:p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426" w:hanging="426"/>
        <w:jc w:val="both"/>
        <w:rPr>
          <w:szCs w:val="22"/>
        </w:rPr>
      </w:pPr>
      <w:r>
        <w:rPr>
          <w:szCs w:val="22"/>
        </w:rPr>
        <w:t>3.4.</w:t>
      </w:r>
      <w:r>
        <w:rPr>
          <w:szCs w:val="22"/>
        </w:rPr>
        <w:tab/>
      </w:r>
      <w:r w:rsidR="002641C6" w:rsidRPr="00AE0697">
        <w:rPr>
          <w:szCs w:val="22"/>
        </w:rPr>
        <w:t>Objednatel si vyhrazuje právo na úpravy harmonogramu. V případě podstatné změny harmonogramu bude Zpracovatel písemně informován.</w:t>
      </w:r>
    </w:p>
    <w:p w:rsidR="002641C6" w:rsidRPr="00AE0697" w:rsidRDefault="002641C6" w:rsidP="000749C7">
      <w:pPr>
        <w:spacing w:line="280" w:lineRule="atLeast"/>
        <w:jc w:val="both"/>
        <w:rPr>
          <w:szCs w:val="22"/>
        </w:rPr>
      </w:pPr>
    </w:p>
    <w:p w:rsidR="002641C6" w:rsidRPr="00AE0697" w:rsidRDefault="00CE2D12" w:rsidP="005338DB">
      <w:pPr>
        <w:spacing w:line="280" w:lineRule="atLeast"/>
        <w:jc w:val="both"/>
        <w:rPr>
          <w:szCs w:val="22"/>
        </w:rPr>
      </w:pPr>
      <w:r>
        <w:rPr>
          <w:szCs w:val="22"/>
        </w:rPr>
        <w:t>3.5</w:t>
      </w:r>
      <w:r w:rsidR="002641C6" w:rsidRPr="00AE0697">
        <w:rPr>
          <w:szCs w:val="22"/>
        </w:rPr>
        <w:t xml:space="preserve"> Objednatel je oprávněn od této Smlouvy odstoupit:</w:t>
      </w:r>
    </w:p>
    <w:p w:rsidR="002641C6" w:rsidRPr="00AE0697" w:rsidRDefault="002641C6" w:rsidP="005338DB">
      <w:pPr>
        <w:spacing w:line="280" w:lineRule="atLeast"/>
        <w:jc w:val="both"/>
        <w:rPr>
          <w:szCs w:val="22"/>
        </w:rPr>
      </w:pPr>
    </w:p>
    <w:p w:rsidR="002641C6" w:rsidRPr="00AE0697" w:rsidRDefault="002641C6" w:rsidP="00A6117B">
      <w:pPr>
        <w:pStyle w:val="ListLetterCzechTourism"/>
        <w:numPr>
          <w:ilvl w:val="0"/>
          <w:numId w:val="20"/>
        </w:numPr>
        <w:tabs>
          <w:tab w:val="clear" w:pos="454"/>
          <w:tab w:val="clear" w:pos="907"/>
          <w:tab w:val="clear" w:pos="1361"/>
          <w:tab w:val="clear" w:pos="1814"/>
          <w:tab w:val="clear" w:pos="2268"/>
          <w:tab w:val="clear" w:pos="2722"/>
          <w:tab w:val="clear" w:pos="3175"/>
          <w:tab w:val="clear" w:pos="3629"/>
        </w:tabs>
        <w:ind w:left="851" w:hanging="284"/>
        <w:jc w:val="both"/>
      </w:pPr>
      <w:r w:rsidRPr="00AE0697">
        <w:t xml:space="preserve">V případě neplnění povinností </w:t>
      </w:r>
      <w:r w:rsidRPr="00AE0697">
        <w:rPr>
          <w:color w:val="000000"/>
        </w:rPr>
        <w:t>Zpracovatele</w:t>
      </w:r>
      <w:r w:rsidRPr="00AE0697">
        <w:t xml:space="preserve"> podle této Smlouvy, pokud </w:t>
      </w:r>
      <w:r w:rsidRPr="00AE0697">
        <w:rPr>
          <w:color w:val="000000"/>
        </w:rPr>
        <w:t>Zpracovatel</w:t>
      </w:r>
      <w:r w:rsidRPr="00AE0697">
        <w:t xml:space="preserve"> nesjedná nápravu ani do 10 dnů od doručení písemné výzvy Objednatele s upozorněním na neplnění konkrétní povinnosti; nebo</w:t>
      </w:r>
    </w:p>
    <w:p w:rsidR="002641C6" w:rsidRPr="00AE0697" w:rsidRDefault="002641C6" w:rsidP="005338DB">
      <w:pPr>
        <w:pStyle w:val="ListLetterCzechTourism"/>
        <w:numPr>
          <w:ilvl w:val="0"/>
          <w:numId w:val="0"/>
        </w:numPr>
        <w:tabs>
          <w:tab w:val="clear" w:pos="454"/>
          <w:tab w:val="clear" w:pos="907"/>
          <w:tab w:val="clear" w:pos="1361"/>
          <w:tab w:val="clear" w:pos="1814"/>
          <w:tab w:val="clear" w:pos="2268"/>
          <w:tab w:val="clear" w:pos="2722"/>
          <w:tab w:val="clear" w:pos="3175"/>
          <w:tab w:val="clear" w:pos="3629"/>
        </w:tabs>
        <w:ind w:left="851" w:hanging="284"/>
        <w:jc w:val="both"/>
      </w:pPr>
    </w:p>
    <w:p w:rsidR="002641C6" w:rsidRPr="00AE0697" w:rsidRDefault="002641C6" w:rsidP="00A6117B">
      <w:pPr>
        <w:pStyle w:val="ListLetterCzechTourism"/>
        <w:numPr>
          <w:ilvl w:val="0"/>
          <w:numId w:val="12"/>
        </w:numPr>
        <w:tabs>
          <w:tab w:val="clear" w:pos="454"/>
          <w:tab w:val="clear" w:pos="907"/>
          <w:tab w:val="clear" w:pos="1361"/>
          <w:tab w:val="clear" w:pos="1814"/>
          <w:tab w:val="clear" w:pos="2268"/>
          <w:tab w:val="clear" w:pos="2722"/>
          <w:tab w:val="clear" w:pos="3175"/>
          <w:tab w:val="clear" w:pos="3629"/>
        </w:tabs>
        <w:ind w:left="851" w:hanging="284"/>
        <w:jc w:val="both"/>
      </w:pPr>
      <w:r w:rsidRPr="00AE0697">
        <w:t xml:space="preserve">V případě, že z důvodu porušení povinnosti </w:t>
      </w:r>
      <w:r w:rsidRPr="00AE0697">
        <w:rPr>
          <w:color w:val="000000"/>
        </w:rPr>
        <w:t>Zpracovateli</w:t>
      </w:r>
      <w:r w:rsidRPr="00AE0697">
        <w:t xml:space="preserve"> hrozí nebo vzniká Objednateli škoda a </w:t>
      </w:r>
      <w:r w:rsidRPr="00AE0697">
        <w:rPr>
          <w:color w:val="000000"/>
        </w:rPr>
        <w:t>Zpracovatel</w:t>
      </w:r>
      <w:r w:rsidRPr="00AE0697" w:rsidDel="009B2CEF">
        <w:t xml:space="preserve"> </w:t>
      </w:r>
      <w:r w:rsidRPr="00AE0697">
        <w:t>neprovede nápravu (tj. neodstraní hrozbu škody či nenahradí vzniklou škodu) bez zbytečného odkladu; nebo</w:t>
      </w:r>
    </w:p>
    <w:p w:rsidR="002641C6" w:rsidRPr="00AE0697" w:rsidRDefault="002641C6" w:rsidP="005338DB">
      <w:pPr>
        <w:pStyle w:val="ListLetterCzechTourism"/>
        <w:numPr>
          <w:ilvl w:val="0"/>
          <w:numId w:val="0"/>
        </w:numPr>
        <w:tabs>
          <w:tab w:val="clear" w:pos="454"/>
          <w:tab w:val="clear" w:pos="907"/>
          <w:tab w:val="clear" w:pos="1361"/>
          <w:tab w:val="clear" w:pos="1814"/>
          <w:tab w:val="clear" w:pos="2268"/>
          <w:tab w:val="clear" w:pos="2722"/>
          <w:tab w:val="clear" w:pos="3175"/>
          <w:tab w:val="clear" w:pos="3629"/>
        </w:tabs>
        <w:ind w:left="851" w:hanging="284"/>
        <w:jc w:val="both"/>
      </w:pPr>
    </w:p>
    <w:p w:rsidR="002641C6" w:rsidRPr="00AE0697" w:rsidRDefault="002641C6" w:rsidP="00A6117B">
      <w:pPr>
        <w:pStyle w:val="ListLetterCzechTourism"/>
        <w:numPr>
          <w:ilvl w:val="0"/>
          <w:numId w:val="12"/>
        </w:numPr>
        <w:tabs>
          <w:tab w:val="clear" w:pos="454"/>
          <w:tab w:val="clear" w:pos="907"/>
          <w:tab w:val="clear" w:pos="1361"/>
          <w:tab w:val="clear" w:pos="1814"/>
          <w:tab w:val="clear" w:pos="2268"/>
          <w:tab w:val="clear" w:pos="2722"/>
          <w:tab w:val="clear" w:pos="3175"/>
          <w:tab w:val="clear" w:pos="3629"/>
        </w:tabs>
        <w:ind w:left="851" w:hanging="284"/>
        <w:jc w:val="both"/>
      </w:pPr>
      <w:r w:rsidRPr="00AE0697">
        <w:t>Z jiných zákonných důvodů opravňujících Objednatele k odstoupení od této Smlouvy.</w:t>
      </w:r>
    </w:p>
    <w:p w:rsidR="002641C6" w:rsidRPr="00AE0697" w:rsidRDefault="002641C6" w:rsidP="005338DB">
      <w:pPr>
        <w:pStyle w:val="Odstavecseseznamem"/>
        <w:jc w:val="both"/>
      </w:pPr>
    </w:p>
    <w:p w:rsidR="00054377" w:rsidRDefault="002641C6" w:rsidP="00A6117B">
      <w:pPr>
        <w:pStyle w:val="ListLetterCzechTourism"/>
        <w:numPr>
          <w:ilvl w:val="0"/>
          <w:numId w:val="12"/>
        </w:numPr>
        <w:tabs>
          <w:tab w:val="clear" w:pos="454"/>
          <w:tab w:val="clear" w:pos="907"/>
          <w:tab w:val="clear" w:pos="1361"/>
          <w:tab w:val="clear" w:pos="1814"/>
          <w:tab w:val="clear" w:pos="2268"/>
          <w:tab w:val="clear" w:pos="2722"/>
          <w:tab w:val="clear" w:pos="3175"/>
          <w:tab w:val="clear" w:pos="3629"/>
        </w:tabs>
        <w:ind w:left="851" w:hanging="284"/>
        <w:jc w:val="both"/>
        <w:rPr>
          <w:szCs w:val="22"/>
        </w:rPr>
      </w:pPr>
      <w:r w:rsidRPr="00AE0697">
        <w:t>Poruší-li Zpracovatel své povinnosti stanovené ustanovením článků 4.4, 4.5, 5.6, 5.7 a to i bez předchozí výzvy Zpracovateli k nápravě.</w:t>
      </w:r>
      <w:r w:rsidR="00054377" w:rsidRPr="00054377">
        <w:rPr>
          <w:szCs w:val="22"/>
        </w:rPr>
        <w:t xml:space="preserve"> </w:t>
      </w:r>
    </w:p>
    <w:p w:rsidR="00054377" w:rsidRDefault="00054377" w:rsidP="00054377">
      <w:pPr>
        <w:pStyle w:val="RLTextlnkuslovan"/>
        <w:numPr>
          <w:ilvl w:val="0"/>
          <w:numId w:val="0"/>
        </w:numPr>
        <w:ind w:left="737"/>
        <w:rPr>
          <w:rFonts w:ascii="Georgia" w:hAnsi="Georgia"/>
          <w:sz w:val="22"/>
          <w:szCs w:val="22"/>
          <w:lang w:val="cs-CZ" w:eastAsia="en-US"/>
        </w:rPr>
      </w:pPr>
    </w:p>
    <w:p w:rsidR="00054377" w:rsidRPr="00A94F56" w:rsidRDefault="00054377" w:rsidP="00A6117B">
      <w:pPr>
        <w:pStyle w:val="ListLetterCzechTourism"/>
        <w:numPr>
          <w:ilvl w:val="0"/>
          <w:numId w:val="12"/>
        </w:numPr>
        <w:tabs>
          <w:tab w:val="clear" w:pos="454"/>
          <w:tab w:val="clear" w:pos="907"/>
          <w:tab w:val="clear" w:pos="1361"/>
          <w:tab w:val="clear" w:pos="1814"/>
          <w:tab w:val="clear" w:pos="2268"/>
          <w:tab w:val="clear" w:pos="2722"/>
          <w:tab w:val="clear" w:pos="3175"/>
          <w:tab w:val="clear" w:pos="3629"/>
        </w:tabs>
        <w:ind w:left="851" w:hanging="284"/>
        <w:jc w:val="both"/>
        <w:rPr>
          <w:szCs w:val="22"/>
        </w:rPr>
      </w:pPr>
      <w:r>
        <w:rPr>
          <w:szCs w:val="22"/>
        </w:rPr>
        <w:t xml:space="preserve">V případě, </w:t>
      </w:r>
      <w:r w:rsidRPr="00A94F56">
        <w:rPr>
          <w:szCs w:val="22"/>
        </w:rPr>
        <w:t>že nebude schválena částka ze státního rozpočtu,</w:t>
      </w:r>
      <w:r>
        <w:rPr>
          <w:szCs w:val="22"/>
        </w:rPr>
        <w:t xml:space="preserve"> či z jiných zdrojů</w:t>
      </w:r>
      <w:r w:rsidRPr="00A94F56">
        <w:rPr>
          <w:szCs w:val="22"/>
        </w:rPr>
        <w:t>, která je potřebná k úhradě za plnění této Smlouvy v následujícím roce;</w:t>
      </w:r>
    </w:p>
    <w:p w:rsidR="002641C6" w:rsidRPr="00AE0697" w:rsidRDefault="002641C6" w:rsidP="00054377">
      <w:pPr>
        <w:pStyle w:val="Odstavecseseznamem"/>
        <w:ind w:left="0"/>
      </w:pPr>
    </w:p>
    <w:p w:rsidR="002641C6" w:rsidRPr="00AE0697" w:rsidRDefault="002641C6" w:rsidP="005338DB">
      <w:pPr>
        <w:spacing w:line="280" w:lineRule="atLeast"/>
        <w:ind w:left="1980" w:hanging="1260"/>
        <w:jc w:val="both"/>
        <w:rPr>
          <w:szCs w:val="22"/>
        </w:rPr>
      </w:pPr>
    </w:p>
    <w:p w:rsidR="002641C6" w:rsidRPr="00AE0697" w:rsidRDefault="00CE2D12" w:rsidP="005338DB">
      <w:pPr>
        <w:pStyle w:val="ListNumber-ContinueHeadingCzechTourism"/>
        <w:numPr>
          <w:ilvl w:val="0"/>
          <w:numId w:val="0"/>
        </w:numPr>
        <w:jc w:val="both"/>
      </w:pPr>
      <w:r>
        <w:t>3.6</w:t>
      </w:r>
      <w:r w:rsidR="002641C6" w:rsidRPr="00AE0697">
        <w:t xml:space="preserve"> </w:t>
      </w:r>
      <w:r w:rsidR="002641C6" w:rsidRPr="00AE0697">
        <w:rPr>
          <w:szCs w:val="22"/>
        </w:rPr>
        <w:t>Zpracovatel</w:t>
      </w:r>
      <w:r w:rsidR="002641C6" w:rsidRPr="00AE0697">
        <w:t xml:space="preserve"> je oprávněn od této Smlouvy odstoupit pouze v případě:</w:t>
      </w:r>
    </w:p>
    <w:p w:rsidR="002641C6" w:rsidRPr="00AE0697" w:rsidRDefault="002641C6" w:rsidP="005338DB">
      <w:pPr>
        <w:spacing w:line="280" w:lineRule="atLeast"/>
        <w:ind w:left="1980" w:hanging="1260"/>
        <w:jc w:val="both"/>
        <w:rPr>
          <w:szCs w:val="22"/>
        </w:rPr>
      </w:pPr>
    </w:p>
    <w:p w:rsidR="002641C6" w:rsidRPr="00AE0697" w:rsidRDefault="002641C6" w:rsidP="00A6117B">
      <w:pPr>
        <w:pStyle w:val="ListLetterCzechTourism"/>
        <w:numPr>
          <w:ilvl w:val="0"/>
          <w:numId w:val="32"/>
        </w:numPr>
        <w:tabs>
          <w:tab w:val="clear" w:pos="454"/>
          <w:tab w:val="clear" w:pos="907"/>
          <w:tab w:val="clear" w:pos="1361"/>
          <w:tab w:val="clear" w:pos="1814"/>
          <w:tab w:val="clear" w:pos="2268"/>
          <w:tab w:val="clear" w:pos="2722"/>
          <w:tab w:val="clear" w:pos="3175"/>
          <w:tab w:val="clear" w:pos="3629"/>
        </w:tabs>
        <w:ind w:left="851" w:hanging="284"/>
        <w:jc w:val="both"/>
      </w:pPr>
      <w:r w:rsidRPr="00AE0697">
        <w:t xml:space="preserve"> Kdy se Objednatel ocitne v prodlení se zaplacením jakékoli splátky Ceny a neprovede-li úhradu ani v náhradní lhůtě mu Zpracovatelem poskytnuté, která nebude kratší než šedesát (60) dní. </w:t>
      </w:r>
    </w:p>
    <w:p w:rsidR="002641C6" w:rsidRPr="00AE0697" w:rsidRDefault="002641C6" w:rsidP="005338DB">
      <w:pPr>
        <w:pStyle w:val="ListLetterCzechTourism"/>
        <w:numPr>
          <w:ilvl w:val="0"/>
          <w:numId w:val="0"/>
        </w:numPr>
        <w:ind w:left="586"/>
        <w:jc w:val="both"/>
      </w:pPr>
    </w:p>
    <w:p w:rsidR="002641C6" w:rsidRPr="00AE0697" w:rsidRDefault="00CE2D12" w:rsidP="005338DB">
      <w:pPr>
        <w:pStyle w:val="ListNumber-ContinueHeadingCzechTourism"/>
        <w:numPr>
          <w:ilvl w:val="0"/>
          <w:numId w:val="0"/>
        </w:numPr>
        <w:ind w:left="426" w:hanging="426"/>
        <w:jc w:val="both"/>
      </w:pPr>
      <w:r>
        <w:t>3.7</w:t>
      </w:r>
      <w:r w:rsidR="002641C6" w:rsidRPr="00AE0697">
        <w:t xml:space="preserve"> Smluvní strany se výslovně dohodly, že práva a povinnosti Smluvních stran obsažené v ustanoveních článku V. a v ustanoveních odstavců 7.1 a 11.1 trvají i po ukončení účinnosti této Smlouvy.</w:t>
      </w:r>
    </w:p>
    <w:p w:rsidR="002641C6" w:rsidRPr="00AE0697" w:rsidRDefault="002641C6" w:rsidP="005338DB">
      <w:pPr>
        <w:pStyle w:val="ListNumber-ContinueHeadingCzechTourism"/>
        <w:numPr>
          <w:ilvl w:val="0"/>
          <w:numId w:val="0"/>
        </w:numPr>
        <w:ind w:left="284"/>
        <w:jc w:val="both"/>
      </w:pPr>
    </w:p>
    <w:p w:rsidR="002641C6" w:rsidRPr="00AE0697" w:rsidRDefault="00CE2D12" w:rsidP="005338DB">
      <w:pPr>
        <w:pStyle w:val="ListNumber-ContinueHeadingCzechTourism"/>
        <w:numPr>
          <w:ilvl w:val="0"/>
          <w:numId w:val="0"/>
        </w:numPr>
        <w:ind w:left="426" w:hanging="426"/>
        <w:jc w:val="both"/>
      </w:pPr>
      <w:r>
        <w:t>3.8</w:t>
      </w:r>
      <w:r w:rsidR="002641C6" w:rsidRPr="00AE0697">
        <w:t xml:space="preserve"> Místem plnění veřejné zakázky je Česká </w:t>
      </w:r>
      <w:r w:rsidR="002641C6" w:rsidRPr="00632415">
        <w:t>republika. Veškeré</w:t>
      </w:r>
      <w:r w:rsidR="002641C6">
        <w:t xml:space="preserve"> výstupy bude vybraný U</w:t>
      </w:r>
      <w:r w:rsidR="002641C6" w:rsidRPr="00AE0697">
        <w:t>chazeč povinen předávat Objednateli v sídle Objednatele (Vinohradská 46, 120 41 Praha 2), nebude-li mezi Objednatelem a Zpracovatelem v konkrétním případě sjednáno něco jiného.</w:t>
      </w:r>
    </w:p>
    <w:p w:rsidR="002641C6" w:rsidRPr="00AE0697" w:rsidRDefault="002641C6" w:rsidP="0073078C">
      <w:pPr>
        <w:pStyle w:val="ListNumber-ContinueHeadingCzechTourism"/>
        <w:numPr>
          <w:ilvl w:val="0"/>
          <w:numId w:val="0"/>
        </w:numPr>
        <w:ind w:left="284"/>
        <w:rPr>
          <w:sz w:val="26"/>
          <w:szCs w:val="26"/>
        </w:rPr>
      </w:pPr>
    </w:p>
    <w:p w:rsidR="002641C6" w:rsidRPr="00AE0697" w:rsidRDefault="002641C6" w:rsidP="0073078C">
      <w:pPr>
        <w:pStyle w:val="ListNumber-ContinueHeadingCzechTourism"/>
        <w:numPr>
          <w:ilvl w:val="0"/>
          <w:numId w:val="0"/>
        </w:numPr>
        <w:ind w:left="284"/>
        <w:jc w:val="center"/>
        <w:rPr>
          <w:b/>
          <w:sz w:val="26"/>
          <w:szCs w:val="26"/>
        </w:rPr>
      </w:pPr>
      <w:r w:rsidRPr="00AE0697">
        <w:rPr>
          <w:b/>
          <w:sz w:val="26"/>
          <w:szCs w:val="26"/>
        </w:rPr>
        <w:t>IV.</w:t>
      </w:r>
    </w:p>
    <w:p w:rsidR="002641C6" w:rsidRPr="00AE0697" w:rsidRDefault="002641C6" w:rsidP="0073078C">
      <w:pPr>
        <w:pStyle w:val="ListNumber-ContinueHeadingCzechTourism"/>
        <w:numPr>
          <w:ilvl w:val="0"/>
          <w:numId w:val="0"/>
        </w:numPr>
        <w:ind w:left="284"/>
        <w:jc w:val="center"/>
        <w:rPr>
          <w:b/>
          <w:sz w:val="26"/>
          <w:szCs w:val="26"/>
        </w:rPr>
      </w:pPr>
      <w:r w:rsidRPr="00AE0697">
        <w:rPr>
          <w:b/>
          <w:sz w:val="26"/>
          <w:szCs w:val="26"/>
        </w:rPr>
        <w:t>Další práva a povinnosti smluvních stran</w:t>
      </w:r>
    </w:p>
    <w:p w:rsidR="002641C6" w:rsidRPr="00AE0697" w:rsidRDefault="002641C6" w:rsidP="00E55416">
      <w:pPr>
        <w:pStyle w:val="ListLetterCzechTourism"/>
        <w:numPr>
          <w:ilvl w:val="0"/>
          <w:numId w:val="0"/>
        </w:numPr>
        <w:ind w:left="586"/>
      </w:pPr>
    </w:p>
    <w:p w:rsidR="002641C6" w:rsidRPr="00AE0697" w:rsidRDefault="002641C6" w:rsidP="005338DB">
      <w:p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426" w:hanging="426"/>
        <w:jc w:val="both"/>
        <w:rPr>
          <w:bCs/>
          <w:szCs w:val="22"/>
        </w:rPr>
      </w:pPr>
      <w:r w:rsidRPr="00AE0697">
        <w:rPr>
          <w:bCs/>
          <w:szCs w:val="22"/>
        </w:rPr>
        <w:t>4.1 Zpracovatel se touto Smlouvou zavazuje zajistit plnění uvedené v odst. 2.1 Smlouvy a to v souladu s harmonogramem dle čl. 3.1. této Smlouvy.</w:t>
      </w:r>
    </w:p>
    <w:p w:rsidR="002641C6" w:rsidRPr="00AE0697" w:rsidRDefault="002641C6" w:rsidP="00E55416">
      <w:pPr>
        <w:spacing w:line="280" w:lineRule="atLeast"/>
        <w:rPr>
          <w:bCs/>
          <w:szCs w:val="22"/>
        </w:rPr>
      </w:pPr>
    </w:p>
    <w:p w:rsidR="002641C6" w:rsidRPr="00AE0697" w:rsidRDefault="002641C6" w:rsidP="005338DB">
      <w:pPr>
        <w:pStyle w:val="ListNumber-ContinueHeadingCzechTourism"/>
        <w:numPr>
          <w:ilvl w:val="0"/>
          <w:numId w:val="0"/>
        </w:numPr>
        <w:ind w:left="397" w:hanging="397"/>
        <w:jc w:val="both"/>
      </w:pPr>
      <w:r w:rsidRPr="00AE0697">
        <w:rPr>
          <w:bCs/>
          <w:szCs w:val="22"/>
        </w:rPr>
        <w:t xml:space="preserve">4.2 </w:t>
      </w:r>
      <w:r w:rsidRPr="00AE0697">
        <w:t>Zpracovatel se zavazuje při plnění předmětu Smlouvy aktivně spolupracovat s Objednatelem, jakož i dalšími subjekty určenými Objednatelem.</w:t>
      </w:r>
    </w:p>
    <w:p w:rsidR="002641C6" w:rsidRPr="00AE0697" w:rsidRDefault="002641C6" w:rsidP="005D58A2">
      <w:pPr>
        <w:pStyle w:val="ListNumber-ContinueHeadingCzechTourism"/>
        <w:numPr>
          <w:ilvl w:val="0"/>
          <w:numId w:val="0"/>
        </w:numPr>
        <w:ind w:left="397" w:hanging="397"/>
      </w:pPr>
    </w:p>
    <w:p w:rsidR="002641C6" w:rsidRPr="00AE0697" w:rsidRDefault="002641C6" w:rsidP="005338DB">
      <w:pPr>
        <w:pStyle w:val="ListNumber-ContinueHeadingCzechTourism"/>
        <w:numPr>
          <w:ilvl w:val="0"/>
          <w:numId w:val="0"/>
        </w:numPr>
        <w:ind w:left="397" w:hanging="397"/>
        <w:jc w:val="both"/>
      </w:pPr>
      <w:r w:rsidRPr="00AE0697">
        <w:t>4.3 Zpracovatel je povinen zajistit, aby v souvislosti s realizací díla nebylo jakkoli poškozeno dobré jméno Objednatele.</w:t>
      </w:r>
    </w:p>
    <w:p w:rsidR="002641C6" w:rsidRPr="00AE0697" w:rsidRDefault="002641C6" w:rsidP="005D58A2">
      <w:pPr>
        <w:pStyle w:val="ListNumber-ContinueHeadingCzechTourism"/>
        <w:numPr>
          <w:ilvl w:val="0"/>
          <w:numId w:val="0"/>
        </w:numPr>
        <w:ind w:left="397" w:hanging="397"/>
      </w:pPr>
    </w:p>
    <w:p w:rsidR="002641C6" w:rsidRPr="00AE0697" w:rsidRDefault="002641C6" w:rsidP="005338DB">
      <w:pPr>
        <w:pStyle w:val="ListNumber-ContinueHeadingCzechTourism"/>
        <w:numPr>
          <w:ilvl w:val="0"/>
          <w:numId w:val="0"/>
        </w:numPr>
        <w:ind w:left="397" w:hanging="397"/>
        <w:jc w:val="both"/>
      </w:pPr>
      <w:r w:rsidRPr="00AE0697">
        <w:t xml:space="preserve">4.4 Zpracovatel se zavazuje, že neužije zpracování poskytnutých služeb k jiným účelům, než ke splnění svých povinností z této Smlouvy a neposkytne zpracování poskytnutých služeb k užití žádné třetí osobě bez předchozího písemného souhlasu Objednatele. </w:t>
      </w:r>
      <w:r w:rsidRPr="00AE0697">
        <w:rPr>
          <w:szCs w:val="22"/>
        </w:rPr>
        <w:t xml:space="preserve">Zpracovatel </w:t>
      </w:r>
      <w:r w:rsidRPr="00AE0697">
        <w:t>se též zavazuje, že informace a veškeré podklady poskytnuté Objednatelem použije pouze pro zpracování Díla a nebude jej dále poskytovat třetím stranám.</w:t>
      </w:r>
    </w:p>
    <w:p w:rsidR="002641C6" w:rsidRPr="00AE0697" w:rsidRDefault="002641C6" w:rsidP="005D58A2">
      <w:pPr>
        <w:pStyle w:val="ListNumber-ContinueHeadingCzechTourism"/>
        <w:numPr>
          <w:ilvl w:val="0"/>
          <w:numId w:val="0"/>
        </w:numPr>
        <w:ind w:left="397" w:hanging="397"/>
      </w:pPr>
    </w:p>
    <w:p w:rsidR="002641C6" w:rsidRPr="00AE0697" w:rsidRDefault="002641C6" w:rsidP="005338DB">
      <w:pPr>
        <w:pStyle w:val="ListNumber-ContinueHeadingCzechTourism"/>
        <w:numPr>
          <w:ilvl w:val="0"/>
          <w:numId w:val="0"/>
        </w:numPr>
        <w:ind w:left="397" w:hanging="397"/>
        <w:jc w:val="both"/>
      </w:pPr>
      <w:r w:rsidRPr="00AE0697">
        <w:t>4.5 Zpracovatel je vázán mlčenlivostí, o všech skutečnostech, s nimiž se při plnění závazků z této smlouvy seznámí. Povinnost mlčenlivosti se nevztahuje na osoby, které Zpracovatel užije k provedení díla, je však povinen je mlčenlivostí zavázat, přičemž za porušení této povinnosti je odpovědný, jako by ji porušil sám.</w:t>
      </w:r>
    </w:p>
    <w:p w:rsidR="002641C6" w:rsidRPr="00AE0697" w:rsidRDefault="002641C6" w:rsidP="005338DB">
      <w:pPr>
        <w:pStyle w:val="ListNumber-ContinueHeadingCzechTourism"/>
        <w:numPr>
          <w:ilvl w:val="0"/>
          <w:numId w:val="0"/>
        </w:numPr>
        <w:ind w:left="397" w:hanging="170"/>
        <w:jc w:val="both"/>
      </w:pPr>
    </w:p>
    <w:p w:rsidR="002641C6" w:rsidRPr="00AE0697" w:rsidRDefault="002641C6" w:rsidP="005338DB">
      <w:pPr>
        <w:pStyle w:val="ListNumber-ContinueHeadingCzechTourism"/>
        <w:numPr>
          <w:ilvl w:val="0"/>
          <w:numId w:val="0"/>
        </w:numPr>
        <w:ind w:left="397" w:hanging="397"/>
        <w:jc w:val="both"/>
      </w:pPr>
      <w:r w:rsidRPr="00AE0697">
        <w:t xml:space="preserve">4.6 </w:t>
      </w:r>
      <w:r w:rsidRPr="00AE0697">
        <w:rPr>
          <w:szCs w:val="22"/>
        </w:rPr>
        <w:t>Zpracovatel</w:t>
      </w:r>
      <w:r w:rsidRPr="00AE0697">
        <w:t xml:space="preserve"> se při plnění díla zavazuje dodržovat veškeré obecně závazné právní předpisy, zejména se zavazuje, že se svým jednáním nedopustí nekalé soutěže a že činností dle této Smlouvy nebude zasahováno do práv třetích osob. </w:t>
      </w:r>
    </w:p>
    <w:p w:rsidR="002641C6" w:rsidRPr="00AE0697" w:rsidRDefault="002641C6" w:rsidP="005338DB">
      <w:pPr>
        <w:pStyle w:val="ListNumber-ContinueHeadingCzechTourism"/>
        <w:numPr>
          <w:ilvl w:val="0"/>
          <w:numId w:val="0"/>
        </w:numPr>
        <w:ind w:left="397" w:hanging="397"/>
        <w:jc w:val="both"/>
      </w:pPr>
    </w:p>
    <w:p w:rsidR="002641C6" w:rsidRPr="00AE0697" w:rsidRDefault="002641C6" w:rsidP="005338DB">
      <w:pPr>
        <w:pStyle w:val="ListNumber-ContinueHeadingCzechTourism"/>
        <w:numPr>
          <w:ilvl w:val="0"/>
          <w:numId w:val="0"/>
        </w:numPr>
        <w:ind w:left="397" w:hanging="397"/>
        <w:jc w:val="both"/>
      </w:pPr>
      <w:r w:rsidRPr="00AE0697">
        <w:t xml:space="preserve">4.7 </w:t>
      </w:r>
      <w:r w:rsidRPr="00AE0697">
        <w:rPr>
          <w:szCs w:val="22"/>
        </w:rPr>
        <w:t>Zpracovatel</w:t>
      </w:r>
      <w:r w:rsidRPr="00AE0697">
        <w:t xml:space="preserve"> se zavazuje řídit se pokyny, které mu budou průběžně udělovány Objednatelem v souladu s touto Smlouvou, ledaže jsou takové pokyny v rozporu se zákonem nebo nevhodné; v takovém případě je </w:t>
      </w:r>
      <w:r w:rsidRPr="00AE0697">
        <w:rPr>
          <w:szCs w:val="22"/>
        </w:rPr>
        <w:t>Zpracovatel</w:t>
      </w:r>
      <w:r w:rsidRPr="00AE0697">
        <w:t xml:space="preserve"> povinen na jejich nezákonnost či nevhodnost Objednatele neprodleně písemně upozornit. </w:t>
      </w:r>
      <w:r w:rsidRPr="00AE0697">
        <w:rPr>
          <w:szCs w:val="22"/>
        </w:rPr>
        <w:t>Zpracovatel</w:t>
      </w:r>
      <w:r w:rsidRPr="00AE0697">
        <w:t xml:space="preserve"> je povinen se řídit nevhodnými pokyny Objednatele pouze v případě, že Objednatel na takových pokynech i přes písemné upozornění </w:t>
      </w:r>
      <w:r w:rsidRPr="00AE0697">
        <w:rPr>
          <w:szCs w:val="22"/>
        </w:rPr>
        <w:t>Zpracovatele</w:t>
      </w:r>
      <w:r w:rsidRPr="00AE0697">
        <w:t xml:space="preserve"> na jejich nevhodnost trvá; v takovém případě </w:t>
      </w:r>
      <w:r w:rsidRPr="00AE0697">
        <w:rPr>
          <w:szCs w:val="22"/>
        </w:rPr>
        <w:t xml:space="preserve">Zpracovatel </w:t>
      </w:r>
      <w:r w:rsidRPr="00AE0697">
        <w:t>neodpovídá za škodu vzniklou v souvislosti s realizací pokynů Objednatele, na jejichž nevhodnost Objednatele upozornil.</w:t>
      </w:r>
    </w:p>
    <w:p w:rsidR="002641C6" w:rsidRPr="00AE0697" w:rsidRDefault="002641C6" w:rsidP="005338DB">
      <w:pPr>
        <w:pStyle w:val="ListNumber-ContinueHeadingCzechTourism"/>
        <w:numPr>
          <w:ilvl w:val="0"/>
          <w:numId w:val="0"/>
        </w:numPr>
        <w:ind w:left="397" w:hanging="397"/>
        <w:jc w:val="both"/>
      </w:pPr>
    </w:p>
    <w:p w:rsidR="002641C6" w:rsidRPr="00AE0697" w:rsidRDefault="002641C6" w:rsidP="005338DB">
      <w:pPr>
        <w:pStyle w:val="ListNumber-ContinueHeadingCzechTourism"/>
        <w:numPr>
          <w:ilvl w:val="0"/>
          <w:numId w:val="0"/>
        </w:numPr>
        <w:ind w:left="426" w:hanging="426"/>
        <w:jc w:val="both"/>
      </w:pPr>
      <w:r w:rsidRPr="00AE0697">
        <w:t xml:space="preserve">4.8 </w:t>
      </w:r>
      <w:r w:rsidRPr="00AE0697">
        <w:rPr>
          <w:szCs w:val="22"/>
        </w:rPr>
        <w:t>Zpracovatel</w:t>
      </w:r>
      <w:r w:rsidRPr="00AE0697">
        <w:t xml:space="preserve"> prohlašuje, že neposkytl konzultační služby při přípravě zadávacích podmínek Veřejné zakázky,</w:t>
      </w:r>
      <w:r w:rsidRPr="00AE0697" w:rsidDel="00295F1D">
        <w:t xml:space="preserve"> </w:t>
      </w:r>
      <w:r w:rsidRPr="00AE0697">
        <w:t xml:space="preserve">Zpracovatel dále prohlašuje, že konzultační služby při přípravě zadávacích podmínek Veřejné zakázky neposkytl ani žádný z jeho subdodavatelů. </w:t>
      </w:r>
    </w:p>
    <w:p w:rsidR="002641C6" w:rsidRPr="00AE0697" w:rsidRDefault="002641C6" w:rsidP="005338DB">
      <w:pPr>
        <w:pStyle w:val="ListNumber-ContinueHeadingCzechTourism"/>
        <w:numPr>
          <w:ilvl w:val="0"/>
          <w:numId w:val="0"/>
        </w:numPr>
        <w:ind w:left="426" w:hanging="426"/>
        <w:jc w:val="both"/>
        <w:rPr>
          <w:color w:val="000000"/>
          <w:szCs w:val="22"/>
          <w:highlight w:val="cyan"/>
        </w:rPr>
      </w:pPr>
    </w:p>
    <w:p w:rsidR="002641C6" w:rsidRDefault="002641C6" w:rsidP="005338DB">
      <w:pPr>
        <w:pStyle w:val="ListNumber-ContinueHeadingCzechTourism"/>
        <w:numPr>
          <w:ilvl w:val="0"/>
          <w:numId w:val="0"/>
        </w:numPr>
        <w:ind w:left="397" w:hanging="397"/>
        <w:jc w:val="both"/>
        <w:rPr>
          <w:szCs w:val="22"/>
        </w:rPr>
      </w:pPr>
      <w:r w:rsidRPr="00AE0697">
        <w:rPr>
          <w:color w:val="000000"/>
          <w:szCs w:val="22"/>
        </w:rPr>
        <w:t xml:space="preserve">4.9 </w:t>
      </w:r>
      <w:r w:rsidRPr="00AE0697">
        <w:t xml:space="preserve">Objednatel je kdykoliv v průběhu trvání této Smlouvy oprávněn kontrolovat provádění plnění předmětu této Smlouvy a plnění povinností </w:t>
      </w:r>
      <w:r w:rsidRPr="00AE0697">
        <w:rPr>
          <w:szCs w:val="22"/>
        </w:rPr>
        <w:t>Zpracovatel</w:t>
      </w:r>
      <w:r w:rsidRPr="00AE0697">
        <w:t xml:space="preserve">e vyplývajících z této Smlouvy. Za tímto účelem je </w:t>
      </w:r>
      <w:r w:rsidRPr="00AE0697">
        <w:rPr>
          <w:szCs w:val="22"/>
        </w:rPr>
        <w:t xml:space="preserve">Zpracovatel </w:t>
      </w:r>
      <w:r w:rsidRPr="00AE0697">
        <w:t xml:space="preserve">povinen na základě předchozí výzvy poskytnout Objednateli veškerou požadovanou součinnost, poskytnout požadované informace atp. Oprávněným výkonem těchto práv ze strany Objednatele nesmí dojít k nadměrnému zásahu do práv a oprávněných zájmů </w:t>
      </w:r>
      <w:r w:rsidRPr="00AE0697">
        <w:rPr>
          <w:szCs w:val="22"/>
        </w:rPr>
        <w:t>Zpracovatele.</w:t>
      </w:r>
    </w:p>
    <w:p w:rsidR="002641C6" w:rsidRDefault="002641C6" w:rsidP="005338DB">
      <w:pPr>
        <w:pStyle w:val="ListNumber-ContinueHeadingCzechTourism"/>
        <w:numPr>
          <w:ilvl w:val="0"/>
          <w:numId w:val="0"/>
        </w:numPr>
        <w:ind w:left="397" w:hanging="397"/>
        <w:jc w:val="both"/>
      </w:pPr>
    </w:p>
    <w:p w:rsidR="00A66829" w:rsidRDefault="002641C6" w:rsidP="005338DB">
      <w:pPr>
        <w:pStyle w:val="ListNumber-ContinueHeadingCzechTourism"/>
        <w:numPr>
          <w:ilvl w:val="0"/>
          <w:numId w:val="0"/>
        </w:numPr>
        <w:ind w:left="397" w:hanging="397"/>
        <w:jc w:val="both"/>
      </w:pPr>
      <w:r>
        <w:t>4.10 V</w:t>
      </w:r>
      <w:r>
        <w:rPr>
          <w:color w:val="000000"/>
        </w:rPr>
        <w:t xml:space="preserve"> průběhu plnění smlouvy si Objednatel vyhrazuje právo zúžit předmět této Smlouvy. </w:t>
      </w:r>
      <w:r>
        <w:t>O takové změně bude smluvními stranami uzavřen dodatek, ve kterém bude sjednána nová cena díla, odpovídající zúženému předmětu Díla.</w:t>
      </w:r>
    </w:p>
    <w:p w:rsidR="00A66829" w:rsidRDefault="00A66829" w:rsidP="005338DB">
      <w:pPr>
        <w:pStyle w:val="ListNumber-ContinueHeadingCzechTourism"/>
        <w:numPr>
          <w:ilvl w:val="0"/>
          <w:numId w:val="0"/>
        </w:numPr>
        <w:ind w:left="397" w:hanging="397"/>
        <w:jc w:val="both"/>
      </w:pPr>
    </w:p>
    <w:p w:rsidR="00A66829" w:rsidRPr="00C35C17" w:rsidRDefault="00A66829" w:rsidP="005338DB">
      <w:pPr>
        <w:ind w:left="426" w:hanging="426"/>
        <w:jc w:val="both"/>
      </w:pPr>
      <w:r>
        <w:t xml:space="preserve">4.11 </w:t>
      </w:r>
      <w:r w:rsidRPr="00C35C17">
        <w:t>Každé prodlení při provádění smlouvy kteroukoliv stranou nebude neplněním závazku ani nebude důvodem k vyrovnání škod kteroukoliv stranou, jestliže takovéto zdržení nebo neplnění je způsobeno okolnostmi ve smyslu § 374 obchodního zákoníku. Odpovědnost však nevylučuje překážka, která vznikla v době, kdy povinná strana byla již v prodlení s plněním své povinnosti, nebo vznikla v důsledku z jejích hospodářských poměrů.</w:t>
      </w:r>
      <w:bookmarkStart w:id="0" w:name="_GoBack"/>
    </w:p>
    <w:p w:rsidR="00A66829" w:rsidRPr="00C35C17" w:rsidRDefault="00A66829" w:rsidP="005338DB">
      <w:pPr>
        <w:ind w:left="426" w:hanging="426"/>
        <w:jc w:val="both"/>
      </w:pPr>
    </w:p>
    <w:p w:rsidR="00A66829" w:rsidRPr="00C35C17" w:rsidRDefault="00A66829" w:rsidP="005338DB">
      <w:pPr>
        <w:ind w:left="426" w:hanging="426"/>
        <w:jc w:val="both"/>
      </w:pPr>
      <w:r w:rsidRPr="00C35C17">
        <w:t>4.12 Za okolnosti vyšší moci se považují takové neodvratitelné události, které ta smluvní strana, která se jich dovolává, při uzavírání smlouvy nemohla předvídat, a které jí brání, aby splnila své smluvní povinnosti, jako např. válka, živelné katastrofy, generální stávky, důvody vyplývajících z právních předpisů (např. technologické přestávky, nečinnost orgánů veřejné moci, rozhodnutí nadřízených orgánů) apod. Dále se za okolnosti vyšší moci považuje nepřízeň počasí (více než 3 dny) a onemocnění hlavní</w:t>
      </w:r>
      <w:r w:rsidR="009F4DB2">
        <w:t>ch</w:t>
      </w:r>
      <w:r w:rsidRPr="00C35C17">
        <w:t xml:space="preserve"> představitel</w:t>
      </w:r>
      <w:r w:rsidR="009F4DB2">
        <w:t>ů</w:t>
      </w:r>
      <w:r w:rsidRPr="00C35C17">
        <w:t xml:space="preserve"> (více než 3 dny) znemožňující natáčení v původním rozsahu. Za okolnosti vyšší moci se naproti tomu nepovažují zpoždění dodávek subdodavatelů, výpadky médií apod.</w:t>
      </w:r>
    </w:p>
    <w:p w:rsidR="00A66829" w:rsidRPr="00C35C17" w:rsidRDefault="00A66829" w:rsidP="005338DB">
      <w:pPr>
        <w:jc w:val="both"/>
      </w:pPr>
    </w:p>
    <w:p w:rsidR="00A66829" w:rsidRPr="00C35C17" w:rsidRDefault="00A66829" w:rsidP="005338DB">
      <w:pPr>
        <w:ind w:left="426" w:hanging="426"/>
        <w:jc w:val="both"/>
      </w:pPr>
      <w:r w:rsidRPr="00C35C17">
        <w:t>4.13 Strana, která se dovolává vyšší moci je povinna neprodleně, nejpozději však do tří kalendářních dnů druhou stranu vyrozumět o vzniku okolností vyšší moci a takovou zprávu ihned písemně potvrdit. Stejným způsobem vyrozumí druhou</w:t>
      </w:r>
      <w:r>
        <w:rPr>
          <w:color w:val="1F497D"/>
        </w:rPr>
        <w:t xml:space="preserve"> </w:t>
      </w:r>
      <w:r w:rsidRPr="00C35C17">
        <w:t>smluvní stranu o ukončení okolností vyšší moci. Na požádání předloží smluvní strana, která se dovolává vyšší moci, věrohodný důkaz o této skutečnosti.</w:t>
      </w:r>
    </w:p>
    <w:p w:rsidR="00A66829" w:rsidRPr="00C35C17" w:rsidRDefault="00A66829" w:rsidP="005338DB">
      <w:pPr>
        <w:ind w:left="426" w:hanging="426"/>
        <w:jc w:val="both"/>
      </w:pPr>
    </w:p>
    <w:p w:rsidR="00A66829" w:rsidRPr="00C35C17" w:rsidRDefault="00A66829" w:rsidP="005338DB">
      <w:pPr>
        <w:ind w:left="426" w:hanging="426"/>
        <w:jc w:val="both"/>
      </w:pPr>
      <w:r w:rsidRPr="00C35C17">
        <w:t>4.14 Pokud trvání zásahu či okolnosti vyšší moci nepřesáhne, byť přerušováno, v souhrnu 30 dnů, plnění této smlouvy nebude prodlouženo o dobu trvání takového zásahu. Pokud toto trvání přesáhne, byť přerušováno, v souhrnu 30 dnů, situace se bude řešit vzájemnou dohodou mezi smluvními stranami. V případě, že stav vyšší moci bude trvat déle než 2 měsíce, má druhá strana právo odstoupit od smlouvy.</w:t>
      </w:r>
    </w:p>
    <w:p w:rsidR="00A66829" w:rsidRPr="00AE0697" w:rsidRDefault="00A66829" w:rsidP="005338DB">
      <w:pPr>
        <w:pStyle w:val="ListNumber-ContinueHeadingCzechTourism"/>
        <w:numPr>
          <w:ilvl w:val="0"/>
          <w:numId w:val="0"/>
        </w:numPr>
        <w:ind w:left="397" w:hanging="397"/>
        <w:jc w:val="both"/>
      </w:pPr>
    </w:p>
    <w:bookmarkEnd w:id="0"/>
    <w:p w:rsidR="002641C6" w:rsidRPr="00AE0697" w:rsidRDefault="002641C6" w:rsidP="0033481B">
      <w:pPr>
        <w:pStyle w:val="Odstavecseseznamem"/>
        <w:spacing w:line="280" w:lineRule="atLeast"/>
        <w:ind w:left="1080"/>
        <w:jc w:val="center"/>
        <w:rPr>
          <w:b/>
          <w:color w:val="000000"/>
          <w:sz w:val="26"/>
          <w:szCs w:val="26"/>
        </w:rPr>
      </w:pPr>
    </w:p>
    <w:p w:rsidR="002641C6" w:rsidRPr="00AE0697" w:rsidRDefault="002641C6" w:rsidP="0033481B">
      <w:pPr>
        <w:pStyle w:val="Odstavecseseznamem"/>
        <w:spacing w:line="280" w:lineRule="atLeast"/>
        <w:ind w:left="1080"/>
        <w:jc w:val="center"/>
        <w:rPr>
          <w:b/>
          <w:color w:val="000000"/>
          <w:sz w:val="26"/>
          <w:szCs w:val="26"/>
        </w:rPr>
      </w:pPr>
      <w:r w:rsidRPr="00AE0697">
        <w:rPr>
          <w:b/>
          <w:color w:val="000000"/>
          <w:sz w:val="26"/>
          <w:szCs w:val="26"/>
        </w:rPr>
        <w:t>V.</w:t>
      </w:r>
    </w:p>
    <w:p w:rsidR="002641C6" w:rsidRPr="00AE0697" w:rsidRDefault="002641C6" w:rsidP="0033481B">
      <w:pPr>
        <w:pStyle w:val="Odstavecseseznamem"/>
        <w:spacing w:line="280" w:lineRule="atLeast"/>
        <w:ind w:left="1080"/>
        <w:jc w:val="center"/>
        <w:rPr>
          <w:b/>
          <w:color w:val="000000"/>
          <w:sz w:val="26"/>
          <w:szCs w:val="26"/>
        </w:rPr>
      </w:pPr>
      <w:r w:rsidRPr="00AE0697">
        <w:rPr>
          <w:b/>
          <w:color w:val="000000"/>
          <w:sz w:val="26"/>
          <w:szCs w:val="26"/>
        </w:rPr>
        <w:t>Licenční ujednání</w:t>
      </w:r>
    </w:p>
    <w:p w:rsidR="002641C6" w:rsidRPr="00AE0697" w:rsidRDefault="002641C6" w:rsidP="00403BF6">
      <w:pPr>
        <w:pStyle w:val="Odstavecseseznamem"/>
        <w:spacing w:line="280" w:lineRule="atLeast"/>
        <w:ind w:left="1080"/>
        <w:jc w:val="both"/>
        <w:rPr>
          <w:b/>
          <w:color w:val="000000"/>
          <w:sz w:val="26"/>
          <w:szCs w:val="26"/>
        </w:rPr>
      </w:pPr>
    </w:p>
    <w:p w:rsidR="002641C6" w:rsidRPr="00AE0697" w:rsidRDefault="002641C6" w:rsidP="00403BF6">
      <w:pPr>
        <w:pStyle w:val="ListNumber-ContinueHeadingCzechTourism"/>
        <w:numPr>
          <w:ilvl w:val="0"/>
          <w:numId w:val="0"/>
        </w:numPr>
        <w:ind w:left="426" w:hanging="426"/>
        <w:jc w:val="both"/>
      </w:pPr>
      <w:r w:rsidRPr="00AE0697">
        <w:t>5.1</w:t>
      </w:r>
      <w:r w:rsidRPr="00AE0697">
        <w:rPr>
          <w:szCs w:val="22"/>
        </w:rPr>
        <w:t xml:space="preserve"> Zpracovatel </w:t>
      </w:r>
      <w:r w:rsidRPr="00AE0697">
        <w:t>tímto poskytuje Objednateli výhradní licenci k užití díla (vcelku i po částech), která je neomezená, tj. v následujícím rozsahu:</w:t>
      </w:r>
    </w:p>
    <w:p w:rsidR="002641C6" w:rsidRPr="00AE0697" w:rsidRDefault="002641C6" w:rsidP="00403BF6">
      <w:pPr>
        <w:spacing w:line="280" w:lineRule="atLeast"/>
        <w:jc w:val="both"/>
        <w:rPr>
          <w:szCs w:val="22"/>
        </w:rPr>
      </w:pPr>
    </w:p>
    <w:p w:rsidR="002641C6" w:rsidRPr="00AE0697" w:rsidRDefault="002641C6" w:rsidP="00A6117B">
      <w:pPr>
        <w:pStyle w:val="ListLetterCzechTourism"/>
        <w:numPr>
          <w:ilvl w:val="0"/>
          <w:numId w:val="22"/>
        </w:numPr>
        <w:tabs>
          <w:tab w:val="clear" w:pos="454"/>
          <w:tab w:val="clear" w:pos="907"/>
          <w:tab w:val="clear" w:pos="1361"/>
          <w:tab w:val="clear" w:pos="1814"/>
          <w:tab w:val="clear" w:pos="2268"/>
          <w:tab w:val="clear" w:pos="2722"/>
          <w:tab w:val="clear" w:pos="3175"/>
          <w:tab w:val="clear" w:pos="3629"/>
        </w:tabs>
        <w:ind w:left="426" w:hanging="284"/>
        <w:jc w:val="both"/>
      </w:pPr>
      <w:r w:rsidRPr="00AE0697">
        <w:t xml:space="preserve"> K užití díla samostatně, ve spojení s jinými autorskými díly, značkami, logy, texty a jakýmikoli obdobnými prvky, včetně oprávnění dílo upravit, zpracovat, změnit, zařadit do jakéhokoli díla souborného či do díla audiovizuálního, a to staticky či dynamicky (animace), pro účely merchandisingu (tj. jako součást zboží užitné hodnoty) apod.;</w:t>
      </w:r>
    </w:p>
    <w:p w:rsidR="002641C6" w:rsidRPr="00AE0697" w:rsidRDefault="002641C6" w:rsidP="00403BF6">
      <w:pPr>
        <w:pStyle w:val="ListLetterCzechTourism"/>
        <w:numPr>
          <w:ilvl w:val="0"/>
          <w:numId w:val="0"/>
        </w:numPr>
        <w:tabs>
          <w:tab w:val="clear" w:pos="454"/>
          <w:tab w:val="clear" w:pos="907"/>
          <w:tab w:val="clear" w:pos="1361"/>
          <w:tab w:val="clear" w:pos="1814"/>
          <w:tab w:val="clear" w:pos="2268"/>
          <w:tab w:val="clear" w:pos="2722"/>
          <w:tab w:val="clear" w:pos="3175"/>
          <w:tab w:val="clear" w:pos="3629"/>
        </w:tabs>
        <w:ind w:left="426" w:hanging="284"/>
        <w:jc w:val="both"/>
      </w:pPr>
    </w:p>
    <w:p w:rsidR="002641C6" w:rsidRPr="00AE0697" w:rsidRDefault="002641C6" w:rsidP="00A6117B">
      <w:pPr>
        <w:pStyle w:val="ListLetterCzechTourism"/>
        <w:numPr>
          <w:ilvl w:val="0"/>
          <w:numId w:val="22"/>
        </w:numPr>
        <w:tabs>
          <w:tab w:val="clear" w:pos="454"/>
          <w:tab w:val="clear" w:pos="907"/>
          <w:tab w:val="clear" w:pos="1361"/>
          <w:tab w:val="clear" w:pos="1814"/>
          <w:tab w:val="clear" w:pos="2268"/>
          <w:tab w:val="clear" w:pos="2722"/>
          <w:tab w:val="clear" w:pos="3175"/>
          <w:tab w:val="clear" w:pos="3629"/>
        </w:tabs>
        <w:ind w:left="426" w:hanging="426"/>
        <w:jc w:val="both"/>
      </w:pPr>
      <w:r w:rsidRPr="00AE0697">
        <w:t>K užití díla v původní podobě nebo v podobě dle písm. a) jakýmkoli způsobem užití (rozmnožování, rozšiřování, půjčování, pronájem, vystavování, sdělování veřejnosti a jiné), bez omezení technologie, bez omezení počtu či množství užití, bez omezení účelu;</w:t>
      </w:r>
    </w:p>
    <w:p w:rsidR="002641C6" w:rsidRPr="00AE0697" w:rsidRDefault="002641C6" w:rsidP="00403BF6">
      <w:pPr>
        <w:pStyle w:val="Odstavecseseznamem"/>
        <w:ind w:left="426" w:hanging="426"/>
        <w:jc w:val="both"/>
      </w:pPr>
    </w:p>
    <w:p w:rsidR="002641C6" w:rsidRPr="00AE0697" w:rsidRDefault="002641C6" w:rsidP="00A6117B">
      <w:pPr>
        <w:pStyle w:val="ListLetterCzechTourism"/>
        <w:numPr>
          <w:ilvl w:val="0"/>
          <w:numId w:val="22"/>
        </w:numPr>
        <w:tabs>
          <w:tab w:val="clear" w:pos="454"/>
          <w:tab w:val="clear" w:pos="907"/>
          <w:tab w:val="clear" w:pos="1361"/>
          <w:tab w:val="clear" w:pos="1814"/>
          <w:tab w:val="clear" w:pos="2268"/>
          <w:tab w:val="clear" w:pos="2722"/>
          <w:tab w:val="clear" w:pos="3175"/>
          <w:tab w:val="clear" w:pos="3629"/>
        </w:tabs>
        <w:ind w:left="426" w:hanging="426"/>
        <w:jc w:val="both"/>
      </w:pPr>
      <w:r w:rsidRPr="00AE0697">
        <w:t>K užití díla v původní podobě nebo v podobě dle písm. a)bez omezení teritoria na celém světě;</w:t>
      </w:r>
    </w:p>
    <w:p w:rsidR="002641C6" w:rsidRPr="00763FAB" w:rsidRDefault="002641C6" w:rsidP="00403BF6">
      <w:pPr>
        <w:pStyle w:val="Odstavecseseznamem"/>
        <w:ind w:left="426" w:hanging="426"/>
        <w:jc w:val="both"/>
        <w:rPr>
          <w:szCs w:val="22"/>
        </w:rPr>
      </w:pPr>
    </w:p>
    <w:p w:rsidR="002641C6" w:rsidRDefault="002641C6" w:rsidP="00A6117B">
      <w:pPr>
        <w:pStyle w:val="ListLetterCzechTourism"/>
        <w:numPr>
          <w:ilvl w:val="0"/>
          <w:numId w:val="22"/>
        </w:numPr>
        <w:tabs>
          <w:tab w:val="clear" w:pos="454"/>
          <w:tab w:val="clear" w:pos="907"/>
          <w:tab w:val="clear" w:pos="1361"/>
          <w:tab w:val="clear" w:pos="1814"/>
          <w:tab w:val="clear" w:pos="2268"/>
          <w:tab w:val="clear" w:pos="2722"/>
          <w:tab w:val="clear" w:pos="3175"/>
          <w:tab w:val="clear" w:pos="3629"/>
        </w:tabs>
        <w:ind w:left="426" w:hanging="426"/>
        <w:jc w:val="both"/>
        <w:rPr>
          <w:szCs w:val="22"/>
        </w:rPr>
      </w:pPr>
      <w:r w:rsidRPr="00A662F1">
        <w:rPr>
          <w:szCs w:val="22"/>
        </w:rPr>
        <w:t>K užití díla v původní podobě nebo v podobě dle písm. a) bez omezení času po celou dobu trvání majetkových autorských práv k dílu;</w:t>
      </w:r>
    </w:p>
    <w:p w:rsidR="002641C6" w:rsidRPr="00A662F1" w:rsidRDefault="002641C6" w:rsidP="00403BF6">
      <w:pPr>
        <w:pStyle w:val="ListLetterCzechTourism"/>
        <w:numPr>
          <w:ilvl w:val="0"/>
          <w:numId w:val="0"/>
        </w:numPr>
        <w:jc w:val="both"/>
        <w:rPr>
          <w:szCs w:val="22"/>
        </w:rPr>
      </w:pPr>
    </w:p>
    <w:p w:rsidR="002641C6" w:rsidRPr="00A662F1" w:rsidRDefault="002641C6" w:rsidP="00403BF6">
      <w:pPr>
        <w:pStyle w:val="Odstavecseseznamem"/>
        <w:jc w:val="both"/>
        <w:rPr>
          <w:szCs w:val="22"/>
        </w:rPr>
      </w:pPr>
    </w:p>
    <w:p w:rsidR="009F4DB2" w:rsidRDefault="002641C6" w:rsidP="00403BF6">
      <w:pPr>
        <w:pStyle w:val="ListNumber-ContinueHeadingCzechTourism"/>
        <w:numPr>
          <w:ilvl w:val="0"/>
          <w:numId w:val="0"/>
        </w:numPr>
        <w:ind w:left="426" w:hanging="426"/>
        <w:jc w:val="both"/>
        <w:rPr>
          <w:szCs w:val="22"/>
        </w:rPr>
      </w:pPr>
      <w:r w:rsidRPr="00A662F1">
        <w:rPr>
          <w:szCs w:val="22"/>
        </w:rPr>
        <w:t xml:space="preserve">5.2 </w:t>
      </w:r>
      <w:r w:rsidR="00614AEB">
        <w:t>Objednatel</w:t>
      </w:r>
      <w:r w:rsidR="009F4DB2" w:rsidRPr="0051048E">
        <w:t xml:space="preserve"> </w:t>
      </w:r>
      <w:r w:rsidR="009F4DB2" w:rsidRPr="0065695A">
        <w:t>je oprávněn udělit oprávnění dílo užít třetí osobě (podlicence)</w:t>
      </w:r>
      <w:r w:rsidR="009F4DB2">
        <w:t>, a to i ke komerčním účelům</w:t>
      </w:r>
      <w:r w:rsidR="00614AEB">
        <w:t xml:space="preserve"> u fotografií</w:t>
      </w:r>
      <w:r w:rsidR="009F4DB2" w:rsidRPr="0065695A">
        <w:t xml:space="preserve">. </w:t>
      </w:r>
      <w:r w:rsidR="00614AEB">
        <w:t>F</w:t>
      </w:r>
      <w:r w:rsidR="00247E36">
        <w:t>otografie budou</w:t>
      </w:r>
      <w:r w:rsidR="009F4DB2" w:rsidRPr="0065695A">
        <w:t xml:space="preserve"> k dispozici ke stažení ve veřejné</w:t>
      </w:r>
      <w:r w:rsidR="009F4DB2">
        <w:t xml:space="preserve"> sekci</w:t>
      </w:r>
      <w:r w:rsidR="009F4DB2" w:rsidRPr="0065695A">
        <w:t xml:space="preserve"> fotoban</w:t>
      </w:r>
      <w:r w:rsidR="009F4DB2">
        <w:t>ky</w:t>
      </w:r>
      <w:r w:rsidR="009F4DB2" w:rsidRPr="0065695A">
        <w:t xml:space="preserve"> </w:t>
      </w:r>
      <w:r w:rsidR="00614AEB">
        <w:t>Objednatele</w:t>
      </w:r>
      <w:r w:rsidR="009F4DB2" w:rsidRPr="0065695A">
        <w:t xml:space="preserve">. </w:t>
      </w:r>
    </w:p>
    <w:p w:rsidR="009F4DB2" w:rsidRPr="00A662F1" w:rsidRDefault="009F4DB2" w:rsidP="00403BF6">
      <w:pPr>
        <w:pStyle w:val="Odstavecseseznamem"/>
        <w:jc w:val="both"/>
        <w:rPr>
          <w:szCs w:val="22"/>
        </w:rPr>
      </w:pPr>
    </w:p>
    <w:p w:rsidR="009F4DB2" w:rsidRDefault="009F4DB2" w:rsidP="00403BF6">
      <w:pPr>
        <w:pStyle w:val="ListNumber-ContinueHeadingCzechTourism"/>
        <w:numPr>
          <w:ilvl w:val="0"/>
          <w:numId w:val="0"/>
        </w:numPr>
        <w:ind w:left="426" w:hanging="426"/>
        <w:jc w:val="both"/>
        <w:rPr>
          <w:szCs w:val="22"/>
        </w:rPr>
      </w:pPr>
      <w:r w:rsidRPr="00A662F1">
        <w:rPr>
          <w:szCs w:val="22"/>
        </w:rPr>
        <w:t>5.</w:t>
      </w:r>
      <w:r>
        <w:rPr>
          <w:szCs w:val="22"/>
        </w:rPr>
        <w:t>3</w:t>
      </w:r>
      <w:r w:rsidRPr="00A662F1">
        <w:rPr>
          <w:szCs w:val="22"/>
        </w:rPr>
        <w:t xml:space="preserve"> Objednatel je oprávněn práva z licence zcela nebo zčásti, úplatně nebo bezúplatně poskytnout třetí osobě (podlicence) nebo licenci zcela nebo zčásti, úplatně nebo bezúplatně postoupit třetí osobě.</w:t>
      </w:r>
      <w:r>
        <w:rPr>
          <w:szCs w:val="22"/>
        </w:rPr>
        <w:t xml:space="preserve"> Fotografie budou k dispozici ke stažení v tiskové kvalitě ve veřejné fotobance na webu Objednatele.</w:t>
      </w:r>
    </w:p>
    <w:p w:rsidR="009F4DB2" w:rsidRPr="00A662F1" w:rsidRDefault="009F4DB2" w:rsidP="00403BF6">
      <w:pPr>
        <w:pStyle w:val="ListNumber-ContinueHeadingCzechTourism"/>
        <w:numPr>
          <w:ilvl w:val="0"/>
          <w:numId w:val="0"/>
        </w:numPr>
        <w:jc w:val="both"/>
        <w:rPr>
          <w:szCs w:val="22"/>
        </w:rPr>
      </w:pPr>
    </w:p>
    <w:p w:rsidR="002641C6" w:rsidRPr="00A662F1" w:rsidRDefault="002641C6" w:rsidP="00403BF6">
      <w:pPr>
        <w:pStyle w:val="ListNumber-ContinueHeadingCzechTourism"/>
        <w:numPr>
          <w:ilvl w:val="0"/>
          <w:numId w:val="0"/>
        </w:numPr>
        <w:ind w:left="426" w:hanging="426"/>
        <w:jc w:val="both"/>
        <w:rPr>
          <w:szCs w:val="22"/>
        </w:rPr>
      </w:pPr>
    </w:p>
    <w:p w:rsidR="002641C6" w:rsidRPr="0000014B" w:rsidRDefault="002641C6" w:rsidP="00A6117B">
      <w:pPr>
        <w:pStyle w:val="ListNumber-ContinueHeadingCzechTourism"/>
        <w:numPr>
          <w:ilvl w:val="1"/>
          <w:numId w:val="21"/>
        </w:numPr>
        <w:jc w:val="both"/>
        <w:rPr>
          <w:szCs w:val="22"/>
        </w:rPr>
      </w:pPr>
      <w:r w:rsidRPr="00A662F1">
        <w:rPr>
          <w:szCs w:val="22"/>
        </w:rPr>
        <w:t xml:space="preserve">Právo k užívání předmětu Díla bude Objednateli </w:t>
      </w:r>
      <w:r w:rsidRPr="00726BD9">
        <w:rPr>
          <w:szCs w:val="22"/>
        </w:rPr>
        <w:t xml:space="preserve">Zpracovatelem </w:t>
      </w:r>
      <w:r w:rsidRPr="00763FAB">
        <w:rPr>
          <w:szCs w:val="22"/>
        </w:rPr>
        <w:t xml:space="preserve">poskytnuto jako právo výhradní ve smyslu </w:t>
      </w:r>
      <w:r w:rsidRPr="00FF697C">
        <w:rPr>
          <w:szCs w:val="22"/>
        </w:rPr>
        <w:t>ustanovení § 2360 a násl. občanského zákoníku.</w:t>
      </w:r>
    </w:p>
    <w:p w:rsidR="002641C6" w:rsidRPr="0000014B" w:rsidRDefault="002641C6" w:rsidP="00403BF6">
      <w:pPr>
        <w:pStyle w:val="ListNumber-ContinueHeadingCzechTourism"/>
        <w:numPr>
          <w:ilvl w:val="0"/>
          <w:numId w:val="0"/>
        </w:numPr>
        <w:ind w:left="426" w:hanging="426"/>
        <w:jc w:val="both"/>
        <w:rPr>
          <w:szCs w:val="22"/>
        </w:rPr>
      </w:pPr>
    </w:p>
    <w:p w:rsidR="002641C6" w:rsidRPr="00A662F1" w:rsidRDefault="002641C6" w:rsidP="00A6117B">
      <w:pPr>
        <w:pStyle w:val="ListNumber-ContinueHeadingCzechTourism"/>
        <w:numPr>
          <w:ilvl w:val="1"/>
          <w:numId w:val="21"/>
        </w:numPr>
        <w:ind w:left="426" w:hanging="426"/>
        <w:jc w:val="both"/>
        <w:rPr>
          <w:szCs w:val="22"/>
        </w:rPr>
      </w:pPr>
      <w:r w:rsidRPr="00726BD9">
        <w:rPr>
          <w:szCs w:val="22"/>
        </w:rPr>
        <w:t xml:space="preserve">Zpracovatel </w:t>
      </w:r>
      <w:r w:rsidRPr="00763FAB">
        <w:rPr>
          <w:szCs w:val="22"/>
        </w:rPr>
        <w:t>nemá právo na žádnou autorskou rozmnoženinu Díla.</w:t>
      </w:r>
    </w:p>
    <w:p w:rsidR="002641C6" w:rsidRPr="00A662F1" w:rsidRDefault="002641C6" w:rsidP="00403BF6">
      <w:pPr>
        <w:pStyle w:val="ListNumber-ContinueHeadingCzechTourism"/>
        <w:numPr>
          <w:ilvl w:val="0"/>
          <w:numId w:val="0"/>
        </w:numPr>
        <w:ind w:left="426" w:hanging="426"/>
        <w:jc w:val="both"/>
        <w:rPr>
          <w:szCs w:val="22"/>
        </w:rPr>
      </w:pPr>
    </w:p>
    <w:p w:rsidR="002641C6" w:rsidRPr="0000014B" w:rsidRDefault="002641C6" w:rsidP="00A6117B">
      <w:pPr>
        <w:pStyle w:val="ListNumber-ContinueHeadingCzechTourism"/>
        <w:numPr>
          <w:ilvl w:val="1"/>
          <w:numId w:val="21"/>
        </w:numPr>
        <w:ind w:left="426" w:hanging="426"/>
        <w:jc w:val="both"/>
        <w:rPr>
          <w:szCs w:val="22"/>
        </w:rPr>
      </w:pPr>
      <w:r w:rsidRPr="00A662F1">
        <w:rPr>
          <w:szCs w:val="22"/>
        </w:rPr>
        <w:t xml:space="preserve">Objednatel není povinen poskytnutou licenci využít. </w:t>
      </w:r>
      <w:r w:rsidRPr="00726BD9">
        <w:rPr>
          <w:szCs w:val="22"/>
        </w:rPr>
        <w:t xml:space="preserve">Zpracovatel </w:t>
      </w:r>
      <w:r w:rsidRPr="00763FAB">
        <w:rPr>
          <w:szCs w:val="22"/>
        </w:rPr>
        <w:t xml:space="preserve">je oprávněn odstoupit od této smlouvy podle ustanovení § </w:t>
      </w:r>
      <w:r w:rsidRPr="00726BD9">
        <w:rPr>
          <w:szCs w:val="22"/>
        </w:rPr>
        <w:t>2379 občanského zákoníku nejdříve 10 let po předání díla, a to pouze pokud důvody nevyužívání licence jsou na straně Objednatele.</w:t>
      </w:r>
    </w:p>
    <w:p w:rsidR="002641C6" w:rsidRPr="00763FAB" w:rsidRDefault="002641C6" w:rsidP="00403BF6">
      <w:pPr>
        <w:pStyle w:val="ListNumber-ContinueHeadingCzechTourism"/>
        <w:numPr>
          <w:ilvl w:val="0"/>
          <w:numId w:val="0"/>
        </w:numPr>
        <w:ind w:left="426" w:hanging="426"/>
        <w:jc w:val="both"/>
        <w:rPr>
          <w:szCs w:val="22"/>
        </w:rPr>
      </w:pPr>
    </w:p>
    <w:p w:rsidR="002641C6" w:rsidRPr="00AE0697" w:rsidRDefault="002641C6" w:rsidP="00A6117B">
      <w:pPr>
        <w:pStyle w:val="ListNumber-ContinueHeadingCzechTourism"/>
        <w:numPr>
          <w:ilvl w:val="1"/>
          <w:numId w:val="21"/>
        </w:numPr>
        <w:ind w:left="426" w:hanging="426"/>
        <w:jc w:val="both"/>
      </w:pPr>
      <w:r w:rsidRPr="00726BD9">
        <w:rPr>
          <w:szCs w:val="22"/>
        </w:rPr>
        <w:t>Zpracovatel</w:t>
      </w:r>
      <w:r w:rsidRPr="00763FAB">
        <w:rPr>
          <w:szCs w:val="22"/>
        </w:rPr>
        <w:t xml:space="preserve"> prohlašuje, že před podpisem</w:t>
      </w:r>
      <w:r w:rsidRPr="00AE0697">
        <w:t xml:space="preserve"> této smlouvy neudělil třetí osobě žádnou licenci k užití díla, a to ani výhradní ani nevýhradní ani jinak neporušil jakákoli autorská, průmyslová nebo jiná práva duševního vlastnictví jakýchkoli třetích osob.</w:t>
      </w:r>
    </w:p>
    <w:p w:rsidR="002641C6" w:rsidRPr="00AE0697" w:rsidRDefault="002641C6" w:rsidP="00403BF6">
      <w:pPr>
        <w:pStyle w:val="Odstavecseseznamem"/>
        <w:ind w:left="426" w:hanging="426"/>
        <w:jc w:val="both"/>
      </w:pPr>
    </w:p>
    <w:p w:rsidR="002641C6" w:rsidRPr="00AE0697" w:rsidRDefault="002641C6" w:rsidP="00A6117B">
      <w:pPr>
        <w:pStyle w:val="ListNumber-ContinueHeadingCzechTourism"/>
        <w:numPr>
          <w:ilvl w:val="1"/>
          <w:numId w:val="21"/>
        </w:numPr>
        <w:ind w:left="426" w:hanging="426"/>
        <w:jc w:val="both"/>
      </w:pPr>
      <w:r w:rsidRPr="00AE0697">
        <w:rPr>
          <w:szCs w:val="22"/>
        </w:rPr>
        <w:t xml:space="preserve">Zpracovatel </w:t>
      </w:r>
      <w:r w:rsidRPr="00AE0697">
        <w:t xml:space="preserve">výslovně prohlašuje a zaručuje se, že jakékoli materiály, které dle této Smlouvy případně poskytne Objednateli, nezasahují a nezasáhly do jakýchkoli autorských nebo průmyslových práv třetích osob. </w:t>
      </w:r>
      <w:r w:rsidRPr="00AE0697">
        <w:rPr>
          <w:szCs w:val="22"/>
        </w:rPr>
        <w:t xml:space="preserve">Zpracovatel </w:t>
      </w:r>
      <w:r w:rsidRPr="00AE0697">
        <w:t>prohlašuje, že je oprávněn k výkonu majetkových práv k veškerým materiálům, které poskytuje při plnění dle této Smlouvy Objednateli jako výsledek své činnosti.</w:t>
      </w:r>
    </w:p>
    <w:p w:rsidR="002641C6" w:rsidRPr="00AE0697" w:rsidRDefault="002641C6" w:rsidP="00403BF6">
      <w:pPr>
        <w:pStyle w:val="ListNumber-ContinueHeadingCzechTourism"/>
        <w:numPr>
          <w:ilvl w:val="0"/>
          <w:numId w:val="0"/>
        </w:numPr>
        <w:ind w:left="426" w:hanging="426"/>
        <w:jc w:val="both"/>
      </w:pPr>
    </w:p>
    <w:p w:rsidR="002641C6" w:rsidRPr="00AE0697" w:rsidRDefault="002641C6" w:rsidP="00403BF6">
      <w:pPr>
        <w:pStyle w:val="ListNumber-ContinueHeadingCzechTourism"/>
        <w:numPr>
          <w:ilvl w:val="0"/>
          <w:numId w:val="0"/>
        </w:numPr>
        <w:ind w:left="426" w:hanging="426"/>
        <w:jc w:val="both"/>
      </w:pPr>
      <w:r w:rsidRPr="00AE0697">
        <w:t xml:space="preserve">5.8 Objednatel výslovně prohlašuje a zaručuje se, že jakékoli materiály, které dle této Smlouvy poskytne </w:t>
      </w:r>
      <w:r w:rsidRPr="00AE0697">
        <w:rPr>
          <w:szCs w:val="22"/>
        </w:rPr>
        <w:t xml:space="preserve">Zpracovateli </w:t>
      </w:r>
      <w:r w:rsidRPr="00AE0697">
        <w:t>k plnění povinností dle této Smlouvy, nezasahují a nezasáhly do jakýchkoli osobnostních, autorských nebo průmyslových práv třetích osob. Objednatel prohlašuje, že je opr</w:t>
      </w:r>
      <w:r>
        <w:t xml:space="preserve">ávněn k výkonu majetkových práv </w:t>
      </w:r>
      <w:r w:rsidRPr="00AE0697">
        <w:t xml:space="preserve">k veškerým materiálům, které poskytuje k plnění dle této Smlouvy </w:t>
      </w:r>
      <w:r w:rsidRPr="00AE0697">
        <w:rPr>
          <w:szCs w:val="22"/>
        </w:rPr>
        <w:t>Zpracovateli</w:t>
      </w:r>
      <w:r w:rsidRPr="00AE0697">
        <w:t>.</w:t>
      </w:r>
    </w:p>
    <w:p w:rsidR="002641C6" w:rsidRPr="00AE0697" w:rsidRDefault="002641C6" w:rsidP="00403BF6">
      <w:pPr>
        <w:pStyle w:val="ListNumber-ContinueHeadingCzechTourism"/>
        <w:numPr>
          <w:ilvl w:val="0"/>
          <w:numId w:val="0"/>
        </w:numPr>
        <w:ind w:left="426" w:hanging="426"/>
        <w:jc w:val="both"/>
      </w:pPr>
    </w:p>
    <w:p w:rsidR="002641C6" w:rsidRPr="00AE0697" w:rsidRDefault="002641C6" w:rsidP="00A6117B">
      <w:pPr>
        <w:pStyle w:val="ListNumber-ContinueHeadingCzechTourism"/>
        <w:numPr>
          <w:ilvl w:val="1"/>
          <w:numId w:val="33"/>
        </w:numPr>
        <w:ind w:left="426" w:hanging="426"/>
        <w:jc w:val="both"/>
      </w:pPr>
      <w:r w:rsidRPr="00AE0697">
        <w:rPr>
          <w:szCs w:val="22"/>
        </w:rPr>
        <w:t xml:space="preserve">Zpracovatel </w:t>
      </w:r>
      <w:r w:rsidRPr="00AE0697">
        <w:t>není oprávněn poskytnout třetí osobě svolení k užití díla v žádném rozsahu.</w:t>
      </w:r>
    </w:p>
    <w:p w:rsidR="002641C6" w:rsidRPr="00AE0697" w:rsidRDefault="002641C6" w:rsidP="00403BF6">
      <w:pPr>
        <w:pStyle w:val="ListNumber-ContinueHeadingCzechTourism"/>
        <w:numPr>
          <w:ilvl w:val="0"/>
          <w:numId w:val="0"/>
        </w:numPr>
        <w:ind w:left="426" w:hanging="426"/>
        <w:jc w:val="both"/>
      </w:pPr>
    </w:p>
    <w:p w:rsidR="002641C6" w:rsidRDefault="002641C6" w:rsidP="00A6117B">
      <w:pPr>
        <w:pStyle w:val="ListNumber-ContinueHeadingCzechTourism"/>
        <w:numPr>
          <w:ilvl w:val="1"/>
          <w:numId w:val="33"/>
        </w:numPr>
        <w:ind w:left="426" w:hanging="426"/>
        <w:jc w:val="both"/>
      </w:pPr>
      <w:r w:rsidRPr="00AE0697">
        <w:t xml:space="preserve">Na Objednatele tímto přecházejí práva užít výsledky činnosti </w:t>
      </w:r>
      <w:r w:rsidRPr="00AE0697">
        <w:rPr>
          <w:szCs w:val="22"/>
        </w:rPr>
        <w:t xml:space="preserve">Zpracovatele </w:t>
      </w:r>
      <w:r w:rsidRPr="00AE0697">
        <w:t xml:space="preserve">vytvořené k plnění dle této Smlouvy </w:t>
      </w:r>
      <w:r w:rsidRPr="00AE0697">
        <w:rPr>
          <w:szCs w:val="22"/>
        </w:rPr>
        <w:t>Zpracovatelem</w:t>
      </w:r>
      <w:r w:rsidRPr="00AE0697">
        <w:t xml:space="preserve">. Smluvní strany se výslovně dohodly, </w:t>
      </w:r>
      <w:r w:rsidRPr="00AE0697">
        <w:rPr>
          <w:lang w:val="sk-SK"/>
        </w:rPr>
        <w:t>že</w:t>
      </w:r>
      <w:r w:rsidR="00403BF6">
        <w:rPr>
          <w:lang w:val="sk-SK"/>
        </w:rPr>
        <w:t xml:space="preserve"> </w:t>
      </w:r>
      <w:r w:rsidRPr="00AE0697">
        <w:rPr>
          <w:szCs w:val="22"/>
        </w:rPr>
        <w:t xml:space="preserve">Zpracovatel </w:t>
      </w:r>
      <w:r w:rsidRPr="00AE0697">
        <w:t xml:space="preserve">uděluje Objednateli licence, podlicence a související práva dle tohoto článku za </w:t>
      </w:r>
      <w:r w:rsidRPr="00213FD7">
        <w:t>částku</w:t>
      </w:r>
      <w:r w:rsidRPr="00AE0697">
        <w:rPr>
          <w:b/>
        </w:rPr>
        <w:t xml:space="preserve"> </w:t>
      </w:r>
      <w:r w:rsidR="00397503">
        <w:t>4 750 000</w:t>
      </w:r>
      <w:r w:rsidRPr="00AE0697">
        <w:t xml:space="preserve"> Kč</w:t>
      </w:r>
      <w:r>
        <w:t>, k</w:t>
      </w:r>
      <w:r w:rsidRPr="00AE0697">
        <w:t xml:space="preserve">terá je součástí Ceny dle čl. VI. této Smlouvy. </w:t>
      </w:r>
      <w:r w:rsidRPr="00AE0697">
        <w:rPr>
          <w:szCs w:val="22"/>
        </w:rPr>
        <w:t xml:space="preserve">Zpracovatel </w:t>
      </w:r>
      <w:r w:rsidRPr="00AE0697">
        <w:t>nemá právo v souvislosti s poskytnutím licence či podlicence dle tohoto odstavce na žádnou dodatečnou odměnu.</w:t>
      </w:r>
    </w:p>
    <w:p w:rsidR="002641C6" w:rsidRDefault="002641C6" w:rsidP="00403BF6">
      <w:pPr>
        <w:pStyle w:val="Odstavecseseznamem"/>
        <w:jc w:val="both"/>
      </w:pPr>
    </w:p>
    <w:p w:rsidR="002641C6" w:rsidRPr="00AE0697" w:rsidRDefault="002641C6" w:rsidP="00A6117B">
      <w:pPr>
        <w:pStyle w:val="ListNumber-ContinueHeadingCzechTourism"/>
        <w:numPr>
          <w:ilvl w:val="1"/>
          <w:numId w:val="33"/>
        </w:numPr>
        <w:ind w:left="426" w:hanging="426"/>
        <w:jc w:val="both"/>
      </w:pPr>
      <w:r>
        <w:t>Objednatel je srozuměn s tím, že autoři Díla a osoby, podílející se na jeho zhotovení, mohou dílo užít všemi formami pro účel prezentace své práce, tzv. showreel.</w:t>
      </w:r>
    </w:p>
    <w:p w:rsidR="002641C6" w:rsidRPr="00AE0697" w:rsidRDefault="002641C6" w:rsidP="005D58A2">
      <w:pPr>
        <w:pStyle w:val="ListNumber-ContinueHeadingCzechTourism"/>
        <w:numPr>
          <w:ilvl w:val="0"/>
          <w:numId w:val="0"/>
        </w:numPr>
        <w:ind w:left="426" w:hanging="426"/>
      </w:pPr>
    </w:p>
    <w:p w:rsidR="002641C6" w:rsidRPr="00AE0697" w:rsidRDefault="002641C6" w:rsidP="00342380">
      <w:pPr>
        <w:pStyle w:val="ListLetterCzechTourism"/>
        <w:numPr>
          <w:ilvl w:val="0"/>
          <w:numId w:val="0"/>
        </w:numPr>
        <w:ind w:left="680" w:hanging="454"/>
        <w:jc w:val="center"/>
        <w:rPr>
          <w:b/>
          <w:sz w:val="26"/>
          <w:szCs w:val="26"/>
        </w:rPr>
      </w:pPr>
      <w:r w:rsidRPr="00AE0697">
        <w:rPr>
          <w:b/>
          <w:sz w:val="26"/>
          <w:szCs w:val="26"/>
        </w:rPr>
        <w:t>VI.</w:t>
      </w:r>
    </w:p>
    <w:p w:rsidR="002641C6" w:rsidRPr="00AE0697" w:rsidRDefault="002641C6" w:rsidP="00342380">
      <w:pPr>
        <w:pStyle w:val="ListLetterCzechTourism"/>
        <w:numPr>
          <w:ilvl w:val="0"/>
          <w:numId w:val="0"/>
        </w:numPr>
        <w:ind w:left="680" w:hanging="454"/>
        <w:jc w:val="center"/>
        <w:rPr>
          <w:b/>
          <w:sz w:val="26"/>
          <w:szCs w:val="26"/>
        </w:rPr>
      </w:pPr>
      <w:r w:rsidRPr="00AE0697">
        <w:rPr>
          <w:b/>
          <w:sz w:val="26"/>
          <w:szCs w:val="26"/>
        </w:rPr>
        <w:t>Cena a platební podmínky</w:t>
      </w:r>
    </w:p>
    <w:p w:rsidR="002641C6" w:rsidRPr="00AE0697" w:rsidRDefault="002641C6" w:rsidP="00403BF6">
      <w:pPr>
        <w:pStyle w:val="Odstavecseseznamem"/>
        <w:spacing w:line="280" w:lineRule="atLeast"/>
        <w:ind w:left="1080"/>
        <w:jc w:val="both"/>
        <w:rPr>
          <w:b/>
          <w:color w:val="000000"/>
          <w:sz w:val="26"/>
          <w:szCs w:val="26"/>
        </w:rPr>
      </w:pPr>
    </w:p>
    <w:p w:rsidR="002641C6" w:rsidRPr="00AE0697" w:rsidRDefault="002641C6" w:rsidP="00403BF6">
      <w:pPr>
        <w:pStyle w:val="ListNumber-ContinueHeadingCzechTourism"/>
        <w:numPr>
          <w:ilvl w:val="0"/>
          <w:numId w:val="0"/>
        </w:numPr>
        <w:ind w:left="426" w:hanging="426"/>
        <w:jc w:val="both"/>
      </w:pPr>
      <w:r w:rsidRPr="00AE0697">
        <w:rPr>
          <w:color w:val="000000"/>
          <w:szCs w:val="22"/>
        </w:rPr>
        <w:t xml:space="preserve">6.1 </w:t>
      </w:r>
      <w:r>
        <w:rPr>
          <w:color w:val="000000"/>
          <w:szCs w:val="22"/>
        </w:rPr>
        <w:tab/>
      </w:r>
      <w:r w:rsidRPr="00AE0697">
        <w:t xml:space="preserve">Celková cena plnění za celý předmět plnění v rozsahu této smlouvy se sjednává v souladu s Přílohou </w:t>
      </w:r>
      <w:r w:rsidRPr="009638D5">
        <w:t>č. 2 této</w:t>
      </w:r>
      <w:r w:rsidRPr="00AE0697">
        <w:t xml:space="preserve"> Smlouvy  ve výši: </w:t>
      </w:r>
      <w:r w:rsidR="00397503">
        <w:t>4 750 000</w:t>
      </w:r>
      <w:r w:rsidRPr="00AE0697">
        <w:t xml:space="preserve"> Kč (slovy: </w:t>
      </w:r>
      <w:r w:rsidR="00397503">
        <w:t>čtyři miliony sedm set padesát tisíc korun českých</w:t>
      </w:r>
      <w:r w:rsidRPr="00AE0697">
        <w:t>) bez DPH (dále jen "</w:t>
      </w:r>
      <w:r w:rsidRPr="00AE0697">
        <w:rPr>
          <w:b/>
        </w:rPr>
        <w:t>Cena</w:t>
      </w:r>
      <w:r w:rsidRPr="00AE0697">
        <w:t xml:space="preserve">"). Tato Cena je stanovena jako maximální a nepřekročitelná a zahrnuje veškeré náklady </w:t>
      </w:r>
      <w:r w:rsidRPr="00AE0697">
        <w:rPr>
          <w:szCs w:val="22"/>
        </w:rPr>
        <w:t>Zpracovatel</w:t>
      </w:r>
      <w:r w:rsidRPr="00AE0697">
        <w:rPr>
          <w:color w:val="000000"/>
        </w:rPr>
        <w:t>e</w:t>
      </w:r>
      <w:r w:rsidRPr="00AE0697">
        <w:t xml:space="preserve"> vzniklé v souvislosti s plněním dle této Smlouvy. K této částce bude připočteno DPH v zákonné výši. </w:t>
      </w:r>
    </w:p>
    <w:p w:rsidR="002641C6" w:rsidRPr="00AE0697" w:rsidRDefault="002641C6" w:rsidP="00403BF6">
      <w:pPr>
        <w:pStyle w:val="Odstavecseseznamem"/>
        <w:spacing w:line="280" w:lineRule="atLeast"/>
        <w:ind w:left="426" w:hanging="426"/>
        <w:jc w:val="both"/>
        <w:rPr>
          <w:color w:val="000000"/>
          <w:szCs w:val="22"/>
        </w:rPr>
      </w:pPr>
    </w:p>
    <w:p w:rsidR="002641C6" w:rsidRPr="00AE0697" w:rsidRDefault="002641C6" w:rsidP="00A6117B">
      <w:pPr>
        <w:pStyle w:val="ListNumber-ContinueHeadingCzechTourism"/>
        <w:numPr>
          <w:ilvl w:val="1"/>
          <w:numId w:val="23"/>
        </w:numPr>
        <w:ind w:left="426" w:hanging="426"/>
        <w:jc w:val="both"/>
      </w:pPr>
      <w:r w:rsidRPr="00AE0697">
        <w:t xml:space="preserve">Objednatel bude hradit Cenu nebo její část v české měně (CZK), a to bezhotovostním převodem na základě faktur vystavených </w:t>
      </w:r>
      <w:r w:rsidRPr="00AE0697">
        <w:rPr>
          <w:szCs w:val="22"/>
        </w:rPr>
        <w:t>Zpracovatelem</w:t>
      </w:r>
      <w:r w:rsidRPr="00AE0697">
        <w:t xml:space="preserve">. </w:t>
      </w:r>
    </w:p>
    <w:p w:rsidR="002641C6" w:rsidRPr="00AE0697" w:rsidRDefault="002641C6" w:rsidP="00403BF6">
      <w:pPr>
        <w:pStyle w:val="ListLetterCzechTourism"/>
        <w:numPr>
          <w:ilvl w:val="0"/>
          <w:numId w:val="0"/>
        </w:numPr>
        <w:ind w:left="454"/>
        <w:jc w:val="both"/>
      </w:pPr>
    </w:p>
    <w:p w:rsidR="00482FD3" w:rsidRDefault="00FB4B86" w:rsidP="00A6117B">
      <w:pPr>
        <w:pStyle w:val="Odstavecseseznamem"/>
        <w:numPr>
          <w:ilvl w:val="0"/>
          <w:numId w:val="24"/>
        </w:numPr>
        <w:tabs>
          <w:tab w:val="clear" w:pos="454"/>
          <w:tab w:val="left" w:pos="567"/>
        </w:tabs>
        <w:jc w:val="both"/>
      </w:pPr>
      <w:r>
        <w:t>1</w:t>
      </w:r>
      <w:r w:rsidR="002641C6" w:rsidRPr="00395963">
        <w:t>0 % z ceny bude hrazeno Objednatelem po předložení odsouhlaseného závazně zpracovaného kreativního konc</w:t>
      </w:r>
      <w:r w:rsidR="00482FD3">
        <w:t>eptu;</w:t>
      </w:r>
    </w:p>
    <w:p w:rsidR="002641C6" w:rsidRDefault="00482FD3" w:rsidP="00A6117B">
      <w:pPr>
        <w:pStyle w:val="Odstavecseseznamem"/>
        <w:numPr>
          <w:ilvl w:val="0"/>
          <w:numId w:val="24"/>
        </w:numPr>
        <w:tabs>
          <w:tab w:val="clear" w:pos="454"/>
          <w:tab w:val="left" w:pos="567"/>
        </w:tabs>
        <w:jc w:val="both"/>
      </w:pPr>
      <w:r>
        <w:t>2</w:t>
      </w:r>
      <w:r w:rsidR="00FB4B86">
        <w:t>5</w:t>
      </w:r>
      <w:r>
        <w:t>% z ceny bude hrazeno Objednatelem</w:t>
      </w:r>
      <w:r w:rsidR="002641C6">
        <w:t xml:space="preserve"> po schválení kompletního storyboardu pro fotoprodukci </w:t>
      </w:r>
      <w:r>
        <w:t>a</w:t>
      </w:r>
      <w:r w:rsidR="0038499E">
        <w:t xml:space="preserve"> technických scénářů k videospotu určeného pro veletržní stánek</w:t>
      </w:r>
      <w:r w:rsidR="00584D06">
        <w:t xml:space="preserve"> </w:t>
      </w:r>
      <w:r w:rsidR="002641C6">
        <w:t>vč. výběru a potvrzení modelů, schválení oblečení, rekvizit a realizaci kostýmové zkoušky</w:t>
      </w:r>
      <w:r>
        <w:t xml:space="preserve"> v případě, že budou v konceptu figurovat lidé</w:t>
      </w:r>
      <w:r w:rsidR="002641C6">
        <w:t>;</w:t>
      </w:r>
    </w:p>
    <w:p w:rsidR="002641C6" w:rsidRPr="00344A9F" w:rsidRDefault="00FB4B86" w:rsidP="00A6117B">
      <w:pPr>
        <w:pStyle w:val="Odstavecseseznamem"/>
        <w:numPr>
          <w:ilvl w:val="0"/>
          <w:numId w:val="24"/>
        </w:numPr>
        <w:tabs>
          <w:tab w:val="clear" w:pos="454"/>
          <w:tab w:val="left" w:pos="567"/>
        </w:tabs>
        <w:jc w:val="both"/>
      </w:pPr>
      <w:r>
        <w:t>25</w:t>
      </w:r>
      <w:r w:rsidR="002641C6">
        <w:t xml:space="preserve"> % z ceny bude hrazeno Objednatelem po předání odsouhlaseného závazného zpracování všech </w:t>
      </w:r>
      <w:r w:rsidR="00F13EB1">
        <w:t>klíčových</w:t>
      </w:r>
      <w:r w:rsidR="002641C6">
        <w:t xml:space="preserve"> vizuálů vč. grafiky pro veletržní stánek </w:t>
      </w:r>
      <w:r w:rsidR="0038499E">
        <w:t xml:space="preserve">a odevzdání </w:t>
      </w:r>
      <w:r w:rsidR="0038499E" w:rsidRPr="00344A9F">
        <w:t>videospotu pro veletržní stánek</w:t>
      </w:r>
      <w:r w:rsidR="002641C6" w:rsidRPr="00344A9F">
        <w:t>;</w:t>
      </w:r>
    </w:p>
    <w:p w:rsidR="002641C6" w:rsidRPr="00344A9F" w:rsidRDefault="00FB4B86" w:rsidP="00A6117B">
      <w:pPr>
        <w:pStyle w:val="ListLetterCzechTourism"/>
        <w:numPr>
          <w:ilvl w:val="0"/>
          <w:numId w:val="24"/>
        </w:numPr>
        <w:tabs>
          <w:tab w:val="clear" w:pos="454"/>
          <w:tab w:val="left" w:pos="709"/>
        </w:tabs>
        <w:jc w:val="both"/>
        <w:rPr>
          <w:szCs w:val="22"/>
        </w:rPr>
      </w:pPr>
      <w:r w:rsidRPr="00344A9F">
        <w:rPr>
          <w:szCs w:val="22"/>
        </w:rPr>
        <w:t>40</w:t>
      </w:r>
      <w:r w:rsidR="002641C6" w:rsidRPr="00344A9F">
        <w:rPr>
          <w:szCs w:val="22"/>
        </w:rPr>
        <w:t xml:space="preserve"> % z ceny bude uhrazeno po řádném dokončení Díla a odsouhlasení Díla Objednatelem.</w:t>
      </w:r>
      <w:r w:rsidR="0038499E" w:rsidRPr="00344A9F">
        <w:rPr>
          <w:szCs w:val="22"/>
        </w:rPr>
        <w:t xml:space="preserve"> Tato platba proběhne až v roce 2018. </w:t>
      </w:r>
    </w:p>
    <w:p w:rsidR="002641C6" w:rsidRDefault="002641C6" w:rsidP="00403BF6">
      <w:pPr>
        <w:spacing w:line="280" w:lineRule="atLeast"/>
        <w:jc w:val="both"/>
        <w:rPr>
          <w:szCs w:val="22"/>
        </w:rPr>
      </w:pPr>
    </w:p>
    <w:p w:rsidR="002641C6" w:rsidRPr="00AE0697" w:rsidRDefault="002641C6" w:rsidP="00403BF6">
      <w:p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jc w:val="both"/>
        <w:rPr>
          <w:szCs w:val="22"/>
        </w:rPr>
      </w:pPr>
      <w:r w:rsidRPr="00AE0697">
        <w:rPr>
          <w:szCs w:val="22"/>
        </w:rPr>
        <w:t>Faktury budou mít splatnost vždy třicet (30) dnů od vystavení na základě protokolárního předání výstupů služeb. Zpracovatel je povinen doručit fakturu Objednateli vždy alespoň dvacet pět (25) dnů před datem splatnosti. Faktury vystavené Zpracovatelem musí obsahovat veškeré náležitosti stanovené zákonem č. 235/2004 Sb., o dani z přidané hodnoty, ve znění pozdějších předpisů.</w:t>
      </w:r>
    </w:p>
    <w:p w:rsidR="002641C6" w:rsidRPr="00AE0697" w:rsidRDefault="002641C6" w:rsidP="00403BF6">
      <w:pPr>
        <w:spacing w:line="280" w:lineRule="atLeast"/>
        <w:ind w:left="709"/>
        <w:jc w:val="both"/>
        <w:rPr>
          <w:szCs w:val="22"/>
        </w:rPr>
      </w:pPr>
    </w:p>
    <w:p w:rsidR="002641C6" w:rsidRPr="00AE0697" w:rsidRDefault="002641C6" w:rsidP="00A6117B">
      <w:pPr>
        <w:pStyle w:val="ListNumber-ContinueHeadingCzechTourism"/>
        <w:numPr>
          <w:ilvl w:val="1"/>
          <w:numId w:val="23"/>
        </w:numPr>
        <w:ind w:left="426" w:hanging="426"/>
        <w:jc w:val="both"/>
      </w:pPr>
      <w:r w:rsidRPr="00AE0697">
        <w:t xml:space="preserve">Veškeré náklady </w:t>
      </w:r>
      <w:r w:rsidRPr="00AE0697">
        <w:rPr>
          <w:szCs w:val="22"/>
        </w:rPr>
        <w:t xml:space="preserve">Zpracovatele </w:t>
      </w:r>
      <w:r w:rsidRPr="00AE0697">
        <w:t>na plnění této Smlouvy jsou zahrnuty v Ceně a </w:t>
      </w:r>
      <w:r w:rsidRPr="00AE0697">
        <w:rPr>
          <w:szCs w:val="22"/>
        </w:rPr>
        <w:t xml:space="preserve">Zpracovatel </w:t>
      </w:r>
      <w:r w:rsidRPr="00AE0697">
        <w:t xml:space="preserve">nemá nárok na úhradu žádné další částky za plnění této Smlouvy nad rámec Ceny. </w:t>
      </w:r>
    </w:p>
    <w:p w:rsidR="002641C6" w:rsidRPr="00AE0697" w:rsidRDefault="002641C6" w:rsidP="00403BF6">
      <w:pPr>
        <w:pStyle w:val="ListNumber-ContinueHeadingCzechTourism"/>
        <w:numPr>
          <w:ilvl w:val="0"/>
          <w:numId w:val="0"/>
        </w:numPr>
        <w:ind w:left="426" w:hanging="426"/>
        <w:jc w:val="both"/>
      </w:pPr>
    </w:p>
    <w:p w:rsidR="002641C6" w:rsidRPr="00AE0697" w:rsidRDefault="002641C6" w:rsidP="00A6117B">
      <w:pPr>
        <w:pStyle w:val="ListNumber-ContinueHeadingCzechTourism"/>
        <w:numPr>
          <w:ilvl w:val="1"/>
          <w:numId w:val="23"/>
        </w:numPr>
        <w:ind w:left="426" w:hanging="426"/>
        <w:jc w:val="both"/>
      </w:pPr>
      <w:r w:rsidRPr="00AE0697">
        <w:t xml:space="preserve">V případě, že faktura doručená Objednateli nebude obsahovat některou z předepsaných náležitostí nebo ji bude obsahovat chybně, je Objednatel oprávněn vrátit takovouto fakturu </w:t>
      </w:r>
      <w:r w:rsidRPr="00AE0697">
        <w:rPr>
          <w:szCs w:val="22"/>
        </w:rPr>
        <w:t xml:space="preserve">Zpracovateli </w:t>
      </w:r>
      <w:r w:rsidRPr="00AE0697">
        <w:t>nejpozději do 10 dnů od doručení faktury. Lhůta splatnosti v takovémto případě neběží, přičemž nová lhůta splatnosti počíná běžet až od doručení opravené či doplněné faktury. Na později uplatněné reklamace faktury nebude brán zřetel.</w:t>
      </w:r>
    </w:p>
    <w:p w:rsidR="002641C6" w:rsidRPr="00AE0697" w:rsidRDefault="002641C6" w:rsidP="00403BF6">
      <w:pPr>
        <w:pStyle w:val="ListNumber-ContinueHeadingCzechTourism"/>
        <w:numPr>
          <w:ilvl w:val="0"/>
          <w:numId w:val="0"/>
        </w:numPr>
        <w:ind w:left="426" w:hanging="426"/>
        <w:jc w:val="both"/>
      </w:pPr>
    </w:p>
    <w:p w:rsidR="002641C6" w:rsidRPr="00AE0697" w:rsidRDefault="002641C6" w:rsidP="00A6117B">
      <w:pPr>
        <w:pStyle w:val="ListNumber-ContinueHeadingCzechTourism"/>
        <w:numPr>
          <w:ilvl w:val="1"/>
          <w:numId w:val="23"/>
        </w:numPr>
        <w:ind w:left="426" w:hanging="426"/>
        <w:jc w:val="both"/>
      </w:pPr>
      <w:r w:rsidRPr="00AE0697">
        <w:t xml:space="preserve">Označení Objednatele jako odběratele ve faktuře bude následující: Česká centrála cestovního ruchu – CzechTourism, Vinohradská 46, Praha 2, PSČ: 120 41, IČ: 492 77 600. Na tuto adresu bude </w:t>
      </w:r>
      <w:r w:rsidRPr="00AE0697">
        <w:rPr>
          <w:szCs w:val="22"/>
        </w:rPr>
        <w:t xml:space="preserve">Zpracovatel </w:t>
      </w:r>
      <w:r w:rsidRPr="00AE0697">
        <w:t>zasílat rovněž veškeré faktury, kontaktní osobou na faktuře bude</w:t>
      </w:r>
      <w:r>
        <w:t>:</w:t>
      </w:r>
      <w:r w:rsidRPr="00AE0697">
        <w:t xml:space="preserve"> </w:t>
      </w:r>
      <w:r w:rsidR="00041FF2">
        <w:t>Martina Zikmundová</w:t>
      </w:r>
      <w:r w:rsidRPr="00AE0697">
        <w:t xml:space="preserve">. </w:t>
      </w:r>
    </w:p>
    <w:p w:rsidR="002641C6" w:rsidRPr="00AE0697" w:rsidRDefault="002641C6" w:rsidP="00403BF6">
      <w:pPr>
        <w:pStyle w:val="ListNumber-ContinueHeadingCzechTourism"/>
        <w:numPr>
          <w:ilvl w:val="0"/>
          <w:numId w:val="0"/>
        </w:numPr>
        <w:ind w:left="680"/>
        <w:jc w:val="both"/>
      </w:pPr>
    </w:p>
    <w:p w:rsidR="002641C6" w:rsidRPr="00AE0697" w:rsidRDefault="002641C6" w:rsidP="00403BF6">
      <w:pPr>
        <w:pStyle w:val="ListNumber-ContinueHeadingCzechTourism"/>
        <w:numPr>
          <w:ilvl w:val="0"/>
          <w:numId w:val="0"/>
        </w:numPr>
        <w:ind w:left="426" w:hanging="426"/>
        <w:jc w:val="both"/>
      </w:pPr>
      <w:r w:rsidRPr="00AE0697">
        <w:t xml:space="preserve">6.6 </w:t>
      </w:r>
      <w:r w:rsidRPr="00AE0697">
        <w:tab/>
        <w:t>Překročení Ceny je možné pouze za předpokladu, že v průběhu realizace dojde ke změnám sazeb daně z přidané hodnoty. V takovém případě bude Cena upravena podle sazeb daně z přidané hodnoty platných v době vzniku zdanitelného plnění. Překročení Ceny v jiných případech je nepřípustné.</w:t>
      </w:r>
    </w:p>
    <w:p w:rsidR="002641C6" w:rsidRPr="00AE0697" w:rsidRDefault="002641C6" w:rsidP="00403BF6">
      <w:pPr>
        <w:pStyle w:val="Odstavecseseznamem"/>
        <w:spacing w:line="280" w:lineRule="atLeast"/>
        <w:ind w:left="1080"/>
        <w:jc w:val="both"/>
        <w:rPr>
          <w:color w:val="000000"/>
          <w:szCs w:val="22"/>
        </w:rPr>
      </w:pPr>
    </w:p>
    <w:p w:rsidR="002641C6" w:rsidRPr="00AE0697" w:rsidRDefault="002641C6" w:rsidP="00403BF6">
      <w:pPr>
        <w:pStyle w:val="Odstavecseseznamem"/>
        <w:spacing w:line="280" w:lineRule="atLeast"/>
        <w:ind w:left="1080"/>
        <w:jc w:val="both"/>
        <w:rPr>
          <w:b/>
          <w:color w:val="000000"/>
          <w:sz w:val="26"/>
          <w:szCs w:val="26"/>
        </w:rPr>
      </w:pPr>
      <w:r w:rsidRPr="00AE0697">
        <w:rPr>
          <w:b/>
          <w:color w:val="000000"/>
          <w:sz w:val="26"/>
          <w:szCs w:val="26"/>
        </w:rPr>
        <w:tab/>
      </w:r>
      <w:r w:rsidRPr="00AE0697">
        <w:rPr>
          <w:b/>
          <w:color w:val="000000"/>
          <w:sz w:val="26"/>
          <w:szCs w:val="26"/>
        </w:rPr>
        <w:tab/>
      </w:r>
      <w:r w:rsidRPr="00AE0697">
        <w:rPr>
          <w:b/>
          <w:color w:val="000000"/>
          <w:sz w:val="26"/>
          <w:szCs w:val="26"/>
        </w:rPr>
        <w:tab/>
      </w:r>
      <w:r w:rsidRPr="00AE0697">
        <w:rPr>
          <w:b/>
          <w:color w:val="000000"/>
          <w:sz w:val="26"/>
          <w:szCs w:val="26"/>
        </w:rPr>
        <w:tab/>
      </w:r>
      <w:r w:rsidRPr="00AE0697">
        <w:rPr>
          <w:b/>
          <w:color w:val="000000"/>
          <w:sz w:val="26"/>
          <w:szCs w:val="26"/>
        </w:rPr>
        <w:tab/>
      </w:r>
      <w:r w:rsidRPr="00AE0697">
        <w:rPr>
          <w:b/>
          <w:color w:val="000000"/>
          <w:sz w:val="26"/>
          <w:szCs w:val="26"/>
        </w:rPr>
        <w:tab/>
      </w:r>
      <w:r w:rsidRPr="00AE0697">
        <w:rPr>
          <w:b/>
          <w:color w:val="000000"/>
          <w:sz w:val="26"/>
          <w:szCs w:val="26"/>
        </w:rPr>
        <w:tab/>
        <w:t>VII.</w:t>
      </w:r>
    </w:p>
    <w:p w:rsidR="002641C6" w:rsidRPr="00AE0697" w:rsidRDefault="002641C6" w:rsidP="00403BF6">
      <w:pPr>
        <w:pStyle w:val="Odstavecseseznamem"/>
        <w:spacing w:line="280" w:lineRule="atLeast"/>
        <w:ind w:left="1080"/>
        <w:jc w:val="both"/>
        <w:rPr>
          <w:b/>
          <w:color w:val="000000"/>
          <w:sz w:val="26"/>
          <w:szCs w:val="26"/>
        </w:rPr>
      </w:pPr>
      <w:r w:rsidRPr="00AE0697">
        <w:rPr>
          <w:b/>
          <w:color w:val="000000"/>
          <w:sz w:val="26"/>
          <w:szCs w:val="26"/>
        </w:rPr>
        <w:tab/>
      </w:r>
      <w:r w:rsidRPr="00AE0697">
        <w:rPr>
          <w:b/>
          <w:color w:val="000000"/>
          <w:sz w:val="26"/>
          <w:szCs w:val="26"/>
        </w:rPr>
        <w:tab/>
      </w:r>
      <w:r w:rsidRPr="00AE0697">
        <w:rPr>
          <w:b/>
          <w:color w:val="000000"/>
          <w:sz w:val="26"/>
          <w:szCs w:val="26"/>
        </w:rPr>
        <w:tab/>
      </w:r>
      <w:r w:rsidRPr="00AE0697">
        <w:rPr>
          <w:b/>
          <w:color w:val="000000"/>
          <w:sz w:val="26"/>
          <w:szCs w:val="26"/>
        </w:rPr>
        <w:tab/>
      </w:r>
      <w:r w:rsidRPr="00AE0697">
        <w:rPr>
          <w:b/>
          <w:color w:val="000000"/>
          <w:sz w:val="26"/>
          <w:szCs w:val="26"/>
        </w:rPr>
        <w:tab/>
        <w:t>Ostatní ujednání</w:t>
      </w:r>
    </w:p>
    <w:p w:rsidR="002641C6" w:rsidRPr="00AE0697" w:rsidRDefault="002641C6" w:rsidP="00403BF6">
      <w:pPr>
        <w:pStyle w:val="Odstavecseseznamem"/>
        <w:spacing w:line="280" w:lineRule="atLeast"/>
        <w:ind w:left="1080"/>
        <w:jc w:val="both"/>
        <w:rPr>
          <w:b/>
          <w:color w:val="000000"/>
          <w:sz w:val="26"/>
          <w:szCs w:val="26"/>
        </w:rPr>
      </w:pPr>
    </w:p>
    <w:p w:rsidR="002641C6" w:rsidRPr="00AE0697" w:rsidRDefault="002641C6" w:rsidP="00A6117B">
      <w:pPr>
        <w:pStyle w:val="ListNumber-ContinueHeadingCzechTourism"/>
        <w:numPr>
          <w:ilvl w:val="1"/>
          <w:numId w:val="25"/>
        </w:numPr>
        <w:ind w:left="426" w:hanging="426"/>
        <w:jc w:val="both"/>
      </w:pPr>
      <w:r w:rsidRPr="00AE0697">
        <w:rPr>
          <w:szCs w:val="22"/>
        </w:rPr>
        <w:t xml:space="preserve">Zpracovatel </w:t>
      </w:r>
      <w:r w:rsidRPr="00AE0697">
        <w:t xml:space="preserve">není oprávněn postoupit jakákoli svá práva z této Smlouvy na třetí osobu </w:t>
      </w:r>
      <w:r>
        <w:t xml:space="preserve">nebo postoupit Smlouvu </w:t>
      </w:r>
      <w:r w:rsidRPr="00AE0697">
        <w:t xml:space="preserve">bez předchozího písemného souhlasu Objednatele, a to ani částečně. </w:t>
      </w:r>
    </w:p>
    <w:p w:rsidR="002641C6" w:rsidRPr="00AE0697" w:rsidRDefault="002641C6" w:rsidP="00403BF6">
      <w:pPr>
        <w:pStyle w:val="ListNumber-ContinueHeadingCzechTourism"/>
        <w:numPr>
          <w:ilvl w:val="0"/>
          <w:numId w:val="0"/>
        </w:numPr>
        <w:ind w:left="360"/>
        <w:jc w:val="center"/>
      </w:pPr>
    </w:p>
    <w:p w:rsidR="002641C6" w:rsidRPr="00AE0697" w:rsidRDefault="002641C6" w:rsidP="00403BF6">
      <w:pPr>
        <w:pStyle w:val="ListNumber-ContinueHeadingCzechTourism"/>
        <w:numPr>
          <w:ilvl w:val="0"/>
          <w:numId w:val="0"/>
        </w:numPr>
        <w:ind w:left="360"/>
        <w:jc w:val="center"/>
        <w:rPr>
          <w:b/>
          <w:sz w:val="26"/>
          <w:szCs w:val="26"/>
        </w:rPr>
      </w:pPr>
      <w:r w:rsidRPr="00AE0697">
        <w:rPr>
          <w:b/>
          <w:sz w:val="26"/>
          <w:szCs w:val="26"/>
        </w:rPr>
        <w:t>VIII.</w:t>
      </w:r>
    </w:p>
    <w:p w:rsidR="002641C6" w:rsidRPr="00AE0697" w:rsidRDefault="002641C6" w:rsidP="00403BF6">
      <w:pPr>
        <w:pStyle w:val="ListNumber-ContinueHeadingCzechTourism"/>
        <w:numPr>
          <w:ilvl w:val="0"/>
          <w:numId w:val="0"/>
        </w:numPr>
        <w:ind w:left="360"/>
        <w:jc w:val="center"/>
        <w:rPr>
          <w:b/>
          <w:sz w:val="26"/>
          <w:szCs w:val="26"/>
        </w:rPr>
      </w:pPr>
      <w:r w:rsidRPr="00AE0697">
        <w:rPr>
          <w:b/>
          <w:sz w:val="26"/>
          <w:szCs w:val="26"/>
        </w:rPr>
        <w:t>Subdodavatelské smlouvy</w:t>
      </w:r>
    </w:p>
    <w:p w:rsidR="002641C6" w:rsidRPr="00AE0697" w:rsidRDefault="002641C6" w:rsidP="00403BF6">
      <w:pPr>
        <w:pStyle w:val="ListNumber-ContinueHeadingCzechTourism"/>
        <w:numPr>
          <w:ilvl w:val="0"/>
          <w:numId w:val="0"/>
        </w:numPr>
        <w:ind w:left="360"/>
        <w:jc w:val="both"/>
        <w:rPr>
          <w:b/>
          <w:sz w:val="26"/>
          <w:szCs w:val="26"/>
        </w:rPr>
      </w:pPr>
    </w:p>
    <w:p w:rsidR="002641C6" w:rsidRPr="00AE0697" w:rsidRDefault="002641C6" w:rsidP="00A6117B">
      <w:pPr>
        <w:pStyle w:val="ListNumber-ContinueHeadingCzechTourism"/>
        <w:numPr>
          <w:ilvl w:val="1"/>
          <w:numId w:val="27"/>
        </w:numPr>
        <w:ind w:left="426" w:hanging="426"/>
        <w:jc w:val="both"/>
      </w:pPr>
      <w:r w:rsidRPr="00AE0697">
        <w:rPr>
          <w:szCs w:val="22"/>
        </w:rPr>
        <w:t>Zpracovatel je oprávněn pověřit plněním této smlouvy třetí osoby pouze s předchozím písemným souhlase</w:t>
      </w:r>
      <w:r w:rsidRPr="00AE0697">
        <w:rPr>
          <w:rFonts w:eastAsia="MS Mincho"/>
          <w:szCs w:val="22"/>
        </w:rPr>
        <w:t>m</w:t>
      </w:r>
      <w:r w:rsidRPr="00AE0697">
        <w:rPr>
          <w:szCs w:val="22"/>
        </w:rPr>
        <w:t xml:space="preserve"> Objednatele. Zpracovatel v případě plnění prostřednictvím třetí osoby vždy ponese plnou odpovědnost za plnění předmětu dle této smlouvy. Zpracovatel se současně zavazuje provést dílo pouze prostřednictvím subdodavatelů</w:t>
      </w:r>
      <w:r w:rsidRPr="00045CA5">
        <w:rPr>
          <w:szCs w:val="22"/>
        </w:rPr>
        <w:t xml:space="preserve">, </w:t>
      </w:r>
      <w:r>
        <w:rPr>
          <w:szCs w:val="22"/>
        </w:rPr>
        <w:t>které uvedl v soutěži o rámcovou smlouvu</w:t>
      </w:r>
      <w:r w:rsidRPr="00045CA5">
        <w:rPr>
          <w:szCs w:val="22"/>
        </w:rPr>
        <w:t>. Zpracovatel je oprávněn změnit subdodavatele pouze ze závažných důvodů a s předchozím písemným souhlasem objednatele</w:t>
      </w:r>
      <w:r w:rsidRPr="00AE0697">
        <w:rPr>
          <w:szCs w:val="22"/>
        </w:rPr>
        <w:t xml:space="preserve">, a prokazoval-li Zpracovatel takovým subdodavatelem kvalifikaci ve Veřejné zakázce, také pouze pokud </w:t>
      </w:r>
      <w:r w:rsidRPr="00AE0697">
        <w:t>splní</w:t>
      </w:r>
      <w:r>
        <w:t xml:space="preserve"> stejné kvalifikační předpoklady</w:t>
      </w:r>
      <w:r w:rsidRPr="00AE0697">
        <w:t xml:space="preserve">. </w:t>
      </w:r>
    </w:p>
    <w:p w:rsidR="002641C6" w:rsidRPr="00AE0697" w:rsidRDefault="002641C6" w:rsidP="00403BF6">
      <w:pPr>
        <w:pStyle w:val="ListNumber-ContinueHeadingCzechTourism"/>
        <w:numPr>
          <w:ilvl w:val="0"/>
          <w:numId w:val="0"/>
        </w:numPr>
        <w:tabs>
          <w:tab w:val="left" w:pos="708"/>
        </w:tabs>
        <w:ind w:left="426" w:hanging="426"/>
        <w:jc w:val="both"/>
      </w:pPr>
    </w:p>
    <w:p w:rsidR="002641C6" w:rsidRPr="00531107" w:rsidRDefault="002641C6" w:rsidP="00A6117B">
      <w:pPr>
        <w:pStyle w:val="ListNumber-ContinueHeadingCzechTourism"/>
        <w:numPr>
          <w:ilvl w:val="1"/>
          <w:numId w:val="26"/>
        </w:numPr>
        <w:tabs>
          <w:tab w:val="clear" w:pos="720"/>
          <w:tab w:val="num" w:pos="426"/>
        </w:tabs>
        <w:ind w:left="426" w:hanging="426"/>
        <w:jc w:val="both"/>
        <w:rPr>
          <w:szCs w:val="22"/>
        </w:rPr>
      </w:pPr>
      <w:r w:rsidRPr="00AE0697">
        <w:rPr>
          <w:szCs w:val="22"/>
        </w:rPr>
        <w:t xml:space="preserve">Zpracovatel </w:t>
      </w:r>
      <w:r w:rsidRPr="00531107">
        <w:rPr>
          <w:szCs w:val="22"/>
        </w:rPr>
        <w:t xml:space="preserve">se dále zavazuje, že po provedení díla dle této Smlouvy poskytne objednateli součinnost, aby objednatel mohl dostát svým povinnostem dle § 147a ZVZ. </w:t>
      </w:r>
    </w:p>
    <w:p w:rsidR="002641C6" w:rsidRPr="0000014B" w:rsidRDefault="002641C6" w:rsidP="00403BF6">
      <w:pPr>
        <w:pStyle w:val="Odstavecseseznamem"/>
        <w:spacing w:line="280" w:lineRule="atLeast"/>
        <w:ind w:left="1080"/>
        <w:jc w:val="both"/>
        <w:rPr>
          <w:color w:val="000000"/>
          <w:szCs w:val="22"/>
        </w:rPr>
      </w:pPr>
    </w:p>
    <w:p w:rsidR="002641C6" w:rsidRPr="00045CA5" w:rsidRDefault="002641C6" w:rsidP="00403BF6">
      <w:pPr>
        <w:spacing w:line="280" w:lineRule="atLeast"/>
        <w:jc w:val="center"/>
        <w:rPr>
          <w:b/>
          <w:color w:val="000000"/>
          <w:sz w:val="26"/>
          <w:szCs w:val="26"/>
        </w:rPr>
      </w:pPr>
      <w:r w:rsidRPr="00045CA5">
        <w:rPr>
          <w:b/>
          <w:color w:val="000000"/>
          <w:sz w:val="26"/>
          <w:szCs w:val="26"/>
        </w:rPr>
        <w:t>IX.</w:t>
      </w:r>
    </w:p>
    <w:p w:rsidR="002641C6" w:rsidRPr="00AE0697" w:rsidRDefault="002641C6" w:rsidP="00403BF6">
      <w:pPr>
        <w:spacing w:line="280" w:lineRule="atLeast"/>
        <w:jc w:val="center"/>
        <w:rPr>
          <w:b/>
          <w:color w:val="000000"/>
          <w:sz w:val="26"/>
          <w:szCs w:val="26"/>
        </w:rPr>
      </w:pPr>
      <w:r>
        <w:rPr>
          <w:b/>
          <w:color w:val="000000"/>
          <w:sz w:val="26"/>
          <w:szCs w:val="26"/>
        </w:rPr>
        <w:t>Vady díla a sankční ustanovení</w:t>
      </w:r>
    </w:p>
    <w:p w:rsidR="002641C6" w:rsidRPr="00AE0697" w:rsidRDefault="002641C6" w:rsidP="00403BF6">
      <w:pPr>
        <w:pStyle w:val="Odstavecseseznamem"/>
        <w:spacing w:line="280" w:lineRule="atLeast"/>
        <w:ind w:left="1080"/>
        <w:jc w:val="both"/>
        <w:rPr>
          <w:b/>
          <w:color w:val="000000"/>
          <w:sz w:val="26"/>
          <w:szCs w:val="26"/>
        </w:rPr>
      </w:pPr>
    </w:p>
    <w:p w:rsidR="002641C6" w:rsidRDefault="002641C6" w:rsidP="00A6117B">
      <w:pPr>
        <w:pStyle w:val="ListNumber-ContinueHeadingCzechTourism"/>
        <w:numPr>
          <w:ilvl w:val="1"/>
          <w:numId w:val="29"/>
        </w:numPr>
        <w:ind w:left="426" w:hanging="426"/>
        <w:jc w:val="both"/>
      </w:pPr>
      <w:r>
        <w:t>Zpracovatel prohlašuje, že je oprávněn k uzavření této smlouvy, že Dílo vytvoří jako původní, že bude jeho jediným autorem a že jeho práva k Dílu nejsou a nebudou nijak (právně ani fakticky) omezena. Zpracovatel dále prohlašuje, že jím vytvořené Dílo bude z právního pohledu bezvadné a případné užití citací uvnitř Díla bude v souladu s autorským zákonem. Zpracovatel prohlašuje, že vůči Objednateli nebudou uplatněny nároky z jakýchkoli autorských práv či oprávněné nároky třetích osob v souvislosti s předmětem a účelem této smlouvy. Budou-li vůči Objednateli takové nároky uplatněny, Zhotovitel se zavazuje, že nároky neprodleně uspokojí a neprodleně uhradí Objednateli veškeré prokazatelně vzniklé újmy.</w:t>
      </w:r>
    </w:p>
    <w:p w:rsidR="002641C6" w:rsidRDefault="002641C6" w:rsidP="00403BF6">
      <w:pPr>
        <w:pStyle w:val="ListNumber-ContinueHeadingCzechTourism"/>
        <w:numPr>
          <w:ilvl w:val="0"/>
          <w:numId w:val="0"/>
        </w:numPr>
        <w:ind w:left="360"/>
        <w:jc w:val="both"/>
      </w:pPr>
    </w:p>
    <w:p w:rsidR="002641C6" w:rsidRDefault="002641C6" w:rsidP="00A6117B">
      <w:pPr>
        <w:pStyle w:val="ListNumber-ContinueHeadingCzechTourism"/>
        <w:numPr>
          <w:ilvl w:val="1"/>
          <w:numId w:val="29"/>
        </w:numPr>
        <w:ind w:left="426" w:hanging="426"/>
        <w:jc w:val="both"/>
      </w:pPr>
      <w:r>
        <w:t>Neodpovídá-li Dílo požadavkům a specifikacím Objednatele, může Objednatel vyzvat Zhotovitele, aby Dílo přepracoval, a stanovit mu k tomu přiměřenou lhůtu, kterou je Zhotovitel povinen dodržet. Neodpovídá-li Dílo požadavkům a specifikacím Objednatele ani po opakovaném upozornění Zhotovitele na odstranění vad Díla, nebo neodevzdá-li Zhotovitel Dílo v termínu dohodnutém touto smlouvou či ani po dodatečné výzvě ze strany Objednatele, je Objednatel oprávněn od této smlouvy odstoupit.</w:t>
      </w:r>
    </w:p>
    <w:p w:rsidR="002641C6" w:rsidRPr="000B16B7" w:rsidRDefault="002641C6" w:rsidP="00403BF6">
      <w:pPr>
        <w:pStyle w:val="ListNumber-ContinueHeadingCzechTourism"/>
        <w:numPr>
          <w:ilvl w:val="0"/>
          <w:numId w:val="0"/>
        </w:numPr>
        <w:ind w:left="426"/>
        <w:jc w:val="both"/>
      </w:pPr>
    </w:p>
    <w:p w:rsidR="002641C6" w:rsidRPr="0055540F" w:rsidRDefault="002641C6" w:rsidP="00A6117B">
      <w:pPr>
        <w:pStyle w:val="ListNumber-ContinueHeadingCzechTourism"/>
        <w:numPr>
          <w:ilvl w:val="1"/>
          <w:numId w:val="29"/>
        </w:numPr>
        <w:ind w:left="426" w:hanging="426"/>
        <w:jc w:val="both"/>
      </w:pPr>
      <w:r>
        <w:t>V případě, že Zhotovitel poruší některou z povinností, jež pro něj vyplývají z této smlouvy, zavazuje se uhradit Objednateli smluvní pokutu ve výši 3 000,- Kč (tři tisíce korun českých) bez DPH, a to za každou takto porušenou povinnost.</w:t>
      </w:r>
    </w:p>
    <w:p w:rsidR="002641C6" w:rsidRDefault="002641C6" w:rsidP="00403BF6">
      <w:pPr>
        <w:pStyle w:val="Odstavecseseznamem"/>
        <w:jc w:val="both"/>
        <w:rPr>
          <w:color w:val="000000"/>
        </w:rPr>
      </w:pPr>
    </w:p>
    <w:p w:rsidR="002641C6" w:rsidRPr="00AE0697" w:rsidRDefault="002641C6" w:rsidP="00A6117B">
      <w:pPr>
        <w:pStyle w:val="ListNumber-ContinueHeadingCzechTourism"/>
        <w:numPr>
          <w:ilvl w:val="1"/>
          <w:numId w:val="29"/>
        </w:numPr>
        <w:ind w:left="426" w:hanging="426"/>
        <w:jc w:val="both"/>
      </w:pPr>
      <w:r w:rsidRPr="00AE0697">
        <w:rPr>
          <w:color w:val="000000"/>
        </w:rPr>
        <w:t xml:space="preserve">V případě prodlení </w:t>
      </w:r>
      <w:r w:rsidRPr="00AE0697">
        <w:rPr>
          <w:szCs w:val="22"/>
        </w:rPr>
        <w:t xml:space="preserve">Zpracovatele </w:t>
      </w:r>
      <w:r w:rsidRPr="00AE0697">
        <w:rPr>
          <w:color w:val="000000"/>
        </w:rPr>
        <w:t>s </w:t>
      </w:r>
      <w:r w:rsidRPr="00AE0697">
        <w:rPr>
          <w:b/>
          <w:color w:val="000000"/>
        </w:rPr>
        <w:t xml:space="preserve"> </w:t>
      </w:r>
      <w:r w:rsidRPr="00AE0697">
        <w:rPr>
          <w:color w:val="000000"/>
        </w:rPr>
        <w:t>předáním Díla (nebo jeho části) dle čl. 3.1 této Smlouvy vzniká Objednateli nárok na smluvní pokutu:</w:t>
      </w:r>
    </w:p>
    <w:p w:rsidR="002641C6" w:rsidRPr="00AE0697" w:rsidRDefault="002641C6" w:rsidP="00403BF6">
      <w:pPr>
        <w:pStyle w:val="ListNumber-ContinueHeadingCzechTourism"/>
        <w:numPr>
          <w:ilvl w:val="0"/>
          <w:numId w:val="0"/>
        </w:numPr>
        <w:ind w:left="426" w:hanging="426"/>
        <w:jc w:val="both"/>
      </w:pPr>
    </w:p>
    <w:p w:rsidR="002641C6" w:rsidRPr="00AE0697" w:rsidRDefault="002641C6" w:rsidP="00A6117B">
      <w:pPr>
        <w:pStyle w:val="ListLetterCzechTourism"/>
        <w:numPr>
          <w:ilvl w:val="0"/>
          <w:numId w:val="28"/>
        </w:numPr>
        <w:ind w:left="426" w:hanging="426"/>
        <w:jc w:val="both"/>
        <w:rPr>
          <w:szCs w:val="22"/>
        </w:rPr>
      </w:pPr>
      <w:r w:rsidRPr="00AE0697">
        <w:rPr>
          <w:szCs w:val="22"/>
        </w:rPr>
        <w:t xml:space="preserve">V případě prodlení Zpracovatele s plněním díla (nebo jeho části) dle této smlouvy přísluší objednateli smluvní pokuta ve výši 0,1 % z ceny předmětné části plnění, se kterým je Zpracovatel v prodlení za každý započatý den prodlení. </w:t>
      </w:r>
    </w:p>
    <w:p w:rsidR="002641C6" w:rsidRPr="00AE0697" w:rsidRDefault="002641C6" w:rsidP="00403BF6">
      <w:pPr>
        <w:pStyle w:val="ListNumber-ContinueHeadingCzechTourism"/>
        <w:numPr>
          <w:ilvl w:val="0"/>
          <w:numId w:val="0"/>
        </w:numPr>
        <w:jc w:val="both"/>
      </w:pPr>
    </w:p>
    <w:p w:rsidR="002641C6" w:rsidRDefault="002641C6" w:rsidP="00A6117B">
      <w:pPr>
        <w:pStyle w:val="ListNumber-ContinueHeadingCzechTourism"/>
        <w:numPr>
          <w:ilvl w:val="1"/>
          <w:numId w:val="29"/>
        </w:numPr>
        <w:ind w:left="426" w:hanging="426"/>
        <w:jc w:val="both"/>
      </w:pPr>
      <w:r>
        <w:t>Zhotovitel je v případě, že se skutečnosti jím tvrzené v odstavcích 5.6, 5.7 a 5.9 ukáží jako nepravdivé, povinen zaplatit Objednateli smluvní pokutu ve výši 20% z celkové ceny Díla dle článku VI. této smlouvy za každé takovéto zjištění. V takovém případě je Objednatel oprávněn od smlouvy odstoupit.</w:t>
      </w:r>
    </w:p>
    <w:p w:rsidR="002641C6" w:rsidRDefault="002641C6" w:rsidP="00403BF6">
      <w:pPr>
        <w:pStyle w:val="ListNumber-ContinueHeadingCzechTourism"/>
        <w:numPr>
          <w:ilvl w:val="0"/>
          <w:numId w:val="0"/>
        </w:numPr>
        <w:ind w:left="426"/>
        <w:jc w:val="both"/>
      </w:pPr>
      <w:r>
        <w:t xml:space="preserve"> </w:t>
      </w:r>
    </w:p>
    <w:p w:rsidR="002641C6" w:rsidRDefault="002641C6" w:rsidP="00A6117B">
      <w:pPr>
        <w:pStyle w:val="ListNumber-ContinueHeadingCzechTourism"/>
        <w:numPr>
          <w:ilvl w:val="1"/>
          <w:numId w:val="29"/>
        </w:numPr>
        <w:ind w:left="426" w:hanging="426"/>
        <w:jc w:val="both"/>
      </w:pPr>
      <w:r w:rsidRPr="00045CA5">
        <w:t>Smluvní pokuty lze uložit opakovaně za každý jednotlivý případ. Sjednáním smluvní pokuty dle tohoto článku, ani jejím uhrazením není dotčeno právo Objednatele na náhradu škody v celém rozsahu.</w:t>
      </w:r>
    </w:p>
    <w:p w:rsidR="007A5A6F" w:rsidRDefault="007A5A6F" w:rsidP="00403BF6">
      <w:pPr>
        <w:pStyle w:val="Odstavecseseznamem"/>
        <w:jc w:val="both"/>
      </w:pPr>
    </w:p>
    <w:p w:rsidR="007A5A6F" w:rsidRDefault="007A5A6F" w:rsidP="00A6117B">
      <w:pPr>
        <w:pStyle w:val="ListNumber-ContinueHeadingCzechTourism"/>
        <w:numPr>
          <w:ilvl w:val="1"/>
          <w:numId w:val="29"/>
        </w:numPr>
        <w:ind w:left="426" w:hanging="426"/>
        <w:jc w:val="both"/>
      </w:pPr>
      <w:r>
        <w:t>Objednatel je oprávněn tyto smluvní pokuty prominout, a to na základě objektivních důvodů a písemné žádosti Zpracovatele.</w:t>
      </w:r>
    </w:p>
    <w:p w:rsidR="002641C6" w:rsidRDefault="002641C6" w:rsidP="00403BF6">
      <w:pPr>
        <w:pStyle w:val="Odstavecseseznamem"/>
        <w:jc w:val="both"/>
      </w:pPr>
    </w:p>
    <w:p w:rsidR="002641C6" w:rsidRPr="00AE0697" w:rsidRDefault="002641C6" w:rsidP="00A6117B">
      <w:pPr>
        <w:pStyle w:val="ListNumber-ContinueHeadingCzechTourism"/>
        <w:numPr>
          <w:ilvl w:val="1"/>
          <w:numId w:val="29"/>
        </w:numPr>
        <w:ind w:left="426" w:hanging="426"/>
        <w:jc w:val="both"/>
      </w:pPr>
      <w:r>
        <w:t xml:space="preserve">Smluvní pokuty uplatněné v souladu s tímto článkem jsou splatné do čtrnácti (14) dnů ode dne doručení faktury vystavené Objednatelem a doručené Zpracovateli a to na účet uvedený v takové faktuře. </w:t>
      </w:r>
      <w:r w:rsidRPr="00AE0697">
        <w:t xml:space="preserve">  </w:t>
      </w:r>
    </w:p>
    <w:p w:rsidR="002641C6" w:rsidRPr="00AE0697" w:rsidRDefault="002641C6" w:rsidP="00403BF6">
      <w:pPr>
        <w:pStyle w:val="ListNumber-ContinueHeadingCzechTourism"/>
        <w:numPr>
          <w:ilvl w:val="0"/>
          <w:numId w:val="0"/>
        </w:numPr>
        <w:ind w:left="426"/>
        <w:jc w:val="center"/>
      </w:pPr>
    </w:p>
    <w:p w:rsidR="002641C6" w:rsidRPr="00045CA5" w:rsidRDefault="002641C6" w:rsidP="00403BF6">
      <w:pPr>
        <w:pStyle w:val="ListNumber-ContinueHeadingCzechTourism"/>
        <w:numPr>
          <w:ilvl w:val="0"/>
          <w:numId w:val="0"/>
        </w:numPr>
        <w:ind w:left="397" w:hanging="170"/>
        <w:jc w:val="center"/>
        <w:rPr>
          <w:b/>
          <w:sz w:val="26"/>
          <w:szCs w:val="26"/>
        </w:rPr>
      </w:pPr>
      <w:r w:rsidRPr="00045CA5">
        <w:rPr>
          <w:b/>
          <w:sz w:val="26"/>
          <w:szCs w:val="26"/>
        </w:rPr>
        <w:t>X.</w:t>
      </w:r>
    </w:p>
    <w:p w:rsidR="002641C6" w:rsidRPr="00045CA5" w:rsidRDefault="002641C6" w:rsidP="00403BF6">
      <w:pPr>
        <w:pStyle w:val="ListNumber-ContinueHeadingCzechTourism"/>
        <w:numPr>
          <w:ilvl w:val="0"/>
          <w:numId w:val="0"/>
        </w:numPr>
        <w:ind w:left="397" w:hanging="170"/>
        <w:jc w:val="center"/>
        <w:rPr>
          <w:b/>
          <w:sz w:val="26"/>
          <w:szCs w:val="26"/>
        </w:rPr>
      </w:pPr>
      <w:r w:rsidRPr="00045CA5">
        <w:rPr>
          <w:b/>
          <w:sz w:val="26"/>
          <w:szCs w:val="26"/>
        </w:rPr>
        <w:t>Doručování</w:t>
      </w:r>
    </w:p>
    <w:p w:rsidR="002641C6" w:rsidRPr="00AE0697" w:rsidRDefault="002641C6" w:rsidP="00403BF6">
      <w:pPr>
        <w:pStyle w:val="ListNumber-ContinueHeadingCzechTourism"/>
        <w:numPr>
          <w:ilvl w:val="0"/>
          <w:numId w:val="0"/>
        </w:numPr>
        <w:ind w:left="397" w:hanging="170"/>
        <w:jc w:val="both"/>
        <w:rPr>
          <w:b/>
          <w:sz w:val="26"/>
          <w:szCs w:val="26"/>
        </w:rPr>
      </w:pPr>
    </w:p>
    <w:p w:rsidR="002641C6" w:rsidRPr="00AE0697" w:rsidRDefault="002641C6" w:rsidP="00403BF6">
      <w:pPr>
        <w:pStyle w:val="ListNumber-ContinueHeadingCzechTourism"/>
        <w:numPr>
          <w:ilvl w:val="0"/>
          <w:numId w:val="0"/>
        </w:numPr>
        <w:ind w:left="426" w:hanging="426"/>
        <w:jc w:val="both"/>
      </w:pPr>
      <w:r w:rsidRPr="00AE0697">
        <w:t xml:space="preserve">10.1 Jakékoliv oznámení nebo dokument, který má být doručen podle této Smlouvy, může být doručen osobně nebo zaslán doporučenou poštovní zásilkou </w:t>
      </w:r>
      <w:r>
        <w:t xml:space="preserve">nebo prostřednictvím datové schránky </w:t>
      </w:r>
      <w:r w:rsidRPr="00AE0697">
        <w:t xml:space="preserve">Smluvní straně, které má být doručen, na její adresu uvedenou v záhlaví této smlouvy, nebo na jakoukoliv jinou adresu, kterou sdělila druhé Smluvní straně ve shodě s tímto článkem. </w:t>
      </w:r>
    </w:p>
    <w:p w:rsidR="002641C6" w:rsidRPr="00AE0697" w:rsidRDefault="002641C6" w:rsidP="00403BF6">
      <w:pPr>
        <w:pStyle w:val="ListNumber-ContinueHeadingCzechTourism"/>
        <w:numPr>
          <w:ilvl w:val="0"/>
          <w:numId w:val="0"/>
        </w:numPr>
        <w:ind w:left="426" w:hanging="426"/>
        <w:jc w:val="both"/>
      </w:pPr>
    </w:p>
    <w:p w:rsidR="002641C6" w:rsidRPr="00AE0697" w:rsidRDefault="002641C6" w:rsidP="00A6117B">
      <w:pPr>
        <w:pStyle w:val="ListNumber-ContinueHeadingCzechTourism"/>
        <w:numPr>
          <w:ilvl w:val="1"/>
          <w:numId w:val="30"/>
        </w:numPr>
        <w:ind w:left="426" w:hanging="426"/>
        <w:jc w:val="both"/>
      </w:pPr>
      <w:r w:rsidRPr="00AE0697">
        <w:t xml:space="preserve"> Při prokazování doručení </w:t>
      </w:r>
      <w:r>
        <w:t xml:space="preserve">prostřednictvím držitele poštovní licence </w:t>
      </w:r>
      <w:r w:rsidRPr="00AE0697">
        <w:t>bude stačit prokázat, že doručení bylo uskutečněno, že obálka obsahující oznámení nebo dokument byla řádně adresována a předána poště jako předem placená doporučená poštovní zásilka.</w:t>
      </w:r>
    </w:p>
    <w:p w:rsidR="002641C6" w:rsidRDefault="002641C6" w:rsidP="00403BF6">
      <w:pPr>
        <w:pStyle w:val="Odstavecseseznamem"/>
        <w:spacing w:line="280" w:lineRule="atLeast"/>
        <w:ind w:left="1080"/>
        <w:jc w:val="both"/>
        <w:rPr>
          <w:b/>
          <w:color w:val="000000"/>
          <w:sz w:val="26"/>
          <w:szCs w:val="26"/>
        </w:rPr>
      </w:pPr>
    </w:p>
    <w:p w:rsidR="00C35C17" w:rsidRDefault="00C35C17" w:rsidP="00403BF6">
      <w:pPr>
        <w:pStyle w:val="Odstavecseseznamem"/>
        <w:spacing w:line="280" w:lineRule="atLeast"/>
        <w:ind w:left="1080"/>
        <w:jc w:val="both"/>
        <w:rPr>
          <w:b/>
          <w:color w:val="000000"/>
          <w:sz w:val="26"/>
          <w:szCs w:val="26"/>
        </w:rPr>
      </w:pPr>
    </w:p>
    <w:p w:rsidR="00C35C17" w:rsidRPr="00AE0697" w:rsidRDefault="00C35C17" w:rsidP="00403BF6">
      <w:pPr>
        <w:pStyle w:val="Odstavecseseznamem"/>
        <w:spacing w:line="280" w:lineRule="atLeast"/>
        <w:ind w:left="1080"/>
        <w:jc w:val="center"/>
        <w:rPr>
          <w:b/>
          <w:color w:val="000000"/>
          <w:sz w:val="26"/>
          <w:szCs w:val="26"/>
        </w:rPr>
      </w:pPr>
    </w:p>
    <w:p w:rsidR="002641C6" w:rsidRPr="00AE0697" w:rsidRDefault="002641C6" w:rsidP="00403BF6">
      <w:pPr>
        <w:jc w:val="center"/>
        <w:rPr>
          <w:b/>
          <w:color w:val="000000"/>
          <w:sz w:val="26"/>
          <w:szCs w:val="26"/>
        </w:rPr>
      </w:pPr>
      <w:r w:rsidRPr="00AE0697">
        <w:rPr>
          <w:b/>
          <w:color w:val="000000"/>
          <w:sz w:val="26"/>
          <w:szCs w:val="26"/>
        </w:rPr>
        <w:t>XI.</w:t>
      </w:r>
    </w:p>
    <w:p w:rsidR="002641C6" w:rsidRPr="00AE0697" w:rsidRDefault="002641C6" w:rsidP="00403BF6">
      <w:pPr>
        <w:jc w:val="center"/>
        <w:rPr>
          <w:b/>
          <w:color w:val="000000"/>
          <w:sz w:val="26"/>
          <w:szCs w:val="26"/>
        </w:rPr>
      </w:pPr>
      <w:r w:rsidRPr="00AE0697">
        <w:rPr>
          <w:b/>
          <w:color w:val="000000"/>
          <w:sz w:val="26"/>
          <w:szCs w:val="26"/>
        </w:rPr>
        <w:t>Další práva a povinnosti</w:t>
      </w:r>
    </w:p>
    <w:p w:rsidR="002641C6" w:rsidRPr="00AE0697" w:rsidRDefault="002641C6" w:rsidP="00403BF6">
      <w:pPr>
        <w:jc w:val="both"/>
        <w:rPr>
          <w:b/>
          <w:color w:val="000000"/>
          <w:sz w:val="26"/>
          <w:szCs w:val="26"/>
        </w:rPr>
      </w:pPr>
    </w:p>
    <w:p w:rsidR="002641C6" w:rsidRPr="002227E3" w:rsidRDefault="002641C6" w:rsidP="00A6117B">
      <w:pPr>
        <w:pStyle w:val="ListNumber-ContinueHeadingCzechTourism"/>
        <w:numPr>
          <w:ilvl w:val="1"/>
          <w:numId w:val="34"/>
        </w:numPr>
        <w:ind w:left="426" w:hanging="426"/>
        <w:jc w:val="both"/>
        <w:rPr>
          <w:szCs w:val="22"/>
        </w:rPr>
      </w:pPr>
      <w:r w:rsidRPr="002227E3">
        <w:rPr>
          <w:szCs w:val="22"/>
        </w:rPr>
        <w:t>Skutečnosti uvedené v této Smlouvě nebudou Smluvními stranami považovány za obchodní tajemství ve smyslu ustanovení občanského zákoníku.</w:t>
      </w:r>
    </w:p>
    <w:p w:rsidR="002641C6" w:rsidRPr="00AE0697" w:rsidRDefault="002641C6" w:rsidP="00403BF6">
      <w:pPr>
        <w:jc w:val="center"/>
        <w:rPr>
          <w:b/>
          <w:color w:val="000000"/>
          <w:szCs w:val="26"/>
        </w:rPr>
      </w:pPr>
    </w:p>
    <w:p w:rsidR="002641C6" w:rsidRPr="00AE0697" w:rsidRDefault="002641C6" w:rsidP="00403BF6">
      <w:pPr>
        <w:jc w:val="center"/>
        <w:rPr>
          <w:b/>
          <w:color w:val="000000"/>
          <w:sz w:val="26"/>
          <w:szCs w:val="26"/>
        </w:rPr>
      </w:pPr>
      <w:r w:rsidRPr="00AE0697">
        <w:rPr>
          <w:b/>
          <w:color w:val="000000"/>
          <w:sz w:val="26"/>
          <w:szCs w:val="26"/>
        </w:rPr>
        <w:t>XII.</w:t>
      </w:r>
    </w:p>
    <w:p w:rsidR="002641C6" w:rsidRPr="0000014B" w:rsidRDefault="002641C6" w:rsidP="00403BF6">
      <w:pPr>
        <w:jc w:val="center"/>
        <w:rPr>
          <w:b/>
          <w:color w:val="000000"/>
          <w:sz w:val="26"/>
          <w:szCs w:val="26"/>
        </w:rPr>
      </w:pPr>
      <w:r w:rsidRPr="0000014B">
        <w:rPr>
          <w:b/>
          <w:color w:val="000000"/>
          <w:sz w:val="26"/>
          <w:szCs w:val="26"/>
        </w:rPr>
        <w:t>Závěrečná ustanovení</w:t>
      </w:r>
    </w:p>
    <w:p w:rsidR="002641C6" w:rsidRPr="00045CA5" w:rsidRDefault="002641C6" w:rsidP="00403BF6">
      <w:pPr>
        <w:jc w:val="both"/>
        <w:rPr>
          <w:b/>
          <w:color w:val="000000"/>
          <w:sz w:val="26"/>
          <w:szCs w:val="26"/>
        </w:rPr>
      </w:pPr>
    </w:p>
    <w:p w:rsidR="002641C6" w:rsidRPr="00AE0697" w:rsidRDefault="002641C6" w:rsidP="00A6117B">
      <w:pPr>
        <w:pStyle w:val="ListNumber-ContinueHeadingCzechTourism"/>
        <w:numPr>
          <w:ilvl w:val="1"/>
          <w:numId w:val="31"/>
        </w:numPr>
        <w:ind w:left="426" w:hanging="426"/>
        <w:jc w:val="both"/>
      </w:pPr>
      <w:r w:rsidRPr="00045CA5">
        <w:t>Pokud se jakékoli ustanovení této Smlouvy stane neplatným či nevymahatelným, nebude to mít vliv na platnost a vymahatelnost ostatních ustanovení této Smlouvy. Smluvní strany se zavazují nahradit neplatné nebo nevymahatelné ustanovení novým ustanovením, jehož znění bude odpovídat úmyslu vyjádřenému původním ustanovením a touto Smlouvou jako celkem.</w:t>
      </w:r>
    </w:p>
    <w:p w:rsidR="002641C6" w:rsidRPr="00AE0697" w:rsidRDefault="002641C6" w:rsidP="00403BF6">
      <w:pPr>
        <w:pStyle w:val="ListNumber-ContinueHeadingCzechTourism"/>
        <w:numPr>
          <w:ilvl w:val="0"/>
          <w:numId w:val="0"/>
        </w:numPr>
        <w:ind w:left="426" w:hanging="426"/>
        <w:jc w:val="both"/>
      </w:pPr>
    </w:p>
    <w:p w:rsidR="002641C6" w:rsidRPr="00AE0697" w:rsidRDefault="002641C6" w:rsidP="00A6117B">
      <w:pPr>
        <w:pStyle w:val="ListNumber-ContinueHeadingCzechTourism"/>
        <w:numPr>
          <w:ilvl w:val="1"/>
          <w:numId w:val="31"/>
        </w:numPr>
        <w:ind w:left="426" w:hanging="426"/>
        <w:jc w:val="both"/>
      </w:pPr>
      <w:r w:rsidRPr="00AE0697">
        <w:t xml:space="preserve"> Tato Smlouva obsahuje úplnou dohodu </w:t>
      </w:r>
      <w:r w:rsidRPr="00AE0697">
        <w:rPr>
          <w:bCs/>
        </w:rPr>
        <w:t>Smluvních stran</w:t>
      </w:r>
      <w:r w:rsidRPr="00AE0697">
        <w:t xml:space="preserve"> ve věci předmětu této Smlouvy a nahrazuje veškeré ostatní písemné či ústní dohody učiněné ve věci předmětu této Smlouvy.</w:t>
      </w:r>
    </w:p>
    <w:p w:rsidR="002641C6" w:rsidRPr="00AE0697" w:rsidRDefault="002641C6" w:rsidP="00403BF6">
      <w:pPr>
        <w:pStyle w:val="ListNumber-ContinueHeadingCzechTourism"/>
        <w:numPr>
          <w:ilvl w:val="0"/>
          <w:numId w:val="0"/>
        </w:numPr>
        <w:ind w:left="426" w:hanging="426"/>
        <w:jc w:val="both"/>
      </w:pPr>
    </w:p>
    <w:p w:rsidR="002641C6" w:rsidRPr="00AE0697" w:rsidRDefault="002641C6" w:rsidP="00A6117B">
      <w:pPr>
        <w:pStyle w:val="ListNumber-ContinueHeadingCzechTourism"/>
        <w:numPr>
          <w:ilvl w:val="1"/>
          <w:numId w:val="31"/>
        </w:numPr>
        <w:ind w:left="426" w:hanging="426"/>
        <w:jc w:val="both"/>
      </w:pPr>
      <w:r w:rsidRPr="00AE0697">
        <w:t xml:space="preserve"> Jestliže kterákoliv ze </w:t>
      </w:r>
      <w:r w:rsidRPr="00AE0697">
        <w:rPr>
          <w:bCs/>
        </w:rPr>
        <w:t>Smluvních stran</w:t>
      </w:r>
      <w:r w:rsidRPr="00AE0697">
        <w:t xml:space="preserve">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2641C6" w:rsidRPr="00AE0697" w:rsidRDefault="002641C6" w:rsidP="00403BF6">
      <w:pPr>
        <w:pStyle w:val="ListNumber-ContinueHeadingCzechTourism"/>
        <w:numPr>
          <w:ilvl w:val="0"/>
          <w:numId w:val="0"/>
        </w:numPr>
        <w:ind w:left="426" w:hanging="426"/>
        <w:jc w:val="both"/>
      </w:pPr>
    </w:p>
    <w:p w:rsidR="002641C6" w:rsidRPr="00AE0697" w:rsidRDefault="002641C6" w:rsidP="00A6117B">
      <w:pPr>
        <w:pStyle w:val="ListNumber-ContinueHeadingCzechTourism"/>
        <w:numPr>
          <w:ilvl w:val="1"/>
          <w:numId w:val="31"/>
        </w:numPr>
        <w:ind w:left="426" w:hanging="426"/>
        <w:jc w:val="both"/>
      </w:pPr>
      <w:r w:rsidRPr="00AE0697">
        <w:t xml:space="preserve"> Tato Smlouva nabývá platnosti a účinnosti dnem jejího podpisu oběma Smluvními stranami</w:t>
      </w:r>
      <w:r w:rsidRPr="00AE0697">
        <w:rPr>
          <w:bCs/>
        </w:rPr>
        <w:t>.</w:t>
      </w:r>
    </w:p>
    <w:p w:rsidR="002641C6" w:rsidRPr="00AE0697" w:rsidRDefault="002641C6" w:rsidP="00403BF6">
      <w:pPr>
        <w:pStyle w:val="ListNumber-ContinueHeadingCzechTourism"/>
        <w:numPr>
          <w:ilvl w:val="0"/>
          <w:numId w:val="0"/>
        </w:numPr>
        <w:ind w:left="426" w:hanging="426"/>
        <w:jc w:val="both"/>
      </w:pPr>
    </w:p>
    <w:p w:rsidR="002641C6" w:rsidRPr="00AE0697" w:rsidRDefault="002641C6" w:rsidP="00A6117B">
      <w:pPr>
        <w:pStyle w:val="ListNumber-ContinueHeadingCzechTourism"/>
        <w:numPr>
          <w:ilvl w:val="1"/>
          <w:numId w:val="31"/>
        </w:numPr>
        <w:ind w:left="426" w:hanging="426"/>
        <w:jc w:val="both"/>
      </w:pPr>
      <w:r w:rsidRPr="00AE0697">
        <w:t xml:space="preserve"> Tato Sml</w:t>
      </w:r>
      <w:r w:rsidR="00A6117B">
        <w:t xml:space="preserve">ouva je vyhotovena ve 3 </w:t>
      </w:r>
      <w:r w:rsidRPr="00AE0697">
        <w:t>stejnopisech s platností originálu, př</w:t>
      </w:r>
      <w:r w:rsidR="00A6117B">
        <w:t xml:space="preserve">ičemž Objednatel obdrží 2 </w:t>
      </w:r>
      <w:r w:rsidRPr="00AE0697">
        <w:t xml:space="preserve">stejnopisy a </w:t>
      </w:r>
      <w:r w:rsidRPr="00AE0697">
        <w:rPr>
          <w:szCs w:val="22"/>
        </w:rPr>
        <w:t xml:space="preserve">Zpracovatel </w:t>
      </w:r>
      <w:r w:rsidRPr="00AE0697">
        <w:t>1 (jeden) stejnopis.</w:t>
      </w:r>
    </w:p>
    <w:p w:rsidR="002641C6" w:rsidRPr="00AE0697" w:rsidRDefault="002641C6" w:rsidP="00403BF6">
      <w:pPr>
        <w:pStyle w:val="ListNumber-ContinueHeadingCzechTourism"/>
        <w:numPr>
          <w:ilvl w:val="0"/>
          <w:numId w:val="0"/>
        </w:numPr>
        <w:ind w:left="426" w:hanging="426"/>
        <w:jc w:val="both"/>
      </w:pPr>
    </w:p>
    <w:p w:rsidR="002641C6" w:rsidRPr="00AE0697" w:rsidRDefault="002641C6" w:rsidP="00A6117B">
      <w:pPr>
        <w:pStyle w:val="ListNumber-ContinueHeadingCzechTourism"/>
        <w:numPr>
          <w:ilvl w:val="1"/>
          <w:numId w:val="31"/>
        </w:numPr>
        <w:ind w:left="426" w:hanging="426"/>
        <w:jc w:val="both"/>
      </w:pPr>
      <w:r w:rsidRPr="00AE0697">
        <w:t xml:space="preserve"> Tato Smlouva a vztahy z ní vyplývající se řídí právním řádem České republiky, zejména zákonem č.</w:t>
      </w:r>
      <w:r>
        <w:t>89/2012</w:t>
      </w:r>
      <w:r w:rsidRPr="00AE0697">
        <w:t xml:space="preserve"> Sb., </w:t>
      </w:r>
      <w:r>
        <w:t xml:space="preserve">občanský </w:t>
      </w:r>
      <w:r w:rsidRPr="00AE0697">
        <w:t>zákoník, v platném znění.</w:t>
      </w:r>
    </w:p>
    <w:p w:rsidR="002641C6" w:rsidRPr="00AE0697" w:rsidRDefault="002641C6" w:rsidP="00403BF6">
      <w:pPr>
        <w:pStyle w:val="ListNumber-ContinueHeadingCzechTourism"/>
        <w:numPr>
          <w:ilvl w:val="0"/>
          <w:numId w:val="0"/>
        </w:numPr>
        <w:ind w:left="426" w:hanging="426"/>
        <w:jc w:val="both"/>
      </w:pPr>
    </w:p>
    <w:p w:rsidR="002641C6" w:rsidRPr="00F624CC" w:rsidRDefault="002641C6" w:rsidP="00A6117B">
      <w:pPr>
        <w:pStyle w:val="ListNumber-ContinueHeadingCzechTourism"/>
        <w:numPr>
          <w:ilvl w:val="1"/>
          <w:numId w:val="31"/>
        </w:numPr>
        <w:ind w:left="426" w:hanging="426"/>
        <w:jc w:val="both"/>
      </w:pPr>
      <w:r w:rsidRPr="0000014B">
        <w:t xml:space="preserve"> Veškeré změny této Smlouvy musí být vyhotoveny písemně formou číslovaných dodatků podepsaných oběma </w:t>
      </w:r>
      <w:r w:rsidRPr="00045CA5">
        <w:rPr>
          <w:bCs/>
        </w:rPr>
        <w:t>Smluvními stranami.</w:t>
      </w:r>
    </w:p>
    <w:p w:rsidR="002641C6" w:rsidRPr="00045CA5" w:rsidRDefault="002641C6" w:rsidP="00403BF6">
      <w:pPr>
        <w:tabs>
          <w:tab w:val="clear" w:pos="227"/>
          <w:tab w:val="clear" w:pos="454"/>
          <w:tab w:val="clear" w:pos="680"/>
          <w:tab w:val="clear" w:pos="907"/>
          <w:tab w:val="clear" w:pos="1134"/>
          <w:tab w:val="clear" w:pos="1361"/>
          <w:tab w:val="clear" w:pos="1588"/>
          <w:tab w:val="clear" w:pos="1814"/>
          <w:tab w:val="clear" w:pos="2041"/>
          <w:tab w:val="num" w:pos="-2340"/>
        </w:tabs>
        <w:spacing w:line="280" w:lineRule="atLeast"/>
        <w:jc w:val="both"/>
        <w:rPr>
          <w:szCs w:val="22"/>
        </w:rPr>
      </w:pPr>
    </w:p>
    <w:p w:rsidR="002641C6" w:rsidRPr="00AE0697" w:rsidRDefault="002641C6" w:rsidP="00A6117B">
      <w:pPr>
        <w:pStyle w:val="ListNumber-ContinueHeadingCzechTourism"/>
        <w:numPr>
          <w:ilvl w:val="1"/>
          <w:numId w:val="31"/>
        </w:numPr>
        <w:ind w:left="426" w:hanging="426"/>
        <w:jc w:val="both"/>
      </w:pPr>
      <w:r w:rsidRPr="00AE0697">
        <w:t xml:space="preserve"> Veškeré přílohy této Smlouvy tvoří její nedílnou součást.</w:t>
      </w:r>
    </w:p>
    <w:p w:rsidR="002641C6" w:rsidRPr="00AE0697" w:rsidRDefault="002641C6" w:rsidP="00403BF6">
      <w:pPr>
        <w:tabs>
          <w:tab w:val="clear" w:pos="227"/>
          <w:tab w:val="clear" w:pos="454"/>
          <w:tab w:val="clear" w:pos="680"/>
          <w:tab w:val="clear" w:pos="907"/>
          <w:tab w:val="clear" w:pos="1134"/>
          <w:tab w:val="clear" w:pos="1361"/>
          <w:tab w:val="clear" w:pos="1588"/>
          <w:tab w:val="clear" w:pos="1814"/>
          <w:tab w:val="clear" w:pos="2041"/>
          <w:tab w:val="left" w:pos="720"/>
        </w:tabs>
        <w:spacing w:line="280" w:lineRule="atLeast"/>
        <w:ind w:left="426" w:hanging="426"/>
        <w:jc w:val="both"/>
        <w:rPr>
          <w:szCs w:val="22"/>
        </w:rPr>
      </w:pPr>
    </w:p>
    <w:p w:rsidR="00F7312F" w:rsidRDefault="002641C6" w:rsidP="00A6117B">
      <w:pPr>
        <w:numPr>
          <w:ilvl w:val="0"/>
          <w:numId w:val="36"/>
        </w:numPr>
        <w:tabs>
          <w:tab w:val="clear" w:pos="227"/>
          <w:tab w:val="clear" w:pos="454"/>
          <w:tab w:val="clear" w:pos="680"/>
          <w:tab w:val="clear" w:pos="907"/>
          <w:tab w:val="clear" w:pos="1134"/>
          <w:tab w:val="clear" w:pos="1361"/>
          <w:tab w:val="clear" w:pos="1588"/>
          <w:tab w:val="clear" w:pos="1814"/>
          <w:tab w:val="clear" w:pos="2041"/>
          <w:tab w:val="clear" w:pos="2268"/>
          <w:tab w:val="left" w:pos="851"/>
        </w:tabs>
        <w:spacing w:line="280" w:lineRule="atLeast"/>
        <w:ind w:left="851" w:hanging="491"/>
        <w:jc w:val="both"/>
        <w:rPr>
          <w:szCs w:val="22"/>
        </w:rPr>
      </w:pPr>
      <w:r w:rsidRPr="00AE0697">
        <w:rPr>
          <w:szCs w:val="22"/>
        </w:rPr>
        <w:t>Příloha č. 1: Zadávací dokumentace</w:t>
      </w:r>
      <w:r>
        <w:rPr>
          <w:szCs w:val="22"/>
        </w:rPr>
        <w:t xml:space="preserve"> k v</w:t>
      </w:r>
      <w:r w:rsidRPr="00AE0697">
        <w:rPr>
          <w:szCs w:val="22"/>
        </w:rPr>
        <w:t xml:space="preserve">ytvoření </w:t>
      </w:r>
      <w:r w:rsidRPr="00F624CC">
        <w:rPr>
          <w:szCs w:val="22"/>
        </w:rPr>
        <w:t>kreativní a mediální strategie marketingové kampaně</w:t>
      </w:r>
      <w:r w:rsidRPr="00AE0697">
        <w:rPr>
          <w:szCs w:val="22"/>
        </w:rPr>
        <w:t xml:space="preserve"> včetně všech příloh (předkládá Objednatel)</w:t>
      </w:r>
    </w:p>
    <w:p w:rsidR="00F7312F" w:rsidRPr="00F7312F" w:rsidRDefault="002641C6" w:rsidP="00A6117B">
      <w:pPr>
        <w:numPr>
          <w:ilvl w:val="0"/>
          <w:numId w:val="36"/>
        </w:numPr>
        <w:tabs>
          <w:tab w:val="clear" w:pos="227"/>
          <w:tab w:val="clear" w:pos="454"/>
          <w:tab w:val="clear" w:pos="680"/>
          <w:tab w:val="clear" w:pos="907"/>
          <w:tab w:val="clear" w:pos="1134"/>
          <w:tab w:val="clear" w:pos="1361"/>
          <w:tab w:val="clear" w:pos="1588"/>
          <w:tab w:val="clear" w:pos="1814"/>
          <w:tab w:val="clear" w:pos="2041"/>
          <w:tab w:val="clear" w:pos="2268"/>
          <w:tab w:val="left" w:pos="851"/>
        </w:tabs>
        <w:spacing w:line="280" w:lineRule="atLeast"/>
        <w:ind w:left="851" w:hanging="491"/>
        <w:jc w:val="both"/>
        <w:rPr>
          <w:szCs w:val="22"/>
        </w:rPr>
      </w:pPr>
      <w:r w:rsidRPr="00F7312F">
        <w:rPr>
          <w:szCs w:val="22"/>
        </w:rPr>
        <w:t>Příloha č. 2: Oceněný položkový rozpočet (nevyplněný Položkový rozpočet poskytl Objednatel jako přílohu č. 5 zadávací dokumentace Veřejné zakázky, oceněná příloha bude předložena v nabídce)</w:t>
      </w:r>
    </w:p>
    <w:p w:rsidR="002641C6" w:rsidRPr="00AE0697" w:rsidRDefault="002641C6" w:rsidP="00543A8F">
      <w:p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426"/>
        <w:rPr>
          <w:szCs w:val="22"/>
        </w:rPr>
      </w:pPr>
    </w:p>
    <w:p w:rsidR="002641C6" w:rsidRPr="00AE0697" w:rsidRDefault="002641C6" w:rsidP="00055266">
      <w:pPr>
        <w:pStyle w:val="Zkladntext3"/>
        <w:tabs>
          <w:tab w:val="left" w:pos="0"/>
          <w:tab w:val="left" w:pos="851"/>
        </w:tabs>
        <w:spacing w:line="280" w:lineRule="atLeast"/>
        <w:jc w:val="both"/>
        <w:rPr>
          <w:color w:val="000000"/>
          <w:sz w:val="22"/>
          <w:szCs w:val="22"/>
        </w:rPr>
      </w:pPr>
      <w:r w:rsidRPr="00AE0697">
        <w:rPr>
          <w:sz w:val="22"/>
          <w:szCs w:val="22"/>
        </w:rPr>
        <w:t xml:space="preserve">Smluvní strany prohlašují, že si </w:t>
      </w:r>
      <w:r w:rsidRPr="00AE0697">
        <w:rPr>
          <w:color w:val="000000"/>
          <w:sz w:val="22"/>
          <w:szCs w:val="22"/>
        </w:rPr>
        <w:t>tuto Smlouvu přečetly, s jejím zněním souhlasí a na důkaz pravé a svobodné vůle připojují níže své podpisy.</w:t>
      </w:r>
    </w:p>
    <w:p w:rsidR="002641C6" w:rsidRPr="00AE0697" w:rsidRDefault="002641C6" w:rsidP="00055266">
      <w:pPr>
        <w:tabs>
          <w:tab w:val="left" w:pos="0"/>
          <w:tab w:val="left" w:pos="851"/>
        </w:tabs>
        <w:spacing w:line="280" w:lineRule="atLeast"/>
        <w:jc w:val="center"/>
        <w:rPr>
          <w:szCs w:val="22"/>
        </w:rPr>
      </w:pPr>
    </w:p>
    <w:p w:rsidR="002641C6" w:rsidRPr="00AE0697" w:rsidRDefault="002641C6" w:rsidP="00055266">
      <w:pPr>
        <w:tabs>
          <w:tab w:val="left" w:pos="0"/>
          <w:tab w:val="left" w:pos="851"/>
        </w:tabs>
        <w:spacing w:line="280" w:lineRule="atLeast"/>
        <w:jc w:val="center"/>
        <w:rPr>
          <w:szCs w:val="22"/>
        </w:rPr>
      </w:pPr>
    </w:p>
    <w:p w:rsidR="002641C6" w:rsidRPr="00AE0697" w:rsidRDefault="002641C6" w:rsidP="00055266">
      <w:pPr>
        <w:tabs>
          <w:tab w:val="left" w:pos="0"/>
          <w:tab w:val="left" w:pos="851"/>
        </w:tabs>
        <w:spacing w:line="280" w:lineRule="atLeast"/>
        <w:jc w:val="center"/>
        <w:rPr>
          <w:szCs w:val="22"/>
        </w:rPr>
      </w:pPr>
    </w:p>
    <w:tbl>
      <w:tblPr>
        <w:tblW w:w="8448" w:type="dxa"/>
        <w:tblCellMar>
          <w:top w:w="85" w:type="dxa"/>
          <w:left w:w="0" w:type="dxa"/>
          <w:bottom w:w="57" w:type="dxa"/>
          <w:right w:w="0" w:type="dxa"/>
        </w:tblCellMar>
        <w:tblLook w:val="0000" w:firstRow="0" w:lastRow="0" w:firstColumn="0" w:lastColumn="0" w:noHBand="0" w:noVBand="0"/>
      </w:tblPr>
      <w:tblGrid>
        <w:gridCol w:w="3685"/>
        <w:gridCol w:w="1077"/>
        <w:gridCol w:w="1843"/>
        <w:gridCol w:w="1843"/>
      </w:tblGrid>
      <w:tr w:rsidR="002641C6" w:rsidRPr="00AE0697" w:rsidTr="00B52A38">
        <w:tc>
          <w:tcPr>
            <w:tcW w:w="3685" w:type="dxa"/>
          </w:tcPr>
          <w:p w:rsidR="002641C6" w:rsidRPr="00AE0697" w:rsidRDefault="002641C6" w:rsidP="00B52A38">
            <w:r w:rsidRPr="00AE0697">
              <w:t>V Praze dne</w:t>
            </w:r>
          </w:p>
        </w:tc>
        <w:tc>
          <w:tcPr>
            <w:tcW w:w="1077" w:type="dxa"/>
          </w:tcPr>
          <w:p w:rsidR="002641C6" w:rsidRPr="00AE0697" w:rsidRDefault="002641C6" w:rsidP="00B52A38">
            <w:pPr>
              <w:tabs>
                <w:tab w:val="clear" w:pos="227"/>
                <w:tab w:val="clear" w:pos="454"/>
                <w:tab w:val="clear" w:pos="680"/>
                <w:tab w:val="clear" w:pos="907"/>
                <w:tab w:val="clear" w:pos="1134"/>
                <w:tab w:val="clear" w:pos="1361"/>
                <w:tab w:val="clear" w:pos="1588"/>
                <w:tab w:val="clear" w:pos="1814"/>
                <w:tab w:val="clear" w:pos="2041"/>
                <w:tab w:val="clear" w:pos="2268"/>
              </w:tabs>
              <w:jc w:val="right"/>
              <w:rPr>
                <w:highlight w:val="yellow"/>
              </w:rPr>
            </w:pPr>
          </w:p>
        </w:tc>
        <w:tc>
          <w:tcPr>
            <w:tcW w:w="1843" w:type="dxa"/>
          </w:tcPr>
          <w:p w:rsidR="002641C6" w:rsidRPr="00504C3E" w:rsidRDefault="002641C6" w:rsidP="00397503">
            <w:pPr>
              <w:tabs>
                <w:tab w:val="clear" w:pos="227"/>
                <w:tab w:val="clear" w:pos="454"/>
                <w:tab w:val="clear" w:pos="680"/>
                <w:tab w:val="clear" w:pos="907"/>
                <w:tab w:val="clear" w:pos="1134"/>
                <w:tab w:val="clear" w:pos="1361"/>
                <w:tab w:val="clear" w:pos="1588"/>
                <w:tab w:val="clear" w:pos="1814"/>
                <w:tab w:val="clear" w:pos="2041"/>
                <w:tab w:val="clear" w:pos="2268"/>
              </w:tabs>
            </w:pPr>
            <w:r w:rsidRPr="00504C3E">
              <w:t>V</w:t>
            </w:r>
            <w:r>
              <w:t xml:space="preserve"> </w:t>
            </w:r>
            <w:r w:rsidR="00397503">
              <w:rPr>
                <w:szCs w:val="22"/>
              </w:rPr>
              <w:t>Praze</w:t>
            </w:r>
            <w:r>
              <w:t xml:space="preserve"> </w:t>
            </w:r>
            <w:r w:rsidRPr="00504C3E">
              <w:t xml:space="preserve"> </w:t>
            </w:r>
          </w:p>
        </w:tc>
        <w:tc>
          <w:tcPr>
            <w:tcW w:w="1843" w:type="dxa"/>
          </w:tcPr>
          <w:p w:rsidR="002641C6" w:rsidRPr="00504C3E" w:rsidRDefault="002641C6" w:rsidP="00397503">
            <w:pPr>
              <w:tabs>
                <w:tab w:val="clear" w:pos="227"/>
                <w:tab w:val="clear" w:pos="454"/>
                <w:tab w:val="clear" w:pos="680"/>
                <w:tab w:val="clear" w:pos="907"/>
                <w:tab w:val="clear" w:pos="1134"/>
                <w:tab w:val="clear" w:pos="1361"/>
                <w:tab w:val="clear" w:pos="1588"/>
                <w:tab w:val="clear" w:pos="1814"/>
                <w:tab w:val="clear" w:pos="2041"/>
                <w:tab w:val="clear" w:pos="2268"/>
              </w:tabs>
            </w:pPr>
            <w:r>
              <w:t>d</w:t>
            </w:r>
            <w:r w:rsidRPr="00504C3E">
              <w:t>ne</w:t>
            </w:r>
            <w:r>
              <w:t xml:space="preserve"> </w:t>
            </w:r>
          </w:p>
        </w:tc>
      </w:tr>
      <w:tr w:rsidR="002641C6" w:rsidRPr="00AE0697" w:rsidTr="00B52A38">
        <w:tc>
          <w:tcPr>
            <w:tcW w:w="3685" w:type="dxa"/>
          </w:tcPr>
          <w:p w:rsidR="002641C6" w:rsidRPr="00644FC5" w:rsidRDefault="002641C6" w:rsidP="00B52A38">
            <w:pPr>
              <w:pStyle w:val="Podpis"/>
              <w:tabs>
                <w:tab w:val="clear" w:pos="227"/>
                <w:tab w:val="clear" w:pos="454"/>
                <w:tab w:val="clear" w:pos="680"/>
                <w:tab w:val="clear" w:pos="907"/>
                <w:tab w:val="clear" w:pos="1134"/>
                <w:tab w:val="clear" w:pos="1361"/>
                <w:tab w:val="clear" w:pos="1588"/>
                <w:tab w:val="clear" w:pos="1814"/>
                <w:tab w:val="clear" w:pos="2041"/>
                <w:tab w:val="clear" w:pos="2268"/>
              </w:tabs>
              <w:rPr>
                <w:rFonts w:cs="Arial"/>
              </w:rPr>
            </w:pPr>
            <w:r w:rsidRPr="00644FC5">
              <w:rPr>
                <w:rFonts w:cs="Arial"/>
              </w:rPr>
              <w:t>Objednatel:</w:t>
            </w:r>
          </w:p>
          <w:p w:rsidR="002641C6" w:rsidRPr="00644FC5" w:rsidRDefault="002641C6" w:rsidP="00B52A38">
            <w:pPr>
              <w:pStyle w:val="Podpis"/>
              <w:tabs>
                <w:tab w:val="clear" w:pos="227"/>
                <w:tab w:val="clear" w:pos="454"/>
                <w:tab w:val="clear" w:pos="680"/>
                <w:tab w:val="clear" w:pos="907"/>
                <w:tab w:val="clear" w:pos="1134"/>
                <w:tab w:val="clear" w:pos="1361"/>
                <w:tab w:val="clear" w:pos="1588"/>
                <w:tab w:val="clear" w:pos="1814"/>
                <w:tab w:val="clear" w:pos="2041"/>
                <w:tab w:val="clear" w:pos="2268"/>
              </w:tabs>
              <w:rPr>
                <w:rFonts w:cs="Arial"/>
              </w:rPr>
            </w:pPr>
          </w:p>
          <w:p w:rsidR="002641C6" w:rsidRPr="00644FC5" w:rsidRDefault="002641C6" w:rsidP="00B52A38">
            <w:pPr>
              <w:pStyle w:val="Podpis"/>
              <w:tabs>
                <w:tab w:val="clear" w:pos="227"/>
                <w:tab w:val="clear" w:pos="454"/>
                <w:tab w:val="clear" w:pos="680"/>
                <w:tab w:val="clear" w:pos="907"/>
                <w:tab w:val="clear" w:pos="1134"/>
                <w:tab w:val="clear" w:pos="1361"/>
                <w:tab w:val="clear" w:pos="1588"/>
                <w:tab w:val="clear" w:pos="1814"/>
                <w:tab w:val="clear" w:pos="2041"/>
                <w:tab w:val="clear" w:pos="2268"/>
              </w:tabs>
              <w:rPr>
                <w:rFonts w:cs="Arial"/>
              </w:rPr>
            </w:pPr>
          </w:p>
        </w:tc>
        <w:tc>
          <w:tcPr>
            <w:tcW w:w="1077" w:type="dxa"/>
          </w:tcPr>
          <w:p w:rsidR="002641C6" w:rsidRPr="00644FC5" w:rsidRDefault="002641C6" w:rsidP="00B52A38">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right"/>
              <w:rPr>
                <w:rFonts w:cs="Arial"/>
                <w:highlight w:val="yellow"/>
              </w:rPr>
            </w:pPr>
          </w:p>
        </w:tc>
        <w:tc>
          <w:tcPr>
            <w:tcW w:w="1843" w:type="dxa"/>
          </w:tcPr>
          <w:p w:rsidR="002641C6" w:rsidRPr="00644FC5" w:rsidRDefault="002641C6" w:rsidP="00B52A38">
            <w:pPr>
              <w:pStyle w:val="Podpis"/>
              <w:tabs>
                <w:tab w:val="clear" w:pos="227"/>
                <w:tab w:val="clear" w:pos="454"/>
                <w:tab w:val="clear" w:pos="680"/>
                <w:tab w:val="clear" w:pos="907"/>
                <w:tab w:val="clear" w:pos="1134"/>
                <w:tab w:val="clear" w:pos="1361"/>
                <w:tab w:val="clear" w:pos="1588"/>
                <w:tab w:val="clear" w:pos="1814"/>
                <w:tab w:val="clear" w:pos="2041"/>
                <w:tab w:val="clear" w:pos="2268"/>
              </w:tabs>
              <w:rPr>
                <w:rFonts w:cs="Arial"/>
              </w:rPr>
            </w:pPr>
            <w:r w:rsidRPr="00644FC5">
              <w:rPr>
                <w:rFonts w:cs="Arial"/>
                <w:szCs w:val="22"/>
              </w:rPr>
              <w:t>Zpracovatel</w:t>
            </w:r>
            <w:r w:rsidRPr="00644FC5">
              <w:rPr>
                <w:rFonts w:cs="Arial"/>
              </w:rPr>
              <w:t>:</w:t>
            </w:r>
          </w:p>
        </w:tc>
        <w:tc>
          <w:tcPr>
            <w:tcW w:w="1843" w:type="dxa"/>
          </w:tcPr>
          <w:p w:rsidR="002641C6" w:rsidRPr="00644FC5" w:rsidRDefault="002641C6" w:rsidP="00B52A38">
            <w:pPr>
              <w:pStyle w:val="Podpis"/>
              <w:tabs>
                <w:tab w:val="clear" w:pos="227"/>
                <w:tab w:val="clear" w:pos="454"/>
                <w:tab w:val="clear" w:pos="680"/>
                <w:tab w:val="clear" w:pos="907"/>
                <w:tab w:val="clear" w:pos="1134"/>
                <w:tab w:val="clear" w:pos="1361"/>
                <w:tab w:val="clear" w:pos="1588"/>
                <w:tab w:val="clear" w:pos="1814"/>
                <w:tab w:val="clear" w:pos="2041"/>
                <w:tab w:val="clear" w:pos="2268"/>
              </w:tabs>
              <w:rPr>
                <w:rFonts w:cs="Arial"/>
              </w:rPr>
            </w:pPr>
          </w:p>
        </w:tc>
      </w:tr>
    </w:tbl>
    <w:p w:rsidR="00397503" w:rsidRPr="00880EBC" w:rsidRDefault="002641C6" w:rsidP="00397503">
      <w:pPr>
        <w:rPr>
          <w:szCs w:val="22"/>
        </w:rPr>
      </w:pPr>
      <w:r w:rsidRPr="00880EBC">
        <w:rPr>
          <w:szCs w:val="22"/>
        </w:rPr>
        <w:t>…………………………………………………………</w:t>
      </w:r>
      <w:r>
        <w:rPr>
          <w:szCs w:val="22"/>
        </w:rPr>
        <w:t>…</w:t>
      </w:r>
      <w:r w:rsidR="00397503">
        <w:rPr>
          <w:szCs w:val="22"/>
        </w:rPr>
        <w:tab/>
      </w:r>
      <w:r w:rsidR="00397503" w:rsidRPr="00880EBC">
        <w:rPr>
          <w:szCs w:val="22"/>
        </w:rPr>
        <w:t>…………………………………………………………</w:t>
      </w:r>
      <w:r w:rsidR="00397503">
        <w:rPr>
          <w:szCs w:val="22"/>
        </w:rPr>
        <w:t>…</w:t>
      </w:r>
    </w:p>
    <w:p w:rsidR="00397503" w:rsidRPr="00AD7147" w:rsidRDefault="00397503" w:rsidP="00397503">
      <w:pPr>
        <w:rPr>
          <w:szCs w:val="22"/>
        </w:rPr>
      </w:pPr>
      <w:r>
        <w:rPr>
          <w:szCs w:val="22"/>
        </w:rPr>
        <w:t>Monika Palatková</w:t>
      </w:r>
      <w:r>
        <w:rPr>
          <w:szCs w:val="22"/>
        </w:rPr>
        <w:tab/>
      </w:r>
      <w:r>
        <w:rPr>
          <w:szCs w:val="22"/>
        </w:rPr>
        <w:tab/>
      </w:r>
      <w:r>
        <w:rPr>
          <w:szCs w:val="22"/>
        </w:rPr>
        <w:tab/>
      </w:r>
      <w:r>
        <w:rPr>
          <w:szCs w:val="22"/>
        </w:rPr>
        <w:tab/>
      </w:r>
      <w:r>
        <w:rPr>
          <w:szCs w:val="22"/>
        </w:rPr>
        <w:tab/>
      </w:r>
      <w:r>
        <w:rPr>
          <w:szCs w:val="22"/>
        </w:rPr>
        <w:tab/>
        <w:t>Gilles Bérouard</w:t>
      </w:r>
    </w:p>
    <w:p w:rsidR="00397503" w:rsidRPr="00B61681" w:rsidRDefault="00397503" w:rsidP="00397503">
      <w:pPr>
        <w:rPr>
          <w:szCs w:val="22"/>
        </w:rPr>
      </w:pPr>
      <w:r>
        <w:rPr>
          <w:szCs w:val="22"/>
        </w:rPr>
        <w:t>ř</w:t>
      </w:r>
      <w:r w:rsidRPr="00880EBC">
        <w:rPr>
          <w:szCs w:val="22"/>
        </w:rPr>
        <w:t>editel</w:t>
      </w:r>
      <w:r>
        <w:rPr>
          <w:szCs w:val="22"/>
        </w:rPr>
        <w:t>ka ČCCR</w:t>
      </w:r>
      <w:r w:rsidRPr="00880EBC">
        <w:rPr>
          <w:szCs w:val="22"/>
        </w:rPr>
        <w:t xml:space="preserve"> </w:t>
      </w:r>
      <w:r>
        <w:rPr>
          <w:szCs w:val="22"/>
        </w:rPr>
        <w:t>–</w:t>
      </w:r>
      <w:r w:rsidRPr="00880EBC">
        <w:rPr>
          <w:szCs w:val="22"/>
        </w:rPr>
        <w:t xml:space="preserve"> CzechTourism</w:t>
      </w:r>
      <w:r>
        <w:rPr>
          <w:szCs w:val="22"/>
        </w:rPr>
        <w:tab/>
      </w:r>
      <w:r>
        <w:rPr>
          <w:szCs w:val="22"/>
        </w:rPr>
        <w:tab/>
        <w:t>CEO – Havas Worldwide Prague a.s.</w:t>
      </w:r>
    </w:p>
    <w:p w:rsidR="002641C6" w:rsidRPr="00880EBC" w:rsidRDefault="002641C6" w:rsidP="00BE1900">
      <w:pPr>
        <w:rPr>
          <w:szCs w:val="22"/>
        </w:rPr>
      </w:pPr>
    </w:p>
    <w:p w:rsidR="002641C6" w:rsidRPr="00AE0697" w:rsidRDefault="002641C6" w:rsidP="000749C7">
      <w:pPr>
        <w:jc w:val="both"/>
        <w:rPr>
          <w:color w:val="000000"/>
          <w:szCs w:val="22"/>
          <w:highlight w:val="cyan"/>
        </w:rPr>
      </w:pPr>
    </w:p>
    <w:p w:rsidR="002641C6" w:rsidRPr="00784473" w:rsidRDefault="002641C6" w:rsidP="007C6360">
      <w:pPr>
        <w:spacing w:line="280" w:lineRule="atLeast"/>
        <w:rPr>
          <w:b/>
          <w:color w:val="000000"/>
          <w:szCs w:val="22"/>
        </w:rPr>
      </w:pPr>
    </w:p>
    <w:sectPr w:rsidR="002641C6" w:rsidRPr="00784473" w:rsidSect="00E962A1">
      <w:footerReference w:type="default" r:id="rId8"/>
      <w:headerReference w:type="first" r:id="rId9"/>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C6" w:rsidRDefault="002641C6" w:rsidP="00D067DD">
      <w:pPr>
        <w:spacing w:line="240" w:lineRule="auto"/>
      </w:pPr>
      <w:r>
        <w:separator/>
      </w:r>
    </w:p>
  </w:endnote>
  <w:endnote w:type="continuationSeparator" w:id="0">
    <w:p w:rsidR="002641C6" w:rsidRDefault="002641C6"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C6" w:rsidRDefault="00B30BFD" w:rsidP="004A5274">
    <w:pPr>
      <w:pStyle w:val="Zpat"/>
    </w:pP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4320540</wp:posOffset>
              </wp:positionH>
              <wp:positionV relativeFrom="page">
                <wp:posOffset>9973310</wp:posOffset>
              </wp:positionV>
              <wp:extent cx="2339975" cy="288290"/>
              <wp:effectExtent l="0" t="0" r="317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1C6" w:rsidRDefault="002641C6" w:rsidP="00A01F07">
                          <w:pPr>
                            <w:pStyle w:val="Zpat"/>
                          </w:pPr>
                          <w:r>
                            <w:t>Zpracovatel: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40.2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" o:allowoverlap="f" filled="f" fillcolor="#e7f4fa" stroked="f">
              <v:textbox inset="0,0,0,.2mm">
                <w:txbxContent>
                  <w:p w:rsidR="002641C6" w:rsidRDefault="002641C6" w:rsidP="00A01F07">
                    <w:pPr>
                      <w:pStyle w:val="Zpat"/>
                    </w:pPr>
                    <w:r>
                      <w:t>Zpracovatel: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simplePos x="0" y="0"/>
              <wp:positionH relativeFrom="page">
                <wp:posOffset>1296035</wp:posOffset>
              </wp:positionH>
              <wp:positionV relativeFrom="page">
                <wp:posOffset>9973310</wp:posOffset>
              </wp:positionV>
              <wp:extent cx="2339975" cy="288290"/>
              <wp:effectExtent l="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1C6" w:rsidRDefault="002641C6"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102.05pt;margin-top:785.3pt;width:184.25pt;height:2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Lfx&#10;yKS4AgAAswUAAA4AAAAAAAAAAAAAAAAALgIAAGRycy9lMm9Eb2MueG1sUEsBAi0AFAAGAAgAAAAh&#10;AHwLpC/jAAAADQEAAA8AAAAAAAAAAAAAAAAAEgUAAGRycy9kb3ducmV2LnhtbFBLBQYAAAAABAAE&#10;APMAAAAiBgAAAAA=&#10;" o:allowoverlap="f" filled="f" fillcolor="#e7f4fa" stroked="f">
              <v:textbox inset="0,0,0,.2mm">
                <w:txbxContent>
                  <w:p w:rsidR="002641C6" w:rsidRDefault="002641C6"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simplePos x="0" y="0"/>
              <wp:positionH relativeFrom="page">
                <wp:posOffset>431800</wp:posOffset>
              </wp:positionH>
              <wp:positionV relativeFrom="page">
                <wp:posOffset>10153015</wp:posOffset>
              </wp:positionV>
              <wp:extent cx="431800" cy="107950"/>
              <wp:effectExtent l="0" t="0" r="635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1C6" w:rsidRPr="00301F9F" w:rsidRDefault="00F7312F" w:rsidP="00301F9F">
                          <w:pPr>
                            <w:spacing w:line="180" w:lineRule="exact"/>
                            <w:rPr>
                              <w:szCs w:val="16"/>
                            </w:rPr>
                          </w:pPr>
                          <w:r>
                            <w:fldChar w:fldCharType="begin"/>
                          </w:r>
                          <w:r>
                            <w:instrText xml:space="preserve"> PAGE  \* Arabic  \* MERGEFORMAT </w:instrText>
                          </w:r>
                          <w:r>
                            <w:fldChar w:fldCharType="separate"/>
                          </w:r>
                          <w:r w:rsidR="00B30BFD" w:rsidRPr="00B30BFD">
                            <w:rPr>
                              <w:rFonts w:ascii="Arial" w:hAnsi="Arial"/>
                              <w:noProof/>
                              <w:sz w:val="16"/>
                              <w:szCs w:val="16"/>
                            </w:rPr>
                            <w:t>2</w:t>
                          </w:r>
                          <w:r>
                            <w:rPr>
                              <w:rFonts w:ascii="Arial" w:hAnsi="Arial"/>
                              <w:noProof/>
                              <w:sz w:val="16"/>
                              <w:szCs w:val="16"/>
                            </w:rPr>
                            <w:fldChar w:fldCharType="end"/>
                          </w:r>
                          <w:r w:rsidR="002641C6">
                            <w:rPr>
                              <w:rFonts w:ascii="Arial" w:hAnsi="Arial"/>
                              <w:sz w:val="16"/>
                              <w:szCs w:val="16"/>
                            </w:rPr>
                            <w:t>/</w:t>
                          </w:r>
                          <w:r>
                            <w:rPr>
                              <w:rFonts w:ascii="Arial" w:hAnsi="Arial"/>
                              <w:sz w:val="16"/>
                              <w:szCs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lYsgIAAK8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" filled="f" stroked="f">
              <v:textbox inset="0,0,0,0">
                <w:txbxContent>
                  <w:p w:rsidR="002641C6" w:rsidRPr="00301F9F" w:rsidRDefault="00F7312F" w:rsidP="00301F9F">
                    <w:pPr>
                      <w:spacing w:line="180" w:lineRule="exact"/>
                      <w:rPr>
                        <w:szCs w:val="16"/>
                      </w:rPr>
                    </w:pPr>
                    <w:r>
                      <w:fldChar w:fldCharType="begin"/>
                    </w:r>
                    <w:r>
                      <w:instrText xml:space="preserve"> PAGE  \* Arabic  \* MERGEFORMAT </w:instrText>
                    </w:r>
                    <w:r>
                      <w:fldChar w:fldCharType="separate"/>
                    </w:r>
                    <w:r w:rsidR="00B30BFD" w:rsidRPr="00B30BFD">
                      <w:rPr>
                        <w:rFonts w:ascii="Arial" w:hAnsi="Arial"/>
                        <w:noProof/>
                        <w:sz w:val="16"/>
                        <w:szCs w:val="16"/>
                      </w:rPr>
                      <w:t>2</w:t>
                    </w:r>
                    <w:r>
                      <w:rPr>
                        <w:rFonts w:ascii="Arial" w:hAnsi="Arial"/>
                        <w:noProof/>
                        <w:sz w:val="16"/>
                        <w:szCs w:val="16"/>
                      </w:rPr>
                      <w:fldChar w:fldCharType="end"/>
                    </w:r>
                    <w:r w:rsidR="002641C6">
                      <w:rPr>
                        <w:rFonts w:ascii="Arial" w:hAnsi="Arial"/>
                        <w:sz w:val="16"/>
                        <w:szCs w:val="16"/>
                      </w:rPr>
                      <w:t>/</w:t>
                    </w:r>
                    <w:r>
                      <w:rPr>
                        <w:rFonts w:ascii="Arial" w:hAnsi="Arial"/>
                        <w:sz w:val="16"/>
                        <w:szCs w:val="16"/>
                      </w:rPr>
                      <w:t>10</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C6" w:rsidRDefault="002641C6" w:rsidP="00D067DD">
      <w:pPr>
        <w:spacing w:line="240" w:lineRule="auto"/>
      </w:pPr>
      <w:r>
        <w:separator/>
      </w:r>
    </w:p>
  </w:footnote>
  <w:footnote w:type="continuationSeparator" w:id="0">
    <w:p w:rsidR="002641C6" w:rsidRDefault="002641C6"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C6" w:rsidRDefault="00B30BFD" w:rsidP="004A5274">
    <w:pPr>
      <w:pStyle w:val="Zhlav"/>
    </w:pPr>
    <w:r>
      <w:rPr>
        <w:noProof/>
        <w:lang w:eastAsia="cs-CZ"/>
      </w:rPr>
      <w:drawing>
        <wp:anchor distT="0" distB="0" distL="114300" distR="114300" simplePos="0" relativeHeight="251659776" behindDoc="1" locked="1" layoutInCell="1" allowOverlap="1">
          <wp:simplePos x="0" y="0"/>
          <wp:positionH relativeFrom="page">
            <wp:posOffset>-6350</wp:posOffset>
          </wp:positionH>
          <wp:positionV relativeFrom="page">
            <wp:posOffset>8890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p>
  <w:p w:rsidR="002641C6" w:rsidRDefault="00B30BFD" w:rsidP="002C4F52">
    <w:pPr>
      <w:pStyle w:val="Zhlav"/>
      <w:spacing w:after="1740"/>
    </w:pPr>
    <w:r>
      <w:rPr>
        <w:noProof/>
        <w:lang w:eastAsia="cs-CZ"/>
      </w:rPr>
      <mc:AlternateContent>
        <mc:Choice Requires="wps">
          <w:drawing>
            <wp:anchor distT="0" distB="0" distL="114300" distR="114300" simplePos="0" relativeHeight="251656704" behindDoc="0" locked="1" layoutInCell="1" allowOverlap="1">
              <wp:simplePos x="0" y="0"/>
              <wp:positionH relativeFrom="page">
                <wp:posOffset>3780790</wp:posOffset>
              </wp:positionH>
              <wp:positionV relativeFrom="page">
                <wp:posOffset>396240</wp:posOffset>
              </wp:positionV>
              <wp:extent cx="3347720" cy="431800"/>
              <wp:effectExtent l="0" t="0" r="5080" b="63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1C6" w:rsidRPr="006C7931" w:rsidRDefault="002641C6"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HIswIAALA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DFDcHIswIAALAF&#10;AAAOAAAAAAAAAAAAAAAAAC4CAABkcnMvZTJvRG9jLnhtbFBLAQItABQABgAIAAAAIQB6thxK4AAA&#10;AAsBAAAPAAAAAAAAAAAAAAAAAA0FAABkcnMvZG93bnJldi54bWxQSwUGAAAAAAQABADzAAAAGgYA&#10;AAAA&#10;" filled="f" stroked="f">
              <v:textbox inset="0,0,0,0">
                <w:txbxContent>
                  <w:p w:rsidR="002641C6" w:rsidRPr="006C7931" w:rsidRDefault="002641C6"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C219B0"/>
    <w:lvl w:ilvl="0">
      <w:start w:val="1"/>
      <w:numFmt w:val="decimal"/>
      <w:pStyle w:val="ListNumber-ContinueHeadingCzechTourism"/>
      <w:lvlText w:val="%1."/>
      <w:lvlJc w:val="left"/>
      <w:pPr>
        <w:tabs>
          <w:tab w:val="num" w:pos="1492"/>
        </w:tabs>
        <w:ind w:left="1492" w:hanging="360"/>
      </w:pPr>
    </w:lvl>
  </w:abstractNum>
  <w:abstractNum w:abstractNumId="1">
    <w:nsid w:val="FFFFFF7E"/>
    <w:multiLevelType w:val="singleLevel"/>
    <w:tmpl w:val="FD54029A"/>
    <w:lvl w:ilvl="0">
      <w:start w:val="1"/>
      <w:numFmt w:val="decimal"/>
      <w:pStyle w:val="BalloonTextBulletCzechTourism"/>
      <w:lvlText w:val="%1."/>
      <w:lvlJc w:val="left"/>
      <w:pPr>
        <w:tabs>
          <w:tab w:val="num" w:pos="926"/>
        </w:tabs>
        <w:ind w:left="926" w:hanging="360"/>
      </w:pPr>
      <w:rPr>
        <w:rFonts w:cs="Times New Roman"/>
      </w:rPr>
    </w:lvl>
  </w:abstractNum>
  <w:abstractNum w:abstractNumId="2">
    <w:nsid w:val="FFFFFF83"/>
    <w:multiLevelType w:val="singleLevel"/>
    <w:tmpl w:val="0FFC8A34"/>
    <w:lvl w:ilvl="0">
      <w:start w:val="1"/>
      <w:numFmt w:val="bullet"/>
      <w:pStyle w:val="ListBullet9CzechTourism"/>
      <w:lvlText w:val=""/>
      <w:lvlJc w:val="left"/>
      <w:pPr>
        <w:tabs>
          <w:tab w:val="num" w:pos="643"/>
        </w:tabs>
        <w:ind w:left="643" w:hanging="360"/>
      </w:pPr>
      <w:rPr>
        <w:rFonts w:ascii="Symbol" w:hAnsi="Symbol" w:hint="default"/>
      </w:rPr>
    </w:lvl>
  </w:abstractNum>
  <w:abstractNum w:abstractNumId="3">
    <w:nsid w:val="FFFFFF89"/>
    <w:multiLevelType w:val="singleLevel"/>
    <w:tmpl w:val="FAB20B12"/>
    <w:lvl w:ilvl="0">
      <w:start w:val="1"/>
      <w:numFmt w:val="bullet"/>
      <w:pStyle w:val="Heading4CzechTourism"/>
      <w:lvlText w:val=""/>
      <w:lvlJc w:val="left"/>
      <w:pPr>
        <w:tabs>
          <w:tab w:val="num" w:pos="360"/>
        </w:tabs>
        <w:ind w:left="360" w:hanging="360"/>
      </w:pPr>
      <w:rPr>
        <w:rFonts w:ascii="Symbol" w:hAnsi="Symbol" w:hint="default"/>
      </w:rPr>
    </w:lvl>
  </w:abstractNum>
  <w:abstractNum w:abstractNumId="4">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5">
    <w:nsid w:val="0FDE5D13"/>
    <w:multiLevelType w:val="hybridMultilevel"/>
    <w:tmpl w:val="EB665DC0"/>
    <w:lvl w:ilvl="0" w:tplc="697ADAF0">
      <w:start w:val="1"/>
      <w:numFmt w:val="lowerLetter"/>
      <w:lvlText w:val="%1)"/>
      <w:lvlJc w:val="left"/>
      <w:pPr>
        <w:ind w:left="586" w:hanging="360"/>
      </w:pPr>
      <w:rPr>
        <w:rFonts w:cs="Times New Roman" w:hint="default"/>
      </w:rPr>
    </w:lvl>
    <w:lvl w:ilvl="1" w:tplc="04050019" w:tentative="1">
      <w:start w:val="1"/>
      <w:numFmt w:val="lowerLetter"/>
      <w:lvlText w:val="%2."/>
      <w:lvlJc w:val="left"/>
      <w:pPr>
        <w:ind w:left="1306" w:hanging="360"/>
      </w:pPr>
      <w:rPr>
        <w:rFonts w:cs="Times New Roman"/>
      </w:rPr>
    </w:lvl>
    <w:lvl w:ilvl="2" w:tplc="0405001B" w:tentative="1">
      <w:start w:val="1"/>
      <w:numFmt w:val="lowerRoman"/>
      <w:lvlText w:val="%3."/>
      <w:lvlJc w:val="right"/>
      <w:pPr>
        <w:ind w:left="2026" w:hanging="180"/>
      </w:pPr>
      <w:rPr>
        <w:rFonts w:cs="Times New Roman"/>
      </w:rPr>
    </w:lvl>
    <w:lvl w:ilvl="3" w:tplc="0405000F" w:tentative="1">
      <w:start w:val="1"/>
      <w:numFmt w:val="decimal"/>
      <w:lvlText w:val="%4."/>
      <w:lvlJc w:val="left"/>
      <w:pPr>
        <w:ind w:left="2746" w:hanging="360"/>
      </w:pPr>
      <w:rPr>
        <w:rFonts w:cs="Times New Roman"/>
      </w:rPr>
    </w:lvl>
    <w:lvl w:ilvl="4" w:tplc="04050019" w:tentative="1">
      <w:start w:val="1"/>
      <w:numFmt w:val="lowerLetter"/>
      <w:lvlText w:val="%5."/>
      <w:lvlJc w:val="left"/>
      <w:pPr>
        <w:ind w:left="3466" w:hanging="360"/>
      </w:pPr>
      <w:rPr>
        <w:rFonts w:cs="Times New Roman"/>
      </w:rPr>
    </w:lvl>
    <w:lvl w:ilvl="5" w:tplc="0405001B" w:tentative="1">
      <w:start w:val="1"/>
      <w:numFmt w:val="lowerRoman"/>
      <w:lvlText w:val="%6."/>
      <w:lvlJc w:val="right"/>
      <w:pPr>
        <w:ind w:left="4186" w:hanging="180"/>
      </w:pPr>
      <w:rPr>
        <w:rFonts w:cs="Times New Roman"/>
      </w:rPr>
    </w:lvl>
    <w:lvl w:ilvl="6" w:tplc="0405000F" w:tentative="1">
      <w:start w:val="1"/>
      <w:numFmt w:val="decimal"/>
      <w:lvlText w:val="%7."/>
      <w:lvlJc w:val="left"/>
      <w:pPr>
        <w:ind w:left="4906" w:hanging="360"/>
      </w:pPr>
      <w:rPr>
        <w:rFonts w:cs="Times New Roman"/>
      </w:rPr>
    </w:lvl>
    <w:lvl w:ilvl="7" w:tplc="04050019" w:tentative="1">
      <w:start w:val="1"/>
      <w:numFmt w:val="lowerLetter"/>
      <w:lvlText w:val="%8."/>
      <w:lvlJc w:val="left"/>
      <w:pPr>
        <w:ind w:left="5626" w:hanging="360"/>
      </w:pPr>
      <w:rPr>
        <w:rFonts w:cs="Times New Roman"/>
      </w:rPr>
    </w:lvl>
    <w:lvl w:ilvl="8" w:tplc="0405001B" w:tentative="1">
      <w:start w:val="1"/>
      <w:numFmt w:val="lowerRoman"/>
      <w:lvlText w:val="%9."/>
      <w:lvlJc w:val="right"/>
      <w:pPr>
        <w:ind w:left="6346" w:hanging="180"/>
      </w:pPr>
      <w:rPr>
        <w:rFonts w:cs="Times New Roman"/>
      </w:rPr>
    </w:lvl>
  </w:abstractNum>
  <w:abstractNum w:abstractNumId="6">
    <w:nsid w:val="15627F34"/>
    <w:multiLevelType w:val="multilevel"/>
    <w:tmpl w:val="E06C1F70"/>
    <w:styleLink w:val="numberingtext"/>
    <w:lvl w:ilvl="0">
      <w:start w:val="1"/>
      <w:numFmt w:val="decimal"/>
      <w:pStyle w:val="SchemeLetterCzechTourism"/>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7">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8">
    <w:nsid w:val="17C933FD"/>
    <w:multiLevelType w:val="multilevel"/>
    <w:tmpl w:val="93F0CC46"/>
    <w:lvl w:ilvl="0">
      <w:start w:val="9"/>
      <w:numFmt w:val="decimal"/>
      <w:lvlText w:val="%1"/>
      <w:lvlJc w:val="left"/>
      <w:pPr>
        <w:ind w:left="360" w:hanging="360"/>
      </w:pPr>
      <w:rPr>
        <w:rFonts w:cs="Times New Roman" w:hint="default"/>
        <w:color w:val="000000"/>
      </w:rPr>
    </w:lvl>
    <w:lvl w:ilvl="1">
      <w:start w:val="1"/>
      <w:numFmt w:val="decimal"/>
      <w:lvlText w:val="%1.%2"/>
      <w:lvlJc w:val="left"/>
      <w:pPr>
        <w:ind w:left="587" w:hanging="360"/>
      </w:pPr>
      <w:rPr>
        <w:rFonts w:cs="Times New Roman" w:hint="default"/>
        <w:b w:val="0"/>
        <w:color w:val="000000"/>
      </w:rPr>
    </w:lvl>
    <w:lvl w:ilvl="2">
      <w:start w:val="1"/>
      <w:numFmt w:val="decimal"/>
      <w:lvlText w:val="%1.%2.%3"/>
      <w:lvlJc w:val="left"/>
      <w:pPr>
        <w:ind w:left="1174" w:hanging="720"/>
      </w:pPr>
      <w:rPr>
        <w:rFonts w:cs="Times New Roman" w:hint="default"/>
        <w:color w:val="000000"/>
      </w:rPr>
    </w:lvl>
    <w:lvl w:ilvl="3">
      <w:start w:val="1"/>
      <w:numFmt w:val="decimal"/>
      <w:lvlText w:val="%1.%2.%3.%4"/>
      <w:lvlJc w:val="left"/>
      <w:pPr>
        <w:ind w:left="1761" w:hanging="1080"/>
      </w:pPr>
      <w:rPr>
        <w:rFonts w:cs="Times New Roman" w:hint="default"/>
        <w:color w:val="000000"/>
      </w:rPr>
    </w:lvl>
    <w:lvl w:ilvl="4">
      <w:start w:val="1"/>
      <w:numFmt w:val="decimal"/>
      <w:lvlText w:val="%1.%2.%3.%4.%5"/>
      <w:lvlJc w:val="left"/>
      <w:pPr>
        <w:ind w:left="1988" w:hanging="1080"/>
      </w:pPr>
      <w:rPr>
        <w:rFonts w:cs="Times New Roman" w:hint="default"/>
        <w:color w:val="000000"/>
      </w:rPr>
    </w:lvl>
    <w:lvl w:ilvl="5">
      <w:start w:val="1"/>
      <w:numFmt w:val="decimal"/>
      <w:lvlText w:val="%1.%2.%3.%4.%5.%6"/>
      <w:lvlJc w:val="left"/>
      <w:pPr>
        <w:ind w:left="2575" w:hanging="1440"/>
      </w:pPr>
      <w:rPr>
        <w:rFonts w:cs="Times New Roman" w:hint="default"/>
        <w:color w:val="000000"/>
      </w:rPr>
    </w:lvl>
    <w:lvl w:ilvl="6">
      <w:start w:val="1"/>
      <w:numFmt w:val="decimal"/>
      <w:lvlText w:val="%1.%2.%3.%4.%5.%6.%7"/>
      <w:lvlJc w:val="left"/>
      <w:pPr>
        <w:ind w:left="2802" w:hanging="1440"/>
      </w:pPr>
      <w:rPr>
        <w:rFonts w:cs="Times New Roman" w:hint="default"/>
        <w:color w:val="000000"/>
      </w:rPr>
    </w:lvl>
    <w:lvl w:ilvl="7">
      <w:start w:val="1"/>
      <w:numFmt w:val="decimal"/>
      <w:lvlText w:val="%1.%2.%3.%4.%5.%6.%7.%8"/>
      <w:lvlJc w:val="left"/>
      <w:pPr>
        <w:ind w:left="3389" w:hanging="1800"/>
      </w:pPr>
      <w:rPr>
        <w:rFonts w:cs="Times New Roman" w:hint="default"/>
        <w:color w:val="000000"/>
      </w:rPr>
    </w:lvl>
    <w:lvl w:ilvl="8">
      <w:start w:val="1"/>
      <w:numFmt w:val="decimal"/>
      <w:lvlText w:val="%1.%2.%3.%4.%5.%6.%7.%8.%9"/>
      <w:lvlJc w:val="left"/>
      <w:pPr>
        <w:ind w:left="3616" w:hanging="1800"/>
      </w:pPr>
      <w:rPr>
        <w:rFonts w:cs="Times New Roman" w:hint="default"/>
        <w:color w:val="000000"/>
      </w:rPr>
    </w:lvl>
  </w:abstractNum>
  <w:abstractNum w:abstractNumId="9">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nsid w:val="21DC2919"/>
    <w:multiLevelType w:val="multilevel"/>
    <w:tmpl w:val="E79E3EC8"/>
    <w:lvl w:ilvl="0">
      <w:start w:val="5"/>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3216" w:hanging="720"/>
      </w:pPr>
      <w:rPr>
        <w:rFonts w:cs="Times New Roman" w:hint="default"/>
      </w:rPr>
    </w:lvl>
    <w:lvl w:ilvl="3">
      <w:start w:val="1"/>
      <w:numFmt w:val="decimal"/>
      <w:lvlText w:val="%1.%2.%3.%4"/>
      <w:lvlJc w:val="left"/>
      <w:pPr>
        <w:ind w:left="4824" w:hanging="1080"/>
      </w:pPr>
      <w:rPr>
        <w:rFonts w:cs="Times New Roman" w:hint="default"/>
      </w:rPr>
    </w:lvl>
    <w:lvl w:ilvl="4">
      <w:start w:val="1"/>
      <w:numFmt w:val="decimal"/>
      <w:lvlText w:val="%1.%2.%3.%4.%5"/>
      <w:lvlJc w:val="left"/>
      <w:pPr>
        <w:ind w:left="6072" w:hanging="1080"/>
      </w:pPr>
      <w:rPr>
        <w:rFonts w:cs="Times New Roman" w:hint="default"/>
      </w:rPr>
    </w:lvl>
    <w:lvl w:ilvl="5">
      <w:start w:val="1"/>
      <w:numFmt w:val="decimal"/>
      <w:lvlText w:val="%1.%2.%3.%4.%5.%6"/>
      <w:lvlJc w:val="left"/>
      <w:pPr>
        <w:ind w:left="7680" w:hanging="1440"/>
      </w:pPr>
      <w:rPr>
        <w:rFonts w:cs="Times New Roman" w:hint="default"/>
      </w:rPr>
    </w:lvl>
    <w:lvl w:ilvl="6">
      <w:start w:val="1"/>
      <w:numFmt w:val="decimal"/>
      <w:lvlText w:val="%1.%2.%3.%4.%5.%6.%7"/>
      <w:lvlJc w:val="left"/>
      <w:pPr>
        <w:ind w:left="8928" w:hanging="1440"/>
      </w:pPr>
      <w:rPr>
        <w:rFonts w:cs="Times New Roman" w:hint="default"/>
      </w:rPr>
    </w:lvl>
    <w:lvl w:ilvl="7">
      <w:start w:val="1"/>
      <w:numFmt w:val="decimal"/>
      <w:lvlText w:val="%1.%2.%3.%4.%5.%6.%7.%8"/>
      <w:lvlJc w:val="left"/>
      <w:pPr>
        <w:ind w:left="10536" w:hanging="1800"/>
      </w:pPr>
      <w:rPr>
        <w:rFonts w:cs="Times New Roman" w:hint="default"/>
      </w:rPr>
    </w:lvl>
    <w:lvl w:ilvl="8">
      <w:start w:val="1"/>
      <w:numFmt w:val="decimal"/>
      <w:lvlText w:val="%1.%2.%3.%4.%5.%6.%7.%8.%9"/>
      <w:lvlJc w:val="left"/>
      <w:pPr>
        <w:ind w:left="11784" w:hanging="1800"/>
      </w:pPr>
      <w:rPr>
        <w:rFonts w:cs="Times New Roman" w:hint="default"/>
      </w:rPr>
    </w:lvl>
  </w:abstractNum>
  <w:abstractNum w:abstractNumId="11">
    <w:nsid w:val="25AC789F"/>
    <w:multiLevelType w:val="multilevel"/>
    <w:tmpl w:val="B39C0140"/>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2">
    <w:nsid w:val="26FD7166"/>
    <w:multiLevelType w:val="multilevel"/>
    <w:tmpl w:val="28D4AEBE"/>
    <w:lvl w:ilvl="0">
      <w:start w:val="8"/>
      <w:numFmt w:val="decimal"/>
      <w:lvlText w:val="%1"/>
      <w:lvlJc w:val="left"/>
      <w:pPr>
        <w:ind w:left="360" w:hanging="360"/>
      </w:pPr>
      <w:rPr>
        <w:rFonts w:cs="Times New Roman" w:hint="default"/>
      </w:rPr>
    </w:lvl>
    <w:lvl w:ilvl="1">
      <w:start w:val="1"/>
      <w:numFmt w:val="decimal"/>
      <w:lvlText w:val="%1.%2"/>
      <w:lvlJc w:val="left"/>
      <w:pPr>
        <w:ind w:left="587" w:hanging="360"/>
      </w:pPr>
      <w:rPr>
        <w:rFonts w:cs="Times New Roman" w:hint="default"/>
      </w:rPr>
    </w:lvl>
    <w:lvl w:ilvl="2">
      <w:start w:val="1"/>
      <w:numFmt w:val="decimal"/>
      <w:lvlText w:val="%1.%2.%3"/>
      <w:lvlJc w:val="left"/>
      <w:pPr>
        <w:ind w:left="1174" w:hanging="720"/>
      </w:pPr>
      <w:rPr>
        <w:rFonts w:cs="Times New Roman" w:hint="default"/>
      </w:rPr>
    </w:lvl>
    <w:lvl w:ilvl="3">
      <w:start w:val="1"/>
      <w:numFmt w:val="decimal"/>
      <w:lvlText w:val="%1.%2.%3.%4"/>
      <w:lvlJc w:val="left"/>
      <w:pPr>
        <w:ind w:left="1761" w:hanging="1080"/>
      </w:pPr>
      <w:rPr>
        <w:rFonts w:cs="Times New Roman" w:hint="default"/>
      </w:rPr>
    </w:lvl>
    <w:lvl w:ilvl="4">
      <w:start w:val="1"/>
      <w:numFmt w:val="decimal"/>
      <w:lvlText w:val="%1.%2.%3.%4.%5"/>
      <w:lvlJc w:val="left"/>
      <w:pPr>
        <w:ind w:left="1988" w:hanging="1080"/>
      </w:pPr>
      <w:rPr>
        <w:rFonts w:cs="Times New Roman" w:hint="default"/>
      </w:rPr>
    </w:lvl>
    <w:lvl w:ilvl="5">
      <w:start w:val="1"/>
      <w:numFmt w:val="decimal"/>
      <w:lvlText w:val="%1.%2.%3.%4.%5.%6"/>
      <w:lvlJc w:val="left"/>
      <w:pPr>
        <w:ind w:left="2575" w:hanging="1440"/>
      </w:pPr>
      <w:rPr>
        <w:rFonts w:cs="Times New Roman" w:hint="default"/>
      </w:rPr>
    </w:lvl>
    <w:lvl w:ilvl="6">
      <w:start w:val="1"/>
      <w:numFmt w:val="decimal"/>
      <w:lvlText w:val="%1.%2.%3.%4.%5.%6.%7"/>
      <w:lvlJc w:val="left"/>
      <w:pPr>
        <w:ind w:left="2802" w:hanging="1440"/>
      </w:pPr>
      <w:rPr>
        <w:rFonts w:cs="Times New Roman" w:hint="default"/>
      </w:rPr>
    </w:lvl>
    <w:lvl w:ilvl="7">
      <w:start w:val="1"/>
      <w:numFmt w:val="decimal"/>
      <w:lvlText w:val="%1.%2.%3.%4.%5.%6.%7.%8"/>
      <w:lvlJc w:val="left"/>
      <w:pPr>
        <w:ind w:left="3389" w:hanging="1800"/>
      </w:pPr>
      <w:rPr>
        <w:rFonts w:cs="Times New Roman" w:hint="default"/>
      </w:rPr>
    </w:lvl>
    <w:lvl w:ilvl="8">
      <w:start w:val="1"/>
      <w:numFmt w:val="decimal"/>
      <w:lvlText w:val="%1.%2.%3.%4.%5.%6.%7.%8.%9"/>
      <w:lvlJc w:val="left"/>
      <w:pPr>
        <w:ind w:left="3616" w:hanging="1800"/>
      </w:pPr>
      <w:rPr>
        <w:rFonts w:cs="Times New Roman" w:hint="default"/>
      </w:rPr>
    </w:lvl>
  </w:abstractNum>
  <w:abstractNum w:abstractNumId="13">
    <w:nsid w:val="29C81D5B"/>
    <w:multiLevelType w:val="multilevel"/>
    <w:tmpl w:val="9A02AD66"/>
    <w:styleLink w:val="Scheme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4">
    <w:nsid w:val="29E20E59"/>
    <w:multiLevelType w:val="multilevel"/>
    <w:tmpl w:val="364C72A6"/>
    <w:lvl w:ilvl="0">
      <w:start w:val="11"/>
      <w:numFmt w:val="decimal"/>
      <w:lvlText w:val="%1"/>
      <w:lvlJc w:val="left"/>
      <w:pPr>
        <w:ind w:left="360" w:hanging="360"/>
      </w:pPr>
      <w:rPr>
        <w:rFonts w:cs="Times New Roman" w:hint="default"/>
      </w:rPr>
    </w:lvl>
    <w:lvl w:ilvl="1">
      <w:start w:val="1"/>
      <w:numFmt w:val="decimal"/>
      <w:lvlText w:val="%1.%2"/>
      <w:lvlJc w:val="left"/>
      <w:pPr>
        <w:ind w:left="587" w:hanging="360"/>
      </w:pPr>
      <w:rPr>
        <w:rFonts w:cs="Times New Roman" w:hint="default"/>
      </w:rPr>
    </w:lvl>
    <w:lvl w:ilvl="2">
      <w:start w:val="1"/>
      <w:numFmt w:val="decimal"/>
      <w:lvlText w:val="%1.%2.%3"/>
      <w:lvlJc w:val="left"/>
      <w:pPr>
        <w:ind w:left="1174" w:hanging="720"/>
      </w:pPr>
      <w:rPr>
        <w:rFonts w:cs="Times New Roman" w:hint="default"/>
      </w:rPr>
    </w:lvl>
    <w:lvl w:ilvl="3">
      <w:start w:val="1"/>
      <w:numFmt w:val="decimal"/>
      <w:lvlText w:val="%1.%2.%3.%4"/>
      <w:lvlJc w:val="left"/>
      <w:pPr>
        <w:ind w:left="1761" w:hanging="1080"/>
      </w:pPr>
      <w:rPr>
        <w:rFonts w:cs="Times New Roman" w:hint="default"/>
      </w:rPr>
    </w:lvl>
    <w:lvl w:ilvl="4">
      <w:start w:val="1"/>
      <w:numFmt w:val="decimal"/>
      <w:lvlText w:val="%1.%2.%3.%4.%5"/>
      <w:lvlJc w:val="left"/>
      <w:pPr>
        <w:ind w:left="1988" w:hanging="1080"/>
      </w:pPr>
      <w:rPr>
        <w:rFonts w:cs="Times New Roman" w:hint="default"/>
      </w:rPr>
    </w:lvl>
    <w:lvl w:ilvl="5">
      <w:start w:val="1"/>
      <w:numFmt w:val="decimal"/>
      <w:lvlText w:val="%1.%2.%3.%4.%5.%6"/>
      <w:lvlJc w:val="left"/>
      <w:pPr>
        <w:ind w:left="2575" w:hanging="1440"/>
      </w:pPr>
      <w:rPr>
        <w:rFonts w:cs="Times New Roman" w:hint="default"/>
      </w:rPr>
    </w:lvl>
    <w:lvl w:ilvl="6">
      <w:start w:val="1"/>
      <w:numFmt w:val="decimal"/>
      <w:lvlText w:val="%1.%2.%3.%4.%5.%6.%7"/>
      <w:lvlJc w:val="left"/>
      <w:pPr>
        <w:ind w:left="2802" w:hanging="1440"/>
      </w:pPr>
      <w:rPr>
        <w:rFonts w:cs="Times New Roman" w:hint="default"/>
      </w:rPr>
    </w:lvl>
    <w:lvl w:ilvl="7">
      <w:start w:val="1"/>
      <w:numFmt w:val="decimal"/>
      <w:lvlText w:val="%1.%2.%3.%4.%5.%6.%7.%8"/>
      <w:lvlJc w:val="left"/>
      <w:pPr>
        <w:ind w:left="3389" w:hanging="1800"/>
      </w:pPr>
      <w:rPr>
        <w:rFonts w:cs="Times New Roman" w:hint="default"/>
      </w:rPr>
    </w:lvl>
    <w:lvl w:ilvl="8">
      <w:start w:val="1"/>
      <w:numFmt w:val="decimal"/>
      <w:lvlText w:val="%1.%2.%3.%4.%5.%6.%7.%8.%9"/>
      <w:lvlJc w:val="left"/>
      <w:pPr>
        <w:ind w:left="3616" w:hanging="1800"/>
      </w:pPr>
      <w:rPr>
        <w:rFonts w:cs="Times New Roman" w:hint="default"/>
      </w:rPr>
    </w:lvl>
  </w:abstractNum>
  <w:abstractNum w:abstractNumId="15">
    <w:nsid w:val="29FE1E7A"/>
    <w:multiLevelType w:val="multilevel"/>
    <w:tmpl w:val="C882B7AA"/>
    <w:numStyleLink w:val="Headings"/>
  </w:abstractNum>
  <w:abstractNum w:abstractNumId="16">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2C073D45"/>
    <w:multiLevelType w:val="multilevel"/>
    <w:tmpl w:val="735884FA"/>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D11BF8"/>
    <w:multiLevelType w:val="multilevel"/>
    <w:tmpl w:val="EF148B42"/>
    <w:styleLink w:val="ListLetter"/>
    <w:lvl w:ilvl="0">
      <w:start w:val="1"/>
      <w:numFmt w:val="lowerLetter"/>
      <w:lvlText w:val="%1)"/>
      <w:lvlJc w:val="left"/>
      <w:pPr>
        <w:ind w:left="295" w:hanging="454"/>
      </w:pPr>
      <w:rPr>
        <w:rFonts w:cs="Times New Roman" w:hint="default"/>
      </w:rPr>
    </w:lvl>
    <w:lvl w:ilvl="1">
      <w:start w:val="1"/>
      <w:numFmt w:val="bullet"/>
      <w:lvlText w:val="—"/>
      <w:lvlJc w:val="left"/>
      <w:pPr>
        <w:ind w:left="749" w:hanging="454"/>
      </w:pPr>
      <w:rPr>
        <w:rFonts w:ascii="Georgia" w:hAnsi="Georgia" w:hint="default"/>
        <w:color w:val="auto"/>
      </w:rPr>
    </w:lvl>
    <w:lvl w:ilvl="2">
      <w:start w:val="1"/>
      <w:numFmt w:val="bullet"/>
      <w:lvlText w:val="—"/>
      <w:lvlJc w:val="left"/>
      <w:pPr>
        <w:ind w:left="1203" w:hanging="454"/>
      </w:pPr>
      <w:rPr>
        <w:rFonts w:ascii="Georgia" w:hAnsi="Georgia" w:hint="default"/>
        <w:color w:val="auto"/>
      </w:rPr>
    </w:lvl>
    <w:lvl w:ilvl="3">
      <w:start w:val="1"/>
      <w:numFmt w:val="bullet"/>
      <w:lvlText w:val="—"/>
      <w:lvlJc w:val="left"/>
      <w:pPr>
        <w:ind w:left="1657" w:hanging="454"/>
      </w:pPr>
      <w:rPr>
        <w:rFonts w:ascii="Georgia" w:hAnsi="Georgia" w:hint="default"/>
        <w:color w:val="auto"/>
      </w:rPr>
    </w:lvl>
    <w:lvl w:ilvl="4">
      <w:start w:val="1"/>
      <w:numFmt w:val="bullet"/>
      <w:lvlText w:val="—"/>
      <w:lvlJc w:val="left"/>
      <w:pPr>
        <w:ind w:left="2111" w:hanging="454"/>
      </w:pPr>
      <w:rPr>
        <w:rFonts w:ascii="Georgia" w:hAnsi="Georgia" w:hint="default"/>
        <w:color w:val="auto"/>
      </w:rPr>
    </w:lvl>
    <w:lvl w:ilvl="5">
      <w:start w:val="1"/>
      <w:numFmt w:val="bullet"/>
      <w:lvlText w:val="—"/>
      <w:lvlJc w:val="left"/>
      <w:pPr>
        <w:ind w:left="2565" w:hanging="454"/>
      </w:pPr>
      <w:rPr>
        <w:rFonts w:ascii="Georgia" w:hAnsi="Georgia" w:hint="default"/>
        <w:color w:val="auto"/>
      </w:rPr>
    </w:lvl>
    <w:lvl w:ilvl="6">
      <w:start w:val="1"/>
      <w:numFmt w:val="bullet"/>
      <w:lvlText w:val="—"/>
      <w:lvlJc w:val="left"/>
      <w:pPr>
        <w:ind w:left="3019" w:hanging="454"/>
      </w:pPr>
      <w:rPr>
        <w:rFonts w:ascii="Georgia" w:hAnsi="Georgia" w:hint="default"/>
        <w:color w:val="auto"/>
      </w:rPr>
    </w:lvl>
    <w:lvl w:ilvl="7">
      <w:start w:val="1"/>
      <w:numFmt w:val="bullet"/>
      <w:lvlText w:val="—"/>
      <w:lvlJc w:val="left"/>
      <w:pPr>
        <w:ind w:left="3470" w:hanging="451"/>
      </w:pPr>
      <w:rPr>
        <w:rFonts w:ascii="Georgia" w:hAnsi="Georgia" w:hint="default"/>
        <w:color w:val="auto"/>
      </w:rPr>
    </w:lvl>
    <w:lvl w:ilvl="8">
      <w:start w:val="1"/>
      <w:numFmt w:val="bullet"/>
      <w:lvlText w:val="—"/>
      <w:lvlJc w:val="left"/>
      <w:pPr>
        <w:ind w:left="3923" w:hanging="453"/>
      </w:pPr>
      <w:rPr>
        <w:rFonts w:ascii="Georgia" w:hAnsi="Georgia" w:hint="default"/>
        <w:color w:val="auto"/>
      </w:rPr>
    </w:lvl>
  </w:abstractNum>
  <w:abstractNum w:abstractNumId="19">
    <w:nsid w:val="362C6FCD"/>
    <w:multiLevelType w:val="multilevel"/>
    <w:tmpl w:val="F790FBA2"/>
    <w:lvl w:ilvl="0">
      <w:start w:val="1"/>
      <w:numFmt w:val="decimal"/>
      <w:pStyle w:val="RLlneksmlouvy"/>
      <w:lvlText w:val="%1."/>
      <w:lvlJc w:val="left"/>
      <w:pPr>
        <w:tabs>
          <w:tab w:val="num" w:pos="737"/>
        </w:tabs>
        <w:ind w:left="737" w:hanging="737"/>
      </w:pPr>
      <w:rPr>
        <w:rFonts w:ascii="Georgia" w:hAnsi="Georgia"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eorgia" w:hAnsi="Georgia"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909482F"/>
    <w:multiLevelType w:val="multilevel"/>
    <w:tmpl w:val="6E2AC5D8"/>
    <w:styleLink w:val="BalloonTextBullet"/>
    <w:lvl w:ilvl="0">
      <w:start w:val="1"/>
      <w:numFmt w:val="bullet"/>
      <w:pStyle w:val="ListLetter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1">
    <w:nsid w:val="392A4F8C"/>
    <w:multiLevelType w:val="multilevel"/>
    <w:tmpl w:val="048258EA"/>
    <w:lvl w:ilvl="0">
      <w:start w:val="12"/>
      <w:numFmt w:val="decimal"/>
      <w:lvlText w:val="%1"/>
      <w:lvlJc w:val="left"/>
      <w:pPr>
        <w:ind w:left="360" w:hanging="360"/>
      </w:pPr>
      <w:rPr>
        <w:rFonts w:cs="Times New Roman" w:hint="default"/>
      </w:rPr>
    </w:lvl>
    <w:lvl w:ilvl="1">
      <w:start w:val="1"/>
      <w:numFmt w:val="decimal"/>
      <w:lvlText w:val="%1.%2"/>
      <w:lvlJc w:val="left"/>
      <w:pPr>
        <w:ind w:left="587" w:hanging="360"/>
      </w:pPr>
      <w:rPr>
        <w:rFonts w:cs="Times New Roman" w:hint="default"/>
      </w:rPr>
    </w:lvl>
    <w:lvl w:ilvl="2">
      <w:start w:val="1"/>
      <w:numFmt w:val="decimal"/>
      <w:lvlText w:val="%1.%2.%3"/>
      <w:lvlJc w:val="left"/>
      <w:pPr>
        <w:ind w:left="1174" w:hanging="720"/>
      </w:pPr>
      <w:rPr>
        <w:rFonts w:cs="Times New Roman" w:hint="default"/>
      </w:rPr>
    </w:lvl>
    <w:lvl w:ilvl="3">
      <w:start w:val="1"/>
      <w:numFmt w:val="decimal"/>
      <w:lvlText w:val="%1.%2.%3.%4"/>
      <w:lvlJc w:val="left"/>
      <w:pPr>
        <w:ind w:left="1761" w:hanging="1080"/>
      </w:pPr>
      <w:rPr>
        <w:rFonts w:cs="Times New Roman" w:hint="default"/>
      </w:rPr>
    </w:lvl>
    <w:lvl w:ilvl="4">
      <w:start w:val="1"/>
      <w:numFmt w:val="decimal"/>
      <w:lvlText w:val="%1.%2.%3.%4.%5"/>
      <w:lvlJc w:val="left"/>
      <w:pPr>
        <w:ind w:left="1988" w:hanging="1080"/>
      </w:pPr>
      <w:rPr>
        <w:rFonts w:cs="Times New Roman" w:hint="default"/>
      </w:rPr>
    </w:lvl>
    <w:lvl w:ilvl="5">
      <w:start w:val="1"/>
      <w:numFmt w:val="decimal"/>
      <w:lvlText w:val="%1.%2.%3.%4.%5.%6"/>
      <w:lvlJc w:val="left"/>
      <w:pPr>
        <w:ind w:left="2575" w:hanging="1440"/>
      </w:pPr>
      <w:rPr>
        <w:rFonts w:cs="Times New Roman" w:hint="default"/>
      </w:rPr>
    </w:lvl>
    <w:lvl w:ilvl="6">
      <w:start w:val="1"/>
      <w:numFmt w:val="decimal"/>
      <w:lvlText w:val="%1.%2.%3.%4.%5.%6.%7"/>
      <w:lvlJc w:val="left"/>
      <w:pPr>
        <w:ind w:left="2802" w:hanging="1440"/>
      </w:pPr>
      <w:rPr>
        <w:rFonts w:cs="Times New Roman" w:hint="default"/>
      </w:rPr>
    </w:lvl>
    <w:lvl w:ilvl="7">
      <w:start w:val="1"/>
      <w:numFmt w:val="decimal"/>
      <w:lvlText w:val="%1.%2.%3.%4.%5.%6.%7.%8"/>
      <w:lvlJc w:val="left"/>
      <w:pPr>
        <w:ind w:left="3389" w:hanging="1800"/>
      </w:pPr>
      <w:rPr>
        <w:rFonts w:cs="Times New Roman" w:hint="default"/>
      </w:rPr>
    </w:lvl>
    <w:lvl w:ilvl="8">
      <w:start w:val="1"/>
      <w:numFmt w:val="decimal"/>
      <w:lvlText w:val="%1.%2.%3.%4.%5.%6.%7.%8.%9"/>
      <w:lvlJc w:val="left"/>
      <w:pPr>
        <w:ind w:left="3616" w:hanging="1800"/>
      </w:pPr>
      <w:rPr>
        <w:rFonts w:cs="Times New Roman" w:hint="default"/>
      </w:rPr>
    </w:lvl>
  </w:abstractNum>
  <w:abstractNum w:abstractNumId="22">
    <w:nsid w:val="39385DCB"/>
    <w:multiLevelType w:val="multilevel"/>
    <w:tmpl w:val="055E54DE"/>
    <w:lvl w:ilvl="0">
      <w:start w:val="7"/>
      <w:numFmt w:val="decimal"/>
      <w:lvlText w:val="%1"/>
      <w:lvlJc w:val="left"/>
      <w:pPr>
        <w:ind w:left="360" w:hanging="360"/>
      </w:pPr>
      <w:rPr>
        <w:rFonts w:cs="Times New Roman" w:hint="default"/>
        <w:color w:val="000000"/>
      </w:rPr>
    </w:lvl>
    <w:lvl w:ilvl="1">
      <w:start w:val="1"/>
      <w:numFmt w:val="decimal"/>
      <w:lvlText w:val="%1.%2"/>
      <w:lvlJc w:val="left"/>
      <w:pPr>
        <w:ind w:left="1608" w:hanging="360"/>
      </w:pPr>
      <w:rPr>
        <w:rFonts w:cs="Times New Roman" w:hint="default"/>
        <w:color w:val="000000"/>
      </w:rPr>
    </w:lvl>
    <w:lvl w:ilvl="2">
      <w:start w:val="1"/>
      <w:numFmt w:val="decimal"/>
      <w:lvlText w:val="%1.%2.%3"/>
      <w:lvlJc w:val="left"/>
      <w:pPr>
        <w:ind w:left="3216" w:hanging="720"/>
      </w:pPr>
      <w:rPr>
        <w:rFonts w:cs="Times New Roman" w:hint="default"/>
        <w:color w:val="000000"/>
      </w:rPr>
    </w:lvl>
    <w:lvl w:ilvl="3">
      <w:start w:val="1"/>
      <w:numFmt w:val="decimal"/>
      <w:lvlText w:val="%1.%2.%3.%4"/>
      <w:lvlJc w:val="left"/>
      <w:pPr>
        <w:ind w:left="4824" w:hanging="1080"/>
      </w:pPr>
      <w:rPr>
        <w:rFonts w:cs="Times New Roman" w:hint="default"/>
        <w:color w:val="000000"/>
      </w:rPr>
    </w:lvl>
    <w:lvl w:ilvl="4">
      <w:start w:val="1"/>
      <w:numFmt w:val="decimal"/>
      <w:lvlText w:val="%1.%2.%3.%4.%5"/>
      <w:lvlJc w:val="left"/>
      <w:pPr>
        <w:ind w:left="6072" w:hanging="1080"/>
      </w:pPr>
      <w:rPr>
        <w:rFonts w:cs="Times New Roman" w:hint="default"/>
        <w:color w:val="000000"/>
      </w:rPr>
    </w:lvl>
    <w:lvl w:ilvl="5">
      <w:start w:val="1"/>
      <w:numFmt w:val="decimal"/>
      <w:lvlText w:val="%1.%2.%3.%4.%5.%6"/>
      <w:lvlJc w:val="left"/>
      <w:pPr>
        <w:ind w:left="7680" w:hanging="1440"/>
      </w:pPr>
      <w:rPr>
        <w:rFonts w:cs="Times New Roman" w:hint="default"/>
        <w:color w:val="000000"/>
      </w:rPr>
    </w:lvl>
    <w:lvl w:ilvl="6">
      <w:start w:val="1"/>
      <w:numFmt w:val="decimal"/>
      <w:lvlText w:val="%1.%2.%3.%4.%5.%6.%7"/>
      <w:lvlJc w:val="left"/>
      <w:pPr>
        <w:ind w:left="8928" w:hanging="1440"/>
      </w:pPr>
      <w:rPr>
        <w:rFonts w:cs="Times New Roman" w:hint="default"/>
        <w:color w:val="000000"/>
      </w:rPr>
    </w:lvl>
    <w:lvl w:ilvl="7">
      <w:start w:val="1"/>
      <w:numFmt w:val="decimal"/>
      <w:lvlText w:val="%1.%2.%3.%4.%5.%6.%7.%8"/>
      <w:lvlJc w:val="left"/>
      <w:pPr>
        <w:ind w:left="10536" w:hanging="1800"/>
      </w:pPr>
      <w:rPr>
        <w:rFonts w:cs="Times New Roman" w:hint="default"/>
        <w:color w:val="000000"/>
      </w:rPr>
    </w:lvl>
    <w:lvl w:ilvl="8">
      <w:start w:val="1"/>
      <w:numFmt w:val="decimal"/>
      <w:lvlText w:val="%1.%2.%3.%4.%5.%6.%7.%8.%9"/>
      <w:lvlJc w:val="left"/>
      <w:pPr>
        <w:ind w:left="11784" w:hanging="1800"/>
      </w:pPr>
      <w:rPr>
        <w:rFonts w:cs="Times New Roman" w:hint="default"/>
        <w:color w:val="000000"/>
      </w:rPr>
    </w:lvl>
  </w:abstractNum>
  <w:abstractNum w:abstractNumId="23">
    <w:nsid w:val="45824DC1"/>
    <w:multiLevelType w:val="multilevel"/>
    <w:tmpl w:val="B1F47AE6"/>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nsid w:val="48E96571"/>
    <w:multiLevelType w:val="multilevel"/>
    <w:tmpl w:val="E528C0BE"/>
    <w:lvl w:ilvl="0">
      <w:start w:val="5"/>
      <w:numFmt w:val="decimal"/>
      <w:lvlText w:val="%1"/>
      <w:lvlJc w:val="left"/>
      <w:pPr>
        <w:ind w:left="360" w:hanging="360"/>
      </w:pPr>
      <w:rPr>
        <w:rFonts w:cs="Times New Roman" w:hint="default"/>
      </w:rPr>
    </w:lvl>
    <w:lvl w:ilvl="1">
      <w:start w:val="9"/>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5">
    <w:nsid w:val="496269FB"/>
    <w:multiLevelType w:val="hybridMultilevel"/>
    <w:tmpl w:val="4044FE9A"/>
    <w:lvl w:ilvl="0" w:tplc="04050017">
      <w:start w:val="1"/>
      <w:numFmt w:val="lowerLetter"/>
      <w:lvlText w:val="%1)"/>
      <w:lvlJc w:val="left"/>
      <w:pPr>
        <w:ind w:left="586" w:hanging="360"/>
      </w:pPr>
      <w:rPr>
        <w:rFonts w:cs="Times New Roman" w:hint="default"/>
      </w:rPr>
    </w:lvl>
    <w:lvl w:ilvl="1" w:tplc="04050019" w:tentative="1">
      <w:start w:val="1"/>
      <w:numFmt w:val="lowerLetter"/>
      <w:lvlText w:val="%2."/>
      <w:lvlJc w:val="left"/>
      <w:pPr>
        <w:ind w:left="1306" w:hanging="360"/>
      </w:pPr>
      <w:rPr>
        <w:rFonts w:cs="Times New Roman"/>
      </w:rPr>
    </w:lvl>
    <w:lvl w:ilvl="2" w:tplc="0405001B" w:tentative="1">
      <w:start w:val="1"/>
      <w:numFmt w:val="lowerRoman"/>
      <w:lvlText w:val="%3."/>
      <w:lvlJc w:val="right"/>
      <w:pPr>
        <w:ind w:left="2026" w:hanging="180"/>
      </w:pPr>
      <w:rPr>
        <w:rFonts w:cs="Times New Roman"/>
      </w:rPr>
    </w:lvl>
    <w:lvl w:ilvl="3" w:tplc="0405000F" w:tentative="1">
      <w:start w:val="1"/>
      <w:numFmt w:val="decimal"/>
      <w:lvlText w:val="%4."/>
      <w:lvlJc w:val="left"/>
      <w:pPr>
        <w:ind w:left="2746" w:hanging="360"/>
      </w:pPr>
      <w:rPr>
        <w:rFonts w:cs="Times New Roman"/>
      </w:rPr>
    </w:lvl>
    <w:lvl w:ilvl="4" w:tplc="04050019" w:tentative="1">
      <w:start w:val="1"/>
      <w:numFmt w:val="lowerLetter"/>
      <w:lvlText w:val="%5."/>
      <w:lvlJc w:val="left"/>
      <w:pPr>
        <w:ind w:left="3466" w:hanging="360"/>
      </w:pPr>
      <w:rPr>
        <w:rFonts w:cs="Times New Roman"/>
      </w:rPr>
    </w:lvl>
    <w:lvl w:ilvl="5" w:tplc="0405001B" w:tentative="1">
      <w:start w:val="1"/>
      <w:numFmt w:val="lowerRoman"/>
      <w:lvlText w:val="%6."/>
      <w:lvlJc w:val="right"/>
      <w:pPr>
        <w:ind w:left="4186" w:hanging="180"/>
      </w:pPr>
      <w:rPr>
        <w:rFonts w:cs="Times New Roman"/>
      </w:rPr>
    </w:lvl>
    <w:lvl w:ilvl="6" w:tplc="0405000F" w:tentative="1">
      <w:start w:val="1"/>
      <w:numFmt w:val="decimal"/>
      <w:lvlText w:val="%7."/>
      <w:lvlJc w:val="left"/>
      <w:pPr>
        <w:ind w:left="4906" w:hanging="360"/>
      </w:pPr>
      <w:rPr>
        <w:rFonts w:cs="Times New Roman"/>
      </w:rPr>
    </w:lvl>
    <w:lvl w:ilvl="7" w:tplc="04050019" w:tentative="1">
      <w:start w:val="1"/>
      <w:numFmt w:val="lowerLetter"/>
      <w:lvlText w:val="%8."/>
      <w:lvlJc w:val="left"/>
      <w:pPr>
        <w:ind w:left="5626" w:hanging="360"/>
      </w:pPr>
      <w:rPr>
        <w:rFonts w:cs="Times New Roman"/>
      </w:rPr>
    </w:lvl>
    <w:lvl w:ilvl="8" w:tplc="0405001B" w:tentative="1">
      <w:start w:val="1"/>
      <w:numFmt w:val="lowerRoman"/>
      <w:lvlText w:val="%9."/>
      <w:lvlJc w:val="right"/>
      <w:pPr>
        <w:ind w:left="6346" w:hanging="180"/>
      </w:pPr>
      <w:rPr>
        <w:rFonts w:cs="Times New Roman"/>
      </w:rPr>
    </w:lvl>
  </w:abstractNum>
  <w:abstractNum w:abstractNumId="26">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7">
    <w:nsid w:val="4AA44CD0"/>
    <w:multiLevelType w:val="hybridMultilevel"/>
    <w:tmpl w:val="3D96183E"/>
    <w:lvl w:ilvl="0" w:tplc="90709B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0A172F8"/>
    <w:multiLevelType w:val="multilevel"/>
    <w:tmpl w:val="BC4E701E"/>
    <w:styleLink w:val="Headings-Number"/>
    <w:lvl w:ilvl="0">
      <w:start w:val="1"/>
      <w:numFmt w:val="decimal"/>
      <w:pStyle w:val="Heading1CzechTourism"/>
      <w:lvlText w:val="%1."/>
      <w:lvlJc w:val="left"/>
      <w:pPr>
        <w:tabs>
          <w:tab w:val="num" w:pos="454"/>
        </w:tabs>
        <w:ind w:left="454" w:hanging="454"/>
      </w:pPr>
      <w:rPr>
        <w:rFonts w:cs="Times New Roman" w:hint="default"/>
      </w:rPr>
    </w:lvl>
    <w:lvl w:ilvl="1">
      <w:start w:val="1"/>
      <w:numFmt w:val="decimal"/>
      <w:pStyle w:val="Heading2CzechTourism"/>
      <w:suff w:val="space"/>
      <w:lvlText w:val="%1.%2 "/>
      <w:lvlJc w:val="left"/>
      <w:rPr>
        <w:rFonts w:cs="Times New Roman" w:hint="default"/>
        <w:b/>
        <w:i w:val="0"/>
      </w:rPr>
    </w:lvl>
    <w:lvl w:ilvl="2">
      <w:start w:val="1"/>
      <w:numFmt w:val="decimal"/>
      <w:pStyle w:val="Heading3CzechTourism"/>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29">
    <w:nsid w:val="6C804AE8"/>
    <w:multiLevelType w:val="hybridMultilevel"/>
    <w:tmpl w:val="DBE0C942"/>
    <w:lvl w:ilvl="0" w:tplc="61264A32">
      <w:start w:val="1"/>
      <w:numFmt w:val="lowerLetter"/>
      <w:lvlText w:val="%1)"/>
      <w:lvlJc w:val="left"/>
      <w:pPr>
        <w:ind w:left="586" w:hanging="360"/>
      </w:pPr>
      <w:rPr>
        <w:rFonts w:cs="Times New Roman" w:hint="default"/>
      </w:rPr>
    </w:lvl>
    <w:lvl w:ilvl="1" w:tplc="04050019" w:tentative="1">
      <w:start w:val="1"/>
      <w:numFmt w:val="lowerLetter"/>
      <w:lvlText w:val="%2."/>
      <w:lvlJc w:val="left"/>
      <w:pPr>
        <w:ind w:left="1306" w:hanging="360"/>
      </w:pPr>
      <w:rPr>
        <w:rFonts w:cs="Times New Roman"/>
      </w:rPr>
    </w:lvl>
    <w:lvl w:ilvl="2" w:tplc="0405001B" w:tentative="1">
      <w:start w:val="1"/>
      <w:numFmt w:val="lowerRoman"/>
      <w:lvlText w:val="%3."/>
      <w:lvlJc w:val="right"/>
      <w:pPr>
        <w:ind w:left="2026" w:hanging="180"/>
      </w:pPr>
      <w:rPr>
        <w:rFonts w:cs="Times New Roman"/>
      </w:rPr>
    </w:lvl>
    <w:lvl w:ilvl="3" w:tplc="0405000F" w:tentative="1">
      <w:start w:val="1"/>
      <w:numFmt w:val="decimal"/>
      <w:lvlText w:val="%4."/>
      <w:lvlJc w:val="left"/>
      <w:pPr>
        <w:ind w:left="2746" w:hanging="360"/>
      </w:pPr>
      <w:rPr>
        <w:rFonts w:cs="Times New Roman"/>
      </w:rPr>
    </w:lvl>
    <w:lvl w:ilvl="4" w:tplc="04050019" w:tentative="1">
      <w:start w:val="1"/>
      <w:numFmt w:val="lowerLetter"/>
      <w:lvlText w:val="%5."/>
      <w:lvlJc w:val="left"/>
      <w:pPr>
        <w:ind w:left="3466" w:hanging="360"/>
      </w:pPr>
      <w:rPr>
        <w:rFonts w:cs="Times New Roman"/>
      </w:rPr>
    </w:lvl>
    <w:lvl w:ilvl="5" w:tplc="0405001B" w:tentative="1">
      <w:start w:val="1"/>
      <w:numFmt w:val="lowerRoman"/>
      <w:lvlText w:val="%6."/>
      <w:lvlJc w:val="right"/>
      <w:pPr>
        <w:ind w:left="4186" w:hanging="180"/>
      </w:pPr>
      <w:rPr>
        <w:rFonts w:cs="Times New Roman"/>
      </w:rPr>
    </w:lvl>
    <w:lvl w:ilvl="6" w:tplc="0405000F" w:tentative="1">
      <w:start w:val="1"/>
      <w:numFmt w:val="decimal"/>
      <w:lvlText w:val="%7."/>
      <w:lvlJc w:val="left"/>
      <w:pPr>
        <w:ind w:left="4906" w:hanging="360"/>
      </w:pPr>
      <w:rPr>
        <w:rFonts w:cs="Times New Roman"/>
      </w:rPr>
    </w:lvl>
    <w:lvl w:ilvl="7" w:tplc="04050019" w:tentative="1">
      <w:start w:val="1"/>
      <w:numFmt w:val="lowerLetter"/>
      <w:lvlText w:val="%8."/>
      <w:lvlJc w:val="left"/>
      <w:pPr>
        <w:ind w:left="5626" w:hanging="360"/>
      </w:pPr>
      <w:rPr>
        <w:rFonts w:cs="Times New Roman"/>
      </w:rPr>
    </w:lvl>
    <w:lvl w:ilvl="8" w:tplc="0405001B" w:tentative="1">
      <w:start w:val="1"/>
      <w:numFmt w:val="lowerRoman"/>
      <w:lvlText w:val="%9."/>
      <w:lvlJc w:val="right"/>
      <w:pPr>
        <w:ind w:left="6346" w:hanging="180"/>
      </w:pPr>
      <w:rPr>
        <w:rFonts w:cs="Times New Roman"/>
      </w:rPr>
    </w:lvl>
  </w:abstractNum>
  <w:abstractNum w:abstractNumId="30">
    <w:nsid w:val="6DB165B2"/>
    <w:multiLevelType w:val="multilevel"/>
    <w:tmpl w:val="72EAF886"/>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70733241"/>
    <w:multiLevelType w:val="multilevel"/>
    <w:tmpl w:val="32903DB8"/>
    <w:lvl w:ilvl="0">
      <w:start w:val="6"/>
      <w:numFmt w:val="decimal"/>
      <w:lvlText w:val="%1"/>
      <w:lvlJc w:val="left"/>
      <w:pPr>
        <w:ind w:left="360" w:hanging="360"/>
      </w:pPr>
      <w:rPr>
        <w:rFonts w:cs="Times New Roman" w:hint="default"/>
      </w:rPr>
    </w:lvl>
    <w:lvl w:ilvl="1">
      <w:start w:val="2"/>
      <w:numFmt w:val="decimal"/>
      <w:lvlText w:val="%1.%2"/>
      <w:lvlJc w:val="left"/>
      <w:pPr>
        <w:ind w:left="1608" w:hanging="360"/>
      </w:pPr>
      <w:rPr>
        <w:rFonts w:cs="Times New Roman" w:hint="default"/>
      </w:rPr>
    </w:lvl>
    <w:lvl w:ilvl="2">
      <w:start w:val="1"/>
      <w:numFmt w:val="decimal"/>
      <w:lvlText w:val="%1.%2.%3"/>
      <w:lvlJc w:val="left"/>
      <w:pPr>
        <w:ind w:left="3216" w:hanging="720"/>
      </w:pPr>
      <w:rPr>
        <w:rFonts w:cs="Times New Roman" w:hint="default"/>
      </w:rPr>
    </w:lvl>
    <w:lvl w:ilvl="3">
      <w:start w:val="1"/>
      <w:numFmt w:val="decimal"/>
      <w:lvlText w:val="%1.%2.%3.%4"/>
      <w:lvlJc w:val="left"/>
      <w:pPr>
        <w:ind w:left="4824" w:hanging="1080"/>
      </w:pPr>
      <w:rPr>
        <w:rFonts w:cs="Times New Roman" w:hint="default"/>
      </w:rPr>
    </w:lvl>
    <w:lvl w:ilvl="4">
      <w:start w:val="1"/>
      <w:numFmt w:val="decimal"/>
      <w:lvlText w:val="%1.%2.%3.%4.%5"/>
      <w:lvlJc w:val="left"/>
      <w:pPr>
        <w:ind w:left="6072" w:hanging="1080"/>
      </w:pPr>
      <w:rPr>
        <w:rFonts w:cs="Times New Roman" w:hint="default"/>
      </w:rPr>
    </w:lvl>
    <w:lvl w:ilvl="5">
      <w:start w:val="1"/>
      <w:numFmt w:val="decimal"/>
      <w:lvlText w:val="%1.%2.%3.%4.%5.%6"/>
      <w:lvlJc w:val="left"/>
      <w:pPr>
        <w:ind w:left="7680" w:hanging="1440"/>
      </w:pPr>
      <w:rPr>
        <w:rFonts w:cs="Times New Roman" w:hint="default"/>
      </w:rPr>
    </w:lvl>
    <w:lvl w:ilvl="6">
      <w:start w:val="1"/>
      <w:numFmt w:val="decimal"/>
      <w:lvlText w:val="%1.%2.%3.%4.%5.%6.%7"/>
      <w:lvlJc w:val="left"/>
      <w:pPr>
        <w:ind w:left="8928" w:hanging="1440"/>
      </w:pPr>
      <w:rPr>
        <w:rFonts w:cs="Times New Roman" w:hint="default"/>
      </w:rPr>
    </w:lvl>
    <w:lvl w:ilvl="7">
      <w:start w:val="1"/>
      <w:numFmt w:val="decimal"/>
      <w:lvlText w:val="%1.%2.%3.%4.%5.%6.%7.%8"/>
      <w:lvlJc w:val="left"/>
      <w:pPr>
        <w:ind w:left="10536" w:hanging="1800"/>
      </w:pPr>
      <w:rPr>
        <w:rFonts w:cs="Times New Roman" w:hint="default"/>
      </w:rPr>
    </w:lvl>
    <w:lvl w:ilvl="8">
      <w:start w:val="1"/>
      <w:numFmt w:val="decimal"/>
      <w:lvlText w:val="%1.%2.%3.%4.%5.%6.%7.%8.%9"/>
      <w:lvlJc w:val="left"/>
      <w:pPr>
        <w:ind w:left="11784" w:hanging="1800"/>
      </w:pPr>
      <w:rPr>
        <w:rFonts w:cs="Times New Roman" w:hint="default"/>
      </w:rPr>
    </w:lvl>
  </w:abstractNum>
  <w:abstractNum w:abstractNumId="32">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33">
    <w:nsid w:val="733918DB"/>
    <w:multiLevelType w:val="multilevel"/>
    <w:tmpl w:val="A3E63FB4"/>
    <w:lvl w:ilvl="0">
      <w:start w:val="10"/>
      <w:numFmt w:val="decimal"/>
      <w:lvlText w:val="%1"/>
      <w:lvlJc w:val="left"/>
      <w:pPr>
        <w:ind w:left="405" w:hanging="405"/>
      </w:pPr>
      <w:rPr>
        <w:rFonts w:cs="Times New Roman" w:hint="default"/>
      </w:rPr>
    </w:lvl>
    <w:lvl w:ilvl="1">
      <w:start w:val="2"/>
      <w:numFmt w:val="decimal"/>
      <w:lvlText w:val="%1.%2"/>
      <w:lvlJc w:val="left"/>
      <w:pPr>
        <w:ind w:left="632" w:hanging="405"/>
      </w:pPr>
      <w:rPr>
        <w:rFonts w:cs="Times New Roman" w:hint="default"/>
      </w:rPr>
    </w:lvl>
    <w:lvl w:ilvl="2">
      <w:start w:val="1"/>
      <w:numFmt w:val="decimal"/>
      <w:lvlText w:val="%1.%2.%3"/>
      <w:lvlJc w:val="left"/>
      <w:pPr>
        <w:ind w:left="1174" w:hanging="720"/>
      </w:pPr>
      <w:rPr>
        <w:rFonts w:cs="Times New Roman" w:hint="default"/>
      </w:rPr>
    </w:lvl>
    <w:lvl w:ilvl="3">
      <w:start w:val="1"/>
      <w:numFmt w:val="decimal"/>
      <w:lvlText w:val="%1.%2.%3.%4"/>
      <w:lvlJc w:val="left"/>
      <w:pPr>
        <w:ind w:left="1761" w:hanging="1080"/>
      </w:pPr>
      <w:rPr>
        <w:rFonts w:cs="Times New Roman" w:hint="default"/>
      </w:rPr>
    </w:lvl>
    <w:lvl w:ilvl="4">
      <w:start w:val="1"/>
      <w:numFmt w:val="decimal"/>
      <w:lvlText w:val="%1.%2.%3.%4.%5"/>
      <w:lvlJc w:val="left"/>
      <w:pPr>
        <w:ind w:left="1988" w:hanging="1080"/>
      </w:pPr>
      <w:rPr>
        <w:rFonts w:cs="Times New Roman" w:hint="default"/>
      </w:rPr>
    </w:lvl>
    <w:lvl w:ilvl="5">
      <w:start w:val="1"/>
      <w:numFmt w:val="decimal"/>
      <w:lvlText w:val="%1.%2.%3.%4.%5.%6"/>
      <w:lvlJc w:val="left"/>
      <w:pPr>
        <w:ind w:left="2575" w:hanging="1440"/>
      </w:pPr>
      <w:rPr>
        <w:rFonts w:cs="Times New Roman" w:hint="default"/>
      </w:rPr>
    </w:lvl>
    <w:lvl w:ilvl="6">
      <w:start w:val="1"/>
      <w:numFmt w:val="decimal"/>
      <w:lvlText w:val="%1.%2.%3.%4.%5.%6.%7"/>
      <w:lvlJc w:val="left"/>
      <w:pPr>
        <w:ind w:left="2802" w:hanging="1440"/>
      </w:pPr>
      <w:rPr>
        <w:rFonts w:cs="Times New Roman" w:hint="default"/>
      </w:rPr>
    </w:lvl>
    <w:lvl w:ilvl="7">
      <w:start w:val="1"/>
      <w:numFmt w:val="decimal"/>
      <w:lvlText w:val="%1.%2.%3.%4.%5.%6.%7.%8"/>
      <w:lvlJc w:val="left"/>
      <w:pPr>
        <w:ind w:left="3389" w:hanging="1800"/>
      </w:pPr>
      <w:rPr>
        <w:rFonts w:cs="Times New Roman" w:hint="default"/>
      </w:rPr>
    </w:lvl>
    <w:lvl w:ilvl="8">
      <w:start w:val="1"/>
      <w:numFmt w:val="decimal"/>
      <w:lvlText w:val="%1.%2.%3.%4.%5.%6.%7.%8.%9"/>
      <w:lvlJc w:val="left"/>
      <w:pPr>
        <w:ind w:left="3616" w:hanging="1800"/>
      </w:pPr>
      <w:rPr>
        <w:rFonts w:cs="Times New Roman" w:hint="default"/>
      </w:rPr>
    </w:lvl>
  </w:abstractNum>
  <w:abstractNum w:abstractNumId="34">
    <w:nsid w:val="7482756D"/>
    <w:multiLevelType w:val="multilevel"/>
    <w:tmpl w:val="6778BD4C"/>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2."/>
      <w:lvlJc w:val="left"/>
      <w:pPr>
        <w:tabs>
          <w:tab w:val="num" w:pos="360"/>
        </w:tabs>
        <w:ind w:left="360" w:hanging="360"/>
      </w:pPr>
      <w:rPr>
        <w:rFonts w:ascii="Arial" w:eastAsia="Times New Roman" w:hAnsi="Arial" w:cs="Arial" w:hint="default"/>
        <w:b w:val="0"/>
        <w:i w:val="0"/>
      </w:rPr>
    </w:lvl>
    <w:lvl w:ilvl="2">
      <w:start w:val="1"/>
      <w:numFmt w:val="lowerLetter"/>
      <w:lvlText w:val="%3)"/>
      <w:lvlJc w:val="left"/>
      <w:pPr>
        <w:tabs>
          <w:tab w:val="num" w:pos="1260"/>
        </w:tabs>
        <w:ind w:left="1260" w:hanging="720"/>
      </w:pPr>
      <w:rPr>
        <w:rFonts w:ascii="Georgia" w:eastAsia="Times New Roman" w:hAnsi="Georgia"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
  </w:num>
  <w:num w:numId="2">
    <w:abstractNumId w:val="2"/>
  </w:num>
  <w:num w:numId="3">
    <w:abstractNumId w:val="0"/>
  </w:num>
  <w:num w:numId="4">
    <w:abstractNumId w:val="1"/>
  </w:num>
  <w:num w:numId="5">
    <w:abstractNumId w:val="32"/>
  </w:num>
  <w:num w:numId="6">
    <w:abstractNumId w:val="6"/>
  </w:num>
  <w:num w:numId="7">
    <w:abstractNumId w:val="28"/>
  </w:num>
  <w:num w:numId="8">
    <w:abstractNumId w:val="26"/>
  </w:num>
  <w:num w:numId="9">
    <w:abstractNumId w:val="4"/>
  </w:num>
  <w:num w:numId="10">
    <w:abstractNumId w:val="20"/>
  </w:num>
  <w:num w:numId="11">
    <w:abstractNumId w:val="13"/>
  </w:num>
  <w:num w:numId="12">
    <w:abstractNumId w:val="18"/>
  </w:num>
  <w:num w:numId="13">
    <w:abstractNumId w:val="7"/>
  </w:num>
  <w:num w:numId="14">
    <w:abstractNumId w:val="15"/>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start w:val="1"/>
        <w:numFmt w:val="decimal"/>
        <w:suff w:val="space"/>
        <w:lvlText w:val="%4.%5 "/>
        <w:lvlJc w:val="left"/>
        <w:rPr>
          <w:rFonts w:cs="Times New Roman" w:hint="default"/>
          <w:b w:val="0"/>
          <w:i w:val="0"/>
        </w:rPr>
      </w:lvl>
    </w:lvlOverride>
  </w:num>
  <w:num w:numId="15">
    <w:abstractNumId w:val="9"/>
  </w:num>
  <w:num w:numId="16">
    <w:abstractNumId w:val="23"/>
  </w:num>
  <w:num w:numId="17">
    <w:abstractNumId w:val="34"/>
  </w:num>
  <w:num w:numId="18">
    <w:abstractNumId w:val="16"/>
  </w:num>
  <w:num w:numId="19">
    <w:abstractNumId w:val="11"/>
    <w:lvlOverride w:ilvl="0">
      <w:startOverride w:val="3"/>
      <w:lvl w:ilvl="0">
        <w:start w:val="3"/>
        <w:numFmt w:val="upperRoman"/>
        <w:suff w:val="space"/>
        <w:lvlText w:val="%1."/>
        <w:lvlJc w:val="left"/>
        <w:rPr>
          <w:rFonts w:cs="Times New Roman" w:hint="default"/>
        </w:rPr>
      </w:lvl>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9"/>
  </w:num>
  <w:num w:numId="23">
    <w:abstractNumId w:val="31"/>
  </w:num>
  <w:num w:numId="24">
    <w:abstractNumId w:val="5"/>
  </w:num>
  <w:num w:numId="25">
    <w:abstractNumId w:val="22"/>
  </w:num>
  <w:num w:numId="26">
    <w:abstractNumId w:val="30"/>
  </w:num>
  <w:num w:numId="27">
    <w:abstractNumId w:val="12"/>
  </w:num>
  <w:num w:numId="28">
    <w:abstractNumId w:val="18"/>
    <w:lvlOverride w:ilvl="0">
      <w:startOverride w:val="1"/>
    </w:lvlOverride>
  </w:num>
  <w:num w:numId="29">
    <w:abstractNumId w:val="8"/>
  </w:num>
  <w:num w:numId="30">
    <w:abstractNumId w:val="33"/>
  </w:num>
  <w:num w:numId="31">
    <w:abstractNumId w:val="21"/>
  </w:num>
  <w:num w:numId="32">
    <w:abstractNumId w:val="25"/>
  </w:num>
  <w:num w:numId="33">
    <w:abstractNumId w:val="24"/>
  </w:num>
  <w:num w:numId="34">
    <w:abstractNumId w:val="14"/>
  </w:num>
  <w:num w:numId="35">
    <w:abstractNumId w:val="17"/>
  </w:num>
  <w:num w:numId="36">
    <w:abstractNumId w:val="27"/>
  </w:num>
  <w:num w:numId="37">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31"/>
    <w:rsid w:val="0000014B"/>
    <w:rsid w:val="00001703"/>
    <w:rsid w:val="0000355B"/>
    <w:rsid w:val="0000453F"/>
    <w:rsid w:val="0000503F"/>
    <w:rsid w:val="000051A9"/>
    <w:rsid w:val="00005379"/>
    <w:rsid w:val="000065B1"/>
    <w:rsid w:val="000066D6"/>
    <w:rsid w:val="000112D3"/>
    <w:rsid w:val="00013F24"/>
    <w:rsid w:val="0001716F"/>
    <w:rsid w:val="00017E04"/>
    <w:rsid w:val="000202E2"/>
    <w:rsid w:val="000204BD"/>
    <w:rsid w:val="0002193E"/>
    <w:rsid w:val="00022D6A"/>
    <w:rsid w:val="00027D84"/>
    <w:rsid w:val="00031AE0"/>
    <w:rsid w:val="00034703"/>
    <w:rsid w:val="00034AC7"/>
    <w:rsid w:val="00037176"/>
    <w:rsid w:val="00040EBD"/>
    <w:rsid w:val="00041FF2"/>
    <w:rsid w:val="000421F3"/>
    <w:rsid w:val="000425FE"/>
    <w:rsid w:val="00044FD4"/>
    <w:rsid w:val="00045A0B"/>
    <w:rsid w:val="00045CA5"/>
    <w:rsid w:val="00045ED1"/>
    <w:rsid w:val="00045F9F"/>
    <w:rsid w:val="0004642D"/>
    <w:rsid w:val="00046F04"/>
    <w:rsid w:val="00047849"/>
    <w:rsid w:val="00052231"/>
    <w:rsid w:val="00054377"/>
    <w:rsid w:val="00055266"/>
    <w:rsid w:val="000570D1"/>
    <w:rsid w:val="0005727B"/>
    <w:rsid w:val="0005784A"/>
    <w:rsid w:val="0006036E"/>
    <w:rsid w:val="00060577"/>
    <w:rsid w:val="000630DC"/>
    <w:rsid w:val="000635AE"/>
    <w:rsid w:val="00065C74"/>
    <w:rsid w:val="00066F73"/>
    <w:rsid w:val="00070773"/>
    <w:rsid w:val="0007161E"/>
    <w:rsid w:val="00071AE4"/>
    <w:rsid w:val="0007261F"/>
    <w:rsid w:val="000749C7"/>
    <w:rsid w:val="0007615D"/>
    <w:rsid w:val="00076B7D"/>
    <w:rsid w:val="00083738"/>
    <w:rsid w:val="00086354"/>
    <w:rsid w:val="0008659B"/>
    <w:rsid w:val="00086D5C"/>
    <w:rsid w:val="00091051"/>
    <w:rsid w:val="000940E2"/>
    <w:rsid w:val="000941F4"/>
    <w:rsid w:val="000A1486"/>
    <w:rsid w:val="000A27CE"/>
    <w:rsid w:val="000A6BDB"/>
    <w:rsid w:val="000A7BE8"/>
    <w:rsid w:val="000B16B7"/>
    <w:rsid w:val="000B223C"/>
    <w:rsid w:val="000B245F"/>
    <w:rsid w:val="000B2FF0"/>
    <w:rsid w:val="000B43D2"/>
    <w:rsid w:val="000B5E02"/>
    <w:rsid w:val="000C2202"/>
    <w:rsid w:val="000C2222"/>
    <w:rsid w:val="000C6736"/>
    <w:rsid w:val="000C6CD8"/>
    <w:rsid w:val="000C7C96"/>
    <w:rsid w:val="000C7F25"/>
    <w:rsid w:val="000D108C"/>
    <w:rsid w:val="000D2035"/>
    <w:rsid w:val="000D581E"/>
    <w:rsid w:val="000D7C3B"/>
    <w:rsid w:val="000E2575"/>
    <w:rsid w:val="000E3C94"/>
    <w:rsid w:val="000E48AB"/>
    <w:rsid w:val="000E68C8"/>
    <w:rsid w:val="000E7064"/>
    <w:rsid w:val="000F0A64"/>
    <w:rsid w:val="000F302D"/>
    <w:rsid w:val="000F3AF9"/>
    <w:rsid w:val="000F7777"/>
    <w:rsid w:val="000F7A97"/>
    <w:rsid w:val="00100B11"/>
    <w:rsid w:val="00101C08"/>
    <w:rsid w:val="0010316D"/>
    <w:rsid w:val="00112549"/>
    <w:rsid w:val="00113D7F"/>
    <w:rsid w:val="001151E5"/>
    <w:rsid w:val="001168AE"/>
    <w:rsid w:val="0012233F"/>
    <w:rsid w:val="0012243A"/>
    <w:rsid w:val="00122DB3"/>
    <w:rsid w:val="00122F46"/>
    <w:rsid w:val="0012382A"/>
    <w:rsid w:val="00124B53"/>
    <w:rsid w:val="00124CF1"/>
    <w:rsid w:val="0012652F"/>
    <w:rsid w:val="001266D9"/>
    <w:rsid w:val="00126969"/>
    <w:rsid w:val="00127A8A"/>
    <w:rsid w:val="0013666B"/>
    <w:rsid w:val="00142BB5"/>
    <w:rsid w:val="00146014"/>
    <w:rsid w:val="001473A7"/>
    <w:rsid w:val="001515D7"/>
    <w:rsid w:val="00153162"/>
    <w:rsid w:val="00153267"/>
    <w:rsid w:val="00153FAF"/>
    <w:rsid w:val="001564B0"/>
    <w:rsid w:val="00156577"/>
    <w:rsid w:val="001573D1"/>
    <w:rsid w:val="00161030"/>
    <w:rsid w:val="001611B5"/>
    <w:rsid w:val="00162560"/>
    <w:rsid w:val="0016415F"/>
    <w:rsid w:val="001705C8"/>
    <w:rsid w:val="00171124"/>
    <w:rsid w:val="00182055"/>
    <w:rsid w:val="0018535B"/>
    <w:rsid w:val="0018686A"/>
    <w:rsid w:val="001916BA"/>
    <w:rsid w:val="00191E07"/>
    <w:rsid w:val="00195187"/>
    <w:rsid w:val="00195477"/>
    <w:rsid w:val="00196C7F"/>
    <w:rsid w:val="001A13D8"/>
    <w:rsid w:val="001A3D49"/>
    <w:rsid w:val="001A40B5"/>
    <w:rsid w:val="001A67CE"/>
    <w:rsid w:val="001A6B3A"/>
    <w:rsid w:val="001B1624"/>
    <w:rsid w:val="001B3132"/>
    <w:rsid w:val="001B3AC4"/>
    <w:rsid w:val="001C09B0"/>
    <w:rsid w:val="001C52BF"/>
    <w:rsid w:val="001C7B68"/>
    <w:rsid w:val="001D1751"/>
    <w:rsid w:val="001D1FB6"/>
    <w:rsid w:val="001D321F"/>
    <w:rsid w:val="001D4163"/>
    <w:rsid w:val="001D5D69"/>
    <w:rsid w:val="001D6E0B"/>
    <w:rsid w:val="001D7B51"/>
    <w:rsid w:val="001E2B32"/>
    <w:rsid w:val="001E4B1F"/>
    <w:rsid w:val="001F29D0"/>
    <w:rsid w:val="001F388E"/>
    <w:rsid w:val="001F468A"/>
    <w:rsid w:val="00200682"/>
    <w:rsid w:val="002007AB"/>
    <w:rsid w:val="00201651"/>
    <w:rsid w:val="002018C0"/>
    <w:rsid w:val="00201EB6"/>
    <w:rsid w:val="0020237A"/>
    <w:rsid w:val="00202D0F"/>
    <w:rsid w:val="00203B12"/>
    <w:rsid w:val="00207610"/>
    <w:rsid w:val="00207940"/>
    <w:rsid w:val="00210E10"/>
    <w:rsid w:val="00213135"/>
    <w:rsid w:val="002138E2"/>
    <w:rsid w:val="00213FD7"/>
    <w:rsid w:val="00216F97"/>
    <w:rsid w:val="002215C2"/>
    <w:rsid w:val="00221C40"/>
    <w:rsid w:val="002222B0"/>
    <w:rsid w:val="002227E3"/>
    <w:rsid w:val="002247D9"/>
    <w:rsid w:val="00224AA4"/>
    <w:rsid w:val="0022564B"/>
    <w:rsid w:val="0022767F"/>
    <w:rsid w:val="00233804"/>
    <w:rsid w:val="00234B02"/>
    <w:rsid w:val="002402C1"/>
    <w:rsid w:val="00240854"/>
    <w:rsid w:val="00240C62"/>
    <w:rsid w:val="00241422"/>
    <w:rsid w:val="00242A96"/>
    <w:rsid w:val="0024689D"/>
    <w:rsid w:val="00247D36"/>
    <w:rsid w:val="00247E36"/>
    <w:rsid w:val="002531E4"/>
    <w:rsid w:val="002631CE"/>
    <w:rsid w:val="0026364C"/>
    <w:rsid w:val="002641C6"/>
    <w:rsid w:val="00265117"/>
    <w:rsid w:val="00266ABF"/>
    <w:rsid w:val="0027070E"/>
    <w:rsid w:val="00270B89"/>
    <w:rsid w:val="00273765"/>
    <w:rsid w:val="002837D8"/>
    <w:rsid w:val="002842ED"/>
    <w:rsid w:val="00284EC4"/>
    <w:rsid w:val="00294DA0"/>
    <w:rsid w:val="002952C1"/>
    <w:rsid w:val="00295F1D"/>
    <w:rsid w:val="002A0BD6"/>
    <w:rsid w:val="002A2457"/>
    <w:rsid w:val="002A367A"/>
    <w:rsid w:val="002A3C2D"/>
    <w:rsid w:val="002A3F27"/>
    <w:rsid w:val="002A4324"/>
    <w:rsid w:val="002A4A79"/>
    <w:rsid w:val="002A7B5C"/>
    <w:rsid w:val="002B328A"/>
    <w:rsid w:val="002B50FE"/>
    <w:rsid w:val="002C06D2"/>
    <w:rsid w:val="002C12BA"/>
    <w:rsid w:val="002C235B"/>
    <w:rsid w:val="002C2B35"/>
    <w:rsid w:val="002C33C7"/>
    <w:rsid w:val="002C35B1"/>
    <w:rsid w:val="002C4F52"/>
    <w:rsid w:val="002D5E52"/>
    <w:rsid w:val="002D7EE0"/>
    <w:rsid w:val="002E1997"/>
    <w:rsid w:val="002E1F02"/>
    <w:rsid w:val="002E331F"/>
    <w:rsid w:val="002E6479"/>
    <w:rsid w:val="002F086F"/>
    <w:rsid w:val="002F57CC"/>
    <w:rsid w:val="002F63B8"/>
    <w:rsid w:val="002F77D2"/>
    <w:rsid w:val="003010EA"/>
    <w:rsid w:val="00301F9F"/>
    <w:rsid w:val="00302B5E"/>
    <w:rsid w:val="0030312C"/>
    <w:rsid w:val="003061FD"/>
    <w:rsid w:val="00307E8F"/>
    <w:rsid w:val="00310A8D"/>
    <w:rsid w:val="0031131D"/>
    <w:rsid w:val="00312FD9"/>
    <w:rsid w:val="003200C7"/>
    <w:rsid w:val="003222CB"/>
    <w:rsid w:val="00326E85"/>
    <w:rsid w:val="00327596"/>
    <w:rsid w:val="0033283E"/>
    <w:rsid w:val="0033481B"/>
    <w:rsid w:val="00335BCC"/>
    <w:rsid w:val="00337079"/>
    <w:rsid w:val="00340FBC"/>
    <w:rsid w:val="00342380"/>
    <w:rsid w:val="00343911"/>
    <w:rsid w:val="00343F87"/>
    <w:rsid w:val="00344A9F"/>
    <w:rsid w:val="00344F19"/>
    <w:rsid w:val="00355B5A"/>
    <w:rsid w:val="00361216"/>
    <w:rsid w:val="0036160F"/>
    <w:rsid w:val="00362506"/>
    <w:rsid w:val="00364327"/>
    <w:rsid w:val="003664EA"/>
    <w:rsid w:val="00367947"/>
    <w:rsid w:val="0036794B"/>
    <w:rsid w:val="0037257D"/>
    <w:rsid w:val="00373DD4"/>
    <w:rsid w:val="0037417A"/>
    <w:rsid w:val="00374A44"/>
    <w:rsid w:val="003753A4"/>
    <w:rsid w:val="00375852"/>
    <w:rsid w:val="00376461"/>
    <w:rsid w:val="00382041"/>
    <w:rsid w:val="00382DC0"/>
    <w:rsid w:val="00383B2A"/>
    <w:rsid w:val="0038499E"/>
    <w:rsid w:val="00384C88"/>
    <w:rsid w:val="00384CCC"/>
    <w:rsid w:val="0038643B"/>
    <w:rsid w:val="00387554"/>
    <w:rsid w:val="00391A95"/>
    <w:rsid w:val="00395963"/>
    <w:rsid w:val="00397503"/>
    <w:rsid w:val="003976BC"/>
    <w:rsid w:val="003A041E"/>
    <w:rsid w:val="003A1A8F"/>
    <w:rsid w:val="003A417B"/>
    <w:rsid w:val="003A4D1F"/>
    <w:rsid w:val="003B2A79"/>
    <w:rsid w:val="003B45FF"/>
    <w:rsid w:val="003B4C4A"/>
    <w:rsid w:val="003B6C3F"/>
    <w:rsid w:val="003C08A7"/>
    <w:rsid w:val="003C0FDB"/>
    <w:rsid w:val="003C207C"/>
    <w:rsid w:val="003C30C2"/>
    <w:rsid w:val="003C5A68"/>
    <w:rsid w:val="003C7120"/>
    <w:rsid w:val="003D0C8A"/>
    <w:rsid w:val="003D1833"/>
    <w:rsid w:val="003D1FB6"/>
    <w:rsid w:val="003D33E8"/>
    <w:rsid w:val="003D3E7C"/>
    <w:rsid w:val="003D5315"/>
    <w:rsid w:val="003D7AD2"/>
    <w:rsid w:val="003E6C5D"/>
    <w:rsid w:val="003F1960"/>
    <w:rsid w:val="003F1FFA"/>
    <w:rsid w:val="003F35D1"/>
    <w:rsid w:val="003F3BE3"/>
    <w:rsid w:val="003F4587"/>
    <w:rsid w:val="003F5871"/>
    <w:rsid w:val="00400E43"/>
    <w:rsid w:val="0040176C"/>
    <w:rsid w:val="00403953"/>
    <w:rsid w:val="00403BF6"/>
    <w:rsid w:val="0040585E"/>
    <w:rsid w:val="004063CC"/>
    <w:rsid w:val="00406E79"/>
    <w:rsid w:val="00410D64"/>
    <w:rsid w:val="00411360"/>
    <w:rsid w:val="00412602"/>
    <w:rsid w:val="004127A8"/>
    <w:rsid w:val="004147ED"/>
    <w:rsid w:val="004168CE"/>
    <w:rsid w:val="00416C55"/>
    <w:rsid w:val="00417410"/>
    <w:rsid w:val="004203B2"/>
    <w:rsid w:val="00422B66"/>
    <w:rsid w:val="00425858"/>
    <w:rsid w:val="0042594C"/>
    <w:rsid w:val="00426232"/>
    <w:rsid w:val="00427E14"/>
    <w:rsid w:val="004313D3"/>
    <w:rsid w:val="0043143C"/>
    <w:rsid w:val="00432B42"/>
    <w:rsid w:val="00435A17"/>
    <w:rsid w:val="00435C90"/>
    <w:rsid w:val="0043752F"/>
    <w:rsid w:val="00442D01"/>
    <w:rsid w:val="0044534D"/>
    <w:rsid w:val="0044764C"/>
    <w:rsid w:val="0045040C"/>
    <w:rsid w:val="00451718"/>
    <w:rsid w:val="00453E9A"/>
    <w:rsid w:val="00454E86"/>
    <w:rsid w:val="0045574A"/>
    <w:rsid w:val="00455FB0"/>
    <w:rsid w:val="00456FF6"/>
    <w:rsid w:val="00457C21"/>
    <w:rsid w:val="00457D1F"/>
    <w:rsid w:val="00462053"/>
    <w:rsid w:val="00465EAD"/>
    <w:rsid w:val="0047260D"/>
    <w:rsid w:val="00474807"/>
    <w:rsid w:val="00476503"/>
    <w:rsid w:val="00477B48"/>
    <w:rsid w:val="00481599"/>
    <w:rsid w:val="00481D73"/>
    <w:rsid w:val="0048299C"/>
    <w:rsid w:val="00482FD3"/>
    <w:rsid w:val="00483C88"/>
    <w:rsid w:val="004840A0"/>
    <w:rsid w:val="0048569D"/>
    <w:rsid w:val="0048653B"/>
    <w:rsid w:val="00486A38"/>
    <w:rsid w:val="00492390"/>
    <w:rsid w:val="004936B1"/>
    <w:rsid w:val="004938AF"/>
    <w:rsid w:val="00496164"/>
    <w:rsid w:val="00497873"/>
    <w:rsid w:val="004A0F6B"/>
    <w:rsid w:val="004A11E3"/>
    <w:rsid w:val="004A2FFD"/>
    <w:rsid w:val="004A3F0C"/>
    <w:rsid w:val="004A50AC"/>
    <w:rsid w:val="004A5274"/>
    <w:rsid w:val="004A59BA"/>
    <w:rsid w:val="004A6ABC"/>
    <w:rsid w:val="004A7EDD"/>
    <w:rsid w:val="004A7F94"/>
    <w:rsid w:val="004B175D"/>
    <w:rsid w:val="004B3CCC"/>
    <w:rsid w:val="004B3D29"/>
    <w:rsid w:val="004B4073"/>
    <w:rsid w:val="004B7D34"/>
    <w:rsid w:val="004C0507"/>
    <w:rsid w:val="004C0556"/>
    <w:rsid w:val="004C0D86"/>
    <w:rsid w:val="004C25E8"/>
    <w:rsid w:val="004C2AB7"/>
    <w:rsid w:val="004C51EC"/>
    <w:rsid w:val="004C526A"/>
    <w:rsid w:val="004C52FC"/>
    <w:rsid w:val="004C7014"/>
    <w:rsid w:val="004D1CE2"/>
    <w:rsid w:val="004D5672"/>
    <w:rsid w:val="004D5EF7"/>
    <w:rsid w:val="004E3FCB"/>
    <w:rsid w:val="004E7E2C"/>
    <w:rsid w:val="004F2A04"/>
    <w:rsid w:val="004F4F70"/>
    <w:rsid w:val="004F6F39"/>
    <w:rsid w:val="004F75B2"/>
    <w:rsid w:val="004F79C4"/>
    <w:rsid w:val="0050155B"/>
    <w:rsid w:val="00502974"/>
    <w:rsid w:val="00504440"/>
    <w:rsid w:val="00504C3E"/>
    <w:rsid w:val="0050528C"/>
    <w:rsid w:val="00505B04"/>
    <w:rsid w:val="00505B75"/>
    <w:rsid w:val="00507E8F"/>
    <w:rsid w:val="00512883"/>
    <w:rsid w:val="00517FCD"/>
    <w:rsid w:val="00521158"/>
    <w:rsid w:val="00522132"/>
    <w:rsid w:val="00525527"/>
    <w:rsid w:val="0052631C"/>
    <w:rsid w:val="0052709D"/>
    <w:rsid w:val="00531032"/>
    <w:rsid w:val="00531107"/>
    <w:rsid w:val="005338DB"/>
    <w:rsid w:val="00533F9E"/>
    <w:rsid w:val="00534864"/>
    <w:rsid w:val="00534DC9"/>
    <w:rsid w:val="00535001"/>
    <w:rsid w:val="00536930"/>
    <w:rsid w:val="00536A43"/>
    <w:rsid w:val="00543A8F"/>
    <w:rsid w:val="00544D71"/>
    <w:rsid w:val="00550263"/>
    <w:rsid w:val="0055540F"/>
    <w:rsid w:val="005575FD"/>
    <w:rsid w:val="00557771"/>
    <w:rsid w:val="00560BC7"/>
    <w:rsid w:val="00561152"/>
    <w:rsid w:val="005645B3"/>
    <w:rsid w:val="00567256"/>
    <w:rsid w:val="005702BB"/>
    <w:rsid w:val="0057085F"/>
    <w:rsid w:val="00570EE6"/>
    <w:rsid w:val="00577774"/>
    <w:rsid w:val="0057780B"/>
    <w:rsid w:val="00584D06"/>
    <w:rsid w:val="0058514F"/>
    <w:rsid w:val="0058581A"/>
    <w:rsid w:val="005922AE"/>
    <w:rsid w:val="00592339"/>
    <w:rsid w:val="00592B21"/>
    <w:rsid w:val="00595A12"/>
    <w:rsid w:val="00596ABE"/>
    <w:rsid w:val="00597C9F"/>
    <w:rsid w:val="005A31D5"/>
    <w:rsid w:val="005A4925"/>
    <w:rsid w:val="005A6B6C"/>
    <w:rsid w:val="005B1248"/>
    <w:rsid w:val="005B3898"/>
    <w:rsid w:val="005B538C"/>
    <w:rsid w:val="005B56F5"/>
    <w:rsid w:val="005B691B"/>
    <w:rsid w:val="005C26AE"/>
    <w:rsid w:val="005C4618"/>
    <w:rsid w:val="005C67C3"/>
    <w:rsid w:val="005C7EA2"/>
    <w:rsid w:val="005D589C"/>
    <w:rsid w:val="005D58A2"/>
    <w:rsid w:val="005E2866"/>
    <w:rsid w:val="005E3E24"/>
    <w:rsid w:val="005E536C"/>
    <w:rsid w:val="005F003C"/>
    <w:rsid w:val="005F027F"/>
    <w:rsid w:val="005F347C"/>
    <w:rsid w:val="005F537E"/>
    <w:rsid w:val="005F7555"/>
    <w:rsid w:val="005F7C20"/>
    <w:rsid w:val="00600303"/>
    <w:rsid w:val="0060083E"/>
    <w:rsid w:val="006017C8"/>
    <w:rsid w:val="006107ED"/>
    <w:rsid w:val="00610C86"/>
    <w:rsid w:val="0061122D"/>
    <w:rsid w:val="00611FF9"/>
    <w:rsid w:val="00613184"/>
    <w:rsid w:val="00614377"/>
    <w:rsid w:val="00614AEB"/>
    <w:rsid w:val="006152C0"/>
    <w:rsid w:val="00615CA2"/>
    <w:rsid w:val="006167A4"/>
    <w:rsid w:val="00617230"/>
    <w:rsid w:val="00617310"/>
    <w:rsid w:val="00620B35"/>
    <w:rsid w:val="00621F17"/>
    <w:rsid w:val="006242A7"/>
    <w:rsid w:val="00627DBE"/>
    <w:rsid w:val="00630D4D"/>
    <w:rsid w:val="00631343"/>
    <w:rsid w:val="00632415"/>
    <w:rsid w:val="00632C98"/>
    <w:rsid w:val="00641275"/>
    <w:rsid w:val="00644FC5"/>
    <w:rsid w:val="00645042"/>
    <w:rsid w:val="006540E0"/>
    <w:rsid w:val="00656BE9"/>
    <w:rsid w:val="006620DF"/>
    <w:rsid w:val="006623F4"/>
    <w:rsid w:val="006644B5"/>
    <w:rsid w:val="00664736"/>
    <w:rsid w:val="00665ECD"/>
    <w:rsid w:val="00671F00"/>
    <w:rsid w:val="0067435F"/>
    <w:rsid w:val="00674B24"/>
    <w:rsid w:val="00675087"/>
    <w:rsid w:val="00675977"/>
    <w:rsid w:val="00676781"/>
    <w:rsid w:val="006805E7"/>
    <w:rsid w:val="00682374"/>
    <w:rsid w:val="00682F1A"/>
    <w:rsid w:val="00683C2B"/>
    <w:rsid w:val="00684F19"/>
    <w:rsid w:val="00686D8B"/>
    <w:rsid w:val="00686F03"/>
    <w:rsid w:val="0069463C"/>
    <w:rsid w:val="006949D8"/>
    <w:rsid w:val="006952F1"/>
    <w:rsid w:val="006957F6"/>
    <w:rsid w:val="006A0711"/>
    <w:rsid w:val="006A0AC7"/>
    <w:rsid w:val="006A0F57"/>
    <w:rsid w:val="006A3FA4"/>
    <w:rsid w:val="006B04A2"/>
    <w:rsid w:val="006B17C3"/>
    <w:rsid w:val="006B7463"/>
    <w:rsid w:val="006B7505"/>
    <w:rsid w:val="006B7D3F"/>
    <w:rsid w:val="006C0FDC"/>
    <w:rsid w:val="006C26B4"/>
    <w:rsid w:val="006C457B"/>
    <w:rsid w:val="006C4ABA"/>
    <w:rsid w:val="006C7931"/>
    <w:rsid w:val="006D119B"/>
    <w:rsid w:val="006D18C4"/>
    <w:rsid w:val="006D3189"/>
    <w:rsid w:val="006D63D1"/>
    <w:rsid w:val="006E2CA4"/>
    <w:rsid w:val="006E4483"/>
    <w:rsid w:val="006F09FB"/>
    <w:rsid w:val="006F1423"/>
    <w:rsid w:val="006F2FDE"/>
    <w:rsid w:val="006F3781"/>
    <w:rsid w:val="006F437F"/>
    <w:rsid w:val="006F4D25"/>
    <w:rsid w:val="006F65F8"/>
    <w:rsid w:val="006F76BC"/>
    <w:rsid w:val="007001CF"/>
    <w:rsid w:val="00700C5D"/>
    <w:rsid w:val="00702D02"/>
    <w:rsid w:val="00703D2C"/>
    <w:rsid w:val="007051A2"/>
    <w:rsid w:val="00711755"/>
    <w:rsid w:val="00711ABD"/>
    <w:rsid w:val="00712D08"/>
    <w:rsid w:val="00714216"/>
    <w:rsid w:val="00716788"/>
    <w:rsid w:val="00717C4A"/>
    <w:rsid w:val="00720C0A"/>
    <w:rsid w:val="00722A2E"/>
    <w:rsid w:val="00726BD9"/>
    <w:rsid w:val="0073078C"/>
    <w:rsid w:val="007320A3"/>
    <w:rsid w:val="00732893"/>
    <w:rsid w:val="00736229"/>
    <w:rsid w:val="00740B1B"/>
    <w:rsid w:val="00740BAA"/>
    <w:rsid w:val="00741C93"/>
    <w:rsid w:val="0074266D"/>
    <w:rsid w:val="00747148"/>
    <w:rsid w:val="007527AD"/>
    <w:rsid w:val="00753652"/>
    <w:rsid w:val="00753CAB"/>
    <w:rsid w:val="0075604D"/>
    <w:rsid w:val="007568F1"/>
    <w:rsid w:val="00757866"/>
    <w:rsid w:val="00760E4A"/>
    <w:rsid w:val="00761686"/>
    <w:rsid w:val="007639FF"/>
    <w:rsid w:val="00763FAB"/>
    <w:rsid w:val="00765734"/>
    <w:rsid w:val="007677FD"/>
    <w:rsid w:val="00767AFB"/>
    <w:rsid w:val="00767B8E"/>
    <w:rsid w:val="00771B05"/>
    <w:rsid w:val="007738BB"/>
    <w:rsid w:val="00774055"/>
    <w:rsid w:val="00777C33"/>
    <w:rsid w:val="00780938"/>
    <w:rsid w:val="00782224"/>
    <w:rsid w:val="00782C59"/>
    <w:rsid w:val="00783291"/>
    <w:rsid w:val="00783B08"/>
    <w:rsid w:val="00783C25"/>
    <w:rsid w:val="00784473"/>
    <w:rsid w:val="00784E9B"/>
    <w:rsid w:val="00786455"/>
    <w:rsid w:val="00787A28"/>
    <w:rsid w:val="00787FF5"/>
    <w:rsid w:val="0079154A"/>
    <w:rsid w:val="007939B1"/>
    <w:rsid w:val="00793BA4"/>
    <w:rsid w:val="007954FE"/>
    <w:rsid w:val="007A0237"/>
    <w:rsid w:val="007A08E4"/>
    <w:rsid w:val="007A4786"/>
    <w:rsid w:val="007A5A6F"/>
    <w:rsid w:val="007A71B9"/>
    <w:rsid w:val="007B653D"/>
    <w:rsid w:val="007B6A64"/>
    <w:rsid w:val="007C0289"/>
    <w:rsid w:val="007C0F55"/>
    <w:rsid w:val="007C11D1"/>
    <w:rsid w:val="007C19FC"/>
    <w:rsid w:val="007C1A39"/>
    <w:rsid w:val="007C255B"/>
    <w:rsid w:val="007C399F"/>
    <w:rsid w:val="007C57B2"/>
    <w:rsid w:val="007C6360"/>
    <w:rsid w:val="007C6A8F"/>
    <w:rsid w:val="007D2EE8"/>
    <w:rsid w:val="007D3EC3"/>
    <w:rsid w:val="007D440B"/>
    <w:rsid w:val="007D5EAF"/>
    <w:rsid w:val="007D65FE"/>
    <w:rsid w:val="007D6E95"/>
    <w:rsid w:val="007D7DD7"/>
    <w:rsid w:val="007E170F"/>
    <w:rsid w:val="007E3129"/>
    <w:rsid w:val="007E5164"/>
    <w:rsid w:val="007E68EC"/>
    <w:rsid w:val="007F01BE"/>
    <w:rsid w:val="007F15F0"/>
    <w:rsid w:val="007F2F4D"/>
    <w:rsid w:val="007F3C13"/>
    <w:rsid w:val="007F4600"/>
    <w:rsid w:val="007F73B4"/>
    <w:rsid w:val="00802C04"/>
    <w:rsid w:val="00803A61"/>
    <w:rsid w:val="0081094F"/>
    <w:rsid w:val="008131C2"/>
    <w:rsid w:val="00821B44"/>
    <w:rsid w:val="008229CF"/>
    <w:rsid w:val="00822CD7"/>
    <w:rsid w:val="00823792"/>
    <w:rsid w:val="00823A9C"/>
    <w:rsid w:val="00823FD5"/>
    <w:rsid w:val="00830556"/>
    <w:rsid w:val="0083132A"/>
    <w:rsid w:val="008410D1"/>
    <w:rsid w:val="00845AB0"/>
    <w:rsid w:val="00845DE3"/>
    <w:rsid w:val="008462E3"/>
    <w:rsid w:val="00847D7B"/>
    <w:rsid w:val="00853FBB"/>
    <w:rsid w:val="00857521"/>
    <w:rsid w:val="00862A79"/>
    <w:rsid w:val="00866DDE"/>
    <w:rsid w:val="008673A7"/>
    <w:rsid w:val="00874B13"/>
    <w:rsid w:val="00874E56"/>
    <w:rsid w:val="00875381"/>
    <w:rsid w:val="00876804"/>
    <w:rsid w:val="00876FB7"/>
    <w:rsid w:val="00877A23"/>
    <w:rsid w:val="0088070E"/>
    <w:rsid w:val="00880EBC"/>
    <w:rsid w:val="00890119"/>
    <w:rsid w:val="00892715"/>
    <w:rsid w:val="008938AE"/>
    <w:rsid w:val="00894DB4"/>
    <w:rsid w:val="00895EF6"/>
    <w:rsid w:val="00897FD0"/>
    <w:rsid w:val="008A2AF9"/>
    <w:rsid w:val="008A3F1C"/>
    <w:rsid w:val="008A4302"/>
    <w:rsid w:val="008A4B15"/>
    <w:rsid w:val="008A4EC6"/>
    <w:rsid w:val="008A6280"/>
    <w:rsid w:val="008A70E3"/>
    <w:rsid w:val="008B0739"/>
    <w:rsid w:val="008B080A"/>
    <w:rsid w:val="008B0CDF"/>
    <w:rsid w:val="008B18DE"/>
    <w:rsid w:val="008B3147"/>
    <w:rsid w:val="008B43C6"/>
    <w:rsid w:val="008B6F17"/>
    <w:rsid w:val="008B7380"/>
    <w:rsid w:val="008C2300"/>
    <w:rsid w:val="008C2B96"/>
    <w:rsid w:val="008C4DD0"/>
    <w:rsid w:val="008C57BE"/>
    <w:rsid w:val="008C6473"/>
    <w:rsid w:val="008C69E8"/>
    <w:rsid w:val="008D155D"/>
    <w:rsid w:val="008D1B21"/>
    <w:rsid w:val="008D4CF3"/>
    <w:rsid w:val="008D4E78"/>
    <w:rsid w:val="008D518C"/>
    <w:rsid w:val="008E076B"/>
    <w:rsid w:val="008E201A"/>
    <w:rsid w:val="008E4A7C"/>
    <w:rsid w:val="008E74E4"/>
    <w:rsid w:val="008E7B32"/>
    <w:rsid w:val="008F05AD"/>
    <w:rsid w:val="008F3D0C"/>
    <w:rsid w:val="00903AEF"/>
    <w:rsid w:val="00906772"/>
    <w:rsid w:val="009104AC"/>
    <w:rsid w:val="00911308"/>
    <w:rsid w:val="00913AD5"/>
    <w:rsid w:val="00920E5E"/>
    <w:rsid w:val="00920F62"/>
    <w:rsid w:val="00922406"/>
    <w:rsid w:val="009239C8"/>
    <w:rsid w:val="009300BA"/>
    <w:rsid w:val="009320AA"/>
    <w:rsid w:val="0093703F"/>
    <w:rsid w:val="00937DA9"/>
    <w:rsid w:val="0094010B"/>
    <w:rsid w:val="00950965"/>
    <w:rsid w:val="00953D18"/>
    <w:rsid w:val="00956487"/>
    <w:rsid w:val="00957980"/>
    <w:rsid w:val="0096191F"/>
    <w:rsid w:val="00961D22"/>
    <w:rsid w:val="00962528"/>
    <w:rsid w:val="0096314D"/>
    <w:rsid w:val="009638D5"/>
    <w:rsid w:val="00965FA8"/>
    <w:rsid w:val="00966818"/>
    <w:rsid w:val="009672AD"/>
    <w:rsid w:val="009763C7"/>
    <w:rsid w:val="00980099"/>
    <w:rsid w:val="00980DD7"/>
    <w:rsid w:val="00983441"/>
    <w:rsid w:val="00983568"/>
    <w:rsid w:val="0098470F"/>
    <w:rsid w:val="009866AE"/>
    <w:rsid w:val="00987D48"/>
    <w:rsid w:val="00990B88"/>
    <w:rsid w:val="009917E4"/>
    <w:rsid w:val="00995972"/>
    <w:rsid w:val="00997C9C"/>
    <w:rsid w:val="009A18C9"/>
    <w:rsid w:val="009A2A44"/>
    <w:rsid w:val="009A2DFE"/>
    <w:rsid w:val="009A356C"/>
    <w:rsid w:val="009A3A23"/>
    <w:rsid w:val="009A5129"/>
    <w:rsid w:val="009B2CEF"/>
    <w:rsid w:val="009B2FAA"/>
    <w:rsid w:val="009B54C5"/>
    <w:rsid w:val="009B65BB"/>
    <w:rsid w:val="009C1B27"/>
    <w:rsid w:val="009C1C25"/>
    <w:rsid w:val="009C23A7"/>
    <w:rsid w:val="009C2699"/>
    <w:rsid w:val="009C273D"/>
    <w:rsid w:val="009C5DB7"/>
    <w:rsid w:val="009C7276"/>
    <w:rsid w:val="009D0413"/>
    <w:rsid w:val="009D05E5"/>
    <w:rsid w:val="009D133E"/>
    <w:rsid w:val="009D1BDE"/>
    <w:rsid w:val="009D1DA6"/>
    <w:rsid w:val="009D2413"/>
    <w:rsid w:val="009E0FD8"/>
    <w:rsid w:val="009E3A43"/>
    <w:rsid w:val="009E3B09"/>
    <w:rsid w:val="009F0B0B"/>
    <w:rsid w:val="009F4DB2"/>
    <w:rsid w:val="009F6DA0"/>
    <w:rsid w:val="009F713C"/>
    <w:rsid w:val="009F7392"/>
    <w:rsid w:val="009F7519"/>
    <w:rsid w:val="00A01374"/>
    <w:rsid w:val="00A01F07"/>
    <w:rsid w:val="00A04FEB"/>
    <w:rsid w:val="00A0520B"/>
    <w:rsid w:val="00A0532B"/>
    <w:rsid w:val="00A06683"/>
    <w:rsid w:val="00A067CC"/>
    <w:rsid w:val="00A06DE5"/>
    <w:rsid w:val="00A0710C"/>
    <w:rsid w:val="00A130DA"/>
    <w:rsid w:val="00A15978"/>
    <w:rsid w:val="00A15F36"/>
    <w:rsid w:val="00A17577"/>
    <w:rsid w:val="00A17F7C"/>
    <w:rsid w:val="00A20896"/>
    <w:rsid w:val="00A2192F"/>
    <w:rsid w:val="00A21A3F"/>
    <w:rsid w:val="00A23D96"/>
    <w:rsid w:val="00A25BF2"/>
    <w:rsid w:val="00A25F95"/>
    <w:rsid w:val="00A31990"/>
    <w:rsid w:val="00A34FB3"/>
    <w:rsid w:val="00A367DE"/>
    <w:rsid w:val="00A36F71"/>
    <w:rsid w:val="00A40383"/>
    <w:rsid w:val="00A43C43"/>
    <w:rsid w:val="00A4532E"/>
    <w:rsid w:val="00A46CE5"/>
    <w:rsid w:val="00A509B2"/>
    <w:rsid w:val="00A53D7F"/>
    <w:rsid w:val="00A57A12"/>
    <w:rsid w:val="00A6080B"/>
    <w:rsid w:val="00A6099F"/>
    <w:rsid w:val="00A6117B"/>
    <w:rsid w:val="00A64133"/>
    <w:rsid w:val="00A64BA1"/>
    <w:rsid w:val="00A6569E"/>
    <w:rsid w:val="00A662F1"/>
    <w:rsid w:val="00A66829"/>
    <w:rsid w:val="00A6741A"/>
    <w:rsid w:val="00A711ED"/>
    <w:rsid w:val="00A722A1"/>
    <w:rsid w:val="00A73DE9"/>
    <w:rsid w:val="00A75975"/>
    <w:rsid w:val="00A75B94"/>
    <w:rsid w:val="00A77684"/>
    <w:rsid w:val="00A81E3E"/>
    <w:rsid w:val="00A81ED5"/>
    <w:rsid w:val="00A82DC5"/>
    <w:rsid w:val="00A8321F"/>
    <w:rsid w:val="00A8756A"/>
    <w:rsid w:val="00A915CA"/>
    <w:rsid w:val="00A96A78"/>
    <w:rsid w:val="00AA3BDD"/>
    <w:rsid w:val="00AB15C8"/>
    <w:rsid w:val="00AB246A"/>
    <w:rsid w:val="00AB2BBC"/>
    <w:rsid w:val="00AB5DF4"/>
    <w:rsid w:val="00AB7F88"/>
    <w:rsid w:val="00AC0135"/>
    <w:rsid w:val="00AC1DD0"/>
    <w:rsid w:val="00AC277D"/>
    <w:rsid w:val="00AC3916"/>
    <w:rsid w:val="00AC4DB9"/>
    <w:rsid w:val="00AC537B"/>
    <w:rsid w:val="00AD013B"/>
    <w:rsid w:val="00AD1AAD"/>
    <w:rsid w:val="00AD27B1"/>
    <w:rsid w:val="00AD5806"/>
    <w:rsid w:val="00AD5FBD"/>
    <w:rsid w:val="00AD6C6C"/>
    <w:rsid w:val="00AD7147"/>
    <w:rsid w:val="00AE0203"/>
    <w:rsid w:val="00AE0697"/>
    <w:rsid w:val="00AE1788"/>
    <w:rsid w:val="00AE1DEB"/>
    <w:rsid w:val="00AE367E"/>
    <w:rsid w:val="00AE4BA3"/>
    <w:rsid w:val="00AE7E87"/>
    <w:rsid w:val="00AF22C1"/>
    <w:rsid w:val="00AF478D"/>
    <w:rsid w:val="00B057BD"/>
    <w:rsid w:val="00B05E2C"/>
    <w:rsid w:val="00B06025"/>
    <w:rsid w:val="00B063C5"/>
    <w:rsid w:val="00B0739F"/>
    <w:rsid w:val="00B108F6"/>
    <w:rsid w:val="00B1277A"/>
    <w:rsid w:val="00B12AAD"/>
    <w:rsid w:val="00B1396F"/>
    <w:rsid w:val="00B1452D"/>
    <w:rsid w:val="00B14561"/>
    <w:rsid w:val="00B16530"/>
    <w:rsid w:val="00B20098"/>
    <w:rsid w:val="00B2368F"/>
    <w:rsid w:val="00B26082"/>
    <w:rsid w:val="00B2783F"/>
    <w:rsid w:val="00B30BFD"/>
    <w:rsid w:val="00B3282F"/>
    <w:rsid w:val="00B37199"/>
    <w:rsid w:val="00B37DC1"/>
    <w:rsid w:val="00B43E79"/>
    <w:rsid w:val="00B4501B"/>
    <w:rsid w:val="00B45CE4"/>
    <w:rsid w:val="00B52A38"/>
    <w:rsid w:val="00B53BA0"/>
    <w:rsid w:val="00B54917"/>
    <w:rsid w:val="00B577CF"/>
    <w:rsid w:val="00B60455"/>
    <w:rsid w:val="00B61681"/>
    <w:rsid w:val="00B61E82"/>
    <w:rsid w:val="00B63847"/>
    <w:rsid w:val="00B65C13"/>
    <w:rsid w:val="00B66264"/>
    <w:rsid w:val="00B703A2"/>
    <w:rsid w:val="00B748A5"/>
    <w:rsid w:val="00B75AA4"/>
    <w:rsid w:val="00B76024"/>
    <w:rsid w:val="00B83762"/>
    <w:rsid w:val="00B86B74"/>
    <w:rsid w:val="00B87636"/>
    <w:rsid w:val="00B90ABA"/>
    <w:rsid w:val="00B931BD"/>
    <w:rsid w:val="00B96033"/>
    <w:rsid w:val="00B965FC"/>
    <w:rsid w:val="00B96D44"/>
    <w:rsid w:val="00BA034B"/>
    <w:rsid w:val="00BA1CA6"/>
    <w:rsid w:val="00BA24C1"/>
    <w:rsid w:val="00BA2B08"/>
    <w:rsid w:val="00BA6254"/>
    <w:rsid w:val="00BB1E67"/>
    <w:rsid w:val="00BB25DB"/>
    <w:rsid w:val="00BB55E7"/>
    <w:rsid w:val="00BB6682"/>
    <w:rsid w:val="00BC09C6"/>
    <w:rsid w:val="00BC0D6C"/>
    <w:rsid w:val="00BC609A"/>
    <w:rsid w:val="00BD09B0"/>
    <w:rsid w:val="00BD1666"/>
    <w:rsid w:val="00BD2C0F"/>
    <w:rsid w:val="00BD546D"/>
    <w:rsid w:val="00BD77C7"/>
    <w:rsid w:val="00BE1900"/>
    <w:rsid w:val="00BE3380"/>
    <w:rsid w:val="00BE3996"/>
    <w:rsid w:val="00BF0150"/>
    <w:rsid w:val="00BF22AD"/>
    <w:rsid w:val="00BF5135"/>
    <w:rsid w:val="00BF665C"/>
    <w:rsid w:val="00BF6B49"/>
    <w:rsid w:val="00C01A1A"/>
    <w:rsid w:val="00C02FAF"/>
    <w:rsid w:val="00C0596E"/>
    <w:rsid w:val="00C13706"/>
    <w:rsid w:val="00C13A07"/>
    <w:rsid w:val="00C16A73"/>
    <w:rsid w:val="00C16EDB"/>
    <w:rsid w:val="00C17F4A"/>
    <w:rsid w:val="00C212EC"/>
    <w:rsid w:val="00C24066"/>
    <w:rsid w:val="00C264DC"/>
    <w:rsid w:val="00C3268F"/>
    <w:rsid w:val="00C32A07"/>
    <w:rsid w:val="00C32F6F"/>
    <w:rsid w:val="00C33B48"/>
    <w:rsid w:val="00C33DD6"/>
    <w:rsid w:val="00C35C17"/>
    <w:rsid w:val="00C41C36"/>
    <w:rsid w:val="00C43227"/>
    <w:rsid w:val="00C50450"/>
    <w:rsid w:val="00C516EE"/>
    <w:rsid w:val="00C51DC0"/>
    <w:rsid w:val="00C53D58"/>
    <w:rsid w:val="00C549F9"/>
    <w:rsid w:val="00C57C27"/>
    <w:rsid w:val="00C620CF"/>
    <w:rsid w:val="00C62DE0"/>
    <w:rsid w:val="00C63B42"/>
    <w:rsid w:val="00C67651"/>
    <w:rsid w:val="00C7082C"/>
    <w:rsid w:val="00C713EB"/>
    <w:rsid w:val="00C721A4"/>
    <w:rsid w:val="00C77A86"/>
    <w:rsid w:val="00C80B14"/>
    <w:rsid w:val="00C81613"/>
    <w:rsid w:val="00C86E1F"/>
    <w:rsid w:val="00C90994"/>
    <w:rsid w:val="00C947E0"/>
    <w:rsid w:val="00CA0909"/>
    <w:rsid w:val="00CA6B51"/>
    <w:rsid w:val="00CA7AD7"/>
    <w:rsid w:val="00CB1645"/>
    <w:rsid w:val="00CB339F"/>
    <w:rsid w:val="00CB3425"/>
    <w:rsid w:val="00CB3C49"/>
    <w:rsid w:val="00CB65D5"/>
    <w:rsid w:val="00CB7BAF"/>
    <w:rsid w:val="00CB7E06"/>
    <w:rsid w:val="00CC014E"/>
    <w:rsid w:val="00CD0B70"/>
    <w:rsid w:val="00CD0C58"/>
    <w:rsid w:val="00CD4247"/>
    <w:rsid w:val="00CD43E9"/>
    <w:rsid w:val="00CD5DBD"/>
    <w:rsid w:val="00CD7CE8"/>
    <w:rsid w:val="00CE0592"/>
    <w:rsid w:val="00CE05C3"/>
    <w:rsid w:val="00CE0FD5"/>
    <w:rsid w:val="00CE145B"/>
    <w:rsid w:val="00CE2D12"/>
    <w:rsid w:val="00CE6277"/>
    <w:rsid w:val="00CE6DAD"/>
    <w:rsid w:val="00CF4658"/>
    <w:rsid w:val="00CF6F0D"/>
    <w:rsid w:val="00D01247"/>
    <w:rsid w:val="00D024DB"/>
    <w:rsid w:val="00D0274C"/>
    <w:rsid w:val="00D03083"/>
    <w:rsid w:val="00D03B52"/>
    <w:rsid w:val="00D06163"/>
    <w:rsid w:val="00D0635C"/>
    <w:rsid w:val="00D067DD"/>
    <w:rsid w:val="00D06836"/>
    <w:rsid w:val="00D13573"/>
    <w:rsid w:val="00D13AF2"/>
    <w:rsid w:val="00D14442"/>
    <w:rsid w:val="00D146F1"/>
    <w:rsid w:val="00D1781F"/>
    <w:rsid w:val="00D20690"/>
    <w:rsid w:val="00D23599"/>
    <w:rsid w:val="00D26B35"/>
    <w:rsid w:val="00D32591"/>
    <w:rsid w:val="00D33E3B"/>
    <w:rsid w:val="00D36701"/>
    <w:rsid w:val="00D41E2C"/>
    <w:rsid w:val="00D43092"/>
    <w:rsid w:val="00D4403E"/>
    <w:rsid w:val="00D468C3"/>
    <w:rsid w:val="00D46D86"/>
    <w:rsid w:val="00D50A26"/>
    <w:rsid w:val="00D57342"/>
    <w:rsid w:val="00D6246B"/>
    <w:rsid w:val="00D62C13"/>
    <w:rsid w:val="00D6412A"/>
    <w:rsid w:val="00D656F4"/>
    <w:rsid w:val="00D66D47"/>
    <w:rsid w:val="00D71693"/>
    <w:rsid w:val="00D72D6E"/>
    <w:rsid w:val="00D747E1"/>
    <w:rsid w:val="00D7488E"/>
    <w:rsid w:val="00D75D37"/>
    <w:rsid w:val="00D86852"/>
    <w:rsid w:val="00D90601"/>
    <w:rsid w:val="00D93EEA"/>
    <w:rsid w:val="00D97989"/>
    <w:rsid w:val="00DA2585"/>
    <w:rsid w:val="00DA57EA"/>
    <w:rsid w:val="00DA590A"/>
    <w:rsid w:val="00DA71E6"/>
    <w:rsid w:val="00DB1461"/>
    <w:rsid w:val="00DB1804"/>
    <w:rsid w:val="00DB2B7D"/>
    <w:rsid w:val="00DB3CFF"/>
    <w:rsid w:val="00DB6C24"/>
    <w:rsid w:val="00DC1D17"/>
    <w:rsid w:val="00DC34D0"/>
    <w:rsid w:val="00DD1576"/>
    <w:rsid w:val="00DD42E9"/>
    <w:rsid w:val="00DD45B5"/>
    <w:rsid w:val="00DD5A5B"/>
    <w:rsid w:val="00DD7AAB"/>
    <w:rsid w:val="00DE25D7"/>
    <w:rsid w:val="00DE2AFD"/>
    <w:rsid w:val="00DE5951"/>
    <w:rsid w:val="00DE5E9E"/>
    <w:rsid w:val="00DE703C"/>
    <w:rsid w:val="00DE723A"/>
    <w:rsid w:val="00DE7E8C"/>
    <w:rsid w:val="00DF084A"/>
    <w:rsid w:val="00DF086F"/>
    <w:rsid w:val="00E0055C"/>
    <w:rsid w:val="00E01A87"/>
    <w:rsid w:val="00E0406E"/>
    <w:rsid w:val="00E04F7F"/>
    <w:rsid w:val="00E0707A"/>
    <w:rsid w:val="00E11C6B"/>
    <w:rsid w:val="00E12D85"/>
    <w:rsid w:val="00E12F3B"/>
    <w:rsid w:val="00E161E3"/>
    <w:rsid w:val="00E16808"/>
    <w:rsid w:val="00E21F3A"/>
    <w:rsid w:val="00E223AC"/>
    <w:rsid w:val="00E23F4F"/>
    <w:rsid w:val="00E2420C"/>
    <w:rsid w:val="00E244BE"/>
    <w:rsid w:val="00E24884"/>
    <w:rsid w:val="00E311FF"/>
    <w:rsid w:val="00E32876"/>
    <w:rsid w:val="00E35FA7"/>
    <w:rsid w:val="00E3600C"/>
    <w:rsid w:val="00E36AEA"/>
    <w:rsid w:val="00E36E0C"/>
    <w:rsid w:val="00E37331"/>
    <w:rsid w:val="00E37BED"/>
    <w:rsid w:val="00E37F9B"/>
    <w:rsid w:val="00E40E19"/>
    <w:rsid w:val="00E466EB"/>
    <w:rsid w:val="00E469E1"/>
    <w:rsid w:val="00E46D63"/>
    <w:rsid w:val="00E50A8D"/>
    <w:rsid w:val="00E51508"/>
    <w:rsid w:val="00E5250C"/>
    <w:rsid w:val="00E54746"/>
    <w:rsid w:val="00E55416"/>
    <w:rsid w:val="00E57C79"/>
    <w:rsid w:val="00E600C2"/>
    <w:rsid w:val="00E6095A"/>
    <w:rsid w:val="00E61001"/>
    <w:rsid w:val="00E61B20"/>
    <w:rsid w:val="00E64195"/>
    <w:rsid w:val="00E651AF"/>
    <w:rsid w:val="00E65D26"/>
    <w:rsid w:val="00E661B1"/>
    <w:rsid w:val="00E70DCD"/>
    <w:rsid w:val="00E731A7"/>
    <w:rsid w:val="00E750BB"/>
    <w:rsid w:val="00E77897"/>
    <w:rsid w:val="00E77C30"/>
    <w:rsid w:val="00E80D19"/>
    <w:rsid w:val="00E8132F"/>
    <w:rsid w:val="00E81911"/>
    <w:rsid w:val="00E822A8"/>
    <w:rsid w:val="00E85469"/>
    <w:rsid w:val="00E872CB"/>
    <w:rsid w:val="00E87DD3"/>
    <w:rsid w:val="00E9013B"/>
    <w:rsid w:val="00E909CF"/>
    <w:rsid w:val="00E90DB2"/>
    <w:rsid w:val="00E93BFC"/>
    <w:rsid w:val="00E962A1"/>
    <w:rsid w:val="00EA1F5B"/>
    <w:rsid w:val="00EA4C2E"/>
    <w:rsid w:val="00EA5C90"/>
    <w:rsid w:val="00EA6D92"/>
    <w:rsid w:val="00EA78CE"/>
    <w:rsid w:val="00EB1545"/>
    <w:rsid w:val="00EB2C18"/>
    <w:rsid w:val="00EB4D72"/>
    <w:rsid w:val="00EC1A87"/>
    <w:rsid w:val="00EC1E20"/>
    <w:rsid w:val="00EC23D2"/>
    <w:rsid w:val="00EC3AAC"/>
    <w:rsid w:val="00EC5C16"/>
    <w:rsid w:val="00EC72D5"/>
    <w:rsid w:val="00ED07E3"/>
    <w:rsid w:val="00ED0FDF"/>
    <w:rsid w:val="00ED1B22"/>
    <w:rsid w:val="00ED1DF7"/>
    <w:rsid w:val="00ED2244"/>
    <w:rsid w:val="00ED2251"/>
    <w:rsid w:val="00ED4BD6"/>
    <w:rsid w:val="00ED6903"/>
    <w:rsid w:val="00EE4727"/>
    <w:rsid w:val="00EE4E89"/>
    <w:rsid w:val="00EE7C59"/>
    <w:rsid w:val="00EF21AA"/>
    <w:rsid w:val="00EF4CFC"/>
    <w:rsid w:val="00EF5D8A"/>
    <w:rsid w:val="00EF5DFF"/>
    <w:rsid w:val="00EF6527"/>
    <w:rsid w:val="00F05644"/>
    <w:rsid w:val="00F0594E"/>
    <w:rsid w:val="00F06BF9"/>
    <w:rsid w:val="00F10559"/>
    <w:rsid w:val="00F11ED9"/>
    <w:rsid w:val="00F13564"/>
    <w:rsid w:val="00F13EB1"/>
    <w:rsid w:val="00F14167"/>
    <w:rsid w:val="00F17B50"/>
    <w:rsid w:val="00F21CD6"/>
    <w:rsid w:val="00F25941"/>
    <w:rsid w:val="00F2616A"/>
    <w:rsid w:val="00F300BF"/>
    <w:rsid w:val="00F348B9"/>
    <w:rsid w:val="00F41BCF"/>
    <w:rsid w:val="00F42377"/>
    <w:rsid w:val="00F46AD3"/>
    <w:rsid w:val="00F473E8"/>
    <w:rsid w:val="00F55C7A"/>
    <w:rsid w:val="00F624CC"/>
    <w:rsid w:val="00F636AB"/>
    <w:rsid w:val="00F655D6"/>
    <w:rsid w:val="00F66E7D"/>
    <w:rsid w:val="00F71A32"/>
    <w:rsid w:val="00F7312F"/>
    <w:rsid w:val="00F762C7"/>
    <w:rsid w:val="00F76C07"/>
    <w:rsid w:val="00F77055"/>
    <w:rsid w:val="00F80C8E"/>
    <w:rsid w:val="00F80FEB"/>
    <w:rsid w:val="00F85EB5"/>
    <w:rsid w:val="00F86660"/>
    <w:rsid w:val="00F86BF8"/>
    <w:rsid w:val="00F8795B"/>
    <w:rsid w:val="00F95DAA"/>
    <w:rsid w:val="00FA11DB"/>
    <w:rsid w:val="00FA16C5"/>
    <w:rsid w:val="00FA230E"/>
    <w:rsid w:val="00FA50D4"/>
    <w:rsid w:val="00FA7A50"/>
    <w:rsid w:val="00FB021E"/>
    <w:rsid w:val="00FB076E"/>
    <w:rsid w:val="00FB1235"/>
    <w:rsid w:val="00FB27E6"/>
    <w:rsid w:val="00FB3532"/>
    <w:rsid w:val="00FB4B86"/>
    <w:rsid w:val="00FB632A"/>
    <w:rsid w:val="00FC1710"/>
    <w:rsid w:val="00FC2A0F"/>
    <w:rsid w:val="00FC2B68"/>
    <w:rsid w:val="00FC2E27"/>
    <w:rsid w:val="00FC3148"/>
    <w:rsid w:val="00FC3B85"/>
    <w:rsid w:val="00FC7D31"/>
    <w:rsid w:val="00FD49C2"/>
    <w:rsid w:val="00FD4C1C"/>
    <w:rsid w:val="00FD590B"/>
    <w:rsid w:val="00FD6112"/>
    <w:rsid w:val="00FD74E1"/>
    <w:rsid w:val="00FD7909"/>
    <w:rsid w:val="00FE0BAE"/>
    <w:rsid w:val="00FE279B"/>
    <w:rsid w:val="00FE3371"/>
    <w:rsid w:val="00FE3B01"/>
    <w:rsid w:val="00FE6499"/>
    <w:rsid w:val="00FE66D4"/>
    <w:rsid w:val="00FF2317"/>
    <w:rsid w:val="00FF5E90"/>
    <w:rsid w:val="00FF6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75604D"/>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rFonts w:cs="Times New Roman"/>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1"/>
      </w:numPr>
      <w:tabs>
        <w:tab w:val="clear" w:pos="227"/>
        <w:tab w:val="clear" w:pos="360"/>
        <w:tab w:val="clear" w:pos="454"/>
      </w:tabs>
      <w:spacing w:before="260"/>
      <w:ind w:left="0" w:firstLine="0"/>
      <w:outlineLvl w:val="1"/>
    </w:pPr>
    <w:rPr>
      <w:rFonts w:cs="Times New Roman"/>
      <w:b/>
      <w:szCs w:val="22"/>
    </w:rPr>
  </w:style>
  <w:style w:type="paragraph" w:styleId="Nadpis3">
    <w:name w:val="heading 3"/>
    <w:aliases w:val="Heading 3 - Number (Czech Tourism)"/>
    <w:basedOn w:val="Normln"/>
    <w:next w:val="Normln"/>
    <w:link w:val="Nadpis3Char"/>
    <w:uiPriority w:val="99"/>
    <w:qFormat/>
    <w:rsid w:val="00EA6D92"/>
    <w:pPr>
      <w:numPr>
        <w:ilvl w:val="2"/>
        <w:numId w:val="1"/>
      </w:numPr>
      <w:tabs>
        <w:tab w:val="clear" w:pos="227"/>
        <w:tab w:val="clear" w:pos="360"/>
        <w:tab w:val="clear" w:pos="454"/>
      </w:tabs>
      <w:spacing w:before="260"/>
      <w:ind w:left="0" w:firstLine="0"/>
      <w:outlineLvl w:val="2"/>
    </w:pPr>
    <w:rPr>
      <w:rFonts w:cs="Times New Roman"/>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360"/>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360"/>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360"/>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360"/>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360"/>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360"/>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cs="Times New Roman"/>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cs="Times New Roman"/>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cs="Times New Roman"/>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cs="Times New Roman"/>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cs="Times New Roman"/>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cs="Times New Roman"/>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cs="Times New Roman"/>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cs="Times New Roman"/>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cs="Times New Roman"/>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cs="Times New Roman"/>
      <w:sz w:val="16"/>
      <w:szCs w:val="16"/>
    </w:rPr>
  </w:style>
  <w:style w:type="character" w:customStyle="1" w:styleId="ZhlavChar">
    <w:name w:val="Záhlaví Char"/>
    <w:aliases w:val="Header (Czech Tourism) Char"/>
    <w:basedOn w:val="Standardnpsmoodstavce"/>
    <w:link w:val="Zhlav"/>
    <w:uiPriority w:val="99"/>
    <w:locked/>
    <w:rsid w:val="00A75B94"/>
    <w:rPr>
      <w:sz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sz w:val="16"/>
      <w:lang w:eastAsia="en-US"/>
    </w:rPr>
  </w:style>
  <w:style w:type="paragraph" w:styleId="Nzev">
    <w:name w:val="Title"/>
    <w:aliases w:val="Title (Czech Tourism)"/>
    <w:basedOn w:val="Normln"/>
    <w:next w:val="Normln"/>
    <w:link w:val="NzevChar"/>
    <w:uiPriority w:val="99"/>
    <w:qFormat/>
    <w:rsid w:val="00EE4727"/>
    <w:pPr>
      <w:spacing w:line="340" w:lineRule="exact"/>
    </w:pPr>
    <w:rPr>
      <w:rFonts w:cs="Times New Roman"/>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sz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2"/>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rsid w:val="00D46D86"/>
    <w:rPr>
      <w:rFonts w:cs="Times New Roman"/>
      <w:szCs w:val="22"/>
    </w:rPr>
  </w:style>
  <w:style w:type="character" w:customStyle="1" w:styleId="ZkladntextChar">
    <w:name w:val="Základní text Char"/>
    <w:aliases w:val="Body Text (Czech Tourism) Char"/>
    <w:basedOn w:val="Standardnpsmoodstavce"/>
    <w:link w:val="Zkladntext"/>
    <w:uiPriority w:val="99"/>
    <w:locked/>
    <w:rsid w:val="00A75B94"/>
    <w:rPr>
      <w:rFonts w:ascii="Georgia" w:hAnsi="Georgia"/>
      <w:sz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rPr>
      <w:rFonts w:cs="Times New Roman"/>
    </w:r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sz w:val="22"/>
      <w:lang w:eastAsia="en-US"/>
    </w:rPr>
  </w:style>
  <w:style w:type="paragraph" w:styleId="Zkladntext3">
    <w:name w:val="Body Text 3"/>
    <w:aliases w:val="Body Text 3 (Czech Tourism)"/>
    <w:basedOn w:val="Zkladntext"/>
    <w:link w:val="Zkladntext3Char"/>
    <w:uiPriority w:val="99"/>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sz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sz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sz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sz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sz w:val="16"/>
      <w:lang w:eastAsia="en-US"/>
    </w:rPr>
  </w:style>
  <w:style w:type="paragraph" w:styleId="Zvr">
    <w:name w:val="Closing"/>
    <w:basedOn w:val="Normln"/>
    <w:link w:val="ZvrChar"/>
    <w:uiPriority w:val="99"/>
    <w:semiHidden/>
    <w:rsid w:val="00E750BB"/>
    <w:pPr>
      <w:ind w:left="4252"/>
    </w:pPr>
    <w:rPr>
      <w:rFonts w:cs="Times New Roman"/>
    </w:rPr>
  </w:style>
  <w:style w:type="character" w:customStyle="1" w:styleId="ZvrChar">
    <w:name w:val="Závěr Char"/>
    <w:basedOn w:val="Standardnpsmoodstavce"/>
    <w:link w:val="Zvr"/>
    <w:uiPriority w:val="99"/>
    <w:semiHidden/>
    <w:locked/>
    <w:rsid w:val="00A75B94"/>
    <w:rPr>
      <w:rFonts w:ascii="Georgia" w:hAnsi="Georgia"/>
      <w:sz w:val="22"/>
      <w:lang w:eastAsia="en-US"/>
    </w:rPr>
  </w:style>
  <w:style w:type="paragraph" w:styleId="Textkomente">
    <w:name w:val="annotation text"/>
    <w:aliases w:val="Comment Text (Czech Tourism)"/>
    <w:basedOn w:val="Normln"/>
    <w:link w:val="TextkomenteChar"/>
    <w:uiPriority w:val="99"/>
    <w:rsid w:val="00D656F4"/>
    <w:rPr>
      <w:rFonts w:cs="Times New Roman"/>
    </w:rPr>
  </w:style>
  <w:style w:type="character" w:customStyle="1" w:styleId="TextkomenteChar">
    <w:name w:val="Text komentáře Char"/>
    <w:aliases w:val="Comment Text (Czech Tourism) Char"/>
    <w:basedOn w:val="Standardnpsmoodstavce"/>
    <w:link w:val="Textkomente"/>
    <w:uiPriority w:val="99"/>
    <w:locked/>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b/>
      <w:sz w:val="22"/>
      <w:lang w:eastAsia="en-US"/>
    </w:rPr>
  </w:style>
  <w:style w:type="paragraph" w:styleId="Datum">
    <w:name w:val="Date"/>
    <w:basedOn w:val="Normln"/>
    <w:next w:val="Normln"/>
    <w:link w:val="DatumChar"/>
    <w:uiPriority w:val="99"/>
    <w:semiHidden/>
    <w:rsid w:val="00E750BB"/>
    <w:rPr>
      <w:rFonts w:cs="Times New Roman"/>
    </w:rPr>
  </w:style>
  <w:style w:type="character" w:customStyle="1" w:styleId="DatumChar">
    <w:name w:val="Datum Char"/>
    <w:basedOn w:val="Standardnpsmoodstavce"/>
    <w:link w:val="Datum"/>
    <w:uiPriority w:val="99"/>
    <w:semiHidden/>
    <w:locked/>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cs="Times New Roman"/>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sz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s="Times New Roman"/>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cs="Times New Roman"/>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sz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sz w:val="16"/>
      <w:lang w:eastAsia="en-US"/>
    </w:rPr>
  </w:style>
  <w:style w:type="paragraph" w:styleId="AdresaHTML">
    <w:name w:val="HTML Address"/>
    <w:basedOn w:val="Normln"/>
    <w:link w:val="AdresaHTMLChar"/>
    <w:uiPriority w:val="99"/>
    <w:semiHidden/>
    <w:rsid w:val="00E750BB"/>
    <w:rPr>
      <w:rFonts w:cs="Times New Roman"/>
      <w:i/>
      <w:iCs/>
    </w:rPr>
  </w:style>
  <w:style w:type="character" w:customStyle="1" w:styleId="AdresaHTMLChar">
    <w:name w:val="Adresa HTML Char"/>
    <w:basedOn w:val="Standardnpsmoodstavce"/>
    <w:link w:val="AdresaHTML"/>
    <w:uiPriority w:val="99"/>
    <w:semiHidden/>
    <w:locked/>
    <w:rsid w:val="00A75B94"/>
    <w:rPr>
      <w:rFonts w:ascii="Georgia" w:hAnsi="Georgia"/>
      <w:i/>
      <w:sz w:val="22"/>
      <w:lang w:eastAsia="en-US"/>
    </w:rPr>
  </w:style>
  <w:style w:type="paragraph" w:styleId="FormtovanvHTML">
    <w:name w:val="HTML Preformatted"/>
    <w:basedOn w:val="Normln"/>
    <w:link w:val="FormtovanvHTMLChar"/>
    <w:uiPriority w:val="99"/>
    <w:semiHidden/>
    <w:rsid w:val="00950965"/>
    <w:rPr>
      <w:rFonts w:ascii="Courier New" w:hAnsi="Courier New" w:cs="Times New Roman"/>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lang w:eastAsia="en-US"/>
    </w:rPr>
  </w:style>
  <w:style w:type="paragraph" w:styleId="Vrazncitt">
    <w:name w:val="Intense Quote"/>
    <w:aliases w:val="Intense Quote (Czech Tourism)"/>
    <w:basedOn w:val="Normln"/>
    <w:next w:val="Normln"/>
    <w:link w:val="VrazncittChar"/>
    <w:uiPriority w:val="99"/>
    <w:qFormat/>
    <w:rsid w:val="00950965"/>
    <w:rPr>
      <w:rFonts w:cs="Times New Roman"/>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rsid w:val="0044534D"/>
    <w:rPr>
      <w:rFonts w:cs="Times New Roman"/>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b/>
      <w:sz w:val="22"/>
      <w:lang w:eastAsia="en-US"/>
    </w:rPr>
  </w:style>
  <w:style w:type="paragraph" w:styleId="Prosttext">
    <w:name w:val="Plain Text"/>
    <w:aliases w:val="Plain Text (Czech Tourism)"/>
    <w:basedOn w:val="Normln"/>
    <w:link w:val="ProsttextChar"/>
    <w:uiPriority w:val="99"/>
    <w:semiHidden/>
    <w:rsid w:val="00950965"/>
    <w:rPr>
      <w:rFonts w:cs="Times New Roman"/>
    </w:rPr>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sz w:val="22"/>
      <w:lang w:eastAsia="en-US"/>
    </w:rPr>
  </w:style>
  <w:style w:type="paragraph" w:styleId="Citt">
    <w:name w:val="Quote"/>
    <w:basedOn w:val="Normln"/>
    <w:next w:val="Normln"/>
    <w:link w:val="CittChar"/>
    <w:uiPriority w:val="99"/>
    <w:qFormat/>
    <w:rsid w:val="00950965"/>
    <w:rPr>
      <w:rFonts w:cs="Times New Roman"/>
      <w:i/>
      <w:iCs/>
      <w:color w:val="000000"/>
    </w:rPr>
  </w:style>
  <w:style w:type="character" w:customStyle="1" w:styleId="CittChar">
    <w:name w:val="Citát Char"/>
    <w:basedOn w:val="Standardnpsmoodstavce"/>
    <w:link w:val="Citt"/>
    <w:uiPriority w:val="99"/>
    <w:semiHidden/>
    <w:locked/>
    <w:rsid w:val="00A75B94"/>
    <w:rPr>
      <w:rFonts w:ascii="Georgia" w:hAnsi="Georgia"/>
      <w:i/>
      <w:color w:val="000000"/>
      <w:sz w:val="22"/>
      <w:lang w:eastAsia="en-US"/>
    </w:rPr>
  </w:style>
  <w:style w:type="paragraph" w:styleId="Osloven">
    <w:name w:val="Salutation"/>
    <w:basedOn w:val="Normln"/>
    <w:next w:val="Normln"/>
    <w:link w:val="OslovenChar"/>
    <w:uiPriority w:val="99"/>
    <w:semiHidden/>
    <w:rsid w:val="00950965"/>
    <w:rPr>
      <w:rFonts w:cs="Times New Roman"/>
    </w:rPr>
  </w:style>
  <w:style w:type="character" w:customStyle="1" w:styleId="OslovenChar">
    <w:name w:val="Oslovení Char"/>
    <w:basedOn w:val="Standardnpsmoodstavce"/>
    <w:link w:val="Osloven"/>
    <w:uiPriority w:val="99"/>
    <w:semiHidden/>
    <w:locked/>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rPr>
  </w:style>
  <w:style w:type="character" w:customStyle="1" w:styleId="PodpisChar">
    <w:name w:val="Podpis Char"/>
    <w:aliases w:val="Signature (Czech Tourism) Char"/>
    <w:basedOn w:val="Standardnpsmoodstavce"/>
    <w:link w:val="Podpis"/>
    <w:uiPriority w:val="99"/>
    <w:locked/>
    <w:rsid w:val="0069463C"/>
    <w:rPr>
      <w:rFonts w:ascii="Georgia" w:hAnsi="Georgia"/>
      <w:b/>
      <w:sz w:val="22"/>
      <w:lang w:eastAsia="en-US"/>
    </w:rPr>
  </w:style>
  <w:style w:type="paragraph" w:styleId="Podtitul">
    <w:name w:val="Subtitle"/>
    <w:aliases w:val="Subtitle (Czech Tourism)"/>
    <w:basedOn w:val="Normln"/>
    <w:next w:val="Normln"/>
    <w:link w:val="PodtitulChar"/>
    <w:uiPriority w:val="99"/>
    <w:qFormat/>
    <w:rsid w:val="00412602"/>
    <w:rPr>
      <w:rFonts w:cs="Times New Roman"/>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ind w:left="170" w:hanging="170"/>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link w:val="BezmezerChar"/>
    <w:uiPriority w:val="99"/>
    <w:qFormat/>
    <w:rsid w:val="00BE3380"/>
    <w:rPr>
      <w:rFonts w:cs="Times New Roman"/>
    </w:rPr>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rsid w:val="00005379"/>
    <w:rPr>
      <w:rFonts w:cs="Times New Roman"/>
      <w:sz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Standardnpsmoodstavce"/>
    <w:uiPriority w:val="99"/>
    <w:qFormat/>
    <w:rsid w:val="002B50FE"/>
    <w:rPr>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b/>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color w:val="808080"/>
    </w:rPr>
  </w:style>
  <w:style w:type="character" w:styleId="Siln">
    <w:name w:val="Strong"/>
    <w:aliases w:val="Strong (Czech Tourism)"/>
    <w:basedOn w:val="Standardnpsmoodstavce"/>
    <w:uiPriority w:val="99"/>
    <w:qFormat/>
    <w:rsid w:val="00980099"/>
    <w:rPr>
      <w:rFonts w:cs="Times New Roman"/>
      <w:b/>
    </w:rPr>
  </w:style>
  <w:style w:type="character" w:styleId="Odkazjemn">
    <w:name w:val="Subtle Reference"/>
    <w:aliases w:val="Subtle Reference (Czech Tourism)"/>
    <w:basedOn w:val="Standardnpsmoodstavce"/>
    <w:uiPriority w:val="99"/>
    <w:qFormat/>
    <w:rsid w:val="00980099"/>
    <w:rPr>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cs="Times New Roman"/>
      <w:sz w:val="16"/>
      <w:szCs w:val="16"/>
    </w:rPr>
  </w:style>
  <w:style w:type="character" w:customStyle="1" w:styleId="TextbublinyChar">
    <w:name w:val="Text bubliny Char"/>
    <w:aliases w:val="Balloon Text (Czech Tourism) Char"/>
    <w:basedOn w:val="Standardnpsmoodstavce"/>
    <w:link w:val="Textbubliny"/>
    <w:uiPriority w:val="99"/>
    <w:locked/>
    <w:rsid w:val="00CE0FD5"/>
    <w:rPr>
      <w:sz w:val="16"/>
      <w:lang w:eastAsia="en-US"/>
    </w:rPr>
  </w:style>
  <w:style w:type="character" w:styleId="Nzevknihy">
    <w:name w:val="Book Title"/>
    <w:aliases w:val="Book Title (Czech Tourism)"/>
    <w:basedOn w:val="Standardnpsmoodstavce"/>
    <w:uiPriority w:val="99"/>
    <w:qFormat/>
    <w:rsid w:val="00920E5E"/>
    <w:rPr>
      <w:b/>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7"/>
      </w:numPr>
      <w:ind w:left="0" w:firstLine="0"/>
    </w:pPr>
  </w:style>
  <w:style w:type="paragraph" w:customStyle="1" w:styleId="Heading3CzechTourism">
    <w:name w:val="Heading 3 (Czech Tourism)"/>
    <w:basedOn w:val="Nadpis3"/>
    <w:next w:val="Normln"/>
    <w:uiPriority w:val="99"/>
    <w:semiHidden/>
    <w:rsid w:val="009E0FD8"/>
    <w:pPr>
      <w:numPr>
        <w:numId w:val="7"/>
      </w:numPr>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9"/>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4"/>
      </w:numPr>
      <w:tabs>
        <w:tab w:val="clear" w:pos="227"/>
        <w:tab w:val="clear" w:pos="454"/>
        <w:tab w:val="clear" w:pos="680"/>
        <w:tab w:val="clear" w:pos="926"/>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tabs>
        <w:tab w:val="clear" w:pos="227"/>
        <w:tab w:val="num" w:pos="340"/>
      </w:tabs>
      <w:ind w:left="227" w:hanging="227"/>
    </w:pPr>
  </w:style>
  <w:style w:type="paragraph" w:customStyle="1" w:styleId="Heading1CzechTourism">
    <w:name w:val="Heading 1 (Czech Tourism)"/>
    <w:basedOn w:val="Nadpis1"/>
    <w:uiPriority w:val="99"/>
    <w:rsid w:val="008A70E3"/>
    <w:pPr>
      <w:numPr>
        <w:numId w:val="7"/>
      </w:numPr>
      <w:tabs>
        <w:tab w:val="clear" w:pos="454"/>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6"/>
      </w:numPr>
      <w:tabs>
        <w:tab w:val="clear" w:pos="-31680"/>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ListNumber-ContinueHeadingCzechTourism"/>
    <w:uiPriority w:val="99"/>
    <w:rsid w:val="00E81911"/>
    <w:pPr>
      <w:tabs>
        <w:tab w:val="clear" w:pos="454"/>
      </w:tabs>
      <w:spacing w:after="260"/>
      <w:ind w:left="0" w:firstLine="0"/>
      <w:jc w:val="center"/>
    </w:pPr>
  </w:style>
  <w:style w:type="paragraph" w:customStyle="1" w:styleId="ListNumber-ContinueHeadingCzechTourism">
    <w:name w:val="List Number - Continue Heading (Czech Tourism)"/>
    <w:basedOn w:val="Normln"/>
    <w:uiPriority w:val="99"/>
    <w:rsid w:val="00E81911"/>
    <w:pPr>
      <w:numPr>
        <w:ilvl w:val="1"/>
        <w:numId w:val="3"/>
      </w:numPr>
      <w:tabs>
        <w:tab w:val="clear" w:pos="227"/>
        <w:tab w:val="clear" w:pos="454"/>
        <w:tab w:val="clear" w:pos="680"/>
        <w:tab w:val="clear" w:pos="907"/>
        <w:tab w:val="clear" w:pos="1134"/>
        <w:tab w:val="clear" w:pos="1361"/>
        <w:tab w:val="clear" w:pos="1492"/>
        <w:tab w:val="clear" w:pos="1588"/>
        <w:tab w:val="clear" w:pos="1814"/>
        <w:tab w:val="clear" w:pos="2041"/>
        <w:tab w:val="clear" w:pos="2268"/>
      </w:tabs>
      <w:ind w:left="397" w:hanging="170"/>
    </w:pPr>
  </w:style>
  <w:style w:type="paragraph" w:customStyle="1" w:styleId="ODSTAVEC">
    <w:name w:val="ODSTAVEC"/>
    <w:basedOn w:val="Bezmezer"/>
    <w:uiPriority w:val="99"/>
    <w:rsid w:val="00E32876"/>
    <w:pPr>
      <w:numPr>
        <w:ilvl w:val="1"/>
        <w:numId w:val="17"/>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1440"/>
      </w:tabs>
      <w:spacing w:before="120" w:line="240" w:lineRule="auto"/>
      <w:ind w:left="0" w:firstLine="0"/>
      <w:jc w:val="both"/>
    </w:pPr>
    <w:rPr>
      <w:rFonts w:ascii="Arial" w:eastAsia="Times New Roman" w:hAnsi="Arial"/>
      <w:sz w:val="18"/>
      <w:szCs w:val="18"/>
      <w:lang w:eastAsia="cs-CZ"/>
    </w:rPr>
  </w:style>
  <w:style w:type="paragraph" w:customStyle="1" w:styleId="NADPIS">
    <w:name w:val="NADPIS"/>
    <w:basedOn w:val="Bezmezer"/>
    <w:uiPriority w:val="99"/>
    <w:rsid w:val="00E32876"/>
    <w:pPr>
      <w:numPr>
        <w:numId w:val="17"/>
      </w:numPr>
      <w:tabs>
        <w:tab w:val="clear" w:pos="227"/>
        <w:tab w:val="clear" w:pos="454"/>
        <w:tab w:val="clear" w:pos="680"/>
        <w:tab w:val="clear" w:pos="907"/>
        <w:tab w:val="clear" w:pos="1134"/>
        <w:tab w:val="clear" w:pos="1361"/>
        <w:tab w:val="clear" w:pos="1588"/>
        <w:tab w:val="clear" w:pos="1814"/>
        <w:tab w:val="clear" w:pos="2041"/>
        <w:tab w:val="clear" w:pos="2268"/>
      </w:tabs>
      <w:spacing w:before="360" w:line="240" w:lineRule="auto"/>
      <w:ind w:left="0" w:firstLine="0"/>
      <w:jc w:val="center"/>
    </w:pPr>
    <w:rPr>
      <w:rFonts w:ascii="Arial" w:hAnsi="Arial"/>
      <w:b/>
      <w:szCs w:val="22"/>
    </w:rPr>
  </w:style>
  <w:style w:type="paragraph" w:customStyle="1" w:styleId="Textodst1sl">
    <w:name w:val="Text odst.1čísl"/>
    <w:basedOn w:val="Normln"/>
    <w:link w:val="Textodst1slChar"/>
    <w:uiPriority w:val="99"/>
    <w:rsid w:val="00034703"/>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Calibri" w:hAnsi="Calibri" w:cs="Times New Roman"/>
      <w:sz w:val="24"/>
      <w:lang w:eastAsia="cs-CZ"/>
    </w:rPr>
  </w:style>
  <w:style w:type="paragraph" w:customStyle="1" w:styleId="Textodst2slovan">
    <w:name w:val="Text odst.2 číslovaný"/>
    <w:basedOn w:val="Textodst1sl"/>
    <w:uiPriority w:val="99"/>
    <w:rsid w:val="00034703"/>
    <w:pPr>
      <w:numPr>
        <w:ilvl w:val="2"/>
      </w:numPr>
      <w:tabs>
        <w:tab w:val="clear" w:pos="0"/>
        <w:tab w:val="clear" w:pos="284"/>
        <w:tab w:val="clear" w:pos="992"/>
        <w:tab w:val="num" w:pos="1209"/>
      </w:tabs>
      <w:spacing w:before="0"/>
      <w:ind w:left="1209" w:hanging="360"/>
      <w:outlineLvl w:val="2"/>
    </w:pPr>
  </w:style>
  <w:style w:type="paragraph" w:customStyle="1" w:styleId="Textodst3psmena">
    <w:name w:val="Text odst. 3 písmena"/>
    <w:basedOn w:val="Textodst1sl"/>
    <w:uiPriority w:val="99"/>
    <w:rsid w:val="00034703"/>
    <w:pPr>
      <w:numPr>
        <w:ilvl w:val="3"/>
      </w:numPr>
      <w:tabs>
        <w:tab w:val="clear" w:pos="1080"/>
        <w:tab w:val="num" w:pos="1209"/>
      </w:tabs>
      <w:spacing w:before="0"/>
      <w:ind w:left="1209"/>
      <w:outlineLvl w:val="3"/>
    </w:pPr>
  </w:style>
  <w:style w:type="character" w:customStyle="1" w:styleId="Textodst1slChar">
    <w:name w:val="Text odst.1čísl Char"/>
    <w:link w:val="Textodst1sl"/>
    <w:uiPriority w:val="99"/>
    <w:locked/>
    <w:rsid w:val="00034703"/>
    <w:rPr>
      <w:rFonts w:ascii="Calibri" w:hAnsi="Calibri" w:cs="Times New Roman"/>
      <w:sz w:val="24"/>
      <w:szCs w:val="20"/>
    </w:rPr>
  </w:style>
  <w:style w:type="paragraph" w:customStyle="1" w:styleId="slolnku">
    <w:name w:val="Číslo článku"/>
    <w:basedOn w:val="Normln"/>
    <w:next w:val="Normln"/>
    <w:uiPriority w:val="99"/>
    <w:rsid w:val="00BD1666"/>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2215C2"/>
    <w:rPr>
      <w:rFonts w:ascii="Georgia" w:hAnsi="Georgia"/>
      <w:szCs w:val="20"/>
      <w:lang w:eastAsia="en-US"/>
    </w:rPr>
  </w:style>
  <w:style w:type="character" w:customStyle="1" w:styleId="BezmezerChar">
    <w:name w:val="Bez mezer Char"/>
    <w:aliases w:val="No Spacing (Czech Tourism) Char"/>
    <w:link w:val="Bezmezer"/>
    <w:uiPriority w:val="99"/>
    <w:locked/>
    <w:rsid w:val="00A711ED"/>
    <w:rPr>
      <w:rFonts w:ascii="Georgia" w:hAnsi="Georgia"/>
      <w:sz w:val="22"/>
      <w:lang w:eastAsia="en-US"/>
    </w:rPr>
  </w:style>
  <w:style w:type="numbering" w:customStyle="1" w:styleId="SchemeBullet">
    <w:name w:val="Scheme Bullet"/>
    <w:rsid w:val="00FE599C"/>
    <w:pPr>
      <w:numPr>
        <w:numId w:val="9"/>
      </w:numPr>
    </w:pPr>
  </w:style>
  <w:style w:type="numbering" w:customStyle="1" w:styleId="numberingtext">
    <w:name w:val="numbering (text)"/>
    <w:rsid w:val="00FE599C"/>
    <w:pPr>
      <w:numPr>
        <w:numId w:val="6"/>
      </w:numPr>
    </w:pPr>
  </w:style>
  <w:style w:type="numbering" w:customStyle="1" w:styleId="SchemeLetter">
    <w:name w:val="Scheme Letter"/>
    <w:rsid w:val="00FE599C"/>
    <w:pPr>
      <w:numPr>
        <w:numId w:val="13"/>
      </w:numPr>
    </w:pPr>
  </w:style>
  <w:style w:type="numbering" w:customStyle="1" w:styleId="CaptionNumbering">
    <w:name w:val="Caption Numbering"/>
    <w:rsid w:val="00FE599C"/>
    <w:pPr>
      <w:numPr>
        <w:numId w:val="15"/>
      </w:numPr>
    </w:pPr>
  </w:style>
  <w:style w:type="numbering" w:customStyle="1" w:styleId="SchemeNumbering">
    <w:name w:val="Scheme Numbering"/>
    <w:rsid w:val="00FE599C"/>
    <w:pPr>
      <w:numPr>
        <w:numId w:val="11"/>
      </w:numPr>
    </w:pPr>
  </w:style>
  <w:style w:type="numbering" w:customStyle="1" w:styleId="ListLetter">
    <w:name w:val="List Letter"/>
    <w:rsid w:val="00FE599C"/>
    <w:pPr>
      <w:numPr>
        <w:numId w:val="12"/>
      </w:numPr>
    </w:pPr>
  </w:style>
  <w:style w:type="numbering" w:customStyle="1" w:styleId="BalloonTextBullet">
    <w:name w:val="Balloon Text Bullet"/>
    <w:rsid w:val="00FE599C"/>
    <w:pPr>
      <w:numPr>
        <w:numId w:val="10"/>
      </w:numPr>
    </w:pPr>
  </w:style>
  <w:style w:type="numbering" w:customStyle="1" w:styleId="Heading-Number-FollowNumber">
    <w:name w:val="Heading - Number - Follow Number"/>
    <w:rsid w:val="00FE599C"/>
    <w:pPr>
      <w:numPr>
        <w:numId w:val="16"/>
      </w:numPr>
    </w:pPr>
  </w:style>
  <w:style w:type="numbering" w:customStyle="1" w:styleId="Headings">
    <w:name w:val="Headings"/>
    <w:rsid w:val="00FE599C"/>
    <w:pPr>
      <w:numPr>
        <w:numId w:val="8"/>
      </w:numPr>
    </w:pPr>
  </w:style>
  <w:style w:type="numbering" w:customStyle="1" w:styleId="Headings-Number">
    <w:name w:val="Headings - Number"/>
    <w:rsid w:val="00FE599C"/>
    <w:pPr>
      <w:numPr>
        <w:numId w:val="7"/>
      </w:numPr>
    </w:pPr>
  </w:style>
  <w:style w:type="numbering" w:customStyle="1" w:styleId="text">
    <w:name w:val="text"/>
    <w:rsid w:val="00FE599C"/>
    <w:pPr>
      <w:numPr>
        <w:numId w:val="5"/>
      </w:numPr>
    </w:pPr>
  </w:style>
  <w:style w:type="paragraph" w:customStyle="1" w:styleId="RLTextlnkuslovan">
    <w:name w:val="RL Text článku číslovaný"/>
    <w:basedOn w:val="Normln"/>
    <w:link w:val="RLTextlnkuslovanChar"/>
    <w:uiPriority w:val="99"/>
    <w:rsid w:val="00054377"/>
    <w:pPr>
      <w:numPr>
        <w:ilvl w:val="1"/>
        <w:numId w:val="37"/>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hAnsi="Calibri" w:cs="Times New Roman"/>
      <w:sz w:val="24"/>
      <w:lang w:val="x-none" w:eastAsia="x-none"/>
    </w:rPr>
  </w:style>
  <w:style w:type="paragraph" w:customStyle="1" w:styleId="RLlneksmlouvy">
    <w:name w:val="RL Článek smlouvy"/>
    <w:basedOn w:val="Normln"/>
    <w:next w:val="RLTextlnkuslovan"/>
    <w:uiPriority w:val="99"/>
    <w:rsid w:val="00054377"/>
    <w:pPr>
      <w:keepNext/>
      <w:numPr>
        <w:numId w:val="37"/>
      </w:num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before="360" w:after="120" w:line="280" w:lineRule="exact"/>
      <w:jc w:val="both"/>
      <w:outlineLvl w:val="0"/>
    </w:pPr>
    <w:rPr>
      <w:rFonts w:ascii="Calibri" w:hAnsi="Calibri" w:cs="Times New Roman"/>
      <w:b/>
      <w:szCs w:val="24"/>
    </w:rPr>
  </w:style>
  <w:style w:type="character" w:customStyle="1" w:styleId="RLTextlnkuslovanChar">
    <w:name w:val="RL Text článku číslovaný Char"/>
    <w:link w:val="RLTextlnkuslovan"/>
    <w:uiPriority w:val="99"/>
    <w:locked/>
    <w:rsid w:val="00054377"/>
    <w:rPr>
      <w:rFonts w:ascii="Calibri" w:hAnsi="Calibri" w:cs="Times New Roman"/>
      <w:sz w:val="24"/>
      <w:szCs w:val="20"/>
      <w:lang w:val="x-none" w:eastAsia="x-none"/>
    </w:rPr>
  </w:style>
  <w:style w:type="character" w:customStyle="1" w:styleId="OdstavecseseznamemChar">
    <w:name w:val="Odstavec se seznamem Char"/>
    <w:aliases w:val="List Paragraph (Czech Tourism) Char"/>
    <w:link w:val="Odstavecseseznamem"/>
    <w:uiPriority w:val="34"/>
    <w:rsid w:val="00CE2D12"/>
    <w:rPr>
      <w:rFonts w:ascii="Georgia" w:hAnsi="Georgia"/>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75604D"/>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rFonts w:cs="Times New Roman"/>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1"/>
      </w:numPr>
      <w:tabs>
        <w:tab w:val="clear" w:pos="227"/>
        <w:tab w:val="clear" w:pos="360"/>
        <w:tab w:val="clear" w:pos="454"/>
      </w:tabs>
      <w:spacing w:before="260"/>
      <w:ind w:left="0" w:firstLine="0"/>
      <w:outlineLvl w:val="1"/>
    </w:pPr>
    <w:rPr>
      <w:rFonts w:cs="Times New Roman"/>
      <w:b/>
      <w:szCs w:val="22"/>
    </w:rPr>
  </w:style>
  <w:style w:type="paragraph" w:styleId="Nadpis3">
    <w:name w:val="heading 3"/>
    <w:aliases w:val="Heading 3 - Number (Czech Tourism)"/>
    <w:basedOn w:val="Normln"/>
    <w:next w:val="Normln"/>
    <w:link w:val="Nadpis3Char"/>
    <w:uiPriority w:val="99"/>
    <w:qFormat/>
    <w:rsid w:val="00EA6D92"/>
    <w:pPr>
      <w:numPr>
        <w:ilvl w:val="2"/>
        <w:numId w:val="1"/>
      </w:numPr>
      <w:tabs>
        <w:tab w:val="clear" w:pos="227"/>
        <w:tab w:val="clear" w:pos="360"/>
        <w:tab w:val="clear" w:pos="454"/>
      </w:tabs>
      <w:spacing w:before="260"/>
      <w:ind w:left="0" w:firstLine="0"/>
      <w:outlineLvl w:val="2"/>
    </w:pPr>
    <w:rPr>
      <w:rFonts w:cs="Times New Roman"/>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360"/>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360"/>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360"/>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360"/>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360"/>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360"/>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cs="Times New Roman"/>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cs="Times New Roman"/>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cs="Times New Roman"/>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cs="Times New Roman"/>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cs="Times New Roman"/>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cs="Times New Roman"/>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cs="Times New Roman"/>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cs="Times New Roman"/>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cs="Times New Roman"/>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cs="Times New Roman"/>
      <w:sz w:val="16"/>
      <w:szCs w:val="16"/>
    </w:rPr>
  </w:style>
  <w:style w:type="character" w:customStyle="1" w:styleId="ZhlavChar">
    <w:name w:val="Záhlaví Char"/>
    <w:aliases w:val="Header (Czech Tourism) Char"/>
    <w:basedOn w:val="Standardnpsmoodstavce"/>
    <w:link w:val="Zhlav"/>
    <w:uiPriority w:val="99"/>
    <w:locked/>
    <w:rsid w:val="00A75B94"/>
    <w:rPr>
      <w:sz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sz w:val="16"/>
      <w:lang w:eastAsia="en-US"/>
    </w:rPr>
  </w:style>
  <w:style w:type="paragraph" w:styleId="Nzev">
    <w:name w:val="Title"/>
    <w:aliases w:val="Title (Czech Tourism)"/>
    <w:basedOn w:val="Normln"/>
    <w:next w:val="Normln"/>
    <w:link w:val="NzevChar"/>
    <w:uiPriority w:val="99"/>
    <w:qFormat/>
    <w:rsid w:val="00EE4727"/>
    <w:pPr>
      <w:spacing w:line="340" w:lineRule="exact"/>
    </w:pPr>
    <w:rPr>
      <w:rFonts w:cs="Times New Roman"/>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sz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2"/>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rsid w:val="00D46D86"/>
    <w:rPr>
      <w:rFonts w:cs="Times New Roman"/>
      <w:szCs w:val="22"/>
    </w:rPr>
  </w:style>
  <w:style w:type="character" w:customStyle="1" w:styleId="ZkladntextChar">
    <w:name w:val="Základní text Char"/>
    <w:aliases w:val="Body Text (Czech Tourism) Char"/>
    <w:basedOn w:val="Standardnpsmoodstavce"/>
    <w:link w:val="Zkladntext"/>
    <w:uiPriority w:val="99"/>
    <w:locked/>
    <w:rsid w:val="00A75B94"/>
    <w:rPr>
      <w:rFonts w:ascii="Georgia" w:hAnsi="Georgia"/>
      <w:sz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rPr>
      <w:rFonts w:cs="Times New Roman"/>
    </w:r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sz w:val="22"/>
      <w:lang w:eastAsia="en-US"/>
    </w:rPr>
  </w:style>
  <w:style w:type="paragraph" w:styleId="Zkladntext3">
    <w:name w:val="Body Text 3"/>
    <w:aliases w:val="Body Text 3 (Czech Tourism)"/>
    <w:basedOn w:val="Zkladntext"/>
    <w:link w:val="Zkladntext3Char"/>
    <w:uiPriority w:val="99"/>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sz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sz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sz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sz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sz w:val="16"/>
      <w:lang w:eastAsia="en-US"/>
    </w:rPr>
  </w:style>
  <w:style w:type="paragraph" w:styleId="Zvr">
    <w:name w:val="Closing"/>
    <w:basedOn w:val="Normln"/>
    <w:link w:val="ZvrChar"/>
    <w:uiPriority w:val="99"/>
    <w:semiHidden/>
    <w:rsid w:val="00E750BB"/>
    <w:pPr>
      <w:ind w:left="4252"/>
    </w:pPr>
    <w:rPr>
      <w:rFonts w:cs="Times New Roman"/>
    </w:rPr>
  </w:style>
  <w:style w:type="character" w:customStyle="1" w:styleId="ZvrChar">
    <w:name w:val="Závěr Char"/>
    <w:basedOn w:val="Standardnpsmoodstavce"/>
    <w:link w:val="Zvr"/>
    <w:uiPriority w:val="99"/>
    <w:semiHidden/>
    <w:locked/>
    <w:rsid w:val="00A75B94"/>
    <w:rPr>
      <w:rFonts w:ascii="Georgia" w:hAnsi="Georgia"/>
      <w:sz w:val="22"/>
      <w:lang w:eastAsia="en-US"/>
    </w:rPr>
  </w:style>
  <w:style w:type="paragraph" w:styleId="Textkomente">
    <w:name w:val="annotation text"/>
    <w:aliases w:val="Comment Text (Czech Tourism)"/>
    <w:basedOn w:val="Normln"/>
    <w:link w:val="TextkomenteChar"/>
    <w:uiPriority w:val="99"/>
    <w:rsid w:val="00D656F4"/>
    <w:rPr>
      <w:rFonts w:cs="Times New Roman"/>
    </w:rPr>
  </w:style>
  <w:style w:type="character" w:customStyle="1" w:styleId="TextkomenteChar">
    <w:name w:val="Text komentáře Char"/>
    <w:aliases w:val="Comment Text (Czech Tourism) Char"/>
    <w:basedOn w:val="Standardnpsmoodstavce"/>
    <w:link w:val="Textkomente"/>
    <w:uiPriority w:val="99"/>
    <w:locked/>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b/>
      <w:sz w:val="22"/>
      <w:lang w:eastAsia="en-US"/>
    </w:rPr>
  </w:style>
  <w:style w:type="paragraph" w:styleId="Datum">
    <w:name w:val="Date"/>
    <w:basedOn w:val="Normln"/>
    <w:next w:val="Normln"/>
    <w:link w:val="DatumChar"/>
    <w:uiPriority w:val="99"/>
    <w:semiHidden/>
    <w:rsid w:val="00E750BB"/>
    <w:rPr>
      <w:rFonts w:cs="Times New Roman"/>
    </w:rPr>
  </w:style>
  <w:style w:type="character" w:customStyle="1" w:styleId="DatumChar">
    <w:name w:val="Datum Char"/>
    <w:basedOn w:val="Standardnpsmoodstavce"/>
    <w:link w:val="Datum"/>
    <w:uiPriority w:val="99"/>
    <w:semiHidden/>
    <w:locked/>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cs="Times New Roman"/>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sz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s="Times New Roman"/>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cs="Times New Roman"/>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sz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sz w:val="16"/>
      <w:lang w:eastAsia="en-US"/>
    </w:rPr>
  </w:style>
  <w:style w:type="paragraph" w:styleId="AdresaHTML">
    <w:name w:val="HTML Address"/>
    <w:basedOn w:val="Normln"/>
    <w:link w:val="AdresaHTMLChar"/>
    <w:uiPriority w:val="99"/>
    <w:semiHidden/>
    <w:rsid w:val="00E750BB"/>
    <w:rPr>
      <w:rFonts w:cs="Times New Roman"/>
      <w:i/>
      <w:iCs/>
    </w:rPr>
  </w:style>
  <w:style w:type="character" w:customStyle="1" w:styleId="AdresaHTMLChar">
    <w:name w:val="Adresa HTML Char"/>
    <w:basedOn w:val="Standardnpsmoodstavce"/>
    <w:link w:val="AdresaHTML"/>
    <w:uiPriority w:val="99"/>
    <w:semiHidden/>
    <w:locked/>
    <w:rsid w:val="00A75B94"/>
    <w:rPr>
      <w:rFonts w:ascii="Georgia" w:hAnsi="Georgia"/>
      <w:i/>
      <w:sz w:val="22"/>
      <w:lang w:eastAsia="en-US"/>
    </w:rPr>
  </w:style>
  <w:style w:type="paragraph" w:styleId="FormtovanvHTML">
    <w:name w:val="HTML Preformatted"/>
    <w:basedOn w:val="Normln"/>
    <w:link w:val="FormtovanvHTMLChar"/>
    <w:uiPriority w:val="99"/>
    <w:semiHidden/>
    <w:rsid w:val="00950965"/>
    <w:rPr>
      <w:rFonts w:ascii="Courier New" w:hAnsi="Courier New" w:cs="Times New Roman"/>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lang w:eastAsia="en-US"/>
    </w:rPr>
  </w:style>
  <w:style w:type="paragraph" w:styleId="Vrazncitt">
    <w:name w:val="Intense Quote"/>
    <w:aliases w:val="Intense Quote (Czech Tourism)"/>
    <w:basedOn w:val="Normln"/>
    <w:next w:val="Normln"/>
    <w:link w:val="VrazncittChar"/>
    <w:uiPriority w:val="99"/>
    <w:qFormat/>
    <w:rsid w:val="00950965"/>
    <w:rPr>
      <w:rFonts w:cs="Times New Roman"/>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rsid w:val="0044534D"/>
    <w:rPr>
      <w:rFonts w:cs="Times New Roman"/>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b/>
      <w:sz w:val="22"/>
      <w:lang w:eastAsia="en-US"/>
    </w:rPr>
  </w:style>
  <w:style w:type="paragraph" w:styleId="Prosttext">
    <w:name w:val="Plain Text"/>
    <w:aliases w:val="Plain Text (Czech Tourism)"/>
    <w:basedOn w:val="Normln"/>
    <w:link w:val="ProsttextChar"/>
    <w:uiPriority w:val="99"/>
    <w:semiHidden/>
    <w:rsid w:val="00950965"/>
    <w:rPr>
      <w:rFonts w:cs="Times New Roman"/>
    </w:rPr>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sz w:val="22"/>
      <w:lang w:eastAsia="en-US"/>
    </w:rPr>
  </w:style>
  <w:style w:type="paragraph" w:styleId="Citt">
    <w:name w:val="Quote"/>
    <w:basedOn w:val="Normln"/>
    <w:next w:val="Normln"/>
    <w:link w:val="CittChar"/>
    <w:uiPriority w:val="99"/>
    <w:qFormat/>
    <w:rsid w:val="00950965"/>
    <w:rPr>
      <w:rFonts w:cs="Times New Roman"/>
      <w:i/>
      <w:iCs/>
      <w:color w:val="000000"/>
    </w:rPr>
  </w:style>
  <w:style w:type="character" w:customStyle="1" w:styleId="CittChar">
    <w:name w:val="Citát Char"/>
    <w:basedOn w:val="Standardnpsmoodstavce"/>
    <w:link w:val="Citt"/>
    <w:uiPriority w:val="99"/>
    <w:semiHidden/>
    <w:locked/>
    <w:rsid w:val="00A75B94"/>
    <w:rPr>
      <w:rFonts w:ascii="Georgia" w:hAnsi="Georgia"/>
      <w:i/>
      <w:color w:val="000000"/>
      <w:sz w:val="22"/>
      <w:lang w:eastAsia="en-US"/>
    </w:rPr>
  </w:style>
  <w:style w:type="paragraph" w:styleId="Osloven">
    <w:name w:val="Salutation"/>
    <w:basedOn w:val="Normln"/>
    <w:next w:val="Normln"/>
    <w:link w:val="OslovenChar"/>
    <w:uiPriority w:val="99"/>
    <w:semiHidden/>
    <w:rsid w:val="00950965"/>
    <w:rPr>
      <w:rFonts w:cs="Times New Roman"/>
    </w:rPr>
  </w:style>
  <w:style w:type="character" w:customStyle="1" w:styleId="OslovenChar">
    <w:name w:val="Oslovení Char"/>
    <w:basedOn w:val="Standardnpsmoodstavce"/>
    <w:link w:val="Osloven"/>
    <w:uiPriority w:val="99"/>
    <w:semiHidden/>
    <w:locked/>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rPr>
  </w:style>
  <w:style w:type="character" w:customStyle="1" w:styleId="PodpisChar">
    <w:name w:val="Podpis Char"/>
    <w:aliases w:val="Signature (Czech Tourism) Char"/>
    <w:basedOn w:val="Standardnpsmoodstavce"/>
    <w:link w:val="Podpis"/>
    <w:uiPriority w:val="99"/>
    <w:locked/>
    <w:rsid w:val="0069463C"/>
    <w:rPr>
      <w:rFonts w:ascii="Georgia" w:hAnsi="Georgia"/>
      <w:b/>
      <w:sz w:val="22"/>
      <w:lang w:eastAsia="en-US"/>
    </w:rPr>
  </w:style>
  <w:style w:type="paragraph" w:styleId="Podtitul">
    <w:name w:val="Subtitle"/>
    <w:aliases w:val="Subtitle (Czech Tourism)"/>
    <w:basedOn w:val="Normln"/>
    <w:next w:val="Normln"/>
    <w:link w:val="PodtitulChar"/>
    <w:uiPriority w:val="99"/>
    <w:qFormat/>
    <w:rsid w:val="00412602"/>
    <w:rPr>
      <w:rFonts w:cs="Times New Roman"/>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ind w:left="170" w:hanging="170"/>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link w:val="BezmezerChar"/>
    <w:uiPriority w:val="99"/>
    <w:qFormat/>
    <w:rsid w:val="00BE3380"/>
    <w:rPr>
      <w:rFonts w:cs="Times New Roman"/>
    </w:rPr>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rsid w:val="00005379"/>
    <w:rPr>
      <w:rFonts w:cs="Times New Roman"/>
      <w:sz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Standardnpsmoodstavce"/>
    <w:uiPriority w:val="99"/>
    <w:qFormat/>
    <w:rsid w:val="002B50FE"/>
    <w:rPr>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b/>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color w:val="808080"/>
    </w:rPr>
  </w:style>
  <w:style w:type="character" w:styleId="Siln">
    <w:name w:val="Strong"/>
    <w:aliases w:val="Strong (Czech Tourism)"/>
    <w:basedOn w:val="Standardnpsmoodstavce"/>
    <w:uiPriority w:val="99"/>
    <w:qFormat/>
    <w:rsid w:val="00980099"/>
    <w:rPr>
      <w:rFonts w:cs="Times New Roman"/>
      <w:b/>
    </w:rPr>
  </w:style>
  <w:style w:type="character" w:styleId="Odkazjemn">
    <w:name w:val="Subtle Reference"/>
    <w:aliases w:val="Subtle Reference (Czech Tourism)"/>
    <w:basedOn w:val="Standardnpsmoodstavce"/>
    <w:uiPriority w:val="99"/>
    <w:qFormat/>
    <w:rsid w:val="00980099"/>
    <w:rPr>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cs="Times New Roman"/>
      <w:sz w:val="16"/>
      <w:szCs w:val="16"/>
    </w:rPr>
  </w:style>
  <w:style w:type="character" w:customStyle="1" w:styleId="TextbublinyChar">
    <w:name w:val="Text bubliny Char"/>
    <w:aliases w:val="Balloon Text (Czech Tourism) Char"/>
    <w:basedOn w:val="Standardnpsmoodstavce"/>
    <w:link w:val="Textbubliny"/>
    <w:uiPriority w:val="99"/>
    <w:locked/>
    <w:rsid w:val="00CE0FD5"/>
    <w:rPr>
      <w:sz w:val="16"/>
      <w:lang w:eastAsia="en-US"/>
    </w:rPr>
  </w:style>
  <w:style w:type="character" w:styleId="Nzevknihy">
    <w:name w:val="Book Title"/>
    <w:aliases w:val="Book Title (Czech Tourism)"/>
    <w:basedOn w:val="Standardnpsmoodstavce"/>
    <w:uiPriority w:val="99"/>
    <w:qFormat/>
    <w:rsid w:val="00920E5E"/>
    <w:rPr>
      <w:b/>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7"/>
      </w:numPr>
      <w:ind w:left="0" w:firstLine="0"/>
    </w:pPr>
  </w:style>
  <w:style w:type="paragraph" w:customStyle="1" w:styleId="Heading3CzechTourism">
    <w:name w:val="Heading 3 (Czech Tourism)"/>
    <w:basedOn w:val="Nadpis3"/>
    <w:next w:val="Normln"/>
    <w:uiPriority w:val="99"/>
    <w:semiHidden/>
    <w:rsid w:val="009E0FD8"/>
    <w:pPr>
      <w:numPr>
        <w:numId w:val="7"/>
      </w:numPr>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9"/>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4"/>
      </w:numPr>
      <w:tabs>
        <w:tab w:val="clear" w:pos="227"/>
        <w:tab w:val="clear" w:pos="454"/>
        <w:tab w:val="clear" w:pos="680"/>
        <w:tab w:val="clear" w:pos="926"/>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tabs>
        <w:tab w:val="clear" w:pos="227"/>
        <w:tab w:val="num" w:pos="340"/>
      </w:tabs>
      <w:ind w:left="227" w:hanging="227"/>
    </w:pPr>
  </w:style>
  <w:style w:type="paragraph" w:customStyle="1" w:styleId="Heading1CzechTourism">
    <w:name w:val="Heading 1 (Czech Tourism)"/>
    <w:basedOn w:val="Nadpis1"/>
    <w:uiPriority w:val="99"/>
    <w:rsid w:val="008A70E3"/>
    <w:pPr>
      <w:numPr>
        <w:numId w:val="7"/>
      </w:numPr>
      <w:tabs>
        <w:tab w:val="clear" w:pos="454"/>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6"/>
      </w:numPr>
      <w:tabs>
        <w:tab w:val="clear" w:pos="-31680"/>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ListNumber-ContinueHeadingCzechTourism"/>
    <w:uiPriority w:val="99"/>
    <w:rsid w:val="00E81911"/>
    <w:pPr>
      <w:tabs>
        <w:tab w:val="clear" w:pos="454"/>
      </w:tabs>
      <w:spacing w:after="260"/>
      <w:ind w:left="0" w:firstLine="0"/>
      <w:jc w:val="center"/>
    </w:pPr>
  </w:style>
  <w:style w:type="paragraph" w:customStyle="1" w:styleId="ListNumber-ContinueHeadingCzechTourism">
    <w:name w:val="List Number - Continue Heading (Czech Tourism)"/>
    <w:basedOn w:val="Normln"/>
    <w:uiPriority w:val="99"/>
    <w:rsid w:val="00E81911"/>
    <w:pPr>
      <w:numPr>
        <w:ilvl w:val="1"/>
        <w:numId w:val="3"/>
      </w:numPr>
      <w:tabs>
        <w:tab w:val="clear" w:pos="227"/>
        <w:tab w:val="clear" w:pos="454"/>
        <w:tab w:val="clear" w:pos="680"/>
        <w:tab w:val="clear" w:pos="907"/>
        <w:tab w:val="clear" w:pos="1134"/>
        <w:tab w:val="clear" w:pos="1361"/>
        <w:tab w:val="clear" w:pos="1492"/>
        <w:tab w:val="clear" w:pos="1588"/>
        <w:tab w:val="clear" w:pos="1814"/>
        <w:tab w:val="clear" w:pos="2041"/>
        <w:tab w:val="clear" w:pos="2268"/>
      </w:tabs>
      <w:ind w:left="397" w:hanging="170"/>
    </w:pPr>
  </w:style>
  <w:style w:type="paragraph" w:customStyle="1" w:styleId="ODSTAVEC">
    <w:name w:val="ODSTAVEC"/>
    <w:basedOn w:val="Bezmezer"/>
    <w:uiPriority w:val="99"/>
    <w:rsid w:val="00E32876"/>
    <w:pPr>
      <w:numPr>
        <w:ilvl w:val="1"/>
        <w:numId w:val="17"/>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1440"/>
      </w:tabs>
      <w:spacing w:before="120" w:line="240" w:lineRule="auto"/>
      <w:ind w:left="0" w:firstLine="0"/>
      <w:jc w:val="both"/>
    </w:pPr>
    <w:rPr>
      <w:rFonts w:ascii="Arial" w:eastAsia="Times New Roman" w:hAnsi="Arial"/>
      <w:sz w:val="18"/>
      <w:szCs w:val="18"/>
      <w:lang w:eastAsia="cs-CZ"/>
    </w:rPr>
  </w:style>
  <w:style w:type="paragraph" w:customStyle="1" w:styleId="NADPIS">
    <w:name w:val="NADPIS"/>
    <w:basedOn w:val="Bezmezer"/>
    <w:uiPriority w:val="99"/>
    <w:rsid w:val="00E32876"/>
    <w:pPr>
      <w:numPr>
        <w:numId w:val="17"/>
      </w:numPr>
      <w:tabs>
        <w:tab w:val="clear" w:pos="227"/>
        <w:tab w:val="clear" w:pos="454"/>
        <w:tab w:val="clear" w:pos="680"/>
        <w:tab w:val="clear" w:pos="907"/>
        <w:tab w:val="clear" w:pos="1134"/>
        <w:tab w:val="clear" w:pos="1361"/>
        <w:tab w:val="clear" w:pos="1588"/>
        <w:tab w:val="clear" w:pos="1814"/>
        <w:tab w:val="clear" w:pos="2041"/>
        <w:tab w:val="clear" w:pos="2268"/>
      </w:tabs>
      <w:spacing w:before="360" w:line="240" w:lineRule="auto"/>
      <w:ind w:left="0" w:firstLine="0"/>
      <w:jc w:val="center"/>
    </w:pPr>
    <w:rPr>
      <w:rFonts w:ascii="Arial" w:hAnsi="Arial"/>
      <w:b/>
      <w:szCs w:val="22"/>
    </w:rPr>
  </w:style>
  <w:style w:type="paragraph" w:customStyle="1" w:styleId="Textodst1sl">
    <w:name w:val="Text odst.1čísl"/>
    <w:basedOn w:val="Normln"/>
    <w:link w:val="Textodst1slChar"/>
    <w:uiPriority w:val="99"/>
    <w:rsid w:val="00034703"/>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Calibri" w:hAnsi="Calibri" w:cs="Times New Roman"/>
      <w:sz w:val="24"/>
      <w:lang w:eastAsia="cs-CZ"/>
    </w:rPr>
  </w:style>
  <w:style w:type="paragraph" w:customStyle="1" w:styleId="Textodst2slovan">
    <w:name w:val="Text odst.2 číslovaný"/>
    <w:basedOn w:val="Textodst1sl"/>
    <w:uiPriority w:val="99"/>
    <w:rsid w:val="00034703"/>
    <w:pPr>
      <w:numPr>
        <w:ilvl w:val="2"/>
      </w:numPr>
      <w:tabs>
        <w:tab w:val="clear" w:pos="0"/>
        <w:tab w:val="clear" w:pos="284"/>
        <w:tab w:val="clear" w:pos="992"/>
        <w:tab w:val="num" w:pos="1209"/>
      </w:tabs>
      <w:spacing w:before="0"/>
      <w:ind w:left="1209" w:hanging="360"/>
      <w:outlineLvl w:val="2"/>
    </w:pPr>
  </w:style>
  <w:style w:type="paragraph" w:customStyle="1" w:styleId="Textodst3psmena">
    <w:name w:val="Text odst. 3 písmena"/>
    <w:basedOn w:val="Textodst1sl"/>
    <w:uiPriority w:val="99"/>
    <w:rsid w:val="00034703"/>
    <w:pPr>
      <w:numPr>
        <w:ilvl w:val="3"/>
      </w:numPr>
      <w:tabs>
        <w:tab w:val="clear" w:pos="1080"/>
        <w:tab w:val="num" w:pos="1209"/>
      </w:tabs>
      <w:spacing w:before="0"/>
      <w:ind w:left="1209"/>
      <w:outlineLvl w:val="3"/>
    </w:pPr>
  </w:style>
  <w:style w:type="character" w:customStyle="1" w:styleId="Textodst1slChar">
    <w:name w:val="Text odst.1čísl Char"/>
    <w:link w:val="Textodst1sl"/>
    <w:uiPriority w:val="99"/>
    <w:locked/>
    <w:rsid w:val="00034703"/>
    <w:rPr>
      <w:rFonts w:ascii="Calibri" w:hAnsi="Calibri" w:cs="Times New Roman"/>
      <w:sz w:val="24"/>
      <w:szCs w:val="20"/>
    </w:rPr>
  </w:style>
  <w:style w:type="paragraph" w:customStyle="1" w:styleId="slolnku">
    <w:name w:val="Číslo článku"/>
    <w:basedOn w:val="Normln"/>
    <w:next w:val="Normln"/>
    <w:uiPriority w:val="99"/>
    <w:rsid w:val="00BD1666"/>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2215C2"/>
    <w:rPr>
      <w:rFonts w:ascii="Georgia" w:hAnsi="Georgia"/>
      <w:szCs w:val="20"/>
      <w:lang w:eastAsia="en-US"/>
    </w:rPr>
  </w:style>
  <w:style w:type="character" w:customStyle="1" w:styleId="BezmezerChar">
    <w:name w:val="Bez mezer Char"/>
    <w:aliases w:val="No Spacing (Czech Tourism) Char"/>
    <w:link w:val="Bezmezer"/>
    <w:uiPriority w:val="99"/>
    <w:locked/>
    <w:rsid w:val="00A711ED"/>
    <w:rPr>
      <w:rFonts w:ascii="Georgia" w:hAnsi="Georgia"/>
      <w:sz w:val="22"/>
      <w:lang w:eastAsia="en-US"/>
    </w:rPr>
  </w:style>
  <w:style w:type="numbering" w:customStyle="1" w:styleId="SchemeBullet">
    <w:name w:val="Scheme Bullet"/>
    <w:rsid w:val="00FE599C"/>
    <w:pPr>
      <w:numPr>
        <w:numId w:val="9"/>
      </w:numPr>
    </w:pPr>
  </w:style>
  <w:style w:type="numbering" w:customStyle="1" w:styleId="numberingtext">
    <w:name w:val="numbering (text)"/>
    <w:rsid w:val="00FE599C"/>
    <w:pPr>
      <w:numPr>
        <w:numId w:val="6"/>
      </w:numPr>
    </w:pPr>
  </w:style>
  <w:style w:type="numbering" w:customStyle="1" w:styleId="SchemeLetter">
    <w:name w:val="Scheme Letter"/>
    <w:rsid w:val="00FE599C"/>
    <w:pPr>
      <w:numPr>
        <w:numId w:val="13"/>
      </w:numPr>
    </w:pPr>
  </w:style>
  <w:style w:type="numbering" w:customStyle="1" w:styleId="CaptionNumbering">
    <w:name w:val="Caption Numbering"/>
    <w:rsid w:val="00FE599C"/>
    <w:pPr>
      <w:numPr>
        <w:numId w:val="15"/>
      </w:numPr>
    </w:pPr>
  </w:style>
  <w:style w:type="numbering" w:customStyle="1" w:styleId="SchemeNumbering">
    <w:name w:val="Scheme Numbering"/>
    <w:rsid w:val="00FE599C"/>
    <w:pPr>
      <w:numPr>
        <w:numId w:val="11"/>
      </w:numPr>
    </w:pPr>
  </w:style>
  <w:style w:type="numbering" w:customStyle="1" w:styleId="ListLetter">
    <w:name w:val="List Letter"/>
    <w:rsid w:val="00FE599C"/>
    <w:pPr>
      <w:numPr>
        <w:numId w:val="12"/>
      </w:numPr>
    </w:pPr>
  </w:style>
  <w:style w:type="numbering" w:customStyle="1" w:styleId="BalloonTextBullet">
    <w:name w:val="Balloon Text Bullet"/>
    <w:rsid w:val="00FE599C"/>
    <w:pPr>
      <w:numPr>
        <w:numId w:val="10"/>
      </w:numPr>
    </w:pPr>
  </w:style>
  <w:style w:type="numbering" w:customStyle="1" w:styleId="Heading-Number-FollowNumber">
    <w:name w:val="Heading - Number - Follow Number"/>
    <w:rsid w:val="00FE599C"/>
    <w:pPr>
      <w:numPr>
        <w:numId w:val="16"/>
      </w:numPr>
    </w:pPr>
  </w:style>
  <w:style w:type="numbering" w:customStyle="1" w:styleId="Headings">
    <w:name w:val="Headings"/>
    <w:rsid w:val="00FE599C"/>
    <w:pPr>
      <w:numPr>
        <w:numId w:val="8"/>
      </w:numPr>
    </w:pPr>
  </w:style>
  <w:style w:type="numbering" w:customStyle="1" w:styleId="Headings-Number">
    <w:name w:val="Headings - Number"/>
    <w:rsid w:val="00FE599C"/>
    <w:pPr>
      <w:numPr>
        <w:numId w:val="7"/>
      </w:numPr>
    </w:pPr>
  </w:style>
  <w:style w:type="numbering" w:customStyle="1" w:styleId="text">
    <w:name w:val="text"/>
    <w:rsid w:val="00FE599C"/>
    <w:pPr>
      <w:numPr>
        <w:numId w:val="5"/>
      </w:numPr>
    </w:pPr>
  </w:style>
  <w:style w:type="paragraph" w:customStyle="1" w:styleId="RLTextlnkuslovan">
    <w:name w:val="RL Text článku číslovaný"/>
    <w:basedOn w:val="Normln"/>
    <w:link w:val="RLTextlnkuslovanChar"/>
    <w:uiPriority w:val="99"/>
    <w:rsid w:val="00054377"/>
    <w:pPr>
      <w:numPr>
        <w:ilvl w:val="1"/>
        <w:numId w:val="37"/>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hAnsi="Calibri" w:cs="Times New Roman"/>
      <w:sz w:val="24"/>
      <w:lang w:val="x-none" w:eastAsia="x-none"/>
    </w:rPr>
  </w:style>
  <w:style w:type="paragraph" w:customStyle="1" w:styleId="RLlneksmlouvy">
    <w:name w:val="RL Článek smlouvy"/>
    <w:basedOn w:val="Normln"/>
    <w:next w:val="RLTextlnkuslovan"/>
    <w:uiPriority w:val="99"/>
    <w:rsid w:val="00054377"/>
    <w:pPr>
      <w:keepNext/>
      <w:numPr>
        <w:numId w:val="37"/>
      </w:num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before="360" w:after="120" w:line="280" w:lineRule="exact"/>
      <w:jc w:val="both"/>
      <w:outlineLvl w:val="0"/>
    </w:pPr>
    <w:rPr>
      <w:rFonts w:ascii="Calibri" w:hAnsi="Calibri" w:cs="Times New Roman"/>
      <w:b/>
      <w:szCs w:val="24"/>
    </w:rPr>
  </w:style>
  <w:style w:type="character" w:customStyle="1" w:styleId="RLTextlnkuslovanChar">
    <w:name w:val="RL Text článku číslovaný Char"/>
    <w:link w:val="RLTextlnkuslovan"/>
    <w:uiPriority w:val="99"/>
    <w:locked/>
    <w:rsid w:val="00054377"/>
    <w:rPr>
      <w:rFonts w:ascii="Calibri" w:hAnsi="Calibri" w:cs="Times New Roman"/>
      <w:sz w:val="24"/>
      <w:szCs w:val="20"/>
      <w:lang w:val="x-none" w:eastAsia="x-none"/>
    </w:rPr>
  </w:style>
  <w:style w:type="character" w:customStyle="1" w:styleId="OdstavecseseznamemChar">
    <w:name w:val="Odstavec se seznamem Char"/>
    <w:aliases w:val="List Paragraph (Czech Tourism) Char"/>
    <w:link w:val="Odstavecseseznamem"/>
    <w:uiPriority w:val="34"/>
    <w:rsid w:val="00CE2D12"/>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37885">
      <w:bodyDiv w:val="1"/>
      <w:marLeft w:val="0"/>
      <w:marRight w:val="0"/>
      <w:marTop w:val="0"/>
      <w:marBottom w:val="0"/>
      <w:divBdr>
        <w:top w:val="none" w:sz="0" w:space="0" w:color="auto"/>
        <w:left w:val="none" w:sz="0" w:space="0" w:color="auto"/>
        <w:bottom w:val="none" w:sz="0" w:space="0" w:color="auto"/>
        <w:right w:val="none" w:sz="0" w:space="0" w:color="auto"/>
      </w:divBdr>
    </w:div>
    <w:div w:id="1342003814">
      <w:bodyDiv w:val="1"/>
      <w:marLeft w:val="0"/>
      <w:marRight w:val="0"/>
      <w:marTop w:val="0"/>
      <w:marBottom w:val="0"/>
      <w:divBdr>
        <w:top w:val="none" w:sz="0" w:space="0" w:color="auto"/>
        <w:left w:val="none" w:sz="0" w:space="0" w:color="auto"/>
        <w:bottom w:val="none" w:sz="0" w:space="0" w:color="auto"/>
        <w:right w:val="none" w:sz="0" w:space="0" w:color="auto"/>
      </w:divBdr>
    </w:div>
    <w:div w:id="1957789314">
      <w:bodyDiv w:val="1"/>
      <w:marLeft w:val="0"/>
      <w:marRight w:val="0"/>
      <w:marTop w:val="0"/>
      <w:marBottom w:val="0"/>
      <w:divBdr>
        <w:top w:val="none" w:sz="0" w:space="0" w:color="auto"/>
        <w:left w:val="none" w:sz="0" w:space="0" w:color="auto"/>
        <w:bottom w:val="none" w:sz="0" w:space="0" w:color="auto"/>
        <w:right w:val="none" w:sz="0" w:space="0" w:color="auto"/>
      </w:divBdr>
    </w:div>
    <w:div w:id="2109764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korova\AppData\Local\Temp\Czech%20Tourism%20-%20smlouva%20-%20I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smlouva - IOP</Template>
  <TotalTime>1</TotalTime>
  <Pages>11</Pages>
  <Words>3487</Words>
  <Characters>20575</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lpstr>
    </vt:vector>
  </TitlesOfParts>
  <Company>GORDION</Company>
  <LinksUpToDate>false</LinksUpToDate>
  <CharactersWithSpaces>24014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sykorova</dc:creator>
  <cp:lastModifiedBy>Filipová Iva</cp:lastModifiedBy>
  <cp:revision>2</cp:revision>
  <cp:lastPrinted>2016-05-17T13:46:00Z</cp:lastPrinted>
  <dcterms:created xsi:type="dcterms:W3CDTF">2017-09-07T09:34:00Z</dcterms:created>
  <dcterms:modified xsi:type="dcterms:W3CDTF">2017-09-07T09:34:00Z</dcterms:modified>
</cp:coreProperties>
</file>