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495" w:type="dxa"/>
          <w:left w:w="0" w:type="dxa"/>
          <w:bottom w:w="315" w:type="dxa"/>
          <w:right w:w="0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</w:tcPr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b/>
                <w:bCs/>
                <w:color w:val="000000"/>
                <w:sz w:val="33"/>
                <w:szCs w:val="33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33"/>
                <w:szCs w:val="33"/>
              </w:rPr>
              <w:t xml:space="preserve">Objednávka 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Ve Vysokém Mýtě dne 5. 11. 2025</w:t>
            </w:r>
          </w:p>
          <w:p>
            <w:pPr>
              <w:pStyle w:val="Normal"/>
              <w:widowControl w:val="false"/>
              <w:spacing w:lineRule="auto" w:line="432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spacing w:lineRule="auto" w:line="432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RAMIA s.r.o.</w:t>
            </w:r>
          </w:p>
          <w:p>
            <w:pPr>
              <w:pStyle w:val="Normal"/>
              <w:widowControl w:val="false"/>
              <w:spacing w:lineRule="auto" w:line="432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Ocelkova 643/20</w:t>
            </w:r>
          </w:p>
          <w:p>
            <w:pPr>
              <w:pStyle w:val="Normal"/>
              <w:widowControl w:val="false"/>
              <w:spacing w:lineRule="auto" w:line="432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19800 Praha 9</w:t>
            </w:r>
          </w:p>
          <w:p>
            <w:pPr>
              <w:pStyle w:val="Normal"/>
              <w:widowControl w:val="false"/>
              <w:spacing w:lineRule="auto" w:line="432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IČ: 27248976</w:t>
            </w:r>
          </w:p>
          <w:p>
            <w:pPr>
              <w:pStyle w:val="Normal"/>
              <w:widowControl w:val="false"/>
              <w:spacing w:lineRule="auto" w:line="432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Objednáváme u vás zboží: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165" w:type="dxa"/>
                <w:left w:w="0" w:type="dxa"/>
                <w:bottom w:w="165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072"/>
            </w:tblGrid>
            <w:tr>
              <w:trPr/>
              <w:tc>
                <w:tcPr>
                  <w:tcW w:w="907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84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rong"/>
                      <w:rFonts w:cs="Arial" w:ascii="Arial" w:hAnsi="Arial"/>
                      <w:color w:val="000000"/>
                      <w:sz w:val="21"/>
                      <w:szCs w:val="21"/>
                    </w:rPr>
                    <w:t>SCH-Z RAMIA - Hoblice Square (dílenský ponk pro 4 osoby)</w:t>
                  </w:r>
                  <w:r>
                    <w:rPr>
                      <w:rFonts w:cs="Arial" w:ascii="Arial" w:hAnsi="Arial"/>
                      <w:color w:val="000000"/>
                      <w:sz w:val="21"/>
                      <w:szCs w:val="21"/>
                    </w:rPr>
                    <w:t xml:space="preserve"> </w:t>
                    <w:br/>
                    <w:t xml:space="preserve">2 ks ............ 77 980 Kč 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vanish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vanish/>
                <w:color w:val="000000"/>
                <w:sz w:val="21"/>
                <w:szCs w:val="21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165" w:type="dxa"/>
                <w:left w:w="0" w:type="dxa"/>
                <w:bottom w:w="165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072"/>
            </w:tblGrid>
            <w:tr>
              <w:trPr/>
              <w:tc>
                <w:tcPr>
                  <w:tcW w:w="907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84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rong"/>
                      <w:rFonts w:cs="Arial" w:ascii="Arial" w:hAnsi="Arial"/>
                      <w:color w:val="000000"/>
                      <w:sz w:val="21"/>
                      <w:szCs w:val="21"/>
                    </w:rPr>
                    <w:t>HB-D1800-COMBO RAMIA - Hoblice Diamond 1800 "KOMBO" (ponk)</w:t>
                  </w:r>
                  <w:r>
                    <w:rPr>
                      <w:rFonts w:cs="Arial" w:ascii="Arial" w:hAnsi="Arial"/>
                      <w:color w:val="000000"/>
                      <w:sz w:val="21"/>
                      <w:szCs w:val="21"/>
                    </w:rPr>
                    <w:t xml:space="preserve"> </w:t>
                    <w:br/>
                    <w:t xml:space="preserve">1 ks ............ 24 570 Kč 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vanish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vanish/>
                <w:color w:val="000000"/>
                <w:sz w:val="21"/>
                <w:szCs w:val="21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165" w:type="dxa"/>
                <w:left w:w="0" w:type="dxa"/>
                <w:bottom w:w="165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072"/>
            </w:tblGrid>
            <w:tr>
              <w:trPr/>
              <w:tc>
                <w:tcPr>
                  <w:tcW w:w="907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84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rong"/>
                      <w:rFonts w:cs="Arial" w:ascii="Arial" w:hAnsi="Arial"/>
                      <w:color w:val="000000"/>
                      <w:sz w:val="21"/>
                      <w:szCs w:val="21"/>
                    </w:rPr>
                    <w:t>Česká republika - Balík nad 55kg - Platba převodem na účet</w:t>
                  </w:r>
                  <w:r>
                    <w:rPr>
                      <w:rFonts w:cs="Arial" w:ascii="Arial" w:hAnsi="Arial"/>
                      <w:color w:val="000000"/>
                      <w:sz w:val="21"/>
                      <w:szCs w:val="21"/>
                    </w:rPr>
                    <w:t xml:space="preserve"> </w:t>
                    <w:br/>
                    <w:t xml:space="preserve">1 ks ............ 0 Kč 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Celkové množství zboží: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3 ks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Cena za obj. zboží: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102 550 Kč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Cena za distribuci: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0 Kč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Celková cena:</w:t>
            </w:r>
            <w:r>
              <w:rPr>
                <w:rFonts w:cs="Arial" w:ascii="Arial" w:hAnsi="Arial"/>
                <w:color w:val="000000"/>
              </w:rPr>
              <w:t xml:space="preserve"> 102 550 Kč 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72" w:type="dxa"/>
            <w:tcBorders/>
            <w:tcMar>
              <w:top w:w="0" w:type="dxa"/>
              <w:bottom w:w="630" w:type="dxa"/>
            </w:tcMar>
          </w:tcPr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Fakturační údaje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Firma: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Regionální muzeum ve Vysoké Mýtě, A. V. Šermbery 125 , 566 01 Vysoké Mýto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IČO: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00372331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Ulice a č.p.: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A.V.Šembery 125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Město: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Vysoké Mýto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PSČ: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56601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Země: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Česká republika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Tel. číslo: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Internetovodkaz"/>
                <w:rFonts w:cs="Arial" w:ascii="Arial" w:hAnsi="Arial"/>
                <w:color w:val="888888"/>
                <w:sz w:val="21"/>
                <w:szCs w:val="21"/>
                <w:u w:val="none"/>
              </w:rPr>
              <w:t>xxx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E-mail: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Internetovodkaz"/>
                <w:rFonts w:cs="Arial" w:ascii="Arial" w:hAnsi="Arial"/>
                <w:color w:val="888888"/>
                <w:sz w:val="21"/>
                <w:szCs w:val="21"/>
                <w:u w:val="none"/>
              </w:rPr>
              <w:t>xxx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Další údaje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cs="Arial" w:ascii="Arial" w:hAnsi="Arial"/>
                <w:color w:val="000000"/>
                <w:sz w:val="21"/>
                <w:szCs w:val="21"/>
              </w:rPr>
              <w:t>Způsob doručení: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Česká republika - Balík nad 55kg - Platba převodem na účet </w:t>
            </w:r>
          </w:p>
          <w:p>
            <w:pPr>
              <w:pStyle w:val="Normal"/>
              <w:widowControl w:val="false"/>
              <w:spacing w:lineRule="auto" w:line="43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43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072" w:type="dxa"/>
            <w:tcBorders>
              <w:bottom w:val="single" w:sz="8" w:space="0" w:color="000000"/>
            </w:tcBorders>
            <w:tcMar>
              <w:top w:w="0" w:type="dxa"/>
              <w:bottom w:w="630" w:type="dxa"/>
            </w:tcMar>
          </w:tcPr>
          <w:p>
            <w:pPr>
              <w:pStyle w:val="Normal"/>
              <w:widowControl w:val="false"/>
              <w:spacing w:lineRule="auto" w:line="432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ee"/>
    <w:family w:val="swiss"/>
    <w:pitch w:val="variable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183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uiPriority w:val="99"/>
    <w:semiHidden/>
    <w:unhideWhenUsed/>
    <w:rsid w:val="004e183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1831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ascii="Times New Roman" w:hAnsi="Times New Roman"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Times New Roman" w:hAnsi="Times New Roman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LibreOffice/7.5.0.3$Windows_X86_64 LibreOffice_project/c21113d003cd3efa8c53188764377a8272d9d6de</Application>
  <AppVersion>15.0000</AppVersion>
  <Pages>2</Pages>
  <Words>141</Words>
  <Characters>657</Characters>
  <CharactersWithSpaces>794</CharactersWithSpaces>
  <Paragraphs>25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2025-11-07T13:28:00Z</dcterms:created>
  <dc:creator>Jiri Junek</dc:creator>
  <dc:description/>
  <dc:language>cs-CZ</dc:language>
  <cp:lastModifiedBy/>
  <dcterms:modified xsi:type="dcterms:W3CDTF">2025-11-07T15:31:57Z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