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7ae3f984443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079d1da1df334150"/>
      <w:footerReference w:type="even" r:id="Rf8a5ce93f6654de3"/>
      <w:footerReference w:type="first" r:id="Ra63473ef56b943ce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37bd5f0fe5f4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218/2025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GORDIC spol. s 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Erbenova 2108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58601, Jihlava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47903783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informatiky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CZ47903783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GINIS - rozhraní na PostServis (HKP, HP)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110 750,41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23 257,59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134 008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do konce r.2025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12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06.10.2025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f9f3199469435b" /><Relationship Type="http://schemas.openxmlformats.org/officeDocument/2006/relationships/numbering" Target="/word/numbering.xml" Id="R9d6c8dc91d404d03" /><Relationship Type="http://schemas.openxmlformats.org/officeDocument/2006/relationships/settings" Target="/word/settings.xml" Id="R0da7f18a9b404905" /><Relationship Type="http://schemas.openxmlformats.org/officeDocument/2006/relationships/image" Target="/word/media/455c28ea-8359-4df6-aefa-4fe2c57b3447.jpeg" Id="Ra37bd5f0fe5f4629" /><Relationship Type="http://schemas.openxmlformats.org/officeDocument/2006/relationships/footer" Target="/word/footer1.xml" Id="R079d1da1df334150" /><Relationship Type="http://schemas.openxmlformats.org/officeDocument/2006/relationships/footer" Target="/word/footer2.xml" Id="Rf8a5ce93f6654de3" /><Relationship Type="http://schemas.openxmlformats.org/officeDocument/2006/relationships/footer" Target="/word/footer3.xml" Id="Ra63473ef56b943ce" /></Relationships>
</file>