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  <w:sz w:val="26"/>
          <w:szCs w:val="26"/>
        </w:rPr>
        <w:t>Smlouva</w:t>
      </w:r>
      <w:proofErr w:type="spell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6"/>
          <w:szCs w:val="26"/>
        </w:rPr>
        <w:t>zajištěni</w:t>
      </w:r>
      <w:proofErr w:type="spell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́ </w:t>
      </w:r>
      <w:proofErr w:type="spellStart"/>
      <w:r>
        <w:rPr>
          <w:rFonts w:ascii="Arial" w:eastAsia="Arial" w:hAnsi="Arial" w:cs="Arial"/>
          <w:b/>
          <w:color w:val="000000"/>
          <w:sz w:val="26"/>
          <w:szCs w:val="26"/>
        </w:rPr>
        <w:t>hudebni</w:t>
      </w:r>
      <w:proofErr w:type="spell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́ </w:t>
      </w:r>
      <w:proofErr w:type="spellStart"/>
      <w:r>
        <w:rPr>
          <w:rFonts w:ascii="Arial" w:eastAsia="Arial" w:hAnsi="Arial" w:cs="Arial"/>
          <w:b/>
          <w:color w:val="000000"/>
          <w:sz w:val="26"/>
          <w:szCs w:val="26"/>
        </w:rPr>
        <w:t>produkce</w:t>
      </w:r>
      <w:proofErr w:type="spell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č.</w:t>
      </w:r>
      <w:proofErr w:type="gramEnd"/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20-06/2026</w:t>
      </w:r>
    </w:p>
    <w:p w14:paraId="00000002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eastAsia="Arial" w:hAnsi="Arial" w:cs="Arial"/>
          <w:b/>
          <w:color w:val="000000"/>
          <w:sz w:val="26"/>
          <w:szCs w:val="26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SMLUVNÍ STRANY</w:t>
      </w:r>
    </w:p>
    <w:p w14:paraId="00000003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p w14:paraId="00000004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1.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RedHead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Music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s.r.o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>.</w:t>
      </w:r>
    </w:p>
    <w:p w14:paraId="00000005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se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sídlem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Balbínova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1093/27,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Vinohrady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120 00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Praha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 </w:t>
      </w:r>
    </w:p>
    <w:p w14:paraId="00000006" w14:textId="77777777" w:rsidR="00936A8F" w:rsidRDefault="00CE1A23" w:rsidP="0069381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IČ: 02489881</w:t>
      </w:r>
      <w:r>
        <w:rPr>
          <w:rFonts w:ascii="Arial" w:eastAsia="Arial" w:hAnsi="Arial" w:cs="Arial"/>
          <w:color w:val="000000"/>
          <w:sz w:val="22"/>
          <w:szCs w:val="22"/>
        </w:rPr>
        <w:br/>
        <w:t>DIČ: CZ02489881</w:t>
      </w:r>
    </w:p>
    <w:p w14:paraId="00000007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zapsana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́ u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Městského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soudu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 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Praze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Spisová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značka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C 220021, </w:t>
      </w:r>
    </w:p>
    <w:p w14:paraId="00000008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zastoupena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́ Mgr.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Tomášem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Staňkem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jednatelem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09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dále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„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“)</w:t>
      </w:r>
    </w:p>
    <w:p w14:paraId="0000000A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a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</w:p>
    <w:p w14:paraId="0000000C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000000D" w14:textId="77777777" w:rsidR="00936A8F" w:rsidRDefault="00CE1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Beskydské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divadlo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Nový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Jičín</w:t>
      </w:r>
      <w:proofErr w:type="spellEnd"/>
      <w:r>
        <w:rPr>
          <w:rFonts w:ascii="Arial" w:eastAsia="Arial" w:hAnsi="Arial" w:cs="Arial"/>
          <w:sz w:val="22"/>
          <w:szCs w:val="22"/>
        </w:rPr>
        <w:t>,</w:t>
      </w:r>
    </w:p>
    <w:p w14:paraId="0000000E" w14:textId="77777777" w:rsidR="00936A8F" w:rsidRDefault="00CE1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příspěvková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organizace</w:t>
      </w:r>
      <w:proofErr w:type="spellEnd"/>
    </w:p>
    <w:p w14:paraId="0000000F" w14:textId="77777777" w:rsidR="00936A8F" w:rsidRDefault="00CE1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Divadelní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873/ 5 </w:t>
      </w:r>
    </w:p>
    <w:p w14:paraId="00000010" w14:textId="77777777" w:rsidR="00936A8F" w:rsidRDefault="00CE1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74101 </w:t>
      </w:r>
      <w:proofErr w:type="spellStart"/>
      <w:r>
        <w:rPr>
          <w:rFonts w:ascii="Arial" w:eastAsia="Arial" w:hAnsi="Arial" w:cs="Arial"/>
          <w:sz w:val="22"/>
          <w:szCs w:val="22"/>
        </w:rPr>
        <w:t>Nový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Jičín</w:t>
      </w:r>
      <w:proofErr w:type="spellEnd"/>
    </w:p>
    <w:p w14:paraId="00000011" w14:textId="77777777" w:rsidR="00936A8F" w:rsidRDefault="00CE1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IČ: 00096334</w:t>
      </w:r>
    </w:p>
    <w:p w14:paraId="00000012" w14:textId="35F83513" w:rsidR="00936A8F" w:rsidRDefault="00AE34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xxx</w:t>
      </w:r>
      <w:proofErr w:type="gramEnd"/>
    </w:p>
    <w:p w14:paraId="00000013" w14:textId="1D6B3C62" w:rsidR="00936A8F" w:rsidRDefault="00AE34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xxx</w:t>
      </w:r>
      <w:proofErr w:type="gramEnd"/>
    </w:p>
    <w:p w14:paraId="14D70764" w14:textId="0EA65082" w:rsidR="00693819" w:rsidRDefault="00AE3471" w:rsidP="00693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xxx</w:t>
      </w:r>
      <w:proofErr w:type="gramEnd"/>
      <w:r w:rsidR="00CE1A23">
        <w:rPr>
          <w:rFonts w:ascii="Arial" w:eastAsia="Arial" w:hAnsi="Arial" w:cs="Arial"/>
          <w:sz w:val="22"/>
          <w:szCs w:val="22"/>
        </w:rPr>
        <w:br/>
      </w:r>
      <w:proofErr w:type="spellStart"/>
      <w:r w:rsidR="00CE1A23" w:rsidRPr="00693819">
        <w:rPr>
          <w:rFonts w:ascii="Arial" w:eastAsia="Arial" w:hAnsi="Arial" w:cs="Arial"/>
          <w:color w:val="000000"/>
          <w:sz w:val="22"/>
          <w:szCs w:val="22"/>
        </w:rPr>
        <w:t>zastoupena</w:t>
      </w:r>
      <w:proofErr w:type="spellEnd"/>
      <w:r w:rsidR="00CE1A23" w:rsidRPr="00693819">
        <w:rPr>
          <w:rFonts w:ascii="Arial" w:eastAsia="Arial" w:hAnsi="Arial" w:cs="Arial"/>
          <w:color w:val="000000"/>
          <w:sz w:val="22"/>
          <w:szCs w:val="22"/>
        </w:rPr>
        <w:t xml:space="preserve">́ </w:t>
      </w:r>
      <w:proofErr w:type="spellStart"/>
      <w:r w:rsidR="00693819" w:rsidRPr="00693819">
        <w:rPr>
          <w:rFonts w:ascii="Arial" w:eastAsia="Arial" w:hAnsi="Arial" w:cs="Arial"/>
          <w:color w:val="000000"/>
          <w:sz w:val="22"/>
          <w:szCs w:val="22"/>
        </w:rPr>
        <w:t>Bc</w:t>
      </w:r>
      <w:proofErr w:type="spellEnd"/>
      <w:r w:rsidR="00693819" w:rsidRPr="00693819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 w:rsidR="00693819" w:rsidRPr="00693819">
        <w:rPr>
          <w:rFonts w:ascii="Arial" w:eastAsia="Arial" w:hAnsi="Arial" w:cs="Arial"/>
          <w:color w:val="000000"/>
          <w:sz w:val="22"/>
          <w:szCs w:val="22"/>
        </w:rPr>
        <w:t>Jiřím</w:t>
      </w:r>
      <w:proofErr w:type="spellEnd"/>
      <w:r w:rsidR="00693819"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693819" w:rsidRPr="00693819">
        <w:rPr>
          <w:rFonts w:ascii="Arial" w:eastAsia="Arial" w:hAnsi="Arial" w:cs="Arial"/>
          <w:color w:val="000000"/>
          <w:sz w:val="22"/>
          <w:szCs w:val="22"/>
        </w:rPr>
        <w:t>Močičkou</w:t>
      </w:r>
      <w:proofErr w:type="spellEnd"/>
    </w:p>
    <w:p w14:paraId="670B58CE" w14:textId="77777777" w:rsidR="00693819" w:rsidRDefault="00693819" w:rsidP="00693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5" w14:textId="1843406D" w:rsidR="00936A8F" w:rsidRDefault="00CE1A23" w:rsidP="006938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dále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„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Pořadatel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“) </w:t>
      </w:r>
    </w:p>
    <w:p w14:paraId="00000016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17" w14:textId="77777777" w:rsidR="00936A8F" w:rsidRDefault="00CE1A23" w:rsidP="001463E9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>uzavíraji</w:t>
      </w:r>
      <w:proofErr w:type="spellEnd"/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tuto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smlouvu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zajištěni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hudebni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́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produkce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uzavírají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zajištění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hudební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produkce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8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eastAsia="Arial" w:hAnsi="Arial" w:cs="Arial"/>
          <w:sz w:val="22"/>
          <w:szCs w:val="22"/>
        </w:rPr>
      </w:pPr>
    </w:p>
    <w:p w14:paraId="00000019" w14:textId="77777777" w:rsidR="00936A8F" w:rsidRDefault="00CE1A2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II. ÚVODNÍ USTANOVENÍ</w:t>
      </w:r>
    </w:p>
    <w:p w14:paraId="0000001A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prohlašuje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zastupuje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výkonného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umělce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Rozálii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Havelkovou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také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jako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„Interpret“) a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oprávněna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uzavřít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Výše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uvedený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interpret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vystoupí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podmínek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stanovených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B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1C" w14:textId="77777777" w:rsidR="00936A8F" w:rsidRDefault="00CE1A2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III. PŘEDMĚT SMLOUVY</w:t>
      </w:r>
    </w:p>
    <w:p w14:paraId="0000001D" w14:textId="77777777" w:rsidR="00936A8F" w:rsidRPr="001463E9" w:rsidRDefault="00CE1A23" w:rsidP="006938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Předmětem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vystoupení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interpreta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uvedeného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II.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akce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r>
        <w:rPr>
          <w:rFonts w:ascii="Arial" w:eastAsia="Arial" w:hAnsi="Arial" w:cs="Arial"/>
          <w:b/>
          <w:color w:val="000000"/>
          <w:sz w:val="22"/>
          <w:szCs w:val="22"/>
        </w:rPr>
        <w:t>ROZ</w:t>
      </w:r>
      <w:r>
        <w:rPr>
          <w:rFonts w:ascii="Arial" w:eastAsia="Arial" w:hAnsi="Arial" w:cs="Arial"/>
          <w:b/>
          <w:sz w:val="22"/>
          <w:szCs w:val="22"/>
        </w:rPr>
        <w:t>Á</w:t>
      </w:r>
      <w:r>
        <w:rPr>
          <w:rFonts w:ascii="Arial" w:eastAsia="Arial" w:hAnsi="Arial" w:cs="Arial"/>
          <w:b/>
          <w:color w:val="000000"/>
          <w:sz w:val="22"/>
          <w:szCs w:val="22"/>
        </w:rPr>
        <w:t>LIE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„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“).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Název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akce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Pr="001463E9">
        <w:rPr>
          <w:rFonts w:ascii="Arial" w:eastAsia="Arial" w:hAnsi="Arial" w:cs="Arial"/>
          <w:color w:val="232323"/>
          <w:sz w:val="22"/>
          <w:szCs w:val="22"/>
        </w:rPr>
        <w:t>Rozálie</w:t>
      </w:r>
      <w:proofErr w:type="spellEnd"/>
      <w:r w:rsidRPr="001463E9">
        <w:rPr>
          <w:rFonts w:ascii="Arial" w:eastAsia="Arial" w:hAnsi="Arial" w:cs="Arial"/>
          <w:color w:val="232323"/>
          <w:sz w:val="22"/>
          <w:szCs w:val="22"/>
        </w:rPr>
        <w:t xml:space="preserve"> - </w:t>
      </w:r>
      <w:proofErr w:type="spellStart"/>
      <w:r w:rsidRPr="001463E9">
        <w:rPr>
          <w:rFonts w:ascii="Arial" w:eastAsia="Arial" w:hAnsi="Arial" w:cs="Arial"/>
          <w:color w:val="232323"/>
          <w:sz w:val="22"/>
          <w:szCs w:val="22"/>
        </w:rPr>
        <w:t>Láska</w:t>
      </w:r>
      <w:proofErr w:type="spellEnd"/>
      <w:r w:rsidRPr="001463E9">
        <w:rPr>
          <w:rFonts w:ascii="Arial" w:eastAsia="Arial" w:hAnsi="Arial" w:cs="Arial"/>
          <w:color w:val="232323"/>
          <w:sz w:val="22"/>
          <w:szCs w:val="22"/>
        </w:rPr>
        <w:t xml:space="preserve">, </w:t>
      </w:r>
      <w:proofErr w:type="spellStart"/>
      <w:r w:rsidRPr="001463E9">
        <w:rPr>
          <w:rFonts w:ascii="Arial" w:eastAsia="Arial" w:hAnsi="Arial" w:cs="Arial"/>
          <w:color w:val="232323"/>
          <w:sz w:val="22"/>
          <w:szCs w:val="22"/>
        </w:rPr>
        <w:t>Hlína</w:t>
      </w:r>
      <w:proofErr w:type="spellEnd"/>
      <w:r w:rsidRPr="001463E9">
        <w:rPr>
          <w:rFonts w:ascii="Arial" w:eastAsia="Arial" w:hAnsi="Arial" w:cs="Arial"/>
          <w:color w:val="232323"/>
          <w:sz w:val="22"/>
          <w:szCs w:val="22"/>
        </w:rPr>
        <w:t xml:space="preserve">, </w:t>
      </w:r>
      <w:proofErr w:type="spellStart"/>
      <w:r w:rsidRPr="001463E9">
        <w:rPr>
          <w:rFonts w:ascii="Arial" w:eastAsia="Arial" w:hAnsi="Arial" w:cs="Arial"/>
          <w:color w:val="232323"/>
          <w:sz w:val="22"/>
          <w:szCs w:val="22"/>
        </w:rPr>
        <w:t>Rýč</w:t>
      </w:r>
      <w:proofErr w:type="spellEnd"/>
      <w:r w:rsidRPr="001463E9">
        <w:rPr>
          <w:rFonts w:ascii="Arial" w:eastAsia="Arial" w:hAnsi="Arial" w:cs="Arial"/>
          <w:color w:val="232323"/>
          <w:sz w:val="22"/>
          <w:szCs w:val="22"/>
        </w:rPr>
        <w:t xml:space="preserve"> - </w:t>
      </w:r>
      <w:proofErr w:type="spellStart"/>
      <w:r w:rsidRPr="001463E9">
        <w:rPr>
          <w:rFonts w:ascii="Arial" w:eastAsia="Arial" w:hAnsi="Arial" w:cs="Arial"/>
          <w:color w:val="232323"/>
          <w:sz w:val="22"/>
          <w:szCs w:val="22"/>
        </w:rPr>
        <w:t>Turné</w:t>
      </w:r>
      <w:proofErr w:type="spellEnd"/>
      <w:r w:rsidRPr="001463E9">
        <w:rPr>
          <w:rFonts w:ascii="Arial" w:eastAsia="Arial" w:hAnsi="Arial" w:cs="Arial"/>
          <w:color w:val="232323"/>
          <w:sz w:val="22"/>
          <w:szCs w:val="22"/>
        </w:rPr>
        <w:t xml:space="preserve"> 2026</w:t>
      </w:r>
      <w:r w:rsidRPr="001463E9">
        <w:rPr>
          <w:rFonts w:ascii="Arial" w:eastAsia="Arial" w:hAnsi="Arial" w:cs="Arial"/>
          <w:sz w:val="22"/>
          <w:szCs w:val="22"/>
        </w:rPr>
        <w:t xml:space="preserve"> </w:t>
      </w:r>
    </w:p>
    <w:p w14:paraId="0000001E" w14:textId="77777777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r w:rsidRPr="001463E9">
        <w:rPr>
          <w:rFonts w:ascii="Arial" w:eastAsia="Arial" w:hAnsi="Arial" w:cs="Arial"/>
          <w:sz w:val="22"/>
          <w:szCs w:val="22"/>
        </w:rPr>
        <w:t xml:space="preserve">Datum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konání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akce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>: 5. 3. 2026</w:t>
      </w:r>
    </w:p>
    <w:p w14:paraId="0000001F" w14:textId="77777777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Místo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konání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akce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přesná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adresa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): 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Beskydské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divadlo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Nový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Jičín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Divadelní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873/ 5, 74101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Nový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Jičín</w:t>
      </w:r>
      <w:proofErr w:type="spellEnd"/>
    </w:p>
    <w:p w14:paraId="00000020" w14:textId="65A4ED43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Instrukce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parkování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nájezd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techniky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="00693819" w:rsidRPr="001463E9">
        <w:rPr>
          <w:rFonts w:ascii="Arial" w:eastAsia="Arial" w:hAnsi="Arial" w:cs="Arial"/>
          <w:sz w:val="22"/>
          <w:szCs w:val="22"/>
        </w:rPr>
        <w:t>parkování</w:t>
      </w:r>
      <w:proofErr w:type="spellEnd"/>
      <w:r w:rsidR="00693819"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93819" w:rsidRPr="001463E9">
        <w:rPr>
          <w:rFonts w:ascii="Arial" w:eastAsia="Arial" w:hAnsi="Arial" w:cs="Arial"/>
          <w:sz w:val="22"/>
          <w:szCs w:val="22"/>
        </w:rPr>
        <w:t>za</w:t>
      </w:r>
      <w:proofErr w:type="spellEnd"/>
      <w:r w:rsidR="00693819"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93819" w:rsidRPr="001463E9">
        <w:rPr>
          <w:rFonts w:ascii="Arial" w:eastAsia="Arial" w:hAnsi="Arial" w:cs="Arial"/>
          <w:sz w:val="22"/>
          <w:szCs w:val="22"/>
        </w:rPr>
        <w:t>divadlem</w:t>
      </w:r>
      <w:proofErr w:type="spellEnd"/>
      <w:r w:rsidR="00693819" w:rsidRPr="001463E9"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 w:rsidR="00693819" w:rsidRPr="001463E9">
        <w:rPr>
          <w:rFonts w:ascii="Arial" w:eastAsia="Arial" w:hAnsi="Arial" w:cs="Arial"/>
          <w:sz w:val="22"/>
          <w:szCs w:val="22"/>
        </w:rPr>
        <w:t>příjezd</w:t>
      </w:r>
      <w:proofErr w:type="spellEnd"/>
      <w:r w:rsidR="00693819" w:rsidRPr="001463E9">
        <w:rPr>
          <w:rFonts w:ascii="Arial" w:eastAsia="Arial" w:hAnsi="Arial" w:cs="Arial"/>
          <w:sz w:val="22"/>
          <w:szCs w:val="22"/>
        </w:rPr>
        <w:t xml:space="preserve"> k </w:t>
      </w:r>
      <w:proofErr w:type="spellStart"/>
      <w:r w:rsidR="00693819" w:rsidRPr="001463E9">
        <w:rPr>
          <w:rFonts w:ascii="Arial" w:eastAsia="Arial" w:hAnsi="Arial" w:cs="Arial"/>
          <w:sz w:val="22"/>
          <w:szCs w:val="22"/>
        </w:rPr>
        <w:t>rampě</w:t>
      </w:r>
      <w:proofErr w:type="spellEnd"/>
    </w:p>
    <w:p w14:paraId="00000021" w14:textId="77777777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Kapacita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sálu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388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osob</w:t>
      </w:r>
      <w:proofErr w:type="spellEnd"/>
    </w:p>
    <w:p w14:paraId="00000022" w14:textId="77777777" w:rsidR="00936A8F" w:rsidRPr="001463E9" w:rsidRDefault="00CE1A23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Příjezd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backline: 16.00</w:t>
      </w:r>
    </w:p>
    <w:p w14:paraId="00000023" w14:textId="77777777" w:rsidR="00936A8F" w:rsidRPr="001463E9" w:rsidRDefault="00CE1A23">
      <w:pPr>
        <w:jc w:val="both"/>
        <w:rPr>
          <w:rFonts w:ascii="Arial" w:eastAsia="Arial" w:hAnsi="Arial" w:cs="Arial"/>
          <w:sz w:val="22"/>
          <w:szCs w:val="22"/>
        </w:rPr>
      </w:pPr>
      <w:r w:rsidRPr="001463E9">
        <w:rPr>
          <w:rFonts w:ascii="Arial" w:eastAsia="Arial" w:hAnsi="Arial" w:cs="Arial"/>
          <w:sz w:val="22"/>
          <w:szCs w:val="22"/>
        </w:rPr>
        <w:t>Set- up: 16.00 - 17.00</w:t>
      </w:r>
    </w:p>
    <w:p w14:paraId="00000024" w14:textId="77777777" w:rsidR="00936A8F" w:rsidRPr="001463E9" w:rsidRDefault="00CE1A23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Zvuková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zkouška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>: 17.00 - 18.00</w:t>
      </w:r>
    </w:p>
    <w:p w14:paraId="00000025" w14:textId="77777777" w:rsidR="00936A8F" w:rsidRPr="001463E9" w:rsidRDefault="00CE1A23">
      <w:pPr>
        <w:jc w:val="both"/>
        <w:rPr>
          <w:rFonts w:ascii="Arial" w:eastAsia="Arial" w:hAnsi="Arial" w:cs="Arial"/>
          <w:sz w:val="22"/>
          <w:szCs w:val="22"/>
        </w:rPr>
      </w:pPr>
      <w:r w:rsidRPr="001463E9">
        <w:rPr>
          <w:rFonts w:ascii="Arial" w:eastAsia="Arial" w:hAnsi="Arial" w:cs="Arial"/>
          <w:sz w:val="22"/>
          <w:szCs w:val="22"/>
        </w:rPr>
        <w:t>Open: 18.00</w:t>
      </w:r>
    </w:p>
    <w:p w14:paraId="00000026" w14:textId="77777777" w:rsidR="00936A8F" w:rsidRPr="001463E9" w:rsidRDefault="00CE1A23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1463E9">
        <w:rPr>
          <w:rFonts w:ascii="Arial" w:eastAsia="Arial" w:hAnsi="Arial" w:cs="Arial"/>
          <w:sz w:val="22"/>
          <w:szCs w:val="22"/>
        </w:rPr>
        <w:t>Celková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délka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uměleckého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výkonu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90 min.</w:t>
      </w:r>
      <w:proofErr w:type="gramEnd"/>
    </w:p>
    <w:p w14:paraId="00000027" w14:textId="77777777" w:rsidR="00936A8F" w:rsidRPr="001463E9" w:rsidRDefault="00CE1A23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 w:rsidRPr="001463E9">
        <w:rPr>
          <w:rFonts w:ascii="Arial" w:eastAsia="Arial" w:hAnsi="Arial" w:cs="Arial"/>
          <w:sz w:val="22"/>
          <w:szCs w:val="22"/>
        </w:rPr>
        <w:t>Čas</w:t>
      </w:r>
      <w:proofErr w:type="spellEnd"/>
      <w:proofErr w:type="gram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uměleckého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výkonu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>: 19:00 -20.30</w:t>
      </w:r>
    </w:p>
    <w:p w14:paraId="00000028" w14:textId="77777777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Typ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vystoupení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veřejná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produkce</w:t>
      </w:r>
      <w:proofErr w:type="spellEnd"/>
    </w:p>
    <w:p w14:paraId="00000029" w14:textId="77777777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lastRenderedPageBreak/>
        <w:t>Charakter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vystoupení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Umělce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živé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vystoupení</w:t>
      </w:r>
      <w:proofErr w:type="spellEnd"/>
    </w:p>
    <w:p w14:paraId="0000002A" w14:textId="77777777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Příjezd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Umělce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jeho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doprovodu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 w:rsidRPr="001463E9">
        <w:rPr>
          <w:rFonts w:ascii="Arial" w:eastAsia="Arial" w:hAnsi="Arial" w:cs="Arial"/>
          <w:sz w:val="22"/>
          <w:szCs w:val="22"/>
        </w:rPr>
        <w:t>do</w:t>
      </w:r>
      <w:proofErr w:type="gram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místa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konání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1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hodinu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před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zvukovou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zkouškou</w:t>
      </w:r>
      <w:proofErr w:type="spellEnd"/>
    </w:p>
    <w:p w14:paraId="0000002B" w14:textId="456C0CEB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Cena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vstupenky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včetně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poplatků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590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Kč</w:t>
      </w:r>
      <w:proofErr w:type="spellEnd"/>
      <w:r w:rsidR="0021638E" w:rsidRPr="001463E9">
        <w:rPr>
          <w:rFonts w:ascii="Arial" w:eastAsia="Arial" w:hAnsi="Arial" w:cs="Arial"/>
          <w:sz w:val="22"/>
          <w:szCs w:val="22"/>
        </w:rPr>
        <w:t xml:space="preserve">, 560 </w:t>
      </w:r>
      <w:proofErr w:type="spellStart"/>
      <w:r w:rsidR="0021638E" w:rsidRPr="001463E9">
        <w:rPr>
          <w:rFonts w:ascii="Arial" w:eastAsia="Arial" w:hAnsi="Arial" w:cs="Arial"/>
          <w:sz w:val="22"/>
          <w:szCs w:val="22"/>
        </w:rPr>
        <w:t>Kč</w:t>
      </w:r>
      <w:proofErr w:type="spellEnd"/>
      <w:r w:rsidR="0021638E" w:rsidRPr="001463E9">
        <w:rPr>
          <w:rFonts w:ascii="Arial" w:eastAsia="Arial" w:hAnsi="Arial" w:cs="Arial"/>
          <w:sz w:val="22"/>
          <w:szCs w:val="22"/>
        </w:rPr>
        <w:t xml:space="preserve">, 500 </w:t>
      </w:r>
      <w:proofErr w:type="spellStart"/>
      <w:r w:rsidR="0021638E" w:rsidRPr="001463E9">
        <w:rPr>
          <w:rFonts w:ascii="Arial" w:eastAsia="Arial" w:hAnsi="Arial" w:cs="Arial"/>
          <w:sz w:val="22"/>
          <w:szCs w:val="22"/>
        </w:rPr>
        <w:t>Kč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</w:p>
    <w:p w14:paraId="0000002C" w14:textId="53F7E1F5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Předprodej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</w:t>
      </w:r>
      <w:r w:rsidR="00ED54B6">
        <w:rPr>
          <w:rFonts w:ascii="Arial" w:eastAsia="Arial" w:hAnsi="Arial" w:cs="Arial"/>
          <w:sz w:val="22"/>
          <w:szCs w:val="22"/>
        </w:rPr>
        <w:t>4</w:t>
      </w:r>
      <w:r w:rsidR="0021638E" w:rsidRPr="001463E9">
        <w:rPr>
          <w:rFonts w:ascii="Arial" w:eastAsia="Arial" w:hAnsi="Arial" w:cs="Arial"/>
          <w:sz w:val="22"/>
          <w:szCs w:val="22"/>
        </w:rPr>
        <w:t>. 11. 2025</w:t>
      </w:r>
    </w:p>
    <w:p w14:paraId="0000002D" w14:textId="5605C526" w:rsidR="00936A8F" w:rsidRDefault="00CE1A23">
      <w:pPr>
        <w:ind w:right="-142"/>
        <w:jc w:val="both"/>
        <w:rPr>
          <w:rFonts w:ascii="Arial" w:eastAsia="Arial" w:hAnsi="Arial" w:cs="Arial"/>
          <w:sz w:val="22"/>
          <w:szCs w:val="22"/>
          <w:highlight w:val="white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Pořadatel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zavazuje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poskytnout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10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ks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 w:rsidR="0021638E">
        <w:rPr>
          <w:rFonts w:ascii="Arial" w:eastAsia="Arial" w:hAnsi="Arial" w:cs="Arial"/>
          <w:sz w:val="22"/>
          <w:szCs w:val="22"/>
          <w:highlight w:val="white"/>
        </w:rPr>
        <w:t>čestných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vstupů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pro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hosty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Umělce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.</w:t>
      </w:r>
      <w:proofErr w:type="gram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Hosté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budou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nahlášeni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nejpozději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v den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konání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akce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tour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maangerem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>.</w:t>
      </w:r>
      <w:proofErr w:type="gramEnd"/>
    </w:p>
    <w:p w14:paraId="0000002E" w14:textId="77777777" w:rsidR="00936A8F" w:rsidRDefault="00CE1A23">
      <w:pPr>
        <w:ind w:right="-142"/>
        <w:jc w:val="both"/>
        <w:rPr>
          <w:rFonts w:ascii="Arial" w:eastAsia="Arial" w:hAnsi="Arial" w:cs="Arial"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Požadavek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na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ubytování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: ANO - 13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  <w:highlight w:val="white"/>
        </w:rPr>
        <w:t>osob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 -</w:t>
      </w:r>
      <w:proofErr w:type="gramEnd"/>
      <w:r>
        <w:rPr>
          <w:rFonts w:ascii="Arial" w:eastAsia="Arial" w:hAnsi="Arial" w:cs="Arial"/>
          <w:sz w:val="22"/>
          <w:szCs w:val="22"/>
          <w:highlight w:val="white"/>
        </w:rPr>
        <w:t xml:space="preserve"> 1x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jednolůžko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, 6x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dvojlůžko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. </w:t>
      </w:r>
    </w:p>
    <w:p w14:paraId="0000002F" w14:textId="77777777" w:rsidR="00936A8F" w:rsidRDefault="00936A8F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2"/>
          <w:szCs w:val="22"/>
        </w:rPr>
      </w:pPr>
    </w:p>
    <w:p w14:paraId="00000030" w14:textId="77777777" w:rsidR="00936A8F" w:rsidRDefault="00CE1A2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IV. PRÁVA A POVINNOSTI AGENTURY</w:t>
      </w:r>
    </w:p>
    <w:p w14:paraId="00000031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interpret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provede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rámci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vystoupení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umělecký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výkon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rozsahu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III.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32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33" w14:textId="77777777" w:rsidR="00936A8F" w:rsidRDefault="00CE1A23">
      <w:pPr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pověřila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výkonem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funkce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koordinátora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který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oprávněn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konzultovat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sz w:val="22"/>
          <w:szCs w:val="22"/>
        </w:rPr>
        <w:t>Pořadatelem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jenž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pověřil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všechny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záležitosti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týkající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sz w:val="22"/>
          <w:szCs w:val="22"/>
        </w:rPr>
        <w:t>zajištění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proofErr w:type="gramEnd"/>
    </w:p>
    <w:p w14:paraId="00000034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35" w14:textId="77777777" w:rsidR="00936A8F" w:rsidRDefault="00CE1A23">
      <w:pPr>
        <w:ind w:right="-142"/>
        <w:jc w:val="both"/>
        <w:rPr>
          <w:rFonts w:ascii="Arial" w:eastAsia="Arial" w:hAnsi="Arial" w:cs="Arial"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Koordinátor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  <w:highlight w:val="white"/>
        </w:rPr>
        <w:t>koncertu</w:t>
      </w:r>
      <w:proofErr w:type="spellEnd"/>
      <w:r>
        <w:rPr>
          <w:rFonts w:ascii="Arial" w:eastAsia="Arial" w:hAnsi="Arial" w:cs="Arial"/>
          <w:sz w:val="22"/>
          <w:szCs w:val="22"/>
          <w:highlight w:val="white"/>
        </w:rPr>
        <w:t xml:space="preserve"> </w:t>
      </w:r>
    </w:p>
    <w:p w14:paraId="00000036" w14:textId="73937F6D" w:rsidR="00936A8F" w:rsidRDefault="00CE1A23">
      <w:pPr>
        <w:ind w:right="-142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Tour manager: </w:t>
      </w:r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xxx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</w:t>
      </w:r>
      <w:r w:rsidR="00AE3471">
        <w:rPr>
          <w:rFonts w:ascii="Arial" w:eastAsia="Arial" w:hAnsi="Arial" w:cs="Arial"/>
          <w:color w:val="222222"/>
          <w:sz w:val="22"/>
          <w:szCs w:val="22"/>
        </w:rPr>
        <w:t>xxx</w:t>
      </w:r>
      <w:hyperlink r:id="rId8"/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, xxx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</w:p>
    <w:p w14:paraId="00000037" w14:textId="5914959D" w:rsidR="00936A8F" w:rsidRDefault="00CE1A23">
      <w:pPr>
        <w:ind w:right="-142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Backoffice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: </w:t>
      </w:r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xxx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</w:t>
      </w:r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xxx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, </w:t>
      </w:r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xxx</w:t>
      </w:r>
    </w:p>
    <w:p w14:paraId="00000038" w14:textId="665DC965" w:rsidR="00936A8F" w:rsidRDefault="00CE1A23">
      <w:pPr>
        <w:ind w:right="-142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Zvukař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: </w:t>
      </w:r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xxx,</w:t>
      </w:r>
      <w:r w:rsidR="001463E9" w:rsidRPr="001463E9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xxx,</w:t>
      </w:r>
      <w:r w:rsidR="001463E9" w:rsidRPr="001463E9"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r w:rsidR="00AE3471">
        <w:rPr>
          <w:rFonts w:ascii="Arial" w:eastAsia="Arial" w:hAnsi="Arial" w:cs="Arial"/>
          <w:color w:val="222222"/>
          <w:sz w:val="22"/>
          <w:szCs w:val="22"/>
          <w:highlight w:val="white"/>
        </w:rPr>
        <w:t>xxx</w:t>
      </w:r>
    </w:p>
    <w:p w14:paraId="00000039" w14:textId="77777777" w:rsidR="00936A8F" w:rsidRDefault="00936A8F">
      <w:pPr>
        <w:ind w:right="-142"/>
        <w:jc w:val="both"/>
        <w:rPr>
          <w:rFonts w:ascii="Arial" w:eastAsia="Arial" w:hAnsi="Arial" w:cs="Arial"/>
          <w:color w:val="222222"/>
          <w:sz w:val="22"/>
          <w:szCs w:val="22"/>
          <w:highlight w:val="white"/>
        </w:rPr>
      </w:pPr>
    </w:p>
    <w:p w14:paraId="0000003A" w14:textId="77777777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Osoba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odpovědná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za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Pořadatele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technické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otázky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v 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místě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akce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</w:t>
      </w:r>
    </w:p>
    <w:p w14:paraId="0000003B" w14:textId="6229B3EA" w:rsidR="00936A8F" w:rsidRPr="001463E9" w:rsidRDefault="00AE3471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xxx</w:t>
      </w:r>
      <w:proofErr w:type="gramEnd"/>
      <w:r w:rsidR="00CE1A23" w:rsidRPr="001463E9">
        <w:rPr>
          <w:rFonts w:ascii="Arial" w:eastAsia="Arial" w:hAnsi="Arial" w:cs="Arial"/>
          <w:sz w:val="22"/>
          <w:szCs w:val="22"/>
        </w:rPr>
        <w:t xml:space="preserve"> - tel. </w:t>
      </w:r>
      <w:r>
        <w:rPr>
          <w:rFonts w:ascii="Arial" w:eastAsia="Arial" w:hAnsi="Arial" w:cs="Arial"/>
          <w:sz w:val="22"/>
          <w:szCs w:val="22"/>
        </w:rPr>
        <w:t>xxx</w:t>
      </w:r>
      <w:r w:rsidR="00CE1A23" w:rsidRPr="001463E9">
        <w:rPr>
          <w:rFonts w:ascii="Arial" w:eastAsia="Arial" w:hAnsi="Arial" w:cs="Arial"/>
          <w:sz w:val="22"/>
          <w:szCs w:val="22"/>
        </w:rPr>
        <w:t>.</w:t>
      </w:r>
    </w:p>
    <w:p w14:paraId="0000003C" w14:textId="475F406B" w:rsidR="00936A8F" w:rsidRPr="001463E9" w:rsidRDefault="00CE1A23">
      <w:pPr>
        <w:ind w:right="-142"/>
        <w:jc w:val="both"/>
        <w:rPr>
          <w:rFonts w:ascii="Arial" w:eastAsia="Arial" w:hAnsi="Arial" w:cs="Arial"/>
          <w:sz w:val="22"/>
          <w:szCs w:val="22"/>
        </w:rPr>
      </w:pPr>
      <w:proofErr w:type="spellStart"/>
      <w:r w:rsidRPr="001463E9">
        <w:rPr>
          <w:rFonts w:ascii="Arial" w:eastAsia="Arial" w:hAnsi="Arial" w:cs="Arial"/>
          <w:sz w:val="22"/>
          <w:szCs w:val="22"/>
        </w:rPr>
        <w:t>Osoba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odpovědná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za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Pořadatele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propagaci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akce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 a PR, </w:t>
      </w:r>
      <w:proofErr w:type="spellStart"/>
      <w:r w:rsidRPr="001463E9">
        <w:rPr>
          <w:rFonts w:ascii="Arial" w:eastAsia="Arial" w:hAnsi="Arial" w:cs="Arial"/>
          <w:sz w:val="22"/>
          <w:szCs w:val="22"/>
        </w:rPr>
        <w:t>administrativu</w:t>
      </w:r>
      <w:proofErr w:type="spellEnd"/>
      <w:r w:rsidRPr="001463E9">
        <w:rPr>
          <w:rFonts w:ascii="Arial" w:eastAsia="Arial" w:hAnsi="Arial" w:cs="Arial"/>
          <w:sz w:val="22"/>
          <w:szCs w:val="22"/>
        </w:rPr>
        <w:t xml:space="preserve">: </w:t>
      </w:r>
      <w:r w:rsidR="00AE3471">
        <w:rPr>
          <w:rFonts w:ascii="Arial" w:eastAsia="Arial" w:hAnsi="Arial" w:cs="Arial"/>
          <w:sz w:val="22"/>
          <w:szCs w:val="22"/>
        </w:rPr>
        <w:t>xxx</w:t>
      </w:r>
      <w:r w:rsidRPr="001463E9">
        <w:rPr>
          <w:rFonts w:ascii="Arial" w:eastAsia="Arial" w:hAnsi="Arial" w:cs="Arial"/>
          <w:sz w:val="22"/>
          <w:szCs w:val="22"/>
        </w:rPr>
        <w:t xml:space="preserve">, </w:t>
      </w:r>
      <w:r w:rsidR="00AE3471">
        <w:rPr>
          <w:rFonts w:ascii="Arial" w:eastAsia="Arial" w:hAnsi="Arial" w:cs="Arial"/>
          <w:sz w:val="22"/>
          <w:szCs w:val="22"/>
        </w:rPr>
        <w:t>xxx</w:t>
      </w:r>
      <w:r w:rsidRPr="001463E9">
        <w:rPr>
          <w:rFonts w:ascii="Arial" w:eastAsia="Arial" w:hAnsi="Arial" w:cs="Arial"/>
          <w:sz w:val="22"/>
          <w:szCs w:val="22"/>
        </w:rPr>
        <w:t xml:space="preserve">, </w:t>
      </w:r>
      <w:r w:rsidR="00AE3471">
        <w:rPr>
          <w:rFonts w:ascii="Arial" w:eastAsia="Arial" w:hAnsi="Arial" w:cs="Arial"/>
          <w:sz w:val="22"/>
          <w:szCs w:val="22"/>
        </w:rPr>
        <w:t>xxx</w:t>
      </w:r>
    </w:p>
    <w:p w14:paraId="0000003F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40" w14:textId="77777777" w:rsidR="00936A8F" w:rsidRDefault="00CE1A2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V. PRÁVA A POVINNOSTI POŘADATELE A TECHNICKÉ A DALŠÍ ZABEZPEČENÍ</w:t>
      </w:r>
    </w:p>
    <w:p w14:paraId="00000041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organizuje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zcela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vlastní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odpovědnost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náklady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povinen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zajistit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veškerá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potřebná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povolení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souhlasy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splnit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veškeré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zákonné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podmínky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aby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mohl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řádně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proběhnout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nebyly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porušeny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žádné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předpisy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práva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třetích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osob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nese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zejména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plnou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odpovědnost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dodržení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hygienických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bezpečnostních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požárních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předpisů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místě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umožní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interpretovi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zvukovou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zkoušku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den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vystoupení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čase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uvedeném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článku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III,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minimálně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však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60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minut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před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vystoupením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Čas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zvukové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zkoušky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nezahrnuje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stavbu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aparatury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interpreta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osazení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mikrofonů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stěhování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nástrojové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aparatury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ostatních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interpretů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jeviště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povinen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řádně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vlastní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odpovědnost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náklady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zajistit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dodržovat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požadované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podmínky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technické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další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zabezpečení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příloh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Bližší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specifikace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včetně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občerstveníjsou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uvedeny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Přílohách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č. 2–3.</w:t>
      </w:r>
      <w:proofErr w:type="gramEnd"/>
    </w:p>
    <w:p w14:paraId="00000042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dále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povinen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případě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potřeby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po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individuální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dohodě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sz w:val="22"/>
          <w:szCs w:val="22"/>
        </w:rPr>
        <w:t>Agenturou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zajistit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své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náklady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odpovídající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ubytování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pro </w:t>
      </w:r>
      <w:proofErr w:type="spellStart"/>
      <w:r>
        <w:rPr>
          <w:rFonts w:ascii="Arial" w:eastAsia="Arial" w:hAnsi="Arial" w:cs="Arial"/>
          <w:sz w:val="22"/>
          <w:szCs w:val="22"/>
        </w:rPr>
        <w:t>interpreta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sz w:val="22"/>
          <w:szCs w:val="22"/>
        </w:rPr>
        <w:t>jeho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tým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Požadavek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sz w:val="22"/>
          <w:szCs w:val="22"/>
        </w:rPr>
        <w:t>specifikovaný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sz w:val="22"/>
          <w:szCs w:val="22"/>
        </w:rPr>
        <w:t>článku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III.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tj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sz w:val="22"/>
          <w:szCs w:val="22"/>
        </w:rPr>
        <w:t>v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předmětu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zajištění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hudební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produkce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uhradit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odměnu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stanovenou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článku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VI.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povinna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vlastní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odpovědnost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náklady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uzavřít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pojistnou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–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nemožnost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realizace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důvodů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stojících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zejména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nemoc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úraz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jiná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nepředvídatelná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událost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).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takovém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případě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povinna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vrátit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finanční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plnění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které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obdržela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od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případě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zrušení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náleží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Agentuře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dohodnutá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odměna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plné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nedohodnou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-li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jinak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souhlasí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tím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že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Agentuře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poskytne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zdarma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možnost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prodeje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lastRenderedPageBreak/>
        <w:t>merchandisingu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vhodném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místě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např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poblíž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šatny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nebo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baru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dostatečně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osvětleném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vybaveném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stolem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přívodem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elektřiny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(230 V).</w:t>
      </w:r>
    </w:p>
    <w:p w14:paraId="00000043" w14:textId="77777777" w:rsidR="00936A8F" w:rsidRDefault="00936A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0000044" w14:textId="77777777" w:rsidR="00936A8F" w:rsidRDefault="00CE1A2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VI. ODMĚNA ZA PROVEDENÍ UMĚLECKÝCH VÝKONŮ</w:t>
      </w:r>
    </w:p>
    <w:p w14:paraId="32631D82" w14:textId="77777777" w:rsidR="001463E9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dohodly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odměně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100 000 </w:t>
      </w:r>
      <w:proofErr w:type="spellStart"/>
      <w:r>
        <w:rPr>
          <w:rFonts w:ascii="Arial" w:eastAsia="Arial" w:hAnsi="Arial" w:cs="Arial"/>
          <w:b/>
          <w:color w:val="000000"/>
          <w:sz w:val="22"/>
          <w:szCs w:val="22"/>
        </w:rPr>
        <w:t>Kč</w:t>
      </w:r>
      <w:proofErr w:type="spellEnd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včetně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DPH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slovy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jednostotisíc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korun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českých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zajištění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hudební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produkce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včetně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zvukové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světelné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aparatury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uhradí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1463E9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základě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zálohové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faktury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před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konáním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50 % z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celkové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odměny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– tj.50.000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Kč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včetně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DPH.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Druhou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polovinu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uhradí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 w:rsidR="001463E9"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proofErr w:type="gram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základě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faktury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po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uskutečnění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1463E9"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 w:rsidR="001463E9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5" w14:textId="247712AA" w:rsidR="00936A8F" w:rsidRDefault="00CE1A23" w:rsidP="001463E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Nebude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-li </w:t>
      </w:r>
      <w:proofErr w:type="spellStart"/>
      <w:r w:rsidR="00ED54B6">
        <w:rPr>
          <w:rFonts w:ascii="Arial" w:eastAsia="Arial" w:hAnsi="Arial" w:cs="Arial"/>
          <w:color w:val="000000"/>
          <w:sz w:val="22"/>
          <w:szCs w:val="22"/>
        </w:rPr>
        <w:t>polovina</w:t>
      </w:r>
      <w:proofErr w:type="spellEnd"/>
      <w:r w:rsidR="00ED54B6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odměn</w:t>
      </w:r>
      <w:r w:rsidR="00ED54B6">
        <w:rPr>
          <w:rFonts w:ascii="Arial" w:eastAsia="Arial" w:hAnsi="Arial" w:cs="Arial"/>
          <w:color w:val="000000"/>
          <w:sz w:val="22"/>
          <w:szCs w:val="22"/>
        </w:rPr>
        <w:t>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uvedeného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data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řádně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uhrazena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právo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od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jednostranně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odstoupit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případě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prodlení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úhradou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odměny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sjednává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úrok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prodlení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0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,1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%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denně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dlužné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částky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6" w14:textId="77777777" w:rsidR="00936A8F" w:rsidRDefault="00CE1A2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VII. AUTORSKÁ PRÁVA A PRÁVA SOUVISEJÍCÍ</w:t>
      </w:r>
    </w:p>
    <w:p w14:paraId="00000047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Pořadateli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nevzniká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podpisem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této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právo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pořizovat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či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užívat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jakékoli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záznamy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jejich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přenos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např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TV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vysílání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internet), a to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prostřednictvím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třetí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osoby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-li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dohodnuto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jinak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porušení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tohoto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ustanovení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sjednává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smluvní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pokuta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výši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50 000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Kč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splatná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do 7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dnů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od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vyúčtování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Touto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nezískává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ani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třetí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osoby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svolení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užití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jména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podobizny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obrazových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zvukových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záznamů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interpreta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vyjma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informování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předchozím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schválení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zavazuje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zajistit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svolení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OSA k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užití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uměleckých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děl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uhradit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související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poplatky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Propagace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třetích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osob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sponzorů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)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na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Koncertu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možná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pouze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s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písemným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souhlasem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48" w14:textId="77777777" w:rsidR="00936A8F" w:rsidRDefault="00CE1A23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VIII. ZÁVĚREČNÁ USTANOVENÍ</w:t>
      </w:r>
    </w:p>
    <w:p w14:paraId="00000049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Tato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nabývá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platnosti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účinnosti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podpisem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oběma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smluvními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stranami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Změny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mohou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být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prováděny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výhradně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formou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očíslovaných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dodatků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podepsaných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oběma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smluvními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stranami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Přílohy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jsou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nedílnou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součástí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je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vyhotovena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třech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vyhotoveních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z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nichž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Pořadatel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obdrží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jedno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dvě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Agentura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nese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plnou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odpovědnost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dodržování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hygienických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bezpečnostních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požárních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předpisů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strany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Interpreta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třetích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osob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najatých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Agenturou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gramEnd"/>
    </w:p>
    <w:p w14:paraId="146354C1" w14:textId="2D2483C4" w:rsidR="00693819" w:rsidRPr="00693819" w:rsidRDefault="00693819" w:rsidP="0069381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proofErr w:type="gramStart"/>
      <w:r w:rsidRPr="00693819">
        <w:rPr>
          <w:rFonts w:ascii="Arial" w:eastAsia="Arial" w:hAnsi="Arial" w:cs="Arial"/>
          <w:color w:val="000000"/>
          <w:sz w:val="22"/>
          <w:szCs w:val="22"/>
        </w:rPr>
        <w:t>Tato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smlouva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bude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pořadatelem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po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jejím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podpisu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zveřejněna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v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Registru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smluv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dle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Zákona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registru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Pr="00693819">
        <w:rPr>
          <w:rFonts w:ascii="Arial" w:eastAsia="Arial" w:hAnsi="Arial" w:cs="Arial"/>
          <w:color w:val="000000"/>
          <w:sz w:val="22"/>
          <w:szCs w:val="22"/>
        </w:rPr>
        <w:t>smluv</w:t>
      </w:r>
      <w:proofErr w:type="spellEnd"/>
      <w:r w:rsidRPr="00693819">
        <w:rPr>
          <w:rFonts w:ascii="Arial" w:eastAsia="Arial" w:hAnsi="Arial" w:cs="Arial"/>
          <w:color w:val="000000"/>
          <w:sz w:val="22"/>
          <w:szCs w:val="22"/>
        </w:rPr>
        <w:t xml:space="preserve"> č. 340/2015 Sb.</w:t>
      </w:r>
      <w:proofErr w:type="gramEnd"/>
    </w:p>
    <w:p w14:paraId="0000004A" w14:textId="6BFFC5B8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Přílohy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</w:t>
      </w:r>
    </w:p>
    <w:p w14:paraId="0000004B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č. 1: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Seznam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skladeb</w:t>
      </w:r>
      <w:proofErr w:type="spellEnd"/>
    </w:p>
    <w:p w14:paraId="0000004C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č. 2: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Podmínky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technického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zabezpečení</w:t>
      </w:r>
      <w:proofErr w:type="spellEnd"/>
    </w:p>
    <w:p w14:paraId="0000004D" w14:textId="77777777" w:rsidR="00936A8F" w:rsidRDefault="00CE1A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Příloha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č. 3: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Občerstvení</w:t>
      </w:r>
      <w:proofErr w:type="spellEnd"/>
    </w:p>
    <w:p w14:paraId="0000004E" w14:textId="4DF2B725" w:rsidR="00936A8F" w:rsidRDefault="00CE1A23" w:rsidP="0069381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br/>
        <w:t>V</w:t>
      </w:r>
      <w:r w:rsid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Praze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dn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 w:rsidR="0021638E">
        <w:rPr>
          <w:rFonts w:ascii="Arial" w:eastAsia="Arial" w:hAnsi="Arial" w:cs="Arial"/>
          <w:sz w:val="22"/>
          <w:szCs w:val="22"/>
        </w:rPr>
        <w:tab/>
      </w:r>
      <w:r w:rsidR="00AE3471">
        <w:rPr>
          <w:rFonts w:ascii="Arial" w:eastAsia="Arial" w:hAnsi="Arial" w:cs="Arial"/>
          <w:sz w:val="22"/>
          <w:szCs w:val="22"/>
        </w:rPr>
        <w:t>5.11.2025</w:t>
      </w:r>
      <w:r w:rsidR="00AE3471">
        <w:rPr>
          <w:rFonts w:ascii="Arial" w:eastAsia="Arial" w:hAnsi="Arial" w:cs="Arial"/>
          <w:sz w:val="22"/>
          <w:szCs w:val="22"/>
        </w:rPr>
        <w:tab/>
      </w:r>
      <w:r w:rsidR="00AE3471">
        <w:rPr>
          <w:rFonts w:ascii="Arial" w:eastAsia="Arial" w:hAnsi="Arial" w:cs="Arial"/>
          <w:sz w:val="22"/>
          <w:szCs w:val="22"/>
        </w:rPr>
        <w:tab/>
      </w:r>
      <w:r w:rsidR="00AE3471">
        <w:rPr>
          <w:rFonts w:ascii="Arial" w:eastAsia="Arial" w:hAnsi="Arial" w:cs="Arial"/>
          <w:sz w:val="22"/>
          <w:szCs w:val="22"/>
        </w:rPr>
        <w:tab/>
      </w:r>
      <w:r w:rsidR="00AE3471">
        <w:rPr>
          <w:rFonts w:ascii="Arial" w:eastAsia="Arial" w:hAnsi="Arial" w:cs="Arial"/>
          <w:sz w:val="22"/>
          <w:szCs w:val="22"/>
        </w:rPr>
        <w:tab/>
      </w:r>
      <w:r w:rsidR="00693819">
        <w:rPr>
          <w:rFonts w:ascii="Arial" w:eastAsia="Arial" w:hAnsi="Arial" w:cs="Arial"/>
          <w:sz w:val="22"/>
          <w:szCs w:val="22"/>
        </w:rPr>
        <w:t xml:space="preserve">V </w:t>
      </w:r>
      <w:proofErr w:type="spellStart"/>
      <w:r w:rsidR="00693819">
        <w:rPr>
          <w:rFonts w:ascii="Arial" w:eastAsia="Arial" w:hAnsi="Arial" w:cs="Arial"/>
          <w:sz w:val="22"/>
          <w:szCs w:val="22"/>
        </w:rPr>
        <w:t>Novém</w:t>
      </w:r>
      <w:proofErr w:type="spellEnd"/>
      <w:r w:rsidR="0069381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93819">
        <w:rPr>
          <w:rFonts w:ascii="Arial" w:eastAsia="Arial" w:hAnsi="Arial" w:cs="Arial"/>
          <w:sz w:val="22"/>
          <w:szCs w:val="22"/>
        </w:rPr>
        <w:t>Jičíně</w:t>
      </w:r>
      <w:proofErr w:type="spellEnd"/>
      <w:r w:rsidR="00693819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93819">
        <w:rPr>
          <w:rFonts w:ascii="Arial" w:eastAsia="Arial" w:hAnsi="Arial" w:cs="Arial"/>
          <w:sz w:val="22"/>
          <w:szCs w:val="22"/>
        </w:rPr>
        <w:t>dne</w:t>
      </w:r>
      <w:proofErr w:type="spellEnd"/>
      <w:r w:rsidR="00AE3471">
        <w:rPr>
          <w:rFonts w:ascii="Arial" w:eastAsia="Arial" w:hAnsi="Arial" w:cs="Arial"/>
          <w:sz w:val="22"/>
          <w:szCs w:val="22"/>
        </w:rPr>
        <w:t xml:space="preserve"> 5.11.2025</w:t>
      </w:r>
      <w:r>
        <w:rPr>
          <w:rFonts w:ascii="Arial" w:eastAsia="Arial" w:hAnsi="Arial" w:cs="Arial"/>
          <w:color w:val="000000"/>
          <w:sz w:val="22"/>
          <w:szCs w:val="22"/>
        </w:rPr>
        <w:br/>
      </w:r>
      <w:r>
        <w:rPr>
          <w:rFonts w:ascii="Arial" w:eastAsia="Arial" w:hAnsi="Arial" w:cs="Arial"/>
          <w:color w:val="000000"/>
          <w:sz w:val="22"/>
          <w:szCs w:val="22"/>
        </w:rPr>
        <w:br/>
      </w:r>
    </w:p>
    <w:p w14:paraId="00000053" w14:textId="1CCD42CE" w:rsidR="00936A8F" w:rsidRDefault="00CE1A2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................................................</w:t>
      </w:r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r w:rsidR="00693819">
        <w:rPr>
          <w:rFonts w:ascii="Arial" w:eastAsia="Arial" w:hAnsi="Arial" w:cs="Arial"/>
          <w:color w:val="000000"/>
          <w:sz w:val="22"/>
          <w:szCs w:val="22"/>
        </w:rPr>
        <w:t>………………………………</w:t>
      </w:r>
      <w:r>
        <w:rPr>
          <w:rFonts w:ascii="Arial" w:eastAsia="Arial" w:hAnsi="Arial" w:cs="Arial"/>
          <w:color w:val="000000"/>
          <w:sz w:val="22"/>
          <w:szCs w:val="22"/>
        </w:rPr>
        <w:br/>
        <w:t xml:space="preserve">Mgr.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Tomáš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Staněk</w:t>
      </w:r>
      <w:proofErr w:type="spellEnd"/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r w:rsidR="0021638E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693819">
        <w:rPr>
          <w:rFonts w:ascii="Arial" w:eastAsia="Arial" w:hAnsi="Arial" w:cs="Arial"/>
          <w:color w:val="000000"/>
          <w:sz w:val="22"/>
          <w:szCs w:val="22"/>
        </w:rPr>
        <w:t>Bc</w:t>
      </w:r>
      <w:proofErr w:type="spellEnd"/>
      <w:r w:rsidR="00693819"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spellStart"/>
      <w:r w:rsidR="00693819">
        <w:rPr>
          <w:rFonts w:ascii="Arial" w:eastAsia="Arial" w:hAnsi="Arial" w:cs="Arial"/>
          <w:color w:val="000000"/>
          <w:sz w:val="22"/>
          <w:szCs w:val="22"/>
        </w:rPr>
        <w:t>Jiří</w:t>
      </w:r>
      <w:proofErr w:type="spellEnd"/>
      <w:r w:rsidR="00693819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693819">
        <w:rPr>
          <w:rFonts w:ascii="Arial" w:eastAsia="Arial" w:hAnsi="Arial" w:cs="Arial"/>
          <w:color w:val="000000"/>
          <w:sz w:val="22"/>
          <w:szCs w:val="22"/>
        </w:rPr>
        <w:t>Močička</w:t>
      </w:r>
      <w:proofErr w:type="spellEnd"/>
      <w:r w:rsidR="00693819">
        <w:rPr>
          <w:rFonts w:ascii="Arial" w:eastAsia="Arial" w:hAnsi="Arial" w:cs="Arial"/>
          <w:color w:val="000000"/>
          <w:sz w:val="22"/>
          <w:szCs w:val="22"/>
        </w:rPr>
        <w:t xml:space="preserve">, </w:t>
      </w:r>
      <w:proofErr w:type="spellStart"/>
      <w:r w:rsidR="00693819">
        <w:rPr>
          <w:rFonts w:ascii="Arial" w:eastAsia="Arial" w:hAnsi="Arial" w:cs="Arial"/>
          <w:color w:val="000000"/>
          <w:sz w:val="22"/>
          <w:szCs w:val="22"/>
        </w:rPr>
        <w:t>ředitel</w:t>
      </w:r>
      <w:proofErr w:type="spellEnd"/>
      <w:r w:rsidR="00693819">
        <w:rPr>
          <w:rFonts w:ascii="Arial" w:eastAsia="Arial" w:hAnsi="Arial" w:cs="Arial"/>
          <w:color w:val="000000"/>
          <w:sz w:val="22"/>
          <w:szCs w:val="22"/>
        </w:rPr>
        <w:t xml:space="preserve"> BD</w:t>
      </w:r>
      <w:r w:rsidR="0021638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1463E9">
        <w:rPr>
          <w:rFonts w:ascii="Arial" w:eastAsia="Arial" w:hAnsi="Arial" w:cs="Arial"/>
          <w:color w:val="000000"/>
          <w:sz w:val="22"/>
          <w:szCs w:val="22"/>
        </w:rPr>
        <w:t xml:space="preserve">NJ </w:t>
      </w:r>
      <w:proofErr w:type="spellStart"/>
      <w:r w:rsidR="0021638E">
        <w:rPr>
          <w:rFonts w:ascii="Arial" w:eastAsia="Arial" w:hAnsi="Arial" w:cs="Arial"/>
          <w:color w:val="000000"/>
          <w:sz w:val="22"/>
          <w:szCs w:val="22"/>
        </w:rPr>
        <w:t>J</w:t>
      </w:r>
      <w:r>
        <w:rPr>
          <w:rFonts w:ascii="Arial" w:eastAsia="Arial" w:hAnsi="Arial" w:cs="Arial"/>
          <w:color w:val="000000"/>
          <w:sz w:val="22"/>
          <w:szCs w:val="22"/>
        </w:rPr>
        <w:t>edHead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Music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s.r.o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sectPr w:rsidR="00936A8F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60D86" w14:textId="77777777" w:rsidR="00F100A2" w:rsidRDefault="00F100A2">
      <w:r>
        <w:separator/>
      </w:r>
    </w:p>
  </w:endnote>
  <w:endnote w:type="continuationSeparator" w:id="0">
    <w:p w14:paraId="4400D8D4" w14:textId="77777777" w:rsidR="00F100A2" w:rsidRDefault="00F1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4" w14:textId="77777777" w:rsidR="00936A8F" w:rsidRDefault="00936A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BDAFE" w14:textId="77777777" w:rsidR="00F100A2" w:rsidRDefault="00F100A2">
      <w:r>
        <w:separator/>
      </w:r>
    </w:p>
  </w:footnote>
  <w:footnote w:type="continuationSeparator" w:id="0">
    <w:p w14:paraId="42F55CA1" w14:textId="77777777" w:rsidR="00F100A2" w:rsidRDefault="00F100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63" w14:textId="77777777" w:rsidR="00936A8F" w:rsidRDefault="00936A8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6A8F"/>
    <w:rsid w:val="00131736"/>
    <w:rsid w:val="001463E9"/>
    <w:rsid w:val="001E49B3"/>
    <w:rsid w:val="0021638E"/>
    <w:rsid w:val="00693819"/>
    <w:rsid w:val="00936A8F"/>
    <w:rsid w:val="00A84F5B"/>
    <w:rsid w:val="00AE3471"/>
    <w:rsid w:val="00C6332B"/>
    <w:rsid w:val="00CE1A23"/>
    <w:rsid w:val="00ED54B6"/>
    <w:rsid w:val="00F100A2"/>
    <w:rsid w:val="00F6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next w:val="Text"/>
    <w:pPr>
      <w:keepNext/>
      <w:keepLines/>
      <w:spacing w:before="200" w:line="276" w:lineRule="auto"/>
      <w:outlineLvl w:val="1"/>
    </w:pPr>
    <w:rPr>
      <w:rFonts w:ascii="Calibri" w:eastAsia="Arial Unicode MS" w:hAnsi="Calibri" w:cs="Arial Unicode MS"/>
      <w:b/>
      <w:bCs/>
      <w:color w:val="4F81BD"/>
      <w:sz w:val="26"/>
      <w:szCs w:val="26"/>
      <w:u w:color="4F81BD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 w:line="276" w:lineRule="auto"/>
    </w:pPr>
    <w:rPr>
      <w:rFonts w:ascii="Cambria" w:eastAsia="Arial Unicode MS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">
    <w:name w:val="Text body"/>
    <w:basedOn w:val="Normln"/>
    <w:rsid w:val="00693819"/>
    <w:pPr>
      <w:suppressAutoHyphens/>
      <w:autoSpaceDN w:val="0"/>
      <w:textAlignment w:val="baseline"/>
    </w:pPr>
    <w:rPr>
      <w:rFonts w:ascii="Arial" w:hAnsi="Arial" w:cs="Arial"/>
      <w:b/>
      <w:kern w:val="3"/>
      <w:szCs w:val="20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next w:val="Text"/>
    <w:pPr>
      <w:keepNext/>
      <w:keepLines/>
      <w:spacing w:before="200" w:line="276" w:lineRule="auto"/>
      <w:outlineLvl w:val="1"/>
    </w:pPr>
    <w:rPr>
      <w:rFonts w:ascii="Calibri" w:eastAsia="Arial Unicode MS" w:hAnsi="Calibri" w:cs="Arial Unicode MS"/>
      <w:b/>
      <w:bCs/>
      <w:color w:val="4F81BD"/>
      <w:sz w:val="26"/>
      <w:szCs w:val="26"/>
      <w:u w:color="4F81BD"/>
      <w14:textOutline w14:w="0" w14:cap="flat" w14:cmpd="sng" w14:algn="ctr">
        <w14:noFill/>
        <w14:prstDash w14:val="solid"/>
        <w14:bevel/>
      </w14:textOutline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pPr>
      <w:spacing w:after="200" w:line="276" w:lineRule="auto"/>
    </w:pPr>
    <w:rPr>
      <w:rFonts w:ascii="Cambria" w:eastAsia="Arial Unicode MS" w:hAnsi="Cambri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body">
    <w:name w:val="Text body"/>
    <w:basedOn w:val="Normln"/>
    <w:rsid w:val="00693819"/>
    <w:pPr>
      <w:suppressAutoHyphens/>
      <w:autoSpaceDN w:val="0"/>
      <w:textAlignment w:val="baseline"/>
    </w:pPr>
    <w:rPr>
      <w:rFonts w:ascii="Arial" w:hAnsi="Arial" w:cs="Arial"/>
      <w:b/>
      <w:kern w:val="3"/>
      <w:szCs w:val="20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samla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mnlla6sVaCxMf9/4mh/1Z9CoaA==">CgMxLjA4AHIhMWFiTFdqbm9Cdmhtd0xLZ2tNbGpzTTdmRzdMcncxTkJX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974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Milena Kožušková</cp:lastModifiedBy>
  <cp:revision>3</cp:revision>
  <cp:lastPrinted>2025-11-03T13:05:00Z</cp:lastPrinted>
  <dcterms:created xsi:type="dcterms:W3CDTF">2025-11-07T11:05:00Z</dcterms:created>
  <dcterms:modified xsi:type="dcterms:W3CDTF">2025-11-07T12:03:00Z</dcterms:modified>
</cp:coreProperties>
</file>