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C" w:rsidRDefault="00807D9C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</w:p>
    <w:p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:rsidR="007634A3" w:rsidRPr="00684880" w:rsidRDefault="007634A3" w:rsidP="007634A3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>na poskytování právních služeb uzavřené dne 2. 7</w:t>
      </w:r>
      <w:r w:rsidRPr="006548F9">
        <w:rPr>
          <w:rFonts w:ascii="Times New Roman" w:hAnsi="Times New Roman"/>
          <w:szCs w:val="20"/>
        </w:rPr>
        <w:t xml:space="preserve">. 2013 </w:t>
      </w:r>
      <w:r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Pr="00684880">
        <w:rPr>
          <w:rFonts w:ascii="Times New Roman" w:hAnsi="Times New Roman"/>
        </w:rPr>
        <w:t xml:space="preserve">zákona č. 137/2006 Sb., o veřejných zakázkách,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zCs w:val="20"/>
        </w:rPr>
        <w:t>e znění účinném přede dnem nabytí účinnosti zákona č. 134/2016 Sb., o zadávání veřejných zakázek</w:t>
      </w:r>
      <w:r w:rsidRPr="00CF209D">
        <w:rPr>
          <w:rFonts w:ascii="Times New Roman" w:hAnsi="Times New Roman"/>
          <w:szCs w:val="20"/>
        </w:rPr>
        <w:t xml:space="preserve"> </w:t>
      </w:r>
      <w:r w:rsidRPr="00684880">
        <w:rPr>
          <w:rFonts w:ascii="Times New Roman" w:hAnsi="Times New Roman"/>
        </w:rPr>
        <w:t xml:space="preserve">(dále jen </w:t>
      </w:r>
      <w:r w:rsidRPr="00684880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</w:rPr>
        <w:t>Dílčí s</w:t>
      </w:r>
      <w:r w:rsidRPr="00684880">
        <w:rPr>
          <w:rFonts w:ascii="Times New Roman" w:hAnsi="Times New Roman"/>
          <w:i/>
        </w:rPr>
        <w:t>mlouva“</w:t>
      </w:r>
      <w:r w:rsidRPr="00684880">
        <w:rPr>
          <w:rFonts w:ascii="Times New Roman" w:hAnsi="Times New Roman"/>
        </w:rPr>
        <w:t>)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r w:rsidRPr="00684880">
        <w:rPr>
          <w:rFonts w:ascii="Times New Roman" w:hAnsi="Times New Roman"/>
        </w:rPr>
        <w:t>mezi:</w:t>
      </w:r>
    </w:p>
    <w:p w:rsidR="00BB0DF9" w:rsidRPr="00684880" w:rsidRDefault="00BB0DF9" w:rsidP="00BB0DF9">
      <w:pPr>
        <w:spacing w:after="120" w:line="280" w:lineRule="atLeast"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:rsidR="00BB0DF9" w:rsidRPr="00641ABE" w:rsidRDefault="000F09E1" w:rsidP="00C95FF1">
      <w:pPr>
        <w:keepNext/>
        <w:keepLines/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</w:t>
      </w:r>
      <w:r w:rsidR="006455EE">
        <w:rPr>
          <w:rFonts w:ascii="Times New Roman" w:hAnsi="Times New Roman"/>
        </w:rPr>
        <w:t>o</w:t>
      </w:r>
      <w:r>
        <w:rPr>
          <w:rFonts w:ascii="Times New Roman" w:hAnsi="Times New Roman"/>
        </w:rPr>
        <w:t>upená</w:t>
      </w:r>
      <w:r w:rsidR="00BB0DF9" w:rsidRPr="00641ABE">
        <w:rPr>
          <w:rFonts w:ascii="Times New Roman" w:hAnsi="Times New Roman"/>
        </w:rPr>
        <w:t xml:space="preserve">: </w:t>
      </w:r>
      <w:r w:rsidR="00F97D2C">
        <w:rPr>
          <w:rFonts w:ascii="Times New Roman" w:hAnsi="Times New Roman"/>
        </w:rPr>
        <w:t xml:space="preserve">Mgr. Davidem Novákem, </w:t>
      </w:r>
      <w:r w:rsidR="003D3ADD">
        <w:rPr>
          <w:rFonts w:ascii="Times New Roman" w:hAnsi="Times New Roman"/>
        </w:rPr>
        <w:t>ředitelem</w:t>
      </w:r>
      <w:r w:rsidR="00F97D2C">
        <w:rPr>
          <w:rFonts w:ascii="Times New Roman" w:hAnsi="Times New Roman"/>
        </w:rPr>
        <w:t xml:space="preserve"> odb</w:t>
      </w:r>
      <w:r w:rsidR="004A5349">
        <w:rPr>
          <w:rFonts w:ascii="Times New Roman" w:hAnsi="Times New Roman"/>
        </w:rPr>
        <w:t>oru</w:t>
      </w:r>
      <w:r w:rsidR="00F97D2C">
        <w:rPr>
          <w:rFonts w:ascii="Times New Roman" w:hAnsi="Times New Roman"/>
        </w:rPr>
        <w:t xml:space="preserve"> </w:t>
      </w:r>
      <w:r w:rsidR="00A7434F">
        <w:rPr>
          <w:rFonts w:ascii="Times New Roman" w:hAnsi="Times New Roman"/>
        </w:rPr>
        <w:t>centrálních nákupů</w:t>
      </w:r>
      <w:r w:rsidR="00454875">
        <w:rPr>
          <w:rFonts w:ascii="Times New Roman" w:hAnsi="Times New Roman"/>
        </w:rPr>
        <w:t xml:space="preserve"> a veřejných zakázek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2B5406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 xml:space="preserve"> </w:t>
      </w:r>
      <w:r w:rsidR="0050452C">
        <w:rPr>
          <w:rFonts w:ascii="Times New Roman" w:eastAsia="SimSun" w:hAnsi="Times New Roman"/>
          <w:color w:val="000000"/>
        </w:rPr>
        <w:t>……..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:rsidR="00BB0DF9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600BF7" w:rsidRPr="00995102" w:rsidRDefault="00600BF7" w:rsidP="00600BF7">
      <w:pPr>
        <w:spacing w:after="0" w:line="280" w:lineRule="atLeast"/>
        <w:contextualSpacing/>
        <w:rPr>
          <w:rFonts w:ascii="Times New Roman" w:hAnsi="Times New Roman"/>
          <w:b/>
        </w:rPr>
      </w:pPr>
      <w:r w:rsidRPr="00995102">
        <w:rPr>
          <w:rFonts w:ascii="Times New Roman" w:hAnsi="Times New Roman"/>
          <w:b/>
        </w:rPr>
        <w:t>Becker a Poliakoff, s. r. o., advokátní kancelář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 Prašné brány 1078/1, PSČ: 110 00, Praha 1 – Staré Město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zastoupený:</w:t>
      </w:r>
      <w:r>
        <w:rPr>
          <w:rFonts w:ascii="Times New Roman" w:hAnsi="Times New Roman"/>
        </w:rPr>
        <w:t xml:space="preserve"> JUDr. Janem Kotíkem, prokuristou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250 98 039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DIČ:</w:t>
      </w:r>
      <w:r>
        <w:rPr>
          <w:rFonts w:ascii="Times New Roman" w:hAnsi="Times New Roman"/>
        </w:rPr>
        <w:t xml:space="preserve"> CZ25098039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>UniCredit Bank Czech Republic, a.s.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číslo účtu: </w:t>
      </w:r>
      <w:r w:rsidR="0050452C">
        <w:rPr>
          <w:rFonts w:ascii="Times New Roman" w:hAnsi="Times New Roman"/>
        </w:rPr>
        <w:t>……….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600BF7" w:rsidRPr="00F14F69" w:rsidRDefault="00600BF7" w:rsidP="00600BF7">
      <w:pPr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Velíšek &amp; Podpěra – advokátní kancelář, s.r.o.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Holečkova 105/6, PSČ 150 00 Praha 5 - Smíchov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jednající: Mgr. Danem Podpěrou, jednatelem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</w:t>
      </w:r>
      <w:r>
        <w:rPr>
          <w:rFonts w:ascii="Times New Roman" w:hAnsi="Times New Roman"/>
        </w:rPr>
        <w:t>274 10 625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DIČ:</w:t>
      </w:r>
      <w:r>
        <w:rPr>
          <w:rFonts w:ascii="Times New Roman" w:hAnsi="Times New Roman"/>
        </w:rPr>
        <w:t xml:space="preserve"> CZ27410625</w:t>
      </w:r>
    </w:p>
    <w:p w:rsidR="00600BF7" w:rsidRPr="00F06F8C" w:rsidRDefault="00600BF7" w:rsidP="00600BF7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>UniCredit Bank Czech Republic, a.s.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 xml:space="preserve">: </w:t>
      </w:r>
      <w:r w:rsidR="0050452C">
        <w:rPr>
          <w:rFonts w:ascii="Times New Roman" w:hAnsi="Times New Roman"/>
        </w:rPr>
        <w:t>…….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600BF7" w:rsidRPr="00995102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995102">
        <w:rPr>
          <w:rFonts w:ascii="Times New Roman" w:hAnsi="Times New Roman"/>
          <w:b/>
        </w:rPr>
        <w:t>Mgr. Filip Směja, advokát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Vinohradská 938/37, PSČ 120 00 Praha 2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462 65 589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CZ46265589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Komerční banka, a.s.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50452C">
        <w:rPr>
          <w:rFonts w:ascii="Times New Roman" w:hAnsi="Times New Roman"/>
        </w:rPr>
        <w:t>……..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600BF7" w:rsidRPr="00995102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995102">
        <w:rPr>
          <w:rFonts w:ascii="Times New Roman" w:hAnsi="Times New Roman"/>
          <w:b/>
        </w:rPr>
        <w:lastRenderedPageBreak/>
        <w:t>Mgr. Michal Mazel, advokát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Vinohradská 938/37, PSČ 12000 Praha 2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456 11 262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CZ45611262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mBank, a.s.</w:t>
      </w:r>
    </w:p>
    <w:p w:rsidR="00600BF7" w:rsidRDefault="00600BF7" w:rsidP="00600BF7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50452C">
        <w:rPr>
          <w:rFonts w:ascii="Times New Roman" w:hAnsi="Times New Roman"/>
        </w:rPr>
        <w:t>…….</w:t>
      </w:r>
      <w:bookmarkStart w:id="0" w:name="_GoBack"/>
      <w:bookmarkEnd w:id="0"/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„</w:t>
      </w:r>
      <w:r w:rsidR="003D3ADD">
        <w:rPr>
          <w:rFonts w:ascii="Times New Roman" w:hAnsi="Times New Roman"/>
          <w:b/>
          <w:i/>
        </w:rPr>
        <w:t>Advokát</w:t>
      </w:r>
      <w:r w:rsidRPr="00F06F8C">
        <w:rPr>
          <w:rFonts w:ascii="Times New Roman" w:hAnsi="Times New Roman"/>
          <w:b/>
          <w:i/>
        </w:rPr>
        <w:t>“)</w:t>
      </w:r>
    </w:p>
    <w:p w:rsidR="00BB0DF9" w:rsidRDefault="00BB0DF9" w:rsidP="001C185F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:rsidR="001C185F" w:rsidRDefault="001C18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</w:t>
      </w:r>
    </w:p>
    <w:p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BB0DF9" w:rsidRDefault="00B32B05" w:rsidP="001C185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jsou, spolu s dalšími subjekty, smluvními stranami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 xml:space="preserve"> rámcové smlouvy uzavřené dne 2. 7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2013 ve vztahu k veřejné zakázce „Uzavření rámcové smlouvy na poskytování právních služeb pro Českou republiku – Minister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stvo práce a sociálních věcí – 2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:rsidR="00D5499F" w:rsidRP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:rsidR="00BB0DF9" w:rsidRPr="007634A3" w:rsidRDefault="007634A3" w:rsidP="007634A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</w:t>
      </w:r>
      <w:r>
        <w:rPr>
          <w:rFonts w:ascii="Times New Roman" w:hAnsi="Times New Roman"/>
          <w:b w:val="0"/>
          <w:bCs w:val="0"/>
          <w:sz w:val="22"/>
          <w:szCs w:val="20"/>
        </w:rPr>
        <w:t>ve znění účinném přede dnem nabytí účinnosti zákona č. 134/2016 Sb., o zadávání veřejných zakázek,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ve spojení s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ZVZ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nabídky.</w:t>
      </w:r>
    </w:p>
    <w:p w:rsidR="00BB0DF9" w:rsidRPr="00684880" w:rsidRDefault="00BB0DF9" w:rsidP="00A925AB">
      <w:pPr>
        <w:pStyle w:val="Nadpis1"/>
        <w:numPr>
          <w:ilvl w:val="0"/>
          <w:numId w:val="0"/>
        </w:numPr>
        <w:spacing w:before="96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:rsidR="00CC6693" w:rsidRPr="00E437B2" w:rsidRDefault="00CC6693" w:rsidP="00CC6693">
      <w:pPr>
        <w:keepNext/>
        <w:numPr>
          <w:ilvl w:val="1"/>
          <w:numId w:val="27"/>
        </w:numPr>
        <w:tabs>
          <w:tab w:val="left" w:pos="0"/>
        </w:tabs>
        <w:spacing w:before="120" w:after="120" w:line="280" w:lineRule="atLeast"/>
        <w:ind w:left="567" w:hanging="567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E437B2">
        <w:rPr>
          <w:rFonts w:ascii="Times New Roman" w:hAnsi="Times New Roman"/>
          <w:kern w:val="32"/>
          <w:szCs w:val="20"/>
          <w:lang w:eastAsia="cs-CZ"/>
        </w:rPr>
        <w:t xml:space="preserve">Předmětem plnění Dílčí smlouvy je </w:t>
      </w:r>
      <w:r w:rsidRPr="00E437B2">
        <w:rPr>
          <w:rFonts w:ascii="Times New Roman" w:hAnsi="Times New Roman"/>
          <w:b/>
          <w:kern w:val="32"/>
          <w:lang w:eastAsia="cs-CZ"/>
        </w:rPr>
        <w:t>zajištění fakultativní externí právní podpory ve vybraných právních oblastech</w:t>
      </w:r>
      <w:r w:rsidRPr="00E437B2">
        <w:rPr>
          <w:rFonts w:ascii="Times New Roman" w:hAnsi="Times New Roman"/>
          <w:kern w:val="32"/>
          <w:lang w:eastAsia="cs-CZ"/>
        </w:rPr>
        <w:t xml:space="preserve"> v </w:t>
      </w:r>
      <w:r w:rsidRPr="00E437B2">
        <w:rPr>
          <w:rFonts w:ascii="Times New Roman" w:hAnsi="Times New Roman"/>
          <w:kern w:val="32"/>
          <w:szCs w:val="20"/>
          <w:lang w:eastAsia="cs-CZ"/>
        </w:rPr>
        <w:t xml:space="preserve">rozsahu max. </w:t>
      </w:r>
      <w:r w:rsidRPr="00E437B2">
        <w:rPr>
          <w:rFonts w:ascii="Times New Roman" w:hAnsi="Times New Roman"/>
          <w:b/>
          <w:kern w:val="32"/>
          <w:szCs w:val="20"/>
          <w:lang w:eastAsia="cs-CZ"/>
        </w:rPr>
        <w:t>4000 hodin</w:t>
      </w:r>
      <w:r w:rsidRPr="00E437B2">
        <w:rPr>
          <w:rFonts w:ascii="Times New Roman" w:hAnsi="Times New Roman"/>
          <w:kern w:val="32"/>
          <w:szCs w:val="20"/>
          <w:lang w:eastAsia="cs-CZ"/>
        </w:rPr>
        <w:t xml:space="preserve">, </w:t>
      </w:r>
      <w:r w:rsidRPr="00E437B2">
        <w:rPr>
          <w:rFonts w:ascii="Times New Roman" w:hAnsi="Times New Roman"/>
          <w:b/>
          <w:kern w:val="32"/>
          <w:szCs w:val="20"/>
          <w:lang w:eastAsia="cs-CZ"/>
        </w:rPr>
        <w:t>zejména</w:t>
      </w:r>
      <w:r w:rsidRPr="00E437B2">
        <w:rPr>
          <w:rFonts w:ascii="Times New Roman" w:hAnsi="Times New Roman"/>
          <w:kern w:val="32"/>
          <w:szCs w:val="20"/>
          <w:lang w:eastAsia="cs-CZ"/>
        </w:rPr>
        <w:t xml:space="preserve"> v oblasti:</w:t>
      </w:r>
    </w:p>
    <w:p w:rsidR="00CC6693" w:rsidRPr="00CC6693" w:rsidRDefault="00CC6693" w:rsidP="007A16DE">
      <w:pPr>
        <w:pStyle w:val="Odstavecseseznamem"/>
        <w:keepNext/>
        <w:numPr>
          <w:ilvl w:val="1"/>
          <w:numId w:val="44"/>
        </w:numPr>
        <w:tabs>
          <w:tab w:val="left" w:pos="0"/>
        </w:tabs>
        <w:spacing w:before="240" w:after="0" w:line="280" w:lineRule="atLeast"/>
        <w:ind w:left="1434" w:hanging="357"/>
        <w:contextualSpacing w:val="0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CC6693">
        <w:rPr>
          <w:rFonts w:ascii="Times New Roman" w:hAnsi="Times New Roman"/>
          <w:kern w:val="32"/>
          <w:szCs w:val="20"/>
          <w:lang w:eastAsia="cs-CZ"/>
        </w:rPr>
        <w:t>pracovního práva a práva sociálního zabezpečení,</w:t>
      </w:r>
    </w:p>
    <w:p w:rsidR="00CC6693" w:rsidRPr="00CC6693" w:rsidRDefault="00CC6693" w:rsidP="00CC6693">
      <w:pPr>
        <w:pStyle w:val="Odstavecseseznamem"/>
        <w:keepNext/>
        <w:numPr>
          <w:ilvl w:val="1"/>
          <w:numId w:val="44"/>
        </w:numPr>
        <w:tabs>
          <w:tab w:val="left" w:pos="0"/>
        </w:tabs>
        <w:spacing w:before="120" w:after="0" w:line="280" w:lineRule="atLeast"/>
        <w:ind w:left="1434" w:hanging="357"/>
        <w:contextualSpacing w:val="0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CC6693">
        <w:rPr>
          <w:rFonts w:ascii="Times New Roman" w:hAnsi="Times New Roman"/>
          <w:kern w:val="32"/>
          <w:szCs w:val="20"/>
          <w:lang w:eastAsia="cs-CZ"/>
        </w:rPr>
        <w:t>správního práva v působnosti zadavatele dle zákona č. 2/1969 Sb.,</w:t>
      </w:r>
    </w:p>
    <w:p w:rsidR="00CC6693" w:rsidRPr="00CC6693" w:rsidRDefault="00CC6693" w:rsidP="00CC6693">
      <w:pPr>
        <w:pStyle w:val="Odstavecseseznamem"/>
        <w:keepNext/>
        <w:numPr>
          <w:ilvl w:val="1"/>
          <w:numId w:val="44"/>
        </w:numPr>
        <w:tabs>
          <w:tab w:val="left" w:pos="0"/>
        </w:tabs>
        <w:spacing w:before="120" w:after="0" w:line="280" w:lineRule="atLeast"/>
        <w:ind w:left="1434" w:hanging="357"/>
        <w:contextualSpacing w:val="0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CC6693">
        <w:rPr>
          <w:rFonts w:ascii="Times New Roman" w:hAnsi="Times New Roman"/>
          <w:bCs/>
          <w:kern w:val="32"/>
          <w:lang w:eastAsia="cs-CZ"/>
        </w:rPr>
        <w:t>hospodaření s majetkem České republiky vč. oblasti financování investičních akcí ze státního rozpočtu a poskytování dotací,</w:t>
      </w:r>
    </w:p>
    <w:p w:rsidR="00CC6693" w:rsidRPr="00CC6693" w:rsidRDefault="00CC6693" w:rsidP="00CC6693">
      <w:pPr>
        <w:pStyle w:val="Odstavecseseznamem"/>
        <w:keepNext/>
        <w:numPr>
          <w:ilvl w:val="1"/>
          <w:numId w:val="44"/>
        </w:numPr>
        <w:tabs>
          <w:tab w:val="left" w:pos="0"/>
        </w:tabs>
        <w:spacing w:before="120" w:after="0" w:line="280" w:lineRule="atLeast"/>
        <w:ind w:left="1434" w:hanging="357"/>
        <w:contextualSpacing w:val="0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CC6693">
        <w:rPr>
          <w:rFonts w:ascii="Times New Roman" w:hAnsi="Times New Roman"/>
          <w:kern w:val="32"/>
          <w:szCs w:val="20"/>
          <w:lang w:eastAsia="cs-CZ"/>
        </w:rPr>
        <w:t>nemovitostí a stavebního práva,</w:t>
      </w:r>
    </w:p>
    <w:p w:rsidR="00CC6693" w:rsidRPr="00CC6693" w:rsidRDefault="00CC6693" w:rsidP="00CC6693">
      <w:pPr>
        <w:pStyle w:val="Odstavecseseznamem"/>
        <w:keepNext/>
        <w:numPr>
          <w:ilvl w:val="1"/>
          <w:numId w:val="44"/>
        </w:numPr>
        <w:tabs>
          <w:tab w:val="left" w:pos="0"/>
        </w:tabs>
        <w:spacing w:before="120" w:after="0" w:line="280" w:lineRule="atLeast"/>
        <w:ind w:left="1434" w:hanging="357"/>
        <w:contextualSpacing w:val="0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CC6693">
        <w:rPr>
          <w:rFonts w:ascii="Times New Roman" w:hAnsi="Times New Roman"/>
          <w:kern w:val="32"/>
          <w:szCs w:val="20"/>
          <w:lang w:eastAsia="cs-CZ"/>
        </w:rPr>
        <w:t>implementace práva EU do českého právního řádu.</w:t>
      </w:r>
    </w:p>
    <w:p w:rsidR="00CC6693" w:rsidRPr="00E437B2" w:rsidRDefault="00CC6693" w:rsidP="007A16DE">
      <w:pPr>
        <w:keepNext/>
        <w:numPr>
          <w:ilvl w:val="1"/>
          <w:numId w:val="27"/>
        </w:numPr>
        <w:tabs>
          <w:tab w:val="left" w:pos="0"/>
        </w:tabs>
        <w:spacing w:before="240" w:after="120" w:line="280" w:lineRule="atLeast"/>
        <w:ind w:left="567" w:hanging="567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E437B2">
        <w:rPr>
          <w:rFonts w:ascii="Times New Roman" w:hAnsi="Times New Roman"/>
          <w:kern w:val="32"/>
          <w:szCs w:val="20"/>
          <w:lang w:eastAsia="cs-CZ"/>
        </w:rPr>
        <w:t>Právní služby poskytované Advokátem budou spočívat zejména:</w:t>
      </w:r>
    </w:p>
    <w:p w:rsidR="00CC6693" w:rsidRDefault="00CC6693" w:rsidP="007A16DE">
      <w:pPr>
        <w:numPr>
          <w:ilvl w:val="0"/>
          <w:numId w:val="42"/>
        </w:numPr>
        <w:spacing w:before="240" w:after="120" w:line="280" w:lineRule="atLeast"/>
        <w:ind w:left="1434" w:hanging="357"/>
        <w:jc w:val="both"/>
        <w:rPr>
          <w:rFonts w:ascii="Times New Roman" w:hAnsi="Times New Roman"/>
        </w:rPr>
      </w:pPr>
      <w:r w:rsidRPr="00E437B2">
        <w:rPr>
          <w:rFonts w:ascii="Times New Roman" w:hAnsi="Times New Roman"/>
        </w:rPr>
        <w:t>poskytování právní podpory ve shora uvedených právních oblastech, vč. případného zastupování v řízeních před soudy a jinými orgány a institucemi;</w:t>
      </w:r>
    </w:p>
    <w:p w:rsidR="00CC6693" w:rsidRDefault="00CC6693" w:rsidP="00CC6693">
      <w:pPr>
        <w:numPr>
          <w:ilvl w:val="0"/>
          <w:numId w:val="42"/>
        </w:numPr>
        <w:spacing w:before="120" w:after="120" w:line="280" w:lineRule="atLeast"/>
        <w:jc w:val="both"/>
        <w:rPr>
          <w:rFonts w:ascii="Times New Roman" w:hAnsi="Times New Roman"/>
        </w:rPr>
      </w:pPr>
      <w:r w:rsidRPr="00E437B2">
        <w:rPr>
          <w:rFonts w:ascii="Times New Roman" w:hAnsi="Times New Roman"/>
        </w:rPr>
        <w:t>zpracování právních oponentur k materiálům MPSV;</w:t>
      </w:r>
    </w:p>
    <w:p w:rsidR="00CC6693" w:rsidRDefault="00CC6693" w:rsidP="00CC6693">
      <w:pPr>
        <w:numPr>
          <w:ilvl w:val="0"/>
          <w:numId w:val="42"/>
        </w:numPr>
        <w:spacing w:before="120" w:after="120" w:line="280" w:lineRule="atLeast"/>
        <w:jc w:val="both"/>
        <w:rPr>
          <w:rFonts w:ascii="Times New Roman" w:hAnsi="Times New Roman"/>
        </w:rPr>
      </w:pPr>
      <w:r w:rsidRPr="00E437B2">
        <w:rPr>
          <w:rFonts w:ascii="Times New Roman" w:hAnsi="Times New Roman"/>
        </w:rPr>
        <w:t>poskytování osobních, telefonických a e-mailových konzultací;</w:t>
      </w:r>
    </w:p>
    <w:p w:rsidR="00CC6693" w:rsidRPr="00E437B2" w:rsidRDefault="00CC6693" w:rsidP="00CC6693">
      <w:pPr>
        <w:numPr>
          <w:ilvl w:val="0"/>
          <w:numId w:val="42"/>
        </w:numPr>
        <w:spacing w:before="120" w:after="120" w:line="280" w:lineRule="atLeast"/>
        <w:jc w:val="both"/>
        <w:rPr>
          <w:rFonts w:ascii="Times New Roman" w:hAnsi="Times New Roman"/>
        </w:rPr>
      </w:pPr>
      <w:r w:rsidRPr="00E437B2">
        <w:rPr>
          <w:rFonts w:ascii="Times New Roman" w:hAnsi="Times New Roman"/>
        </w:rPr>
        <w:t>poskytování dalších forem právního poradenství dle zadání MPSV.</w:t>
      </w:r>
    </w:p>
    <w:p w:rsidR="00CC6693" w:rsidRPr="00E46127" w:rsidRDefault="00CC6693" w:rsidP="007A16DE">
      <w:pPr>
        <w:keepNext/>
        <w:numPr>
          <w:ilvl w:val="1"/>
          <w:numId w:val="27"/>
        </w:numPr>
        <w:tabs>
          <w:tab w:val="left" w:pos="0"/>
        </w:tabs>
        <w:spacing w:before="240" w:after="120" w:line="280" w:lineRule="atLeast"/>
        <w:ind w:left="567" w:hanging="567"/>
        <w:jc w:val="both"/>
        <w:outlineLvl w:val="0"/>
        <w:rPr>
          <w:rFonts w:ascii="Times New Roman" w:hAnsi="Times New Roman"/>
          <w:kern w:val="32"/>
          <w:szCs w:val="20"/>
          <w:lang w:eastAsia="cs-CZ"/>
        </w:rPr>
      </w:pPr>
      <w:r w:rsidRPr="00E437B2">
        <w:rPr>
          <w:rFonts w:ascii="Times New Roman" w:hAnsi="Times New Roman"/>
          <w:kern w:val="32"/>
          <w:szCs w:val="20"/>
          <w:lang w:eastAsia="cs-CZ"/>
        </w:rPr>
        <w:t>Konkrétní rozsah poskytování právních služeb bude záviset na aktuálních potřebách Objednatele.</w:t>
      </w:r>
    </w:p>
    <w:p w:rsidR="009A7AF1" w:rsidRDefault="009A7AF1">
      <w:pPr>
        <w:rPr>
          <w:rFonts w:ascii="Times New Roman" w:hAnsi="Times New Roman"/>
          <w:b/>
          <w:bCs/>
          <w:kern w:val="32"/>
          <w:lang w:val="sq-AL" w:eastAsia="cs-CZ"/>
        </w:rPr>
      </w:pPr>
    </w:p>
    <w:p w:rsidR="0074122C" w:rsidRPr="00684880" w:rsidRDefault="0074122C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 xml:space="preserve">Odměna </w:t>
      </w:r>
      <w:r w:rsidR="00335B32">
        <w:rPr>
          <w:rFonts w:ascii="Times New Roman" w:hAnsi="Times New Roman"/>
          <w:sz w:val="22"/>
        </w:rPr>
        <w:t>Advokáta</w:t>
      </w:r>
      <w:r w:rsidRPr="00977154">
        <w:rPr>
          <w:rFonts w:ascii="Times New Roman" w:hAnsi="Times New Roman"/>
          <w:sz w:val="22"/>
        </w:rPr>
        <w:t xml:space="preserve"> a platební podmínky</w:t>
      </w:r>
    </w:p>
    <w:p w:rsidR="00977154" w:rsidRDefault="00977154" w:rsidP="001516B2">
      <w:pPr>
        <w:pStyle w:val="Nadpis1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Odměna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za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1 hodinu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poskytování </w:t>
      </w:r>
      <w:r w:rsidR="00335B32">
        <w:rPr>
          <w:rFonts w:ascii="Times New Roman" w:hAnsi="Times New Roman"/>
          <w:b w:val="0"/>
          <w:sz w:val="22"/>
          <w:szCs w:val="20"/>
        </w:rPr>
        <w:t>právních služeb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dle této Dílčí smlouvy je stanovena jako nejvýše přípustná a činí </w:t>
      </w:r>
      <w:r w:rsidR="00414850">
        <w:rPr>
          <w:rFonts w:ascii="Times New Roman" w:hAnsi="Times New Roman"/>
          <w:b w:val="0"/>
          <w:sz w:val="22"/>
          <w:szCs w:val="20"/>
        </w:rPr>
        <w:t xml:space="preserve">maximálně </w:t>
      </w:r>
      <w:r w:rsidR="00600BF7">
        <w:rPr>
          <w:rFonts w:ascii="Times New Roman" w:hAnsi="Times New Roman"/>
          <w:b w:val="0"/>
          <w:sz w:val="22"/>
          <w:szCs w:val="20"/>
        </w:rPr>
        <w:t>1.140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,- Kč (slovy: </w:t>
      </w:r>
      <w:r w:rsidR="00600BF7">
        <w:rPr>
          <w:rFonts w:ascii="Times New Roman" w:hAnsi="Times New Roman"/>
          <w:b w:val="0"/>
          <w:sz w:val="22"/>
          <w:szCs w:val="20"/>
        </w:rPr>
        <w:t>jeden tisíc sto čtyřicet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korun českých) bez DPH, tzn. </w:t>
      </w:r>
      <w:r w:rsidR="00600BF7">
        <w:rPr>
          <w:rFonts w:ascii="Times New Roman" w:hAnsi="Times New Roman"/>
          <w:b w:val="0"/>
          <w:sz w:val="22"/>
          <w:szCs w:val="20"/>
        </w:rPr>
        <w:t>1.379,40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,- Kč (slovy: </w:t>
      </w:r>
      <w:r w:rsidR="00600BF7">
        <w:rPr>
          <w:rFonts w:ascii="Times New Roman" w:hAnsi="Times New Roman"/>
          <w:b w:val="0"/>
          <w:sz w:val="22"/>
          <w:szCs w:val="20"/>
        </w:rPr>
        <w:t>jeden tisíc tři sta sedmdesát devět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korun českých</w:t>
      </w:r>
      <w:r w:rsidR="00600BF7">
        <w:rPr>
          <w:rFonts w:ascii="Times New Roman" w:hAnsi="Times New Roman"/>
          <w:b w:val="0"/>
          <w:sz w:val="22"/>
          <w:szCs w:val="20"/>
        </w:rPr>
        <w:t xml:space="preserve"> čtyřicet haléřů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) včetně DPH. Výše DPH při sazbě </w:t>
      </w:r>
      <w:r w:rsidR="00600BF7">
        <w:rPr>
          <w:rFonts w:ascii="Times New Roman" w:hAnsi="Times New Roman"/>
          <w:b w:val="0"/>
          <w:sz w:val="22"/>
          <w:szCs w:val="20"/>
        </w:rPr>
        <w:t>21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% je </w:t>
      </w:r>
      <w:r w:rsidR="00600BF7">
        <w:rPr>
          <w:rFonts w:ascii="Times New Roman" w:hAnsi="Times New Roman"/>
          <w:b w:val="0"/>
          <w:sz w:val="22"/>
          <w:szCs w:val="20"/>
        </w:rPr>
        <w:t>239,40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,- Kč (slovy: </w:t>
      </w:r>
      <w:r w:rsidR="00600BF7">
        <w:rPr>
          <w:rFonts w:ascii="Times New Roman" w:hAnsi="Times New Roman"/>
          <w:b w:val="0"/>
          <w:sz w:val="22"/>
          <w:szCs w:val="20"/>
        </w:rPr>
        <w:t>dvě stě třicet devět korun českých čtyřicet haléřů</w:t>
      </w:r>
      <w:r w:rsidRPr="00977154">
        <w:rPr>
          <w:rFonts w:ascii="Times New Roman" w:hAnsi="Times New Roman"/>
          <w:b w:val="0"/>
          <w:sz w:val="22"/>
          <w:szCs w:val="20"/>
        </w:rPr>
        <w:t>).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</w:t>
      </w:r>
    </w:p>
    <w:p w:rsidR="00062324" w:rsidRPr="00062324" w:rsidRDefault="00062324" w:rsidP="00A925AB">
      <w:pPr>
        <w:spacing w:before="240"/>
        <w:ind w:left="567"/>
        <w:jc w:val="both"/>
        <w:rPr>
          <w:rFonts w:ascii="Times New Roman" w:hAnsi="Times New Roman"/>
          <w:bCs/>
          <w:kern w:val="32"/>
          <w:szCs w:val="20"/>
          <w:lang w:eastAsia="cs-CZ"/>
        </w:rPr>
      </w:pPr>
      <w:r>
        <w:rPr>
          <w:rFonts w:ascii="Times New Roman" w:hAnsi="Times New Roman"/>
          <w:bCs/>
          <w:kern w:val="32"/>
          <w:szCs w:val="20"/>
          <w:lang w:eastAsia="cs-CZ"/>
        </w:rPr>
        <w:t>Max. o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dměna za celý předmět plnění dle </w:t>
      </w:r>
      <w:r w:rsidR="00DF0FAF">
        <w:rPr>
          <w:rFonts w:ascii="Times New Roman" w:hAnsi="Times New Roman"/>
          <w:bCs/>
          <w:kern w:val="32"/>
          <w:szCs w:val="20"/>
          <w:lang w:eastAsia="cs-CZ"/>
        </w:rPr>
        <w:t>čl. II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 této Dílčí smlouvy</w:t>
      </w:r>
      <w:r w:rsidR="00D53C8B">
        <w:rPr>
          <w:rFonts w:ascii="Times New Roman" w:hAnsi="Times New Roman"/>
          <w:bCs/>
          <w:kern w:val="32"/>
          <w:szCs w:val="20"/>
          <w:lang w:eastAsia="cs-CZ"/>
        </w:rPr>
        <w:t xml:space="preserve">, tj. rozsah </w:t>
      </w:r>
      <w:r w:rsidR="002A47CE">
        <w:rPr>
          <w:rFonts w:ascii="Times New Roman" w:hAnsi="Times New Roman"/>
          <w:bCs/>
          <w:kern w:val="32"/>
          <w:szCs w:val="20"/>
          <w:lang w:eastAsia="cs-CZ"/>
        </w:rPr>
        <w:t>4</w:t>
      </w:r>
      <w:r w:rsidR="001516B2">
        <w:rPr>
          <w:rFonts w:ascii="Times New Roman" w:hAnsi="Times New Roman"/>
          <w:bCs/>
          <w:kern w:val="32"/>
          <w:szCs w:val="20"/>
          <w:lang w:eastAsia="cs-CZ"/>
        </w:rPr>
        <w:t>0</w:t>
      </w:r>
      <w:r w:rsidR="00D47D06">
        <w:rPr>
          <w:rFonts w:ascii="Times New Roman" w:hAnsi="Times New Roman"/>
          <w:bCs/>
          <w:kern w:val="32"/>
          <w:szCs w:val="20"/>
          <w:lang w:eastAsia="cs-CZ"/>
        </w:rPr>
        <w:t xml:space="preserve">00 </w:t>
      </w:r>
      <w:r>
        <w:rPr>
          <w:rFonts w:ascii="Times New Roman" w:hAnsi="Times New Roman"/>
          <w:bCs/>
          <w:kern w:val="32"/>
          <w:szCs w:val="20"/>
          <w:lang w:eastAsia="cs-CZ"/>
        </w:rPr>
        <w:t xml:space="preserve">hodin, činí </w:t>
      </w:r>
      <w:r w:rsidR="00600BF7">
        <w:rPr>
          <w:rFonts w:ascii="Times New Roman" w:hAnsi="Times New Roman"/>
          <w:szCs w:val="20"/>
        </w:rPr>
        <w:t>4.560.000</w:t>
      </w:r>
      <w:r w:rsidRPr="00977154">
        <w:rPr>
          <w:rFonts w:ascii="Times New Roman" w:hAnsi="Times New Roman"/>
          <w:szCs w:val="20"/>
        </w:rPr>
        <w:t xml:space="preserve">,- Kč (slovy: </w:t>
      </w:r>
      <w:r w:rsidR="00600BF7">
        <w:rPr>
          <w:rFonts w:ascii="Times New Roman" w:hAnsi="Times New Roman"/>
          <w:szCs w:val="20"/>
        </w:rPr>
        <w:t>čtyři miliony pět set šedesát tisíc</w:t>
      </w:r>
      <w:r w:rsidRPr="00977154">
        <w:rPr>
          <w:rFonts w:ascii="Times New Roman" w:hAnsi="Times New Roman"/>
          <w:szCs w:val="20"/>
        </w:rPr>
        <w:t xml:space="preserve"> korun českých) bez DPH, tzn. </w:t>
      </w:r>
      <w:r w:rsidR="00600BF7">
        <w:rPr>
          <w:rFonts w:ascii="Times New Roman" w:hAnsi="Times New Roman"/>
          <w:szCs w:val="20"/>
        </w:rPr>
        <w:t xml:space="preserve">5.517.600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600BF7">
        <w:rPr>
          <w:rFonts w:ascii="Times New Roman" w:hAnsi="Times New Roman"/>
          <w:szCs w:val="20"/>
        </w:rPr>
        <w:t xml:space="preserve">pět milionů pět set sedmnáct tisíc šest set </w:t>
      </w:r>
      <w:r w:rsidRPr="00977154">
        <w:rPr>
          <w:rFonts w:ascii="Times New Roman" w:hAnsi="Times New Roman"/>
          <w:szCs w:val="20"/>
        </w:rPr>
        <w:t xml:space="preserve">korun českých) včetně DPH. Výše DPH při sazbě </w:t>
      </w:r>
      <w:r w:rsidR="00600BF7">
        <w:rPr>
          <w:rFonts w:ascii="Times New Roman" w:hAnsi="Times New Roman"/>
          <w:szCs w:val="20"/>
        </w:rPr>
        <w:t>21</w:t>
      </w:r>
      <w:r w:rsidRPr="00977154">
        <w:rPr>
          <w:rFonts w:ascii="Times New Roman" w:hAnsi="Times New Roman"/>
          <w:szCs w:val="20"/>
        </w:rPr>
        <w:t xml:space="preserve"> % je </w:t>
      </w:r>
      <w:r w:rsidR="00600BF7">
        <w:rPr>
          <w:rFonts w:ascii="Times New Roman" w:hAnsi="Times New Roman"/>
          <w:szCs w:val="20"/>
        </w:rPr>
        <w:t>957.600</w:t>
      </w:r>
      <w:r w:rsidRPr="00977154">
        <w:rPr>
          <w:rFonts w:ascii="Times New Roman" w:hAnsi="Times New Roman"/>
          <w:szCs w:val="20"/>
        </w:rPr>
        <w:t xml:space="preserve">,- Kč (slovy: </w:t>
      </w:r>
      <w:r w:rsidR="00600BF7">
        <w:rPr>
          <w:rFonts w:ascii="Times New Roman" w:hAnsi="Times New Roman"/>
          <w:szCs w:val="20"/>
        </w:rPr>
        <w:t>devět set padesát sedm tisíc šest set</w:t>
      </w:r>
      <w:r w:rsidRPr="00977154">
        <w:rPr>
          <w:rFonts w:ascii="Times New Roman" w:hAnsi="Times New Roman"/>
          <w:szCs w:val="20"/>
        </w:rPr>
        <w:t xml:space="preserve"> korun českých).</w:t>
      </w:r>
    </w:p>
    <w:p w:rsidR="00BF1535" w:rsidRPr="00BF1535" w:rsidRDefault="003A6CEC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sz w:val="22"/>
          <w:szCs w:val="22"/>
        </w:rPr>
        <w:t xml:space="preserve">Odměnu za právní služby dle </w:t>
      </w:r>
      <w:r w:rsidR="00DF0FAF">
        <w:rPr>
          <w:rFonts w:ascii="Times New Roman" w:hAnsi="Times New Roman"/>
          <w:b w:val="0"/>
          <w:sz w:val="22"/>
          <w:szCs w:val="22"/>
        </w:rPr>
        <w:t>čl. II. </w:t>
      </w:r>
      <w:r w:rsidR="003E06E9" w:rsidRPr="00BF1535">
        <w:rPr>
          <w:rFonts w:ascii="Times New Roman" w:hAnsi="Times New Roman"/>
          <w:b w:val="0"/>
          <w:sz w:val="22"/>
          <w:szCs w:val="22"/>
        </w:rPr>
        <w:t xml:space="preserve">této Dílčí smlouvy 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je </w:t>
      </w:r>
      <w:r w:rsidR="003E06E9" w:rsidRPr="00BF1535">
        <w:rPr>
          <w:rFonts w:ascii="Times New Roman" w:hAnsi="Times New Roman"/>
          <w:b w:val="0"/>
          <w:sz w:val="22"/>
          <w:szCs w:val="22"/>
        </w:rPr>
        <w:t>Advokát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op</w:t>
      </w:r>
      <w:r w:rsidR="003E06E9" w:rsidRPr="00BF1535">
        <w:rPr>
          <w:rFonts w:ascii="Times New Roman" w:hAnsi="Times New Roman"/>
          <w:b w:val="0"/>
          <w:sz w:val="22"/>
          <w:szCs w:val="22"/>
        </w:rPr>
        <w:t>rávněn účtovat po </w:t>
      </w:r>
      <w:r w:rsidR="00BF1535" w:rsidRPr="00BF1535">
        <w:rPr>
          <w:rFonts w:ascii="Times New Roman" w:hAnsi="Times New Roman"/>
          <w:b w:val="0"/>
          <w:sz w:val="22"/>
          <w:szCs w:val="22"/>
        </w:rPr>
        <w:t>jejím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poskytnutí, </w:t>
      </w:r>
      <w:r w:rsidR="00BF1535" w:rsidRPr="00BF1535">
        <w:rPr>
          <w:rFonts w:ascii="Times New Roman" w:hAnsi="Times New Roman"/>
          <w:b w:val="0"/>
          <w:sz w:val="22"/>
          <w:szCs w:val="22"/>
        </w:rPr>
        <w:t>a v případě, že poskytnutí právní služby bude delší než j</w:t>
      </w:r>
      <w:r w:rsidR="00BE03EF">
        <w:rPr>
          <w:rFonts w:ascii="Times New Roman" w:hAnsi="Times New Roman"/>
          <w:b w:val="0"/>
          <w:sz w:val="22"/>
          <w:szCs w:val="22"/>
        </w:rPr>
        <w:t xml:space="preserve">eden měsíc, je Advokát oprávněn účtovat 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BE03EF">
        <w:rPr>
          <w:rFonts w:ascii="Times New Roman" w:hAnsi="Times New Roman"/>
          <w:b w:val="0"/>
          <w:sz w:val="22"/>
          <w:szCs w:val="22"/>
        </w:rPr>
        <w:t>služby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</w:t>
      </w:r>
      <w:r w:rsidR="00BF1535" w:rsidRPr="00BF1535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F1214" w:rsidRPr="00BF1535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</w:t>
      </w:r>
      <w:r w:rsidR="00577226" w:rsidRPr="00BF1535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:rsidR="003B1998" w:rsidRPr="003B199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C909E8">
        <w:rPr>
          <w:rFonts w:ascii="Times New Roman" w:hAnsi="Times New Roman"/>
          <w:b w:val="0"/>
          <w:sz w:val="22"/>
          <w:szCs w:val="22"/>
        </w:rPr>
        <w:t xml:space="preserve">dle </w:t>
      </w:r>
      <w:r w:rsidR="00DF0FAF">
        <w:rPr>
          <w:rFonts w:ascii="Times New Roman" w:hAnsi="Times New Roman"/>
          <w:b w:val="0"/>
          <w:sz w:val="22"/>
          <w:szCs w:val="22"/>
        </w:rPr>
        <w:t>čl. II</w:t>
      </w:r>
      <w:r w:rsidR="002A34FB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Advokátem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 xml:space="preserve">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obsahovat náležitosti řádného daňového dokladu dle § 2</w:t>
      </w:r>
      <w:r w:rsidR="00CC6693">
        <w:rPr>
          <w:rFonts w:ascii="Times New Roman" w:hAnsi="Times New Roman"/>
          <w:b w:val="0"/>
          <w:bCs w:val="0"/>
          <w:sz w:val="22"/>
          <w:szCs w:val="22"/>
        </w:rPr>
        <w:t>9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„Uzavření rámcové smlouvy na poskytov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ání právních služeb pro MPSV – 2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názvem </w:t>
      </w:r>
      <w:r w:rsidR="002A34FB"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>minitendru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 xml:space="preserve"> uvedeném v záhlaví této Dílčí smlouvy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Přílohou faktury bude podepsaný protokol</w:t>
      </w:r>
      <w:r w:rsidR="003B1998">
        <w:rPr>
          <w:rFonts w:ascii="Times New Roman" w:hAnsi="Times New Roman"/>
          <w:b w:val="0"/>
          <w:color w:val="000000"/>
          <w:sz w:val="22"/>
          <w:szCs w:val="22"/>
        </w:rPr>
        <w:t xml:space="preserve"> o 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předání veškeré dokumentace k dílčímu plnění.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 případě, že faktura nebude mít náležitosti daňového dokladu nebo nebude obsahovat správné údaje, je Objednatel oprávněn takovou fakturu vrátit </w:t>
      </w:r>
      <w:r w:rsidR="00393492">
        <w:rPr>
          <w:rFonts w:ascii="Times New Roman" w:hAnsi="Times New Roman"/>
          <w:b w:val="0"/>
          <w:bCs w:val="0"/>
          <w:sz w:val="22"/>
          <w:szCs w:val="20"/>
        </w:rPr>
        <w:t>Advokátovi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s uvedením konkrétních nedostatků k doplnění údajů a odstranění případných nedostatků v Objednatelem stanovené lhůtě. Nová lhůta pro zaplacení začíná běžet dnem doručení opravené faktury Objednateli.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</w:t>
      </w:r>
      <w:r w:rsidR="003B05D5" w:rsidRPr="003B05D5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2C44CD" w:rsidRPr="002C44CD">
        <w:rPr>
          <w:rFonts w:ascii="Times New Roman" w:hAnsi="Times New Roman"/>
          <w:b w:val="0"/>
          <w:bCs w:val="0"/>
          <w:sz w:val="22"/>
          <w:szCs w:val="20"/>
        </w:rPr>
        <w:t>v termínu nejdříve objektivně možném</w:t>
      </w:r>
      <w:r w:rsidR="00D32092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Faktura, je považována za uhrazenou dnem odepsání příslušné částky z účtu Objednatele a jejím přesměrováním na účet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Advokáta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služeb.</w:t>
      </w:r>
    </w:p>
    <w:p w:rsidR="00DF1214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 případě, že v průběhu plnění na základě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 xml:space="preserve">ke dni podpisu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smlouvy, zvýšena nebo snížena, bude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účtovat k ceně plnění daň podle aktuálního znění zákona.</w:t>
      </w:r>
    </w:p>
    <w:p w:rsidR="008D6BD6" w:rsidRPr="00684880" w:rsidRDefault="008D6BD6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:rsidR="002A47CE" w:rsidRDefault="002A47CE" w:rsidP="002A47CE">
      <w:pPr>
        <w:pStyle w:val="Nadpis1"/>
        <w:keepNext w:val="0"/>
        <w:widowControl w:val="0"/>
        <w:numPr>
          <w:ilvl w:val="1"/>
          <w:numId w:val="31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Tato Dílčí </w:t>
      </w:r>
      <w:r w:rsidRPr="00E929C9">
        <w:rPr>
          <w:rFonts w:ascii="Times New Roman" w:hAnsi="Times New Roman"/>
          <w:b w:val="0"/>
          <w:color w:val="000000"/>
          <w:sz w:val="22"/>
          <w:szCs w:val="22"/>
        </w:rPr>
        <w:t>s</w:t>
      </w:r>
      <w:r w:rsidRPr="00901E82">
        <w:rPr>
          <w:rFonts w:ascii="Times New Roman" w:hAnsi="Times New Roman"/>
          <w:b w:val="0"/>
          <w:color w:val="000000"/>
          <w:sz w:val="22"/>
          <w:szCs w:val="22"/>
        </w:rPr>
        <w:t xml:space="preserve">mlouva se uzavírá na dobu určitou, a to do 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31. 12. 2018, příp</w:t>
      </w:r>
      <w:r>
        <w:rPr>
          <w:rFonts w:ascii="Times New Roman" w:hAnsi="Times New Roman"/>
          <w:b w:val="0"/>
          <w:color w:val="000000"/>
          <w:sz w:val="22"/>
          <w:szCs w:val="22"/>
        </w:rPr>
        <w:t>adně do vyčerpání max. rozsahu 4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000 hodin</w:t>
      </w:r>
      <w:r w:rsidRPr="0039797E">
        <w:rPr>
          <w:rFonts w:ascii="Times New Roman" w:hAnsi="Times New Roman"/>
          <w:b w:val="0"/>
          <w:sz w:val="22"/>
          <w:szCs w:val="22"/>
        </w:rPr>
        <w:t xml:space="preserve"> dojde-li k vyčerpání tohoto limitu dříve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.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P</w:t>
      </w:r>
      <w:r w:rsidRPr="00B802F7">
        <w:rPr>
          <w:rFonts w:ascii="Times New Roman" w:hAnsi="Times New Roman"/>
          <w:b w:val="0"/>
          <w:color w:val="000000"/>
          <w:sz w:val="22"/>
          <w:szCs w:val="22"/>
        </w:rPr>
        <w:t>rávní služby budou posky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továny v termínech stanovených Objednatelem. </w:t>
      </w:r>
    </w:p>
    <w:p w:rsidR="00435358" w:rsidRPr="00684880" w:rsidRDefault="00435358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:rsidR="00435358" w:rsidRDefault="00786987" w:rsidP="001F5F7B">
      <w:pPr>
        <w:pStyle w:val="Nadpis1"/>
        <w:keepNext w:val="0"/>
        <w:widowControl w:val="0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Práva a povinnosti obou smluvních stran související s poskytováním předmětu plněné dle této Dílčí smlouvy se řídí Rámcovou smlouvou, není-li v této Dílčí smlouvě výslovně stanoveno jinak</w:t>
      </w:r>
      <w:r w:rsidR="00435358" w:rsidRPr="00977154"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Tato Dílčí s</w:t>
      </w:r>
      <w:r w:rsidRPr="00786987">
        <w:rPr>
          <w:rFonts w:ascii="Times New Roman" w:hAnsi="Times New Roman"/>
          <w:b w:val="0"/>
          <w:sz w:val="22"/>
          <w:szCs w:val="20"/>
        </w:rPr>
        <w:t>mlouva je vyhotovena v</w:t>
      </w:r>
      <w:r>
        <w:rPr>
          <w:rFonts w:ascii="Times New Roman" w:hAnsi="Times New Roman"/>
          <w:b w:val="0"/>
          <w:sz w:val="22"/>
          <w:szCs w:val="20"/>
        </w:rPr>
        <w:t>e</w:t>
      </w:r>
      <w:r w:rsidRPr="00786987">
        <w:rPr>
          <w:rFonts w:ascii="Times New Roman" w:hAnsi="Times New Roman"/>
          <w:b w:val="0"/>
          <w:sz w:val="22"/>
          <w:szCs w:val="20"/>
        </w:rPr>
        <w:t> </w:t>
      </w:r>
      <w:r>
        <w:rPr>
          <w:rFonts w:ascii="Times New Roman" w:hAnsi="Times New Roman"/>
          <w:b w:val="0"/>
          <w:sz w:val="22"/>
          <w:szCs w:val="20"/>
        </w:rPr>
        <w:t>třech (3)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stejnopisech s platností originálu, z nichž </w:t>
      </w:r>
      <w:r>
        <w:rPr>
          <w:rFonts w:ascii="Times New Roman" w:hAnsi="Times New Roman"/>
          <w:b w:val="0"/>
          <w:sz w:val="22"/>
          <w:szCs w:val="20"/>
        </w:rPr>
        <w:t>dva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(</w:t>
      </w:r>
      <w:r>
        <w:rPr>
          <w:rFonts w:ascii="Times New Roman" w:hAnsi="Times New Roman"/>
          <w:b w:val="0"/>
          <w:sz w:val="22"/>
          <w:szCs w:val="20"/>
        </w:rPr>
        <w:t>2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) obdrží Objednatel a </w:t>
      </w:r>
      <w:r>
        <w:rPr>
          <w:rFonts w:ascii="Times New Roman" w:hAnsi="Times New Roman"/>
          <w:b w:val="0"/>
          <w:sz w:val="22"/>
          <w:szCs w:val="20"/>
        </w:rPr>
        <w:t xml:space="preserve">jeden (1) </w:t>
      </w:r>
      <w:r w:rsidR="00B139EF">
        <w:rPr>
          <w:rFonts w:ascii="Times New Roman" w:hAnsi="Times New Roman"/>
          <w:b w:val="0"/>
          <w:sz w:val="22"/>
          <w:szCs w:val="20"/>
        </w:rPr>
        <w:t>Advokát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786987">
        <w:rPr>
          <w:rFonts w:ascii="Times New Roman" w:hAnsi="Times New Roman"/>
          <w:b w:val="0"/>
          <w:sz w:val="22"/>
          <w:szCs w:val="20"/>
        </w:rPr>
        <w:t xml:space="preserve">Smluvní strany prohlašují, že si tuto </w:t>
      </w:r>
      <w:r>
        <w:rPr>
          <w:rFonts w:ascii="Times New Roman" w:hAnsi="Times New Roman"/>
          <w:b w:val="0"/>
          <w:sz w:val="22"/>
          <w:szCs w:val="20"/>
        </w:rPr>
        <w:t>Dílčí s</w:t>
      </w:r>
      <w:r w:rsidRPr="00786987">
        <w:rPr>
          <w:rFonts w:ascii="Times New Roman" w:hAnsi="Times New Roman"/>
          <w:b w:val="0"/>
          <w:sz w:val="22"/>
          <w:szCs w:val="20"/>
        </w:rPr>
        <w:t>mlouvu přečetly, jejímu obsahu porozuměly a bez výhrad s ním souhlasí, na důkaz čehož připojují jejich oprávnění zástupci své podpisy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9903F4" w:rsidRDefault="009903F4" w:rsidP="00141F18">
      <w:pPr>
        <w:spacing w:after="0" w:line="280" w:lineRule="atLeast"/>
        <w:rPr>
          <w:lang w:eastAsia="cs-CZ"/>
        </w:rPr>
      </w:pPr>
    </w:p>
    <w:p w:rsidR="00A42A28" w:rsidRDefault="00A42A28" w:rsidP="00141F18">
      <w:pPr>
        <w:spacing w:after="0" w:line="280" w:lineRule="atLeast"/>
        <w:rPr>
          <w:lang w:eastAsia="cs-CZ"/>
        </w:rPr>
      </w:pPr>
    </w:p>
    <w:p w:rsidR="00FF0301" w:rsidRPr="009903F4" w:rsidRDefault="00FF0301" w:rsidP="00141F18">
      <w:pPr>
        <w:spacing w:after="0" w:line="280" w:lineRule="atLeast"/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60EBE" w:rsidTr="00960EBE"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:rsidR="00960EBE" w:rsidRPr="00423B93" w:rsidRDefault="00B139EF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600BF7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C05E05">
              <w:rPr>
                <w:rFonts w:ascii="Times New Roman" w:hAnsi="Times New Roman"/>
              </w:rPr>
              <w:t>Praze</w:t>
            </w:r>
            <w:r w:rsidR="00C05E05" w:rsidRPr="00423B93">
              <w:rPr>
                <w:rFonts w:ascii="Times New Roman" w:hAnsi="Times New Roman"/>
              </w:rPr>
              <w:t xml:space="preserve"> </w:t>
            </w:r>
            <w:r w:rsidRPr="00423B93">
              <w:rPr>
                <w:rFonts w:ascii="Times New Roman" w:hAnsi="Times New Roman"/>
              </w:rPr>
              <w:t xml:space="preserve">dne </w:t>
            </w:r>
            <w:r w:rsidR="00600BF7">
              <w:rPr>
                <w:rFonts w:ascii="Times New Roman" w:hAnsi="Times New Roman"/>
              </w:rPr>
              <w:t>28. 6. 2017</w:t>
            </w:r>
          </w:p>
        </w:tc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600BF7">
              <w:rPr>
                <w:rFonts w:ascii="Times New Roman" w:hAnsi="Times New Roman"/>
              </w:rPr>
              <w:t>Praze dne 26. 6. 2017</w:t>
            </w:r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:rsidR="00960EBE" w:rsidRPr="00423B93" w:rsidRDefault="009F559F" w:rsidP="00960EBE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:rsidR="00454875" w:rsidRDefault="009F559F" w:rsidP="00692B4D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692B4D">
              <w:rPr>
                <w:rFonts w:ascii="Times New Roman" w:hAnsi="Times New Roman"/>
              </w:rPr>
              <w:t>centrálních nákupů</w:t>
            </w:r>
            <w:r w:rsidR="00454875">
              <w:rPr>
                <w:rFonts w:ascii="Times New Roman" w:hAnsi="Times New Roman"/>
              </w:rPr>
              <w:t xml:space="preserve"> </w:t>
            </w:r>
          </w:p>
          <w:p w:rsidR="00960EBE" w:rsidRPr="00423B93" w:rsidRDefault="00454875" w:rsidP="00692B4D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600BF7" w:rsidRPr="00995102" w:rsidRDefault="00600BF7" w:rsidP="00600BF7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95102">
              <w:rPr>
                <w:rFonts w:ascii="Times New Roman" w:hAnsi="Times New Roman"/>
                <w:b/>
                <w:bCs/>
                <w:iCs/>
              </w:rPr>
              <w:t>Becker a Poliakoff, s.r.o., advokátní kancelář</w:t>
            </w:r>
          </w:p>
          <w:p w:rsidR="00600BF7" w:rsidRPr="00995102" w:rsidRDefault="00600BF7" w:rsidP="00600BF7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995102">
              <w:rPr>
                <w:rFonts w:ascii="Times New Roman" w:hAnsi="Times New Roman"/>
                <w:bCs/>
                <w:iCs/>
              </w:rPr>
              <w:t>JUDr. Jan Kotík</w:t>
            </w:r>
          </w:p>
          <w:p w:rsidR="00960EBE" w:rsidRPr="00423B93" w:rsidRDefault="00600BF7" w:rsidP="00600BF7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995102">
              <w:rPr>
                <w:rFonts w:ascii="Times New Roman" w:hAnsi="Times New Roman"/>
                <w:bCs/>
                <w:iCs/>
              </w:rPr>
              <w:t>prokurista</w:t>
            </w:r>
          </w:p>
        </w:tc>
      </w:tr>
    </w:tbl>
    <w:p w:rsidR="00CE675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p w:rsidR="00600BF7" w:rsidRPr="00600BF7" w:rsidRDefault="00600BF7" w:rsidP="00600BF7">
      <w:pPr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00BF7" w:rsidRPr="00423B93" w:rsidTr="00775738">
        <w:tc>
          <w:tcPr>
            <w:tcW w:w="4605" w:type="dxa"/>
          </w:tcPr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  <w:tc>
          <w:tcPr>
            <w:tcW w:w="4605" w:type="dxa"/>
          </w:tcPr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600BF7" w:rsidRPr="00423B93" w:rsidTr="00775738">
        <w:tc>
          <w:tcPr>
            <w:tcW w:w="4605" w:type="dxa"/>
          </w:tcPr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>
              <w:rPr>
                <w:rFonts w:ascii="Times New Roman" w:hAnsi="Times New Roman"/>
              </w:rPr>
              <w:t>26. 6. 2017</w:t>
            </w:r>
          </w:p>
        </w:tc>
        <w:tc>
          <w:tcPr>
            <w:tcW w:w="4605" w:type="dxa"/>
          </w:tcPr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Praze dne 26. 6. 2017</w:t>
            </w:r>
          </w:p>
        </w:tc>
      </w:tr>
      <w:tr w:rsidR="00600BF7" w:rsidRPr="00423B93" w:rsidTr="00775738">
        <w:tc>
          <w:tcPr>
            <w:tcW w:w="4605" w:type="dxa"/>
          </w:tcPr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Velíšek &amp; Podpěra – advokátní kancelář, s.r.o.</w:t>
            </w: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Dan Podpěra, jednatel</w:t>
            </w:r>
          </w:p>
        </w:tc>
        <w:tc>
          <w:tcPr>
            <w:tcW w:w="4605" w:type="dxa"/>
          </w:tcPr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600BF7" w:rsidRPr="00F14F69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Filip Směja</w:t>
            </w: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  <w:tr w:rsidR="00600BF7" w:rsidRPr="00423B93" w:rsidTr="00775738">
        <w:trPr>
          <w:gridAfter w:val="1"/>
          <w:wAfter w:w="4605" w:type="dxa"/>
        </w:trPr>
        <w:tc>
          <w:tcPr>
            <w:tcW w:w="4605" w:type="dxa"/>
          </w:tcPr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:rsidR="00FC2CF8" w:rsidRDefault="00FC2CF8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:rsidR="00FC2CF8" w:rsidRDefault="00FC2CF8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Advokát</w:t>
            </w:r>
          </w:p>
        </w:tc>
      </w:tr>
      <w:tr w:rsidR="00600BF7" w:rsidRPr="00423B93" w:rsidTr="00775738">
        <w:trPr>
          <w:gridAfter w:val="1"/>
          <w:wAfter w:w="4605" w:type="dxa"/>
        </w:trPr>
        <w:tc>
          <w:tcPr>
            <w:tcW w:w="4605" w:type="dxa"/>
          </w:tcPr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Praze dne 26. 6. 2017</w:t>
            </w:r>
          </w:p>
        </w:tc>
      </w:tr>
      <w:tr w:rsidR="00600BF7" w:rsidRPr="00423B93" w:rsidTr="00775738">
        <w:trPr>
          <w:gridAfter w:val="1"/>
          <w:wAfter w:w="4605" w:type="dxa"/>
        </w:trPr>
        <w:tc>
          <w:tcPr>
            <w:tcW w:w="4605" w:type="dxa"/>
          </w:tcPr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600BF7" w:rsidRPr="00F14F69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Michal Mazel</w:t>
            </w:r>
          </w:p>
          <w:p w:rsidR="00600BF7" w:rsidRPr="00423B93" w:rsidRDefault="00600BF7" w:rsidP="00775738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</w:tbl>
    <w:p w:rsidR="00600BF7" w:rsidRPr="00600BF7" w:rsidRDefault="00600BF7" w:rsidP="00600BF7">
      <w:pPr>
        <w:rPr>
          <w:lang w:eastAsia="cs-CZ"/>
        </w:rPr>
      </w:pPr>
    </w:p>
    <w:sectPr w:rsidR="00600BF7" w:rsidRPr="00600BF7" w:rsidSect="00C15596">
      <w:footerReference w:type="default" r:id="rId8"/>
      <w:headerReference w:type="first" r:id="rId9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A" w:rsidRDefault="007C0C0A" w:rsidP="00BB0DF9">
      <w:pPr>
        <w:spacing w:after="0" w:line="240" w:lineRule="auto"/>
      </w:pPr>
      <w:r>
        <w:separator/>
      </w:r>
    </w:p>
  </w:endnote>
  <w:end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50452C">
              <w:rPr>
                <w:rFonts w:ascii="Times New Roman" w:hAnsi="Times New Roman"/>
                <w:noProof/>
                <w:sz w:val="20"/>
                <w:szCs w:val="18"/>
              </w:rPr>
              <w:t>6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50452C">
              <w:rPr>
                <w:rFonts w:ascii="Times New Roman" w:hAnsi="Times New Roman"/>
                <w:noProof/>
                <w:sz w:val="20"/>
                <w:szCs w:val="18"/>
              </w:rPr>
              <w:t>6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50452C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A" w:rsidRDefault="007C0C0A" w:rsidP="00BB0DF9">
      <w:pPr>
        <w:spacing w:after="0" w:line="240" w:lineRule="auto"/>
      </w:pPr>
      <w:r>
        <w:separator/>
      </w:r>
    </w:p>
  </w:footnote>
  <w:foot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F9" w:rsidRPr="006D5C15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1C4C46">
      <w:rPr>
        <w:rFonts w:ascii="Times New Roman" w:hAnsi="Times New Roman"/>
        <w:bCs/>
        <w:sz w:val="16"/>
        <w:szCs w:val="20"/>
      </w:rPr>
      <w:t xml:space="preserve">Uzavření rámcové smlouvy na poskytování právních služeb pro </w:t>
    </w:r>
    <w:r w:rsidR="00F112F6">
      <w:rPr>
        <w:rFonts w:ascii="Times New Roman" w:hAnsi="Times New Roman"/>
        <w:bCs/>
        <w:sz w:val="16"/>
        <w:szCs w:val="20"/>
      </w:rPr>
      <w:t>MPSV</w:t>
    </w:r>
    <w:r w:rsidR="003D3ADD">
      <w:rPr>
        <w:rFonts w:ascii="Times New Roman" w:hAnsi="Times New Roman"/>
        <w:bCs/>
        <w:sz w:val="16"/>
        <w:szCs w:val="20"/>
      </w:rPr>
      <w:t xml:space="preserve"> – 2</w:t>
    </w:r>
    <w:r w:rsidRPr="001C4C46">
      <w:rPr>
        <w:rFonts w:ascii="Times New Roman" w:hAnsi="Times New Roman"/>
        <w:bCs/>
        <w:sz w:val="16"/>
        <w:szCs w:val="20"/>
      </w:rPr>
      <w:t xml:space="preserve">. </w:t>
    </w:r>
    <w:r w:rsidRPr="006D5C15">
      <w:rPr>
        <w:rFonts w:ascii="Times New Roman" w:hAnsi="Times New Roman"/>
        <w:bCs/>
        <w:sz w:val="16"/>
        <w:szCs w:val="20"/>
      </w:rPr>
      <w:t>č</w:t>
    </w:r>
    <w:r w:rsidRPr="001C4C46">
      <w:rPr>
        <w:rFonts w:ascii="Times New Roman" w:hAnsi="Times New Roman"/>
        <w:bCs/>
        <w:sz w:val="16"/>
        <w:szCs w:val="20"/>
      </w:rPr>
      <w:t>ást</w:t>
    </w:r>
  </w:p>
  <w:p w:rsidR="00BB0DF9" w:rsidRPr="00233128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C60DE3">
      <w:rPr>
        <w:rFonts w:ascii="Times New Roman" w:hAnsi="Times New Roman"/>
        <w:bCs/>
        <w:sz w:val="16"/>
        <w:szCs w:val="20"/>
      </w:rPr>
      <w:t xml:space="preserve">Minitendr </w:t>
    </w:r>
    <w:r w:rsidR="00F112F6" w:rsidRPr="00C60DE3">
      <w:rPr>
        <w:rFonts w:ascii="Times New Roman" w:hAnsi="Times New Roman"/>
        <w:bCs/>
        <w:sz w:val="16"/>
        <w:szCs w:val="20"/>
      </w:rPr>
      <w:t xml:space="preserve"> - </w:t>
    </w:r>
    <w:r w:rsidR="00C60DE3" w:rsidRPr="00E249E5">
      <w:rPr>
        <w:rFonts w:ascii="Times New Roman" w:hAnsi="Times New Roman"/>
        <w:bCs/>
        <w:sz w:val="16"/>
        <w:szCs w:val="20"/>
      </w:rPr>
      <w:t>„</w:t>
    </w:r>
    <w:r w:rsidR="00CC6693">
      <w:rPr>
        <w:rFonts w:ascii="Times New Roman" w:hAnsi="Times New Roman"/>
        <w:bCs/>
        <w:sz w:val="16"/>
        <w:szCs w:val="20"/>
      </w:rPr>
      <w:t>E</w:t>
    </w:r>
    <w:r w:rsidR="00E249E5" w:rsidRPr="00E249E5">
      <w:rPr>
        <w:rFonts w:ascii="Times New Roman" w:hAnsi="Times New Roman"/>
        <w:bCs/>
        <w:sz w:val="16"/>
        <w:szCs w:val="20"/>
      </w:rPr>
      <w:t>xterní právní podpor</w:t>
    </w:r>
    <w:r w:rsidR="00CC6693">
      <w:rPr>
        <w:rFonts w:ascii="Times New Roman" w:hAnsi="Times New Roman"/>
        <w:bCs/>
        <w:sz w:val="16"/>
        <w:szCs w:val="20"/>
      </w:rPr>
      <w:t>a</w:t>
    </w:r>
    <w:r w:rsidR="00E249E5" w:rsidRPr="00E249E5">
      <w:rPr>
        <w:rFonts w:ascii="Times New Roman" w:hAnsi="Times New Roman"/>
        <w:bCs/>
        <w:sz w:val="16"/>
        <w:szCs w:val="20"/>
      </w:rPr>
      <w:t xml:space="preserve"> ve vybraných právních oblastech</w:t>
    </w:r>
    <w:r w:rsidR="00CC6693">
      <w:rPr>
        <w:rFonts w:ascii="Times New Roman" w:hAnsi="Times New Roman"/>
        <w:bCs/>
        <w:sz w:val="16"/>
        <w:szCs w:val="20"/>
      </w:rPr>
      <w:t xml:space="preserve"> mimo ICT</w:t>
    </w:r>
    <w:r w:rsidR="00C60DE3" w:rsidRPr="00E249E5">
      <w:rPr>
        <w:rFonts w:ascii="Times New Roman" w:hAnsi="Times New Roman"/>
        <w:bCs/>
        <w:sz w:val="16"/>
        <w:szCs w:val="20"/>
      </w:rPr>
      <w:t>“</w:t>
    </w:r>
  </w:p>
  <w:p w:rsidR="00BB0DF9" w:rsidRDefault="00BB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10"/>
    <w:multiLevelType w:val="hybridMultilevel"/>
    <w:tmpl w:val="AEC2F602"/>
    <w:lvl w:ilvl="0" w:tplc="84F6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23A"/>
    <w:multiLevelType w:val="multilevel"/>
    <w:tmpl w:val="FD1CA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8D5F48"/>
    <w:multiLevelType w:val="hybridMultilevel"/>
    <w:tmpl w:val="2ADA7726"/>
    <w:lvl w:ilvl="0" w:tplc="37AC1A96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D524BC"/>
    <w:multiLevelType w:val="hybridMultilevel"/>
    <w:tmpl w:val="DE201B8C"/>
    <w:lvl w:ilvl="0" w:tplc="7B1EA1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99C"/>
    <w:multiLevelType w:val="hybridMultilevel"/>
    <w:tmpl w:val="6DB8B0A6"/>
    <w:lvl w:ilvl="0" w:tplc="FDEA98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B34A1"/>
    <w:multiLevelType w:val="multilevel"/>
    <w:tmpl w:val="AA84FF36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6">
    <w:nsid w:val="170B2F00"/>
    <w:multiLevelType w:val="multilevel"/>
    <w:tmpl w:val="9852E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3968A5"/>
    <w:multiLevelType w:val="hybridMultilevel"/>
    <w:tmpl w:val="6FEE6B14"/>
    <w:lvl w:ilvl="0" w:tplc="AB206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2309A"/>
    <w:multiLevelType w:val="hybridMultilevel"/>
    <w:tmpl w:val="9D3209AE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D844FD5"/>
    <w:multiLevelType w:val="hybridMultilevel"/>
    <w:tmpl w:val="AA30A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2A0E"/>
    <w:multiLevelType w:val="hybridMultilevel"/>
    <w:tmpl w:val="26EC91E8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1B51DB1"/>
    <w:multiLevelType w:val="multilevel"/>
    <w:tmpl w:val="ECF04AF2"/>
    <w:lvl w:ilvl="0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4">
    <w:nsid w:val="39D601D2"/>
    <w:multiLevelType w:val="hybridMultilevel"/>
    <w:tmpl w:val="0760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A0964"/>
    <w:multiLevelType w:val="hybridMultilevel"/>
    <w:tmpl w:val="001437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046910"/>
    <w:multiLevelType w:val="multilevel"/>
    <w:tmpl w:val="B69C265C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942843"/>
    <w:multiLevelType w:val="hybridMultilevel"/>
    <w:tmpl w:val="9E0A6DFE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4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9515D"/>
    <w:multiLevelType w:val="hybridMultilevel"/>
    <w:tmpl w:val="402AF654"/>
    <w:lvl w:ilvl="0" w:tplc="5C386542">
      <w:start w:val="4"/>
      <w:numFmt w:val="bullet"/>
      <w:lvlText w:val="-"/>
      <w:lvlJc w:val="left"/>
      <w:pPr>
        <w:ind w:left="2136" w:hanging="720"/>
      </w:pPr>
      <w:rPr>
        <w:rFonts w:ascii="Arial" w:eastAsia="Times New Roman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DE42543"/>
    <w:multiLevelType w:val="hybridMultilevel"/>
    <w:tmpl w:val="61E6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6522F"/>
    <w:multiLevelType w:val="hybridMultilevel"/>
    <w:tmpl w:val="561284F8"/>
    <w:lvl w:ilvl="0" w:tplc="7B1EA1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9"/>
  </w:num>
  <w:num w:numId="9">
    <w:abstractNumId w:val="24"/>
  </w:num>
  <w:num w:numId="10">
    <w:abstractNumId w:val="21"/>
  </w:num>
  <w:num w:numId="11">
    <w:abstractNumId w:val="22"/>
  </w:num>
  <w:num w:numId="12">
    <w:abstractNumId w:val="20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4"/>
  </w:num>
  <w:num w:numId="18">
    <w:abstractNumId w:val="4"/>
  </w:num>
  <w:num w:numId="19">
    <w:abstractNumId w:val="17"/>
  </w:num>
  <w:num w:numId="20">
    <w:abstractNumId w:val="8"/>
  </w:num>
  <w:num w:numId="21">
    <w:abstractNumId w:val="23"/>
  </w:num>
  <w:num w:numId="22">
    <w:abstractNumId w:val="2"/>
  </w:num>
  <w:num w:numId="23">
    <w:abstractNumId w:val="0"/>
  </w:num>
  <w:num w:numId="24">
    <w:abstractNumId w:val="23"/>
  </w:num>
  <w:num w:numId="25">
    <w:abstractNumId w:val="25"/>
  </w:num>
  <w:num w:numId="26">
    <w:abstractNumId w:val="23"/>
  </w:num>
  <w:num w:numId="27">
    <w:abstractNumId w:val="28"/>
  </w:num>
  <w:num w:numId="28">
    <w:abstractNumId w:val="10"/>
  </w:num>
  <w:num w:numId="29">
    <w:abstractNumId w:val="5"/>
  </w:num>
  <w:num w:numId="30">
    <w:abstractNumId w:val="6"/>
  </w:num>
  <w:num w:numId="31">
    <w:abstractNumId w:val="7"/>
  </w:num>
  <w:num w:numId="32">
    <w:abstractNumId w:val="1"/>
  </w:num>
  <w:num w:numId="33">
    <w:abstractNumId w:val="12"/>
  </w:num>
  <w:num w:numId="34">
    <w:abstractNumId w:val="13"/>
  </w:num>
  <w:num w:numId="35">
    <w:abstractNumId w:val="18"/>
  </w:num>
  <w:num w:numId="36">
    <w:abstractNumId w:val="23"/>
  </w:num>
  <w:num w:numId="37">
    <w:abstractNumId w:val="23"/>
  </w:num>
  <w:num w:numId="38">
    <w:abstractNumId w:val="23"/>
  </w:num>
  <w:num w:numId="39">
    <w:abstractNumId w:val="11"/>
  </w:num>
  <w:num w:numId="40">
    <w:abstractNumId w:val="26"/>
  </w:num>
  <w:num w:numId="41">
    <w:abstractNumId w:val="14"/>
  </w:num>
  <w:num w:numId="42">
    <w:abstractNumId w:val="15"/>
  </w:num>
  <w:num w:numId="43">
    <w:abstractNumId w:val="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13159"/>
    <w:rsid w:val="00062324"/>
    <w:rsid w:val="0007218C"/>
    <w:rsid w:val="000944C1"/>
    <w:rsid w:val="000B3A21"/>
    <w:rsid w:val="000B6BA8"/>
    <w:rsid w:val="000B7516"/>
    <w:rsid w:val="000F09E1"/>
    <w:rsid w:val="000F2B6A"/>
    <w:rsid w:val="00132E54"/>
    <w:rsid w:val="00141F18"/>
    <w:rsid w:val="00142A92"/>
    <w:rsid w:val="001516B2"/>
    <w:rsid w:val="0016175A"/>
    <w:rsid w:val="00174C0F"/>
    <w:rsid w:val="001777BE"/>
    <w:rsid w:val="001C185F"/>
    <w:rsid w:val="001C38B3"/>
    <w:rsid w:val="001D06DF"/>
    <w:rsid w:val="001E701C"/>
    <w:rsid w:val="001F5F7B"/>
    <w:rsid w:val="0021630F"/>
    <w:rsid w:val="0022020B"/>
    <w:rsid w:val="00221460"/>
    <w:rsid w:val="00223F07"/>
    <w:rsid w:val="00233128"/>
    <w:rsid w:val="00241790"/>
    <w:rsid w:val="00244980"/>
    <w:rsid w:val="00245E19"/>
    <w:rsid w:val="002625C3"/>
    <w:rsid w:val="00263CC8"/>
    <w:rsid w:val="00294380"/>
    <w:rsid w:val="00297897"/>
    <w:rsid w:val="002A34FB"/>
    <w:rsid w:val="002A47CE"/>
    <w:rsid w:val="002A7007"/>
    <w:rsid w:val="002B5406"/>
    <w:rsid w:val="002C44CD"/>
    <w:rsid w:val="002C5394"/>
    <w:rsid w:val="002D33EC"/>
    <w:rsid w:val="002D3D3F"/>
    <w:rsid w:val="00305E7D"/>
    <w:rsid w:val="00335B32"/>
    <w:rsid w:val="00351A9E"/>
    <w:rsid w:val="00356865"/>
    <w:rsid w:val="00365577"/>
    <w:rsid w:val="00365AAA"/>
    <w:rsid w:val="003811E6"/>
    <w:rsid w:val="0038550B"/>
    <w:rsid w:val="00393492"/>
    <w:rsid w:val="00394491"/>
    <w:rsid w:val="003A6CD2"/>
    <w:rsid w:val="003A6CEC"/>
    <w:rsid w:val="003B05D5"/>
    <w:rsid w:val="003B1998"/>
    <w:rsid w:val="003D3ADD"/>
    <w:rsid w:val="003E06E9"/>
    <w:rsid w:val="00414850"/>
    <w:rsid w:val="00435358"/>
    <w:rsid w:val="00450DD4"/>
    <w:rsid w:val="00453BDF"/>
    <w:rsid w:val="00453EF9"/>
    <w:rsid w:val="00454875"/>
    <w:rsid w:val="00494BE6"/>
    <w:rsid w:val="00495B5D"/>
    <w:rsid w:val="004A1D9E"/>
    <w:rsid w:val="004A5349"/>
    <w:rsid w:val="004A61A3"/>
    <w:rsid w:val="004D55D1"/>
    <w:rsid w:val="004E3F12"/>
    <w:rsid w:val="004F569C"/>
    <w:rsid w:val="0050452C"/>
    <w:rsid w:val="00506F8D"/>
    <w:rsid w:val="0052293C"/>
    <w:rsid w:val="00533831"/>
    <w:rsid w:val="0056769C"/>
    <w:rsid w:val="00570649"/>
    <w:rsid w:val="005734C6"/>
    <w:rsid w:val="00577226"/>
    <w:rsid w:val="005B12C0"/>
    <w:rsid w:val="005C7B35"/>
    <w:rsid w:val="005D238D"/>
    <w:rsid w:val="005D5AD5"/>
    <w:rsid w:val="00600BF7"/>
    <w:rsid w:val="006455EE"/>
    <w:rsid w:val="0064560C"/>
    <w:rsid w:val="006472FF"/>
    <w:rsid w:val="00660C79"/>
    <w:rsid w:val="00661FBE"/>
    <w:rsid w:val="00672620"/>
    <w:rsid w:val="00692B4D"/>
    <w:rsid w:val="006C2274"/>
    <w:rsid w:val="006C7704"/>
    <w:rsid w:val="006D5C15"/>
    <w:rsid w:val="006E5DC6"/>
    <w:rsid w:val="006F13D7"/>
    <w:rsid w:val="00701344"/>
    <w:rsid w:val="00710DBE"/>
    <w:rsid w:val="00714B57"/>
    <w:rsid w:val="007252D0"/>
    <w:rsid w:val="00740577"/>
    <w:rsid w:val="0074122C"/>
    <w:rsid w:val="007634A3"/>
    <w:rsid w:val="0076411B"/>
    <w:rsid w:val="007704B3"/>
    <w:rsid w:val="007714D0"/>
    <w:rsid w:val="00781CC3"/>
    <w:rsid w:val="00786987"/>
    <w:rsid w:val="00792C67"/>
    <w:rsid w:val="007A16DE"/>
    <w:rsid w:val="007B101E"/>
    <w:rsid w:val="007B2935"/>
    <w:rsid w:val="007B6B1A"/>
    <w:rsid w:val="007C0C0A"/>
    <w:rsid w:val="007D4586"/>
    <w:rsid w:val="007D6949"/>
    <w:rsid w:val="007E2C53"/>
    <w:rsid w:val="007E4F57"/>
    <w:rsid w:val="00807D9C"/>
    <w:rsid w:val="00814F5B"/>
    <w:rsid w:val="00825AC6"/>
    <w:rsid w:val="008264BC"/>
    <w:rsid w:val="0083008C"/>
    <w:rsid w:val="00862A33"/>
    <w:rsid w:val="008755FA"/>
    <w:rsid w:val="00881600"/>
    <w:rsid w:val="008A145A"/>
    <w:rsid w:val="008A150C"/>
    <w:rsid w:val="008A2B29"/>
    <w:rsid w:val="008D6BD6"/>
    <w:rsid w:val="008D7C7B"/>
    <w:rsid w:val="008E7635"/>
    <w:rsid w:val="008F1523"/>
    <w:rsid w:val="008F7A58"/>
    <w:rsid w:val="00917A11"/>
    <w:rsid w:val="00925136"/>
    <w:rsid w:val="00930D2C"/>
    <w:rsid w:val="0093315E"/>
    <w:rsid w:val="00960EBE"/>
    <w:rsid w:val="009640DC"/>
    <w:rsid w:val="00977154"/>
    <w:rsid w:val="00983DB4"/>
    <w:rsid w:val="00985EAC"/>
    <w:rsid w:val="009903F4"/>
    <w:rsid w:val="009A40F9"/>
    <w:rsid w:val="009A4BAD"/>
    <w:rsid w:val="009A7AF1"/>
    <w:rsid w:val="009B3024"/>
    <w:rsid w:val="009B6177"/>
    <w:rsid w:val="009E42EE"/>
    <w:rsid w:val="009F3439"/>
    <w:rsid w:val="009F559F"/>
    <w:rsid w:val="00A12351"/>
    <w:rsid w:val="00A40FD3"/>
    <w:rsid w:val="00A42A28"/>
    <w:rsid w:val="00A44CA7"/>
    <w:rsid w:val="00A71805"/>
    <w:rsid w:val="00A7434F"/>
    <w:rsid w:val="00A74D76"/>
    <w:rsid w:val="00A925AB"/>
    <w:rsid w:val="00AB25BC"/>
    <w:rsid w:val="00AC3A33"/>
    <w:rsid w:val="00AC54CC"/>
    <w:rsid w:val="00B139EF"/>
    <w:rsid w:val="00B32B05"/>
    <w:rsid w:val="00B34BEB"/>
    <w:rsid w:val="00B509C9"/>
    <w:rsid w:val="00B51E54"/>
    <w:rsid w:val="00B802F7"/>
    <w:rsid w:val="00BA3B2F"/>
    <w:rsid w:val="00BB0DF9"/>
    <w:rsid w:val="00BB4F5E"/>
    <w:rsid w:val="00BE03EF"/>
    <w:rsid w:val="00BF12D0"/>
    <w:rsid w:val="00BF1535"/>
    <w:rsid w:val="00BF424B"/>
    <w:rsid w:val="00BF4291"/>
    <w:rsid w:val="00BF4EFA"/>
    <w:rsid w:val="00BF5EE0"/>
    <w:rsid w:val="00C02D52"/>
    <w:rsid w:val="00C05E05"/>
    <w:rsid w:val="00C132ED"/>
    <w:rsid w:val="00C15596"/>
    <w:rsid w:val="00C156FD"/>
    <w:rsid w:val="00C30F3C"/>
    <w:rsid w:val="00C36413"/>
    <w:rsid w:val="00C36E30"/>
    <w:rsid w:val="00C40BA6"/>
    <w:rsid w:val="00C421C7"/>
    <w:rsid w:val="00C44B46"/>
    <w:rsid w:val="00C53A99"/>
    <w:rsid w:val="00C53B65"/>
    <w:rsid w:val="00C60DE3"/>
    <w:rsid w:val="00C610DE"/>
    <w:rsid w:val="00C727E6"/>
    <w:rsid w:val="00C909E8"/>
    <w:rsid w:val="00C95FF1"/>
    <w:rsid w:val="00CC2D7E"/>
    <w:rsid w:val="00CC3E79"/>
    <w:rsid w:val="00CC6693"/>
    <w:rsid w:val="00CE6755"/>
    <w:rsid w:val="00CE6BE2"/>
    <w:rsid w:val="00CF209D"/>
    <w:rsid w:val="00D0302A"/>
    <w:rsid w:val="00D12E5C"/>
    <w:rsid w:val="00D315CF"/>
    <w:rsid w:val="00D32092"/>
    <w:rsid w:val="00D46279"/>
    <w:rsid w:val="00D46790"/>
    <w:rsid w:val="00D47D06"/>
    <w:rsid w:val="00D53C8B"/>
    <w:rsid w:val="00D5499F"/>
    <w:rsid w:val="00D57E0E"/>
    <w:rsid w:val="00D6258A"/>
    <w:rsid w:val="00D62A5D"/>
    <w:rsid w:val="00D62DAB"/>
    <w:rsid w:val="00D66349"/>
    <w:rsid w:val="00D93F90"/>
    <w:rsid w:val="00DA63AD"/>
    <w:rsid w:val="00DB6F91"/>
    <w:rsid w:val="00DD6FA4"/>
    <w:rsid w:val="00DF0FAF"/>
    <w:rsid w:val="00DF1214"/>
    <w:rsid w:val="00E249E5"/>
    <w:rsid w:val="00E24BC2"/>
    <w:rsid w:val="00E33F71"/>
    <w:rsid w:val="00E53487"/>
    <w:rsid w:val="00E8384F"/>
    <w:rsid w:val="00E85F49"/>
    <w:rsid w:val="00E96208"/>
    <w:rsid w:val="00EC36CF"/>
    <w:rsid w:val="00EF4B8A"/>
    <w:rsid w:val="00F112F6"/>
    <w:rsid w:val="00F138B4"/>
    <w:rsid w:val="00F31547"/>
    <w:rsid w:val="00F44BBB"/>
    <w:rsid w:val="00F4580E"/>
    <w:rsid w:val="00F66470"/>
    <w:rsid w:val="00F723C3"/>
    <w:rsid w:val="00F8402F"/>
    <w:rsid w:val="00F97D2C"/>
    <w:rsid w:val="00FA4E01"/>
    <w:rsid w:val="00FC2CF8"/>
    <w:rsid w:val="00FD2087"/>
    <w:rsid w:val="00FD3839"/>
    <w:rsid w:val="00FD5CC8"/>
    <w:rsid w:val="00FD61FC"/>
    <w:rsid w:val="00FE16DF"/>
    <w:rsid w:val="00FE5CF4"/>
    <w:rsid w:val="00FF030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E271E-6F8B-4406-819E-BE47E37B429E}"/>
</file>

<file path=customXml/itemProps2.xml><?xml version="1.0" encoding="utf-8"?>
<ds:datastoreItem xmlns:ds="http://schemas.openxmlformats.org/officeDocument/2006/customXml" ds:itemID="{AAADF0D0-BA17-423B-B93B-C5BEE38472F5}"/>
</file>

<file path=customXml/itemProps3.xml><?xml version="1.0" encoding="utf-8"?>
<ds:datastoreItem xmlns:ds="http://schemas.openxmlformats.org/officeDocument/2006/customXml" ds:itemID="{5D3D69AE-FAE4-474C-B1FC-628E1158F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Strnadová Jana (MPSV)</cp:lastModifiedBy>
  <cp:revision>2</cp:revision>
  <cp:lastPrinted>2017-06-13T14:55:00Z</cp:lastPrinted>
  <dcterms:created xsi:type="dcterms:W3CDTF">2017-09-05T12:12:00Z</dcterms:created>
  <dcterms:modified xsi:type="dcterms:W3CDTF">2017-09-05T12:12:00Z</dcterms:modified>
</cp:coreProperties>
</file>