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5C5BAA" w14:textId="097B7273" w:rsidR="006C2ACB" w:rsidRPr="006C2ACB" w:rsidRDefault="006C2ACB" w:rsidP="006C2ACB">
      <w:pPr>
        <w:suppressAutoHyphens w:val="0"/>
        <w:rPr>
          <w:rFonts w:ascii="Calibri" w:eastAsia="Calibri" w:hAnsi="Calibri" w:cs="Tahoma"/>
          <w:b/>
          <w:sz w:val="22"/>
          <w:szCs w:val="22"/>
          <w:u w:val="single"/>
          <w:lang w:eastAsia="en-US"/>
        </w:rPr>
      </w:pPr>
      <w:r w:rsidRPr="006C2ACB">
        <w:rPr>
          <w:rFonts w:ascii="Calibri" w:eastAsia="Calibri" w:hAnsi="Calibri" w:cs="Tahoma"/>
          <w:b/>
          <w:sz w:val="22"/>
          <w:szCs w:val="22"/>
          <w:u w:val="single"/>
          <w:lang w:eastAsia="en-US"/>
        </w:rPr>
        <w:t>. Technické a organizační podmínky:</w:t>
      </w:r>
    </w:p>
    <w:p w14:paraId="7F358CC7" w14:textId="4E869F81" w:rsidR="004B2932" w:rsidRPr="003D2B6D" w:rsidRDefault="004B2932" w:rsidP="006C2ACB">
      <w:pPr>
        <w:numPr>
          <w:ilvl w:val="0"/>
          <w:numId w:val="15"/>
        </w:numPr>
        <w:suppressAutoHyphens w:val="0"/>
        <w:jc w:val="both"/>
        <w:rPr>
          <w:rFonts w:ascii="Calibri" w:eastAsia="Calibri" w:hAnsi="Calibri" w:cs="Tahoma"/>
          <w:b/>
          <w:bCs/>
          <w:sz w:val="22"/>
          <w:szCs w:val="22"/>
          <w:lang w:eastAsia="en-US"/>
        </w:rPr>
      </w:pPr>
      <w:r w:rsidRPr="00CF3C16">
        <w:rPr>
          <w:rFonts w:ascii="Calibri" w:eastAsia="Calibri" w:hAnsi="Calibri" w:cs="Tahoma"/>
          <w:sz w:val="22"/>
          <w:szCs w:val="22"/>
          <w:lang w:eastAsia="en-US"/>
        </w:rPr>
        <w:t xml:space="preserve">Pódium pro realizaci vystoupení Umělce musí mít alespoň následující rozměry: </w:t>
      </w:r>
      <w:r w:rsidRPr="00CF3C16">
        <w:rPr>
          <w:rFonts w:ascii="Calibri" w:eastAsia="Calibri" w:hAnsi="Calibri" w:cs="Tahoma"/>
          <w:b/>
          <w:bCs/>
          <w:sz w:val="22"/>
          <w:szCs w:val="22"/>
          <w:lang w:eastAsia="en-US"/>
        </w:rPr>
        <w:t xml:space="preserve">8x6m, 1 </w:t>
      </w:r>
      <w:r w:rsidR="003B56F1" w:rsidRPr="00CF3C16">
        <w:rPr>
          <w:rFonts w:ascii="Calibri" w:eastAsia="Calibri" w:hAnsi="Calibri" w:cs="Tahoma"/>
          <w:b/>
          <w:bCs/>
          <w:sz w:val="22"/>
          <w:szCs w:val="22"/>
          <w:lang w:eastAsia="en-US"/>
        </w:rPr>
        <w:t>m vysoké, s výškou stropu min. 4</w:t>
      </w:r>
      <w:r w:rsidRPr="00CF3C16">
        <w:rPr>
          <w:rFonts w:ascii="Calibri" w:eastAsia="Calibri" w:hAnsi="Calibri" w:cs="Tahoma"/>
          <w:b/>
          <w:bCs/>
          <w:sz w:val="22"/>
          <w:szCs w:val="22"/>
          <w:lang w:eastAsia="en-US"/>
        </w:rPr>
        <w:t xml:space="preserve"> m</w:t>
      </w:r>
      <w:r w:rsidR="25E67641" w:rsidRPr="00CF3C16">
        <w:rPr>
          <w:rFonts w:ascii="Calibri" w:eastAsia="Calibri" w:hAnsi="Calibri" w:cs="Tahoma"/>
          <w:b/>
          <w:bCs/>
          <w:sz w:val="22"/>
          <w:szCs w:val="22"/>
          <w:lang w:eastAsia="en-US"/>
        </w:rPr>
        <w:t xml:space="preserve"> nad rovinou podia.</w:t>
      </w:r>
    </w:p>
    <w:p w14:paraId="4466B098" w14:textId="26D6BC92" w:rsidR="00A23C58" w:rsidRDefault="00A23C58" w:rsidP="00A23C58">
      <w:pPr>
        <w:keepLines/>
        <w:numPr>
          <w:ilvl w:val="0"/>
          <w:numId w:val="15"/>
        </w:numPr>
        <w:suppressAutoHyphens w:val="0"/>
        <w:jc w:val="both"/>
        <w:rPr>
          <w:rFonts w:ascii="Calibri" w:hAnsi="Calibri"/>
          <w:sz w:val="22"/>
          <w:szCs w:val="22"/>
        </w:rPr>
      </w:pPr>
      <w:r w:rsidRPr="003B56F1">
        <w:rPr>
          <w:rFonts w:ascii="Calibri" w:hAnsi="Calibri"/>
          <w:sz w:val="22"/>
          <w:szCs w:val="22"/>
        </w:rPr>
        <w:t>Pořadatel zabezpečí za účelem stavby bicí soupravy na pódiu pevný a stabilní praktikábl</w:t>
      </w:r>
      <w:r w:rsidR="00D0139D">
        <w:rPr>
          <w:rFonts w:ascii="Calibri" w:hAnsi="Calibri"/>
          <w:sz w:val="22"/>
          <w:szCs w:val="22"/>
        </w:rPr>
        <w:t xml:space="preserve"> na kolečkách</w:t>
      </w:r>
      <w:r w:rsidRPr="003B56F1">
        <w:rPr>
          <w:rFonts w:ascii="Calibri" w:hAnsi="Calibri"/>
          <w:sz w:val="22"/>
          <w:szCs w:val="22"/>
        </w:rPr>
        <w:t xml:space="preserve"> o </w:t>
      </w:r>
      <w:r w:rsidR="00913072">
        <w:rPr>
          <w:rFonts w:ascii="Calibri" w:hAnsi="Calibri"/>
          <w:sz w:val="22"/>
          <w:szCs w:val="22"/>
        </w:rPr>
        <w:t xml:space="preserve">přesných </w:t>
      </w:r>
      <w:r w:rsidRPr="003B56F1">
        <w:rPr>
          <w:rFonts w:ascii="Calibri" w:hAnsi="Calibri"/>
          <w:sz w:val="22"/>
          <w:szCs w:val="22"/>
        </w:rPr>
        <w:t xml:space="preserve">rozměrech </w:t>
      </w:r>
      <w:r w:rsidRPr="009E573E">
        <w:rPr>
          <w:rFonts w:ascii="Calibri" w:hAnsi="Calibri"/>
          <w:b/>
          <w:sz w:val="22"/>
          <w:szCs w:val="22"/>
        </w:rPr>
        <w:t xml:space="preserve">3 x 2 metry, vysoký </w:t>
      </w:r>
      <w:r w:rsidR="00900B62">
        <w:rPr>
          <w:rFonts w:ascii="Calibri" w:hAnsi="Calibri"/>
          <w:b/>
          <w:sz w:val="22"/>
          <w:szCs w:val="22"/>
        </w:rPr>
        <w:t>40 cm</w:t>
      </w:r>
      <w:r w:rsidRPr="003B56F1">
        <w:rPr>
          <w:rFonts w:ascii="Calibri" w:hAnsi="Calibri"/>
          <w:sz w:val="22"/>
          <w:szCs w:val="22"/>
        </w:rPr>
        <w:t>.</w:t>
      </w:r>
    </w:p>
    <w:p w14:paraId="32918C43" w14:textId="0F1AA42E" w:rsidR="00274EFE" w:rsidRPr="00274EFE" w:rsidRDefault="00274EFE" w:rsidP="00274EFE">
      <w:pPr>
        <w:keepLines/>
        <w:numPr>
          <w:ilvl w:val="0"/>
          <w:numId w:val="15"/>
        </w:numPr>
        <w:suppressAutoHyphens w:val="0"/>
        <w:jc w:val="both"/>
        <w:rPr>
          <w:rFonts w:ascii="Calibri" w:hAnsi="Calibri"/>
          <w:sz w:val="22"/>
          <w:szCs w:val="22"/>
        </w:rPr>
      </w:pPr>
      <w:r w:rsidRPr="003B56F1">
        <w:rPr>
          <w:rFonts w:ascii="Calibri" w:hAnsi="Calibri"/>
          <w:sz w:val="22"/>
          <w:szCs w:val="22"/>
        </w:rPr>
        <w:t xml:space="preserve">Pořadatel zabezpečí za účelem stavby </w:t>
      </w:r>
      <w:r>
        <w:rPr>
          <w:rFonts w:ascii="Calibri" w:hAnsi="Calibri"/>
          <w:sz w:val="22"/>
          <w:szCs w:val="22"/>
        </w:rPr>
        <w:t>klávesové</w:t>
      </w:r>
      <w:r w:rsidRPr="003B56F1">
        <w:rPr>
          <w:rFonts w:ascii="Calibri" w:hAnsi="Calibri"/>
          <w:sz w:val="22"/>
          <w:szCs w:val="22"/>
        </w:rPr>
        <w:t xml:space="preserve"> soupravy na pódiu pevný a stabilní praktikábl </w:t>
      </w:r>
      <w:r w:rsidR="00D0139D">
        <w:rPr>
          <w:rFonts w:ascii="Calibri" w:hAnsi="Calibri"/>
          <w:sz w:val="22"/>
          <w:szCs w:val="22"/>
        </w:rPr>
        <w:t xml:space="preserve">na kolečkách </w:t>
      </w:r>
      <w:r w:rsidRPr="003B56F1">
        <w:rPr>
          <w:rFonts w:ascii="Calibri" w:hAnsi="Calibri"/>
          <w:sz w:val="22"/>
          <w:szCs w:val="22"/>
        </w:rPr>
        <w:t xml:space="preserve">o </w:t>
      </w:r>
      <w:r>
        <w:rPr>
          <w:rFonts w:ascii="Calibri" w:hAnsi="Calibri"/>
          <w:sz w:val="22"/>
          <w:szCs w:val="22"/>
        </w:rPr>
        <w:t xml:space="preserve">přesných </w:t>
      </w:r>
      <w:r w:rsidRPr="003B56F1">
        <w:rPr>
          <w:rFonts w:ascii="Calibri" w:hAnsi="Calibri"/>
          <w:sz w:val="22"/>
          <w:szCs w:val="22"/>
        </w:rPr>
        <w:t xml:space="preserve">rozměrech </w:t>
      </w:r>
      <w:r w:rsidRPr="002C6965">
        <w:rPr>
          <w:rFonts w:ascii="Calibri" w:hAnsi="Calibri"/>
          <w:b/>
          <w:sz w:val="22"/>
          <w:szCs w:val="22"/>
        </w:rPr>
        <w:t xml:space="preserve">3 x 2 metry, vysoký </w:t>
      </w:r>
      <w:r w:rsidR="00900B62">
        <w:rPr>
          <w:rFonts w:ascii="Calibri" w:hAnsi="Calibri"/>
          <w:b/>
          <w:sz w:val="22"/>
          <w:szCs w:val="22"/>
        </w:rPr>
        <w:t>40 cm</w:t>
      </w:r>
      <w:r w:rsidRPr="002C6965">
        <w:rPr>
          <w:rFonts w:ascii="Calibri" w:hAnsi="Calibri"/>
          <w:b/>
          <w:sz w:val="22"/>
          <w:szCs w:val="22"/>
        </w:rPr>
        <w:t>.</w:t>
      </w:r>
    </w:p>
    <w:p w14:paraId="14BEC667" w14:textId="77777777" w:rsidR="006C2ACB" w:rsidRPr="006C2ACB" w:rsidRDefault="004B2932" w:rsidP="006C2ACB">
      <w:pPr>
        <w:numPr>
          <w:ilvl w:val="0"/>
          <w:numId w:val="15"/>
        </w:numPr>
        <w:suppressAutoHyphens w:val="0"/>
        <w:jc w:val="both"/>
        <w:rPr>
          <w:rFonts w:ascii="Calibri" w:eastAsia="Calibri" w:hAnsi="Calibri" w:cs="Tahoma"/>
          <w:sz w:val="22"/>
          <w:szCs w:val="22"/>
          <w:lang w:eastAsia="en-US"/>
        </w:rPr>
      </w:pPr>
      <w:r w:rsidRPr="006C2ACB">
        <w:rPr>
          <w:rFonts w:ascii="Calibri" w:eastAsia="Calibri" w:hAnsi="Calibri" w:cs="Tahoma"/>
          <w:sz w:val="22"/>
          <w:szCs w:val="22"/>
          <w:lang w:eastAsia="en-US"/>
        </w:rPr>
        <w:t xml:space="preserve"> </w:t>
      </w:r>
      <w:r w:rsidR="006C2ACB" w:rsidRPr="006C2ACB">
        <w:rPr>
          <w:rFonts w:ascii="Calibri" w:eastAsia="Calibri" w:hAnsi="Calibri" w:cs="Tahoma"/>
          <w:sz w:val="22"/>
          <w:szCs w:val="22"/>
          <w:lang w:eastAsia="en-US"/>
        </w:rPr>
        <w:t xml:space="preserve">Je-li vystoupení pořádáno v exteriéru, je Pořadatel povinen zabezpečit zastřešení místa vystoupení (pódia) tak, aby nebylo vystaveno srážkám. Agentura si vyhrazuje právo odmítnout vystoupení Umělce v případě, že na pódium, do místa, kde se má nacházet Umělec nebo jeho vybavení, pronikají srážky, nebo že povětrnostní podmínky (bouřky, vichřice apod.) jinak znemožňují realizaci vystoupení bez ohrožení zdraví nebo majetku. Odmítnutím vystoupení podle předchozí věty není dotčeno právo Agentury na odměnu v plné výši dle Smlouvy. Je-li přirozená teplota vzduchu v místě vystoupení nižší než </w:t>
      </w:r>
      <w:r w:rsidR="006C2ACB">
        <w:rPr>
          <w:rFonts w:ascii="Calibri" w:hAnsi="Calibri"/>
          <w:sz w:val="22"/>
          <w:szCs w:val="22"/>
          <w:lang w:eastAsia="cs-CZ"/>
        </w:rPr>
        <w:t>7</w:t>
      </w:r>
      <w:r w:rsidR="006C2ACB" w:rsidRPr="00710B6E">
        <w:rPr>
          <w:rFonts w:ascii="Calibri" w:hAnsi="Calibri"/>
          <w:sz w:val="22"/>
          <w:szCs w:val="22"/>
        </w:rPr>
        <w:t>°C</w:t>
      </w:r>
      <w:r w:rsidR="006C2ACB">
        <w:rPr>
          <w:rFonts w:ascii="Calibri" w:hAnsi="Calibri"/>
          <w:sz w:val="22"/>
          <w:szCs w:val="22"/>
        </w:rPr>
        <w:t>, je Pořadatel povinen zabezpečit vyhřívání pódia.</w:t>
      </w:r>
    </w:p>
    <w:p w14:paraId="75CE0BA5" w14:textId="2094096D" w:rsidR="006C2ACB" w:rsidRPr="006C2ACB" w:rsidRDefault="006C2ACB" w:rsidP="006C2ACB">
      <w:pPr>
        <w:numPr>
          <w:ilvl w:val="0"/>
          <w:numId w:val="15"/>
        </w:numPr>
        <w:suppressAutoHyphens w:val="0"/>
        <w:jc w:val="both"/>
        <w:rPr>
          <w:rFonts w:ascii="Calibri" w:eastAsia="Calibri" w:hAnsi="Calibri" w:cs="Tahoma"/>
          <w:sz w:val="22"/>
          <w:szCs w:val="22"/>
          <w:lang w:eastAsia="en-US"/>
        </w:rPr>
      </w:pPr>
      <w:r w:rsidRPr="006C2ACB">
        <w:rPr>
          <w:rFonts w:ascii="Calibri" w:eastAsia="Calibri" w:hAnsi="Calibri" w:cs="Tahoma"/>
          <w:sz w:val="22"/>
          <w:szCs w:val="22"/>
          <w:lang w:eastAsia="en-US"/>
        </w:rPr>
        <w:t xml:space="preserve">Neprobíhá-li příprava nástrojové aparatury Umělce přímo na pódiu a je-li nutno ji za účelem hladkého průběhu programu vystoupení připravit mimo pódium, zabezpečí Pořadatel pro přípravu nástrojové aparatury zastřešený a suchý prostor o rozměrech </w:t>
      </w:r>
      <w:r w:rsidRPr="00900B62">
        <w:rPr>
          <w:rFonts w:ascii="Calibri" w:eastAsia="Calibri" w:hAnsi="Calibri" w:cs="Tahoma"/>
          <w:b/>
          <w:bCs/>
          <w:sz w:val="22"/>
          <w:szCs w:val="22"/>
          <w:lang w:eastAsia="en-US"/>
        </w:rPr>
        <w:t xml:space="preserve">alespoň </w:t>
      </w:r>
      <w:r w:rsidR="00900B62" w:rsidRPr="00900B62">
        <w:rPr>
          <w:rFonts w:ascii="Calibri" w:eastAsia="Calibri" w:hAnsi="Calibri" w:cs="Tahoma"/>
          <w:b/>
          <w:bCs/>
          <w:sz w:val="22"/>
          <w:szCs w:val="22"/>
          <w:lang w:eastAsia="en-US"/>
        </w:rPr>
        <w:t>6</w:t>
      </w:r>
      <w:r w:rsidRPr="00900B62">
        <w:rPr>
          <w:rFonts w:ascii="Calibri" w:eastAsia="Calibri" w:hAnsi="Calibri" w:cs="Tahoma"/>
          <w:b/>
          <w:bCs/>
          <w:sz w:val="22"/>
          <w:szCs w:val="22"/>
          <w:lang w:eastAsia="en-US"/>
        </w:rPr>
        <w:t xml:space="preserve"> x 3 metry</w:t>
      </w:r>
      <w:r w:rsidRPr="006C2ACB">
        <w:rPr>
          <w:rFonts w:ascii="Calibri" w:eastAsia="Calibri" w:hAnsi="Calibri" w:cs="Tahoma"/>
          <w:sz w:val="22"/>
          <w:szCs w:val="22"/>
          <w:lang w:eastAsia="en-US"/>
        </w:rPr>
        <w:t xml:space="preserve"> (za tmy a šera musí být </w:t>
      </w:r>
      <w:r w:rsidR="00A546C2">
        <w:rPr>
          <w:rFonts w:ascii="Calibri" w:eastAsia="Calibri" w:hAnsi="Calibri" w:cs="Tahoma"/>
          <w:sz w:val="22"/>
          <w:szCs w:val="22"/>
          <w:lang w:eastAsia="en-US"/>
        </w:rPr>
        <w:t>osvětlen</w:t>
      </w:r>
      <w:r w:rsidRPr="006C2ACB">
        <w:rPr>
          <w:rFonts w:ascii="Calibri" w:eastAsia="Calibri" w:hAnsi="Calibri" w:cs="Tahoma"/>
          <w:sz w:val="22"/>
          <w:szCs w:val="22"/>
          <w:lang w:eastAsia="en-US"/>
        </w:rPr>
        <w:t xml:space="preserve">), ohraničený proti vstupu nepovolaných osob a spojený s pódiem, kam bude připravená nástrojová aparatury přenesena, suchou cestou. </w:t>
      </w:r>
    </w:p>
    <w:p w14:paraId="7CA1BBEA" w14:textId="77777777" w:rsidR="006C2ACB" w:rsidRPr="006C2ACB" w:rsidRDefault="006C2ACB" w:rsidP="006C2ACB">
      <w:pPr>
        <w:keepLines/>
        <w:numPr>
          <w:ilvl w:val="0"/>
          <w:numId w:val="15"/>
        </w:numPr>
        <w:jc w:val="both"/>
        <w:rPr>
          <w:rFonts w:ascii="Calibri" w:hAnsi="Calibri"/>
          <w:sz w:val="22"/>
          <w:szCs w:val="22"/>
        </w:rPr>
      </w:pPr>
      <w:r w:rsidRPr="006C2ACB">
        <w:rPr>
          <w:rFonts w:ascii="Calibri" w:hAnsi="Calibri"/>
          <w:sz w:val="22"/>
          <w:szCs w:val="22"/>
        </w:rPr>
        <w:t xml:space="preserve">Pořadatel je povinen zabezpečit, aby s nástrojovou aparaturou a vybavením Umělce na pódiu nemanipulovala žádná osoba bez výslovného souhlasu Umělce (takový bude udělen zpravidla za účelem rychlého přemístění připravené nástrojové aparatury z místa přípravy dle předchozí odrážky na pódium a zpět). </w:t>
      </w:r>
    </w:p>
    <w:p w14:paraId="63B2ED54" w14:textId="77777777" w:rsidR="006C2ACB" w:rsidRPr="006C2ACB" w:rsidRDefault="006C2ACB" w:rsidP="006C2ACB">
      <w:pPr>
        <w:keepLines/>
        <w:numPr>
          <w:ilvl w:val="0"/>
          <w:numId w:val="15"/>
        </w:numPr>
        <w:jc w:val="both"/>
        <w:rPr>
          <w:rFonts w:ascii="Calibri" w:hAnsi="Calibri"/>
          <w:sz w:val="22"/>
          <w:szCs w:val="22"/>
        </w:rPr>
      </w:pPr>
      <w:r w:rsidRPr="006C2ACB">
        <w:rPr>
          <w:rFonts w:ascii="Calibri" w:hAnsi="Calibri"/>
          <w:sz w:val="22"/>
          <w:szCs w:val="22"/>
        </w:rPr>
        <w:t>Pořadatel je povinen zabezpečit prostřednictvím alespoň dvoučlenné pořadatelské služby, aby na pódium s připravenou nástrojovou aparaturou Umělce nevstupovaly žádné osoby s výjimkou těch, u nichž je to s ohledem na jejich činnost při realizaci vystoupení třeba (</w:t>
      </w:r>
      <w:proofErr w:type="spellStart"/>
      <w:r w:rsidRPr="006C2ACB">
        <w:rPr>
          <w:rFonts w:ascii="Calibri" w:hAnsi="Calibri"/>
          <w:sz w:val="22"/>
          <w:szCs w:val="22"/>
        </w:rPr>
        <w:t>stage</w:t>
      </w:r>
      <w:proofErr w:type="spellEnd"/>
      <w:r w:rsidRPr="006C2ACB">
        <w:rPr>
          <w:rFonts w:ascii="Calibri" w:hAnsi="Calibri"/>
          <w:sz w:val="22"/>
          <w:szCs w:val="22"/>
        </w:rPr>
        <w:t xml:space="preserve"> manager, </w:t>
      </w:r>
      <w:proofErr w:type="spellStart"/>
      <w:r w:rsidRPr="006C2ACB">
        <w:rPr>
          <w:rFonts w:ascii="Calibri" w:hAnsi="Calibri"/>
          <w:sz w:val="22"/>
          <w:szCs w:val="22"/>
        </w:rPr>
        <w:t>zvukovi</w:t>
      </w:r>
      <w:proofErr w:type="spellEnd"/>
      <w:r w:rsidRPr="006C2ACB">
        <w:rPr>
          <w:rFonts w:ascii="Calibri" w:hAnsi="Calibri"/>
          <w:sz w:val="22"/>
          <w:szCs w:val="22"/>
        </w:rPr>
        <w:t xml:space="preserve"> technici apod.).</w:t>
      </w:r>
    </w:p>
    <w:p w14:paraId="624789F4" w14:textId="77777777" w:rsidR="006C2ACB" w:rsidRPr="006C2ACB" w:rsidRDefault="006C2ACB" w:rsidP="006C2ACB">
      <w:pPr>
        <w:pStyle w:val="Barevnseznamzvraznn11"/>
        <w:keepLines/>
        <w:numPr>
          <w:ilvl w:val="0"/>
          <w:numId w:val="15"/>
        </w:numPr>
        <w:ind w:left="708"/>
        <w:contextualSpacing/>
        <w:jc w:val="both"/>
        <w:rPr>
          <w:rFonts w:ascii="Calibri" w:hAnsi="Calibri"/>
          <w:sz w:val="22"/>
          <w:szCs w:val="22"/>
        </w:rPr>
      </w:pPr>
      <w:r w:rsidRPr="006C2ACB">
        <w:rPr>
          <w:rFonts w:ascii="Calibri" w:hAnsi="Calibri"/>
          <w:sz w:val="22"/>
          <w:szCs w:val="22"/>
        </w:rPr>
        <w:t xml:space="preserve">Pořadatel odpovídá za škodu, ztrátu nebo poškození vybavení Umělce nacházejícího se v místě vystoupení, s výjimkou případů, že by ke škodě došlo i jinak, a případů, kdy škodu zavinila některá osoba z řad Umělce nebo jeho doprovodu, ať již svou manipulací nebo udělením nevhodných pokynů osobě na straně Pořadatele. </w:t>
      </w:r>
    </w:p>
    <w:p w14:paraId="6D8438B2" w14:textId="77777777" w:rsidR="006C2ACB" w:rsidRDefault="006C2ACB" w:rsidP="006C2ACB">
      <w:pPr>
        <w:pStyle w:val="Barevnseznamzvraznn11"/>
        <w:keepLines/>
        <w:numPr>
          <w:ilvl w:val="0"/>
          <w:numId w:val="15"/>
        </w:numPr>
        <w:contextualSpacing/>
        <w:jc w:val="both"/>
        <w:rPr>
          <w:rFonts w:ascii="Calibri" w:hAnsi="Calibri"/>
          <w:sz w:val="22"/>
          <w:szCs w:val="22"/>
        </w:rPr>
      </w:pPr>
      <w:r w:rsidRPr="006C2ACB">
        <w:rPr>
          <w:rFonts w:ascii="Calibri" w:hAnsi="Calibri"/>
          <w:sz w:val="22"/>
          <w:szCs w:val="22"/>
        </w:rPr>
        <w:t>Pořadatel je povinen zabezpečit vhodným způsobem oddělení diváků od pódia, na němž se vystoupení uskuteční (</w:t>
      </w:r>
      <w:r w:rsidR="00894330">
        <w:rPr>
          <w:rFonts w:ascii="Calibri" w:hAnsi="Calibri"/>
          <w:sz w:val="22"/>
          <w:szCs w:val="22"/>
        </w:rPr>
        <w:t>nášlapy +</w:t>
      </w:r>
      <w:r w:rsidR="00A546C2">
        <w:rPr>
          <w:rFonts w:ascii="Calibri" w:hAnsi="Calibri"/>
          <w:sz w:val="22"/>
          <w:szCs w:val="22"/>
        </w:rPr>
        <w:t xml:space="preserve"> </w:t>
      </w:r>
      <w:r w:rsidRPr="006C2ACB">
        <w:rPr>
          <w:rFonts w:ascii="Calibri" w:hAnsi="Calibri"/>
          <w:sz w:val="22"/>
          <w:szCs w:val="22"/>
        </w:rPr>
        <w:t>pořadatelská služba apod.).</w:t>
      </w:r>
    </w:p>
    <w:p w14:paraId="047FE374" w14:textId="26C583DB" w:rsidR="00B56E40" w:rsidRPr="004A5C60" w:rsidRDefault="00B56E40" w:rsidP="00B56E40">
      <w:pPr>
        <w:pStyle w:val="Barevnseznamzvraznn11"/>
        <w:keepLines/>
        <w:numPr>
          <w:ilvl w:val="0"/>
          <w:numId w:val="15"/>
        </w:numPr>
        <w:contextualSpacing/>
        <w:jc w:val="both"/>
        <w:rPr>
          <w:rFonts w:ascii="Calibri" w:hAnsi="Calibri"/>
          <w:b/>
          <w:bCs/>
          <w:sz w:val="22"/>
          <w:szCs w:val="22"/>
        </w:rPr>
      </w:pPr>
      <w:r w:rsidRPr="000F37B7">
        <w:rPr>
          <w:rFonts w:ascii="Calibri" w:hAnsi="Calibri"/>
          <w:sz w:val="22"/>
          <w:szCs w:val="22"/>
        </w:rPr>
        <w:t xml:space="preserve">Probíhá- </w:t>
      </w:r>
      <w:proofErr w:type="spellStart"/>
      <w:r w:rsidRPr="000F37B7">
        <w:rPr>
          <w:rFonts w:ascii="Calibri" w:hAnsi="Calibri"/>
          <w:sz w:val="22"/>
          <w:szCs w:val="22"/>
        </w:rPr>
        <w:t>li</w:t>
      </w:r>
      <w:proofErr w:type="spellEnd"/>
      <w:r w:rsidRPr="000F37B7">
        <w:rPr>
          <w:rFonts w:ascii="Calibri" w:hAnsi="Calibri"/>
          <w:sz w:val="22"/>
          <w:szCs w:val="22"/>
        </w:rPr>
        <w:t xml:space="preserve"> v místě vystoupení autogramiáda, pořadatel je povinen zabezpečit vhodným způsobem (zábrany, nášlapy, </w:t>
      </w:r>
      <w:r w:rsidR="00082EA4">
        <w:rPr>
          <w:rFonts w:ascii="Calibri" w:hAnsi="Calibri"/>
          <w:sz w:val="22"/>
          <w:szCs w:val="22"/>
        </w:rPr>
        <w:t xml:space="preserve">tříčlenná </w:t>
      </w:r>
      <w:r w:rsidRPr="000F37B7">
        <w:rPr>
          <w:rFonts w:ascii="Calibri" w:hAnsi="Calibri"/>
          <w:sz w:val="22"/>
          <w:szCs w:val="22"/>
        </w:rPr>
        <w:t xml:space="preserve">pořadatelská služba apod.) oddělení diváků od místa, kde autogramiáda probíhá, zároveň tak zabezpečit pořadatelskou službu regulující vstup diváků k podpisovému stolu, kde se autogramiáda uskuteční a to po celou dobu jejího </w:t>
      </w:r>
      <w:r w:rsidR="00A7704A" w:rsidRPr="000F37B7">
        <w:rPr>
          <w:rFonts w:ascii="Calibri" w:hAnsi="Calibri"/>
          <w:sz w:val="22"/>
          <w:szCs w:val="22"/>
        </w:rPr>
        <w:t>průběhu.</w:t>
      </w:r>
      <w:r w:rsidR="00900B62">
        <w:rPr>
          <w:rFonts w:ascii="Calibri" w:hAnsi="Calibri"/>
          <w:sz w:val="22"/>
          <w:szCs w:val="22"/>
        </w:rPr>
        <w:t xml:space="preserve"> </w:t>
      </w:r>
      <w:r w:rsidR="00900B62" w:rsidRPr="004A5C60">
        <w:rPr>
          <w:rFonts w:ascii="Calibri" w:hAnsi="Calibri"/>
          <w:b/>
          <w:bCs/>
          <w:sz w:val="22"/>
          <w:szCs w:val="22"/>
        </w:rPr>
        <w:t>Vše po předchozí dohodě s </w:t>
      </w:r>
      <w:proofErr w:type="spellStart"/>
      <w:r w:rsidR="00900B62" w:rsidRPr="004A5C60">
        <w:rPr>
          <w:rFonts w:ascii="Calibri" w:hAnsi="Calibri"/>
          <w:b/>
          <w:bCs/>
          <w:sz w:val="22"/>
          <w:szCs w:val="22"/>
        </w:rPr>
        <w:t>tourmanagerem</w:t>
      </w:r>
      <w:proofErr w:type="spellEnd"/>
      <w:r w:rsidR="00900B62" w:rsidRPr="004A5C60">
        <w:rPr>
          <w:rFonts w:ascii="Calibri" w:hAnsi="Calibri"/>
          <w:b/>
          <w:bCs/>
          <w:sz w:val="22"/>
          <w:szCs w:val="22"/>
        </w:rPr>
        <w:t>.</w:t>
      </w:r>
    </w:p>
    <w:p w14:paraId="39458413" w14:textId="77777777" w:rsidR="00C458C8" w:rsidRPr="00A935C9" w:rsidRDefault="006C2ACB" w:rsidP="006C2ACB">
      <w:pPr>
        <w:keepLines/>
        <w:numPr>
          <w:ilvl w:val="0"/>
          <w:numId w:val="15"/>
        </w:numPr>
        <w:suppressAutoHyphens w:val="0"/>
        <w:jc w:val="both"/>
        <w:rPr>
          <w:rFonts w:ascii="Calibri" w:hAnsi="Calibri"/>
          <w:sz w:val="22"/>
          <w:szCs w:val="22"/>
        </w:rPr>
      </w:pPr>
      <w:r w:rsidRPr="006C2ACB">
        <w:rPr>
          <w:rFonts w:ascii="Calibri" w:hAnsi="Calibri"/>
          <w:sz w:val="22"/>
          <w:szCs w:val="22"/>
        </w:rPr>
        <w:t>Dodává-li pro účely vystoupení zvukovou a světelnou techniku Agentura, je Pořadatel povinen zabezpečit zábrany, zamezující vstupu diváků do prostoru kolem a na plošiny zvukové, světelné a projekční režie a v případě realizace vystoupení v exteriéru též zastřešení těchto prostor tak, aby do nich nepronikaly žádné s</w:t>
      </w:r>
      <w:r w:rsidR="00AC71D1">
        <w:rPr>
          <w:rFonts w:ascii="Calibri" w:hAnsi="Calibri"/>
          <w:sz w:val="22"/>
          <w:szCs w:val="22"/>
        </w:rPr>
        <w:t>rážky.</w:t>
      </w:r>
    </w:p>
    <w:p w14:paraId="3AE8A9D0" w14:textId="77777777" w:rsidR="00C458C8" w:rsidRDefault="00C458C8" w:rsidP="006C2ACB">
      <w:pPr>
        <w:suppressAutoHyphens w:val="0"/>
        <w:rPr>
          <w:rFonts w:ascii="Calibri" w:hAnsi="Calibri" w:cs="Tahoma"/>
          <w:b/>
          <w:sz w:val="22"/>
          <w:szCs w:val="22"/>
          <w:u w:val="single"/>
          <w:lang w:eastAsia="cs-CZ"/>
        </w:rPr>
      </w:pPr>
    </w:p>
    <w:p w14:paraId="0AC77366" w14:textId="77777777" w:rsidR="006C2ACB" w:rsidRPr="006C2ACB" w:rsidRDefault="006C2ACB" w:rsidP="006C2ACB">
      <w:pPr>
        <w:suppressAutoHyphens w:val="0"/>
        <w:rPr>
          <w:rFonts w:ascii="Calibri" w:hAnsi="Calibri" w:cs="Tahoma"/>
          <w:sz w:val="22"/>
          <w:szCs w:val="22"/>
          <w:u w:val="single"/>
          <w:lang w:eastAsia="cs-CZ"/>
        </w:rPr>
      </w:pPr>
      <w:r w:rsidRPr="006C2ACB">
        <w:rPr>
          <w:rFonts w:ascii="Calibri" w:hAnsi="Calibri" w:cs="Tahoma"/>
          <w:b/>
          <w:sz w:val="22"/>
          <w:szCs w:val="22"/>
          <w:u w:val="single"/>
          <w:lang w:eastAsia="cs-CZ"/>
        </w:rPr>
        <w:t>7. Zázemí</w:t>
      </w:r>
      <w:r w:rsidRPr="006C2ACB">
        <w:rPr>
          <w:rFonts w:ascii="Calibri" w:hAnsi="Calibri" w:cs="Tahoma"/>
          <w:sz w:val="22"/>
          <w:szCs w:val="22"/>
          <w:u w:val="single"/>
          <w:lang w:eastAsia="cs-CZ"/>
        </w:rPr>
        <w:t>:</w:t>
      </w:r>
    </w:p>
    <w:p w14:paraId="20A2B393" w14:textId="77777777" w:rsidR="006C2ACB" w:rsidRPr="006C2ACB" w:rsidRDefault="006C2ACB" w:rsidP="006C2ACB">
      <w:pPr>
        <w:keepLines/>
        <w:numPr>
          <w:ilvl w:val="0"/>
          <w:numId w:val="15"/>
        </w:numPr>
        <w:suppressAutoHyphens w:val="0"/>
        <w:jc w:val="both"/>
        <w:rPr>
          <w:rFonts w:ascii="Calibri" w:hAnsi="Calibri"/>
          <w:sz w:val="22"/>
          <w:szCs w:val="22"/>
          <w:lang w:eastAsia="cs-CZ"/>
        </w:rPr>
      </w:pPr>
      <w:r w:rsidRPr="006C2ACB">
        <w:rPr>
          <w:rFonts w:ascii="Calibri" w:hAnsi="Calibri" w:cs="Tahoma"/>
          <w:sz w:val="22"/>
          <w:szCs w:val="22"/>
          <w:lang w:eastAsia="cs-CZ"/>
        </w:rPr>
        <w:t xml:space="preserve">Pořadatel je povinen zabezpečit na svou odpovědnost a na své náklady pro Umělce a jeho doprovod čistou, osvětlenou, jménem/názvem Umělce viditelně označenou a uzamykatelnou šatnu s teplotou vzduchu alespoň </w:t>
      </w:r>
      <w:r w:rsidRPr="006C2ACB">
        <w:rPr>
          <w:rFonts w:ascii="Calibri" w:hAnsi="Calibri"/>
          <w:sz w:val="22"/>
          <w:szCs w:val="22"/>
        </w:rPr>
        <w:t>20°C, vybavenou (přímo v rámci šatny nebo v její těsné blízkosti) vlastním sociálním zařízením (WC, toaletní papír, umyvadlo s teplou vodou), přístupným pouze Umělci, případně jiným interpretům realizujícím své vystoupení na téže akci.</w:t>
      </w:r>
      <w:r w:rsidRPr="006C2ACB">
        <w:rPr>
          <w:rFonts w:ascii="Calibri" w:hAnsi="Calibri" w:cs="Tahoma"/>
          <w:sz w:val="22"/>
          <w:szCs w:val="22"/>
          <w:lang w:eastAsia="cs-CZ"/>
        </w:rPr>
        <w:t xml:space="preserve"> Klíč od šatny převezme při příjezdu zástupce Umělce.</w:t>
      </w:r>
      <w:r w:rsidRPr="006C2ACB">
        <w:rPr>
          <w:rFonts w:ascii="Calibri" w:hAnsi="Calibri"/>
          <w:sz w:val="22"/>
          <w:szCs w:val="22"/>
          <w:lang w:eastAsia="cs-CZ"/>
        </w:rPr>
        <w:t xml:space="preserve"> </w:t>
      </w:r>
      <w:r w:rsidRPr="006C2ACB">
        <w:rPr>
          <w:rFonts w:ascii="Calibri" w:hAnsi="Calibri" w:cs="Tahoma"/>
          <w:sz w:val="22"/>
          <w:szCs w:val="22"/>
          <w:lang w:eastAsia="cs-CZ"/>
        </w:rPr>
        <w:t>Pořadatel je povinen zabezpečit, že po dobu, kdy bude šatna k dispozici Umělci, nebude mít do ní vstup žádná jiná osoba bez předchozího souhlasu Umělce.</w:t>
      </w:r>
    </w:p>
    <w:p w14:paraId="1CCFC5A1" w14:textId="1C005E33" w:rsidR="006C2ACB" w:rsidRPr="006C2ACB" w:rsidRDefault="006C2ACB" w:rsidP="006C2ACB">
      <w:pPr>
        <w:numPr>
          <w:ilvl w:val="0"/>
          <w:numId w:val="14"/>
        </w:numPr>
        <w:suppressAutoHyphens w:val="0"/>
        <w:jc w:val="both"/>
        <w:rPr>
          <w:rFonts w:ascii="Calibri" w:hAnsi="Calibri" w:cs="Tahoma"/>
          <w:sz w:val="22"/>
          <w:szCs w:val="22"/>
          <w:lang w:eastAsia="cs-CZ"/>
        </w:rPr>
      </w:pPr>
      <w:r w:rsidRPr="006C2ACB">
        <w:rPr>
          <w:rFonts w:ascii="Calibri" w:hAnsi="Calibri" w:cs="Tahoma"/>
          <w:sz w:val="22"/>
          <w:szCs w:val="22"/>
          <w:lang w:eastAsia="cs-CZ"/>
        </w:rPr>
        <w:lastRenderedPageBreak/>
        <w:t>Pořadatel je povinen zabezpečit v šatně věšáky na</w:t>
      </w:r>
      <w:r w:rsidR="00A935C9">
        <w:rPr>
          <w:rFonts w:ascii="Calibri" w:hAnsi="Calibri" w:cs="Tahoma"/>
          <w:sz w:val="22"/>
          <w:szCs w:val="22"/>
          <w:lang w:eastAsia="cs-CZ"/>
        </w:rPr>
        <w:t xml:space="preserve"> oblečení, židlemi a stoly pro </w:t>
      </w:r>
      <w:r w:rsidR="00B42E9D" w:rsidRPr="00C744D5">
        <w:rPr>
          <w:rFonts w:ascii="Calibri" w:hAnsi="Calibri" w:cs="Tahoma"/>
          <w:b/>
          <w:bCs/>
          <w:sz w:val="22"/>
          <w:szCs w:val="22"/>
          <w:lang w:eastAsia="cs-CZ"/>
        </w:rPr>
        <w:t>11</w:t>
      </w:r>
      <w:r w:rsidRPr="00C744D5">
        <w:rPr>
          <w:rFonts w:ascii="Calibri" w:hAnsi="Calibri" w:cs="Tahoma"/>
          <w:b/>
          <w:bCs/>
          <w:sz w:val="22"/>
          <w:szCs w:val="22"/>
          <w:lang w:eastAsia="cs-CZ"/>
        </w:rPr>
        <w:t xml:space="preserve"> osob, 5 ks čistých </w:t>
      </w:r>
      <w:r w:rsidR="00900B62">
        <w:rPr>
          <w:rFonts w:ascii="Calibri" w:hAnsi="Calibri" w:cs="Tahoma"/>
          <w:b/>
          <w:bCs/>
          <w:sz w:val="22"/>
          <w:szCs w:val="22"/>
          <w:lang w:eastAsia="cs-CZ"/>
        </w:rPr>
        <w:t xml:space="preserve">tmavých </w:t>
      </w:r>
      <w:r w:rsidRPr="00C744D5">
        <w:rPr>
          <w:rFonts w:ascii="Calibri" w:hAnsi="Calibri" w:cs="Tahoma"/>
          <w:b/>
          <w:bCs/>
          <w:sz w:val="22"/>
          <w:szCs w:val="22"/>
          <w:lang w:eastAsia="cs-CZ"/>
        </w:rPr>
        <w:t>froté ručníků</w:t>
      </w:r>
      <w:r w:rsidRPr="006C2ACB">
        <w:rPr>
          <w:rFonts w:ascii="Calibri" w:hAnsi="Calibri" w:cs="Tahoma"/>
          <w:sz w:val="22"/>
          <w:szCs w:val="22"/>
          <w:lang w:eastAsia="cs-CZ"/>
        </w:rPr>
        <w:t xml:space="preserve">, zrcadlem a alespoň jednou zásuvkou 220 V. </w:t>
      </w:r>
    </w:p>
    <w:p w14:paraId="69DD5FF1" w14:textId="77777777" w:rsidR="006C2ACB" w:rsidRPr="006C2ACB" w:rsidRDefault="006C2ACB" w:rsidP="006C2ACB">
      <w:pPr>
        <w:keepLines/>
        <w:numPr>
          <w:ilvl w:val="0"/>
          <w:numId w:val="14"/>
        </w:numPr>
        <w:suppressAutoHyphens w:val="0"/>
        <w:jc w:val="both"/>
        <w:rPr>
          <w:rFonts w:ascii="Calibri" w:hAnsi="Calibri" w:cs="Tahoma"/>
          <w:sz w:val="22"/>
          <w:szCs w:val="22"/>
          <w:lang w:eastAsia="cs-CZ"/>
        </w:rPr>
      </w:pPr>
      <w:r w:rsidRPr="006C2ACB">
        <w:rPr>
          <w:rFonts w:ascii="Calibri" w:hAnsi="Calibri"/>
          <w:sz w:val="22"/>
          <w:szCs w:val="22"/>
          <w:lang w:eastAsia="cs-CZ"/>
        </w:rPr>
        <w:t>Pořadatel je povinen vydat všem osobám, jejichž přítomnost je v prostoru zákulisí s ohledem na jejich úkoly při realizaci vystoupení nutná, řádné označení (</w:t>
      </w:r>
      <w:proofErr w:type="spellStart"/>
      <w:r w:rsidRPr="006C2ACB">
        <w:rPr>
          <w:rFonts w:ascii="Calibri" w:hAnsi="Calibri"/>
          <w:sz w:val="22"/>
          <w:szCs w:val="22"/>
          <w:lang w:eastAsia="cs-CZ"/>
        </w:rPr>
        <w:t>backstage</w:t>
      </w:r>
      <w:proofErr w:type="spellEnd"/>
      <w:r w:rsidRPr="006C2ACB">
        <w:rPr>
          <w:rFonts w:ascii="Calibri" w:hAnsi="Calibri"/>
          <w:sz w:val="22"/>
          <w:szCs w:val="22"/>
          <w:lang w:eastAsia="cs-CZ"/>
        </w:rPr>
        <w:t xml:space="preserve"> </w:t>
      </w:r>
      <w:proofErr w:type="spellStart"/>
      <w:r w:rsidRPr="006C2ACB">
        <w:rPr>
          <w:rFonts w:ascii="Calibri" w:hAnsi="Calibri"/>
          <w:sz w:val="22"/>
          <w:szCs w:val="22"/>
          <w:lang w:eastAsia="cs-CZ"/>
        </w:rPr>
        <w:t>pass</w:t>
      </w:r>
      <w:proofErr w:type="spellEnd"/>
      <w:r w:rsidRPr="006C2ACB">
        <w:rPr>
          <w:rFonts w:ascii="Calibri" w:hAnsi="Calibri"/>
          <w:sz w:val="22"/>
          <w:szCs w:val="22"/>
          <w:lang w:eastAsia="cs-CZ"/>
        </w:rPr>
        <w:t>).</w:t>
      </w:r>
    </w:p>
    <w:p w14:paraId="6CB69211" w14:textId="77777777" w:rsidR="006C2ACB" w:rsidRDefault="006C2ACB" w:rsidP="006C2ACB">
      <w:pPr>
        <w:keepLines/>
        <w:numPr>
          <w:ilvl w:val="0"/>
          <w:numId w:val="14"/>
        </w:numPr>
        <w:suppressAutoHyphens w:val="0"/>
        <w:jc w:val="both"/>
        <w:rPr>
          <w:rFonts w:ascii="Calibri" w:hAnsi="Calibri"/>
          <w:sz w:val="22"/>
          <w:szCs w:val="22"/>
        </w:rPr>
      </w:pPr>
      <w:r w:rsidRPr="006C2ACB">
        <w:rPr>
          <w:rFonts w:ascii="Calibri" w:hAnsi="Calibri"/>
          <w:sz w:val="22"/>
          <w:szCs w:val="22"/>
        </w:rPr>
        <w:t>Pořadatel je povinen zabezpečit prostřednictvím alespoň dvoučlenné pořadatelské služby, že do zákulisí a do okolí šaten nebudou v době přítomnosti Umělce v místě vystoupení vstupovat jiné osoby, než viditelně označené podle předchozí odrážky.</w:t>
      </w:r>
    </w:p>
    <w:p w14:paraId="330E7722" w14:textId="77777777" w:rsidR="00EE0618" w:rsidRPr="006C2ACB" w:rsidRDefault="00EE0618" w:rsidP="006C2ACB">
      <w:pPr>
        <w:keepLines/>
        <w:numPr>
          <w:ilvl w:val="0"/>
          <w:numId w:val="14"/>
        </w:numPr>
        <w:suppressAutoHyphens w:val="0"/>
        <w:jc w:val="both"/>
        <w:rPr>
          <w:rFonts w:ascii="Calibri" w:hAnsi="Calibri"/>
          <w:sz w:val="22"/>
          <w:szCs w:val="22"/>
        </w:rPr>
      </w:pPr>
      <w:r>
        <w:rPr>
          <w:rFonts w:ascii="Calibri" w:hAnsi="Calibri"/>
          <w:sz w:val="22"/>
          <w:szCs w:val="22"/>
        </w:rPr>
        <w:t xml:space="preserve">Pořadatel je povinen zabezpečit průchod mezi šatnou a podiem mimo dosah diváků. </w:t>
      </w:r>
    </w:p>
    <w:p w14:paraId="4CFD2EFD" w14:textId="77777777" w:rsidR="006C2ACB" w:rsidRPr="006C2ACB" w:rsidRDefault="006C2ACB" w:rsidP="006C2ACB">
      <w:pPr>
        <w:keepLines/>
        <w:suppressAutoHyphens w:val="0"/>
        <w:ind w:left="720"/>
        <w:rPr>
          <w:rFonts w:ascii="Calibri" w:hAnsi="Calibri"/>
          <w:sz w:val="22"/>
          <w:szCs w:val="22"/>
        </w:rPr>
      </w:pPr>
    </w:p>
    <w:p w14:paraId="7C53D220" w14:textId="77777777" w:rsidR="00787D98" w:rsidRPr="00B6481A" w:rsidRDefault="00787D98" w:rsidP="00B6481A">
      <w:pPr>
        <w:tabs>
          <w:tab w:val="left" w:pos="5387"/>
        </w:tabs>
        <w:jc w:val="both"/>
        <w:rPr>
          <w:rFonts w:ascii="Calibri" w:hAnsi="Calibri"/>
          <w:i/>
          <w:iCs/>
          <w:sz w:val="22"/>
          <w:szCs w:val="22"/>
        </w:rPr>
      </w:pPr>
    </w:p>
    <w:p w14:paraId="569AD09F" w14:textId="3A172E83" w:rsidR="002222BC" w:rsidRDefault="002222BC" w:rsidP="00AB29CD">
      <w:pPr>
        <w:ind w:left="2124" w:firstLine="708"/>
        <w:rPr>
          <w:rFonts w:ascii="Calibri" w:hAnsi="Calibri" w:cs="Calibri"/>
          <w:b/>
          <w:sz w:val="32"/>
          <w:szCs w:val="32"/>
          <w:u w:val="single"/>
        </w:rPr>
      </w:pPr>
      <w:r>
        <w:rPr>
          <w:rFonts w:ascii="Calibri" w:hAnsi="Calibri" w:cs="Calibri"/>
          <w:b/>
          <w:sz w:val="32"/>
          <w:szCs w:val="32"/>
          <w:u w:val="single"/>
        </w:rPr>
        <w:t xml:space="preserve">TECHNICKÉ </w:t>
      </w:r>
      <w:r w:rsidRPr="006251CA">
        <w:rPr>
          <w:rFonts w:ascii="Calibri" w:hAnsi="Calibri" w:cs="Calibri"/>
          <w:b/>
          <w:sz w:val="32"/>
          <w:szCs w:val="32"/>
          <w:u w:val="single"/>
        </w:rPr>
        <w:t xml:space="preserve">PODMÍNKY </w:t>
      </w:r>
    </w:p>
    <w:p w14:paraId="0C424F96" w14:textId="77777777" w:rsidR="00BE5546" w:rsidRDefault="00BE5546" w:rsidP="002222BC">
      <w:pPr>
        <w:ind w:left="2124" w:firstLine="708"/>
        <w:rPr>
          <w:rFonts w:ascii="Calibri" w:hAnsi="Calibri" w:cs="Calibri"/>
          <w:b/>
          <w:sz w:val="32"/>
          <w:szCs w:val="32"/>
          <w:u w:val="single"/>
        </w:rPr>
      </w:pPr>
    </w:p>
    <w:p w14:paraId="46CF8B8A" w14:textId="104CA9EB" w:rsidR="005B1EEC" w:rsidRPr="005B1EEC" w:rsidRDefault="005B1EEC" w:rsidP="005B1EEC">
      <w:pPr>
        <w:pStyle w:val="Vchoz"/>
        <w:spacing w:after="240"/>
        <w:rPr>
          <w:rFonts w:ascii="Times" w:hAnsi="Times"/>
          <w:b/>
          <w:bCs/>
        </w:rPr>
      </w:pPr>
      <w:r w:rsidRPr="005B1EEC">
        <w:rPr>
          <w:rFonts w:ascii="Times" w:hAnsi="Times"/>
          <w:b/>
          <w:bCs/>
        </w:rPr>
        <w:t xml:space="preserve">Předem děkujeme za přečtení a dodržení veškerých náležitostí, které jsou součástí našich organizačních podmínek a technického </w:t>
      </w:r>
      <w:proofErr w:type="spellStart"/>
      <w:r w:rsidRPr="005B1EEC">
        <w:rPr>
          <w:rFonts w:ascii="Times" w:hAnsi="Times"/>
          <w:b/>
          <w:bCs/>
        </w:rPr>
        <w:t>rideru</w:t>
      </w:r>
      <w:proofErr w:type="spellEnd"/>
      <w:r w:rsidRPr="005B1EEC">
        <w:rPr>
          <w:rFonts w:ascii="Times" w:hAnsi="Times"/>
          <w:b/>
          <w:bCs/>
        </w:rPr>
        <w:t>. Veškeré požadavky slouží k hladkému, bezpečnému a kvalitnímu průběhu koncertu, proto je nutné je dodržet.</w:t>
      </w:r>
    </w:p>
    <w:p w14:paraId="1B4E8B6E" w14:textId="77777777" w:rsidR="005B1EEC" w:rsidRPr="005B1EEC" w:rsidRDefault="005B1EEC" w:rsidP="005B1EEC">
      <w:pPr>
        <w:pStyle w:val="Vchoz"/>
        <w:spacing w:after="240"/>
        <w:ind w:left="5664" w:firstLine="708"/>
        <w:rPr>
          <w:rFonts w:ascii="Times" w:hAnsi="Times"/>
          <w:b/>
          <w:bCs/>
          <w:sz w:val="24"/>
          <w:szCs w:val="24"/>
        </w:rPr>
      </w:pPr>
      <w:r w:rsidRPr="005B1EEC">
        <w:rPr>
          <w:rFonts w:ascii="Times" w:hAnsi="Times"/>
          <w:b/>
          <w:bCs/>
          <w:sz w:val="24"/>
          <w:szCs w:val="24"/>
        </w:rPr>
        <w:t>Tým skupiny SLZA</w:t>
      </w:r>
    </w:p>
    <w:p w14:paraId="5FF671B2" w14:textId="77777777" w:rsidR="00787D98" w:rsidRPr="00787D98" w:rsidRDefault="00787D98" w:rsidP="00787D98">
      <w:pPr>
        <w:pStyle w:val="Vchoz"/>
        <w:spacing w:after="240"/>
        <w:rPr>
          <w:rFonts w:ascii="Times Roman" w:eastAsia="Times Roman" w:hAnsi="Times Roman" w:cs="Times Roman"/>
          <w:sz w:val="20"/>
          <w:szCs w:val="20"/>
          <w:shd w:val="clear" w:color="auto" w:fill="FFFFFF"/>
        </w:rPr>
      </w:pPr>
      <w:r w:rsidRPr="00787D98">
        <w:rPr>
          <w:rFonts w:ascii="Times Roman" w:hAnsi="Times Roman"/>
          <w:b/>
          <w:bCs/>
          <w:sz w:val="24"/>
          <w:szCs w:val="24"/>
          <w:shd w:val="clear" w:color="auto" w:fill="D2D2D2"/>
        </w:rPr>
        <w:t xml:space="preserve">Zázemí </w:t>
      </w:r>
      <w:r w:rsidRPr="00787D98">
        <w:rPr>
          <w:rFonts w:ascii="Times Roman" w:hAnsi="Times Roman"/>
          <w:b/>
          <w:bCs/>
          <w:sz w:val="24"/>
          <w:szCs w:val="24"/>
          <w:shd w:val="clear" w:color="auto" w:fill="D2D2D2"/>
          <w:lang w:val="en-US"/>
        </w:rPr>
        <w:t xml:space="preserve">a stage </w:t>
      </w:r>
    </w:p>
    <w:p w14:paraId="0C74B00E" w14:textId="77777777" w:rsidR="00787D98" w:rsidRPr="00787D98" w:rsidRDefault="00787D98" w:rsidP="00787D98">
      <w:pPr>
        <w:pStyle w:val="Vchoz"/>
        <w:spacing w:after="240"/>
        <w:rPr>
          <w:rFonts w:ascii="Times Roman" w:eastAsia="Times Roman" w:hAnsi="Times Roman" w:cs="Times Roman"/>
          <w:sz w:val="18"/>
          <w:szCs w:val="18"/>
          <w:shd w:val="clear" w:color="auto" w:fill="FFFFFF"/>
        </w:rPr>
      </w:pPr>
      <w:proofErr w:type="spellStart"/>
      <w:r w:rsidRPr="00787D98">
        <w:rPr>
          <w:rFonts w:ascii="Times Roman" w:hAnsi="Times Roman"/>
          <w:shd w:val="clear" w:color="auto" w:fill="FFFFFF"/>
        </w:rPr>
        <w:t>Příprava</w:t>
      </w:r>
      <w:proofErr w:type="spellEnd"/>
      <w:r w:rsidRPr="00787D98">
        <w:rPr>
          <w:rFonts w:ascii="Times Roman" w:hAnsi="Times Roman"/>
          <w:shd w:val="clear" w:color="auto" w:fill="FFFFFF"/>
        </w:rPr>
        <w:t xml:space="preserve"> na vystoupení probíhá </w:t>
      </w:r>
      <w:proofErr w:type="spellStart"/>
      <w:r w:rsidRPr="00787D98">
        <w:rPr>
          <w:rFonts w:ascii="Times Roman" w:hAnsi="Times Roman"/>
          <w:shd w:val="clear" w:color="auto" w:fill="FFFFFF"/>
        </w:rPr>
        <w:t>před</w:t>
      </w:r>
      <w:proofErr w:type="spellEnd"/>
      <w:r w:rsidRPr="00787D98">
        <w:rPr>
          <w:rFonts w:ascii="Times Roman" w:hAnsi="Times Roman"/>
          <w:shd w:val="clear" w:color="auto" w:fill="FFFFFF"/>
        </w:rPr>
        <w:t xml:space="preserve"> koncertem. Pokud není </w:t>
      </w:r>
      <w:proofErr w:type="spellStart"/>
      <w:r w:rsidRPr="00787D98">
        <w:rPr>
          <w:rFonts w:ascii="Times Roman" w:hAnsi="Times Roman"/>
          <w:shd w:val="clear" w:color="auto" w:fill="FFFFFF"/>
        </w:rPr>
        <w:t>backstage</w:t>
      </w:r>
      <w:proofErr w:type="spellEnd"/>
      <w:r w:rsidRPr="00787D98">
        <w:rPr>
          <w:rFonts w:ascii="Times Roman" w:hAnsi="Times Roman"/>
          <w:shd w:val="clear" w:color="auto" w:fill="FFFFFF"/>
        </w:rPr>
        <w:t xml:space="preserve">, k dispozici musí být </w:t>
      </w:r>
      <w:proofErr w:type="spellStart"/>
      <w:r w:rsidRPr="00787D98">
        <w:rPr>
          <w:rFonts w:ascii="Times Roman" w:hAnsi="Times Roman"/>
          <w:b/>
          <w:bCs/>
          <w:shd w:val="clear" w:color="auto" w:fill="FFFFFF"/>
        </w:rPr>
        <w:t>osvětlený</w:t>
      </w:r>
      <w:proofErr w:type="spellEnd"/>
      <w:r w:rsidRPr="00787D98">
        <w:rPr>
          <w:rFonts w:ascii="Times Roman" w:hAnsi="Times Roman"/>
          <w:b/>
          <w:bCs/>
          <w:shd w:val="clear" w:color="auto" w:fill="FFFFFF"/>
        </w:rPr>
        <w:t xml:space="preserve">, </w:t>
      </w:r>
      <w:proofErr w:type="spellStart"/>
      <w:r w:rsidRPr="00787D98">
        <w:rPr>
          <w:rFonts w:ascii="Times Roman" w:hAnsi="Times Roman"/>
          <w:b/>
          <w:bCs/>
          <w:shd w:val="clear" w:color="auto" w:fill="FFFFFF"/>
        </w:rPr>
        <w:t>zastřešený</w:t>
      </w:r>
      <w:proofErr w:type="spellEnd"/>
      <w:r w:rsidRPr="00787D98">
        <w:rPr>
          <w:rFonts w:ascii="Times Roman" w:hAnsi="Times Roman"/>
          <w:b/>
          <w:bCs/>
          <w:shd w:val="clear" w:color="auto" w:fill="FFFFFF"/>
        </w:rPr>
        <w:t xml:space="preserve"> a hlídaný </w:t>
      </w:r>
      <w:r w:rsidRPr="00787D98">
        <w:rPr>
          <w:rFonts w:ascii="Times Roman" w:hAnsi="Times Roman"/>
          <w:shd w:val="clear" w:color="auto" w:fill="FFFFFF"/>
        </w:rPr>
        <w:t xml:space="preserve">prostor pro vybalení </w:t>
      </w:r>
      <w:proofErr w:type="spellStart"/>
      <w:r w:rsidRPr="00787D98">
        <w:rPr>
          <w:rFonts w:ascii="Times Roman" w:hAnsi="Times Roman"/>
          <w:shd w:val="clear" w:color="auto" w:fill="FFFFFF"/>
        </w:rPr>
        <w:t>nástrojov</w:t>
      </w:r>
      <w:proofErr w:type="spellEnd"/>
      <w:r w:rsidRPr="00787D98">
        <w:rPr>
          <w:rFonts w:ascii="Times Roman" w:hAnsi="Times Roman"/>
          <w:shd w:val="clear" w:color="auto" w:fill="FFFFFF"/>
          <w:lang w:val="fr-FR"/>
        </w:rPr>
        <w:t xml:space="preserve">é </w:t>
      </w:r>
      <w:r w:rsidRPr="00787D98">
        <w:rPr>
          <w:rFonts w:ascii="Times Roman" w:hAnsi="Times Roman"/>
          <w:shd w:val="clear" w:color="auto" w:fill="FFFFFF"/>
        </w:rPr>
        <w:t xml:space="preserve">aparatury a dekorace v </w:t>
      </w:r>
      <w:proofErr w:type="spellStart"/>
      <w:r w:rsidRPr="00787D98">
        <w:rPr>
          <w:rFonts w:ascii="Times Roman" w:hAnsi="Times Roman"/>
          <w:shd w:val="clear" w:color="auto" w:fill="FFFFFF"/>
        </w:rPr>
        <w:t>bezprostřední</w:t>
      </w:r>
      <w:proofErr w:type="spellEnd"/>
      <w:r w:rsidRPr="00787D98">
        <w:rPr>
          <w:rFonts w:ascii="Times Roman" w:hAnsi="Times Roman"/>
          <w:shd w:val="clear" w:color="auto" w:fill="FFFFFF"/>
        </w:rPr>
        <w:t xml:space="preserve"> blízkosti vstupu na podium. Prostor </w:t>
      </w:r>
      <w:proofErr w:type="spellStart"/>
      <w:r w:rsidRPr="00787D98">
        <w:rPr>
          <w:rFonts w:ascii="Times Roman" w:hAnsi="Times Roman"/>
          <w:shd w:val="clear" w:color="auto" w:fill="FFFFFF"/>
        </w:rPr>
        <w:t>popr</w:t>
      </w:r>
      <w:proofErr w:type="spellEnd"/>
      <w:r w:rsidRPr="00787D98">
        <w:rPr>
          <w:rFonts w:ascii="Times Roman" w:hAnsi="Times Roman"/>
          <w:shd w:val="clear" w:color="auto" w:fill="FFFFFF"/>
        </w:rPr>
        <w:t xml:space="preserve">̌. cesta k </w:t>
      </w:r>
      <w:proofErr w:type="spellStart"/>
      <w:r w:rsidRPr="00787D98">
        <w:rPr>
          <w:rFonts w:ascii="Times Roman" w:hAnsi="Times Roman"/>
          <w:shd w:val="clear" w:color="auto" w:fill="FFFFFF"/>
        </w:rPr>
        <w:t>němu</w:t>
      </w:r>
      <w:proofErr w:type="spellEnd"/>
      <w:r w:rsidRPr="00787D98">
        <w:rPr>
          <w:rFonts w:ascii="Times Roman" w:hAnsi="Times Roman"/>
          <w:shd w:val="clear" w:color="auto" w:fill="FFFFFF"/>
        </w:rPr>
        <w:t xml:space="preserve"> od auta a cesta od </w:t>
      </w:r>
      <w:proofErr w:type="spellStart"/>
      <w:r w:rsidRPr="00787D98">
        <w:rPr>
          <w:rFonts w:ascii="Times Roman" w:hAnsi="Times Roman"/>
          <w:shd w:val="clear" w:color="auto" w:fill="FFFFFF"/>
        </w:rPr>
        <w:t>něj</w:t>
      </w:r>
      <w:proofErr w:type="spellEnd"/>
      <w:r w:rsidRPr="00787D98">
        <w:rPr>
          <w:rFonts w:ascii="Times Roman" w:hAnsi="Times Roman"/>
          <w:shd w:val="clear" w:color="auto" w:fill="FFFFFF"/>
        </w:rPr>
        <w:t xml:space="preserve"> k podiu musí být </w:t>
      </w:r>
      <w:proofErr w:type="spellStart"/>
      <w:r w:rsidRPr="00787D98">
        <w:rPr>
          <w:rFonts w:ascii="Times Roman" w:hAnsi="Times Roman"/>
          <w:shd w:val="clear" w:color="auto" w:fill="FFFFFF"/>
        </w:rPr>
        <w:t>opatřen</w:t>
      </w:r>
      <w:proofErr w:type="spellEnd"/>
      <w:r w:rsidRPr="00787D98">
        <w:rPr>
          <w:rFonts w:ascii="Times Roman" w:hAnsi="Times Roman"/>
          <w:shd w:val="clear" w:color="auto" w:fill="FFFFFF"/>
        </w:rPr>
        <w:t xml:space="preserve"> </w:t>
      </w:r>
      <w:r w:rsidRPr="00787D98">
        <w:rPr>
          <w:rFonts w:ascii="Times Roman" w:hAnsi="Times Roman"/>
          <w:b/>
          <w:bCs/>
          <w:shd w:val="clear" w:color="auto" w:fill="FFFFFF"/>
        </w:rPr>
        <w:t xml:space="preserve">suchou podlahou </w:t>
      </w:r>
      <w:r w:rsidRPr="00A84F48">
        <w:rPr>
          <w:rFonts w:ascii="Times Roman" w:hAnsi="Times Roman"/>
          <w:shd w:val="clear" w:color="auto" w:fill="FFFFFF"/>
        </w:rPr>
        <w:t>(ne tr</w:t>
      </w:r>
      <w:r w:rsidRPr="00787D98">
        <w:rPr>
          <w:rFonts w:ascii="Times Roman" w:hAnsi="Times Roman"/>
          <w:shd w:val="clear" w:color="auto" w:fill="FFFFFF"/>
        </w:rPr>
        <w:t>áva, blá</w:t>
      </w:r>
      <w:r w:rsidRPr="00A84F48">
        <w:rPr>
          <w:rFonts w:ascii="Times Roman" w:hAnsi="Times Roman"/>
          <w:shd w:val="clear" w:color="auto" w:fill="FFFFFF"/>
        </w:rPr>
        <w:t>to...) D</w:t>
      </w:r>
      <w:r w:rsidRPr="00787D98">
        <w:rPr>
          <w:rFonts w:ascii="Times Roman" w:hAnsi="Times Roman"/>
          <w:shd w:val="clear" w:color="auto" w:fill="FFFFFF"/>
        </w:rPr>
        <w:t xml:space="preserve">ále musí být </w:t>
      </w:r>
      <w:proofErr w:type="spellStart"/>
      <w:r w:rsidRPr="00787D98">
        <w:rPr>
          <w:rFonts w:ascii="Times Roman" w:hAnsi="Times Roman"/>
          <w:shd w:val="clear" w:color="auto" w:fill="FFFFFF"/>
        </w:rPr>
        <w:t>zajištěn</w:t>
      </w:r>
      <w:proofErr w:type="spellEnd"/>
      <w:r w:rsidRPr="00787D98">
        <w:rPr>
          <w:rFonts w:ascii="Times Roman" w:hAnsi="Times Roman"/>
          <w:shd w:val="clear" w:color="auto" w:fill="FFFFFF"/>
        </w:rPr>
        <w:t xml:space="preserve"> volný </w:t>
      </w:r>
      <w:proofErr w:type="spellStart"/>
      <w:r w:rsidRPr="00787D98">
        <w:rPr>
          <w:rFonts w:ascii="Times Roman" w:hAnsi="Times Roman"/>
          <w:shd w:val="clear" w:color="auto" w:fill="FFFFFF"/>
        </w:rPr>
        <w:t>příjezd</w:t>
      </w:r>
      <w:proofErr w:type="spellEnd"/>
      <w:r w:rsidRPr="00787D98">
        <w:rPr>
          <w:rFonts w:ascii="Times Roman" w:hAnsi="Times Roman"/>
          <w:shd w:val="clear" w:color="auto" w:fill="FFFFFF"/>
        </w:rPr>
        <w:t xml:space="preserve"> k podiu a tomuto prostoru a parkování v </w:t>
      </w:r>
      <w:proofErr w:type="spellStart"/>
      <w:r w:rsidRPr="00787D98">
        <w:rPr>
          <w:rFonts w:ascii="Times Roman" w:hAnsi="Times Roman"/>
          <w:shd w:val="clear" w:color="auto" w:fill="FFFFFF"/>
        </w:rPr>
        <w:t>bezprostřední</w:t>
      </w:r>
      <w:proofErr w:type="spellEnd"/>
      <w:r w:rsidRPr="00787D98">
        <w:rPr>
          <w:rFonts w:ascii="Times Roman" w:hAnsi="Times Roman"/>
          <w:shd w:val="clear" w:color="auto" w:fill="FFFFFF"/>
        </w:rPr>
        <w:t xml:space="preserve"> blízkosti </w:t>
      </w:r>
      <w:r w:rsidRPr="00787D98">
        <w:rPr>
          <w:rFonts w:ascii="Times Roman" w:hAnsi="Times Roman"/>
          <w:b/>
          <w:bCs/>
          <w:shd w:val="clear" w:color="auto" w:fill="FFFFFF"/>
        </w:rPr>
        <w:t>(2</w:t>
      </w:r>
      <w:r w:rsidRPr="00A84F48">
        <w:rPr>
          <w:rFonts w:ascii="Times Roman" w:hAnsi="Times Roman"/>
          <w:b/>
          <w:bCs/>
          <w:shd w:val="clear" w:color="auto" w:fill="FFFFFF"/>
        </w:rPr>
        <w:t>x dod</w:t>
      </w:r>
      <w:r w:rsidRPr="00787D98">
        <w:rPr>
          <w:rFonts w:ascii="Times Roman" w:hAnsi="Times Roman"/>
          <w:b/>
          <w:bCs/>
          <w:shd w:val="clear" w:color="auto" w:fill="FFFFFF"/>
        </w:rPr>
        <w:t>ávka do 3,5 tuny, 3x osobní automobil)</w:t>
      </w:r>
      <w:r w:rsidRPr="00787D98">
        <w:rPr>
          <w:rFonts w:ascii="Times Roman" w:hAnsi="Times Roman"/>
          <w:shd w:val="clear" w:color="auto" w:fill="FFFFFF"/>
        </w:rPr>
        <w:t xml:space="preserve">. </w:t>
      </w:r>
    </w:p>
    <w:p w14:paraId="7392BC42" w14:textId="1ED772BD" w:rsidR="00787D98" w:rsidRPr="00787D98" w:rsidRDefault="00787D98" w:rsidP="00787D98">
      <w:pPr>
        <w:pStyle w:val="Vchoz"/>
        <w:spacing w:after="240"/>
        <w:rPr>
          <w:rFonts w:ascii="Times Roman" w:eastAsia="Times Roman" w:hAnsi="Times Roman" w:cs="Times Roman"/>
          <w:sz w:val="18"/>
          <w:szCs w:val="18"/>
          <w:shd w:val="clear" w:color="auto" w:fill="FFFFFF"/>
        </w:rPr>
      </w:pPr>
      <w:r w:rsidRPr="00787D98">
        <w:rPr>
          <w:rFonts w:ascii="Times Roman" w:hAnsi="Times Roman"/>
          <w:shd w:val="clear" w:color="auto" w:fill="FFFFFF"/>
        </w:rPr>
        <w:t xml:space="preserve">Velikost podia musí být </w:t>
      </w:r>
      <w:proofErr w:type="spellStart"/>
      <w:r w:rsidRPr="00787D98">
        <w:rPr>
          <w:rFonts w:ascii="Times Roman" w:hAnsi="Times Roman"/>
          <w:shd w:val="clear" w:color="auto" w:fill="FFFFFF"/>
        </w:rPr>
        <w:t>minimálne</w:t>
      </w:r>
      <w:proofErr w:type="spellEnd"/>
      <w:r w:rsidRPr="00787D98">
        <w:rPr>
          <w:rFonts w:ascii="Times Roman" w:hAnsi="Times Roman"/>
          <w:shd w:val="clear" w:color="auto" w:fill="FFFFFF"/>
        </w:rPr>
        <w:t xml:space="preserve">̌ </w:t>
      </w:r>
      <w:r w:rsidRPr="00787D98">
        <w:rPr>
          <w:rFonts w:ascii="Times Roman" w:hAnsi="Times Roman"/>
          <w:b/>
          <w:bCs/>
          <w:shd w:val="clear" w:color="auto" w:fill="FFFFFF"/>
        </w:rPr>
        <w:t xml:space="preserve">8x6m, výška minimálně 1m </w:t>
      </w:r>
      <w:r w:rsidRPr="00787D98">
        <w:rPr>
          <w:rFonts w:ascii="Times Roman" w:hAnsi="Times Roman"/>
          <w:shd w:val="clear" w:color="auto" w:fill="FFFFFF"/>
        </w:rPr>
        <w:t>a výška stropu (</w:t>
      </w:r>
      <w:proofErr w:type="spellStart"/>
      <w:r w:rsidRPr="00787D98">
        <w:rPr>
          <w:rFonts w:ascii="Times Roman" w:hAnsi="Times Roman"/>
          <w:shd w:val="clear" w:color="auto" w:fill="FFFFFF"/>
        </w:rPr>
        <w:t>střechy</w:t>
      </w:r>
      <w:proofErr w:type="spellEnd"/>
      <w:r w:rsidRPr="00787D98">
        <w:rPr>
          <w:rFonts w:ascii="Times Roman" w:hAnsi="Times Roman"/>
          <w:shd w:val="clear" w:color="auto" w:fill="FFFFFF"/>
        </w:rPr>
        <w:t xml:space="preserve">) </w:t>
      </w:r>
      <w:proofErr w:type="spellStart"/>
      <w:r w:rsidRPr="00787D98">
        <w:rPr>
          <w:rFonts w:ascii="Times Roman" w:hAnsi="Times Roman"/>
          <w:shd w:val="clear" w:color="auto" w:fill="FFFFFF"/>
        </w:rPr>
        <w:t>minimálne</w:t>
      </w:r>
      <w:proofErr w:type="spellEnd"/>
      <w:r w:rsidRPr="00787D98">
        <w:rPr>
          <w:rFonts w:ascii="Times Roman" w:hAnsi="Times Roman"/>
          <w:shd w:val="clear" w:color="auto" w:fill="FFFFFF"/>
        </w:rPr>
        <w:t xml:space="preserve">̌ 4m od </w:t>
      </w:r>
      <w:proofErr w:type="spellStart"/>
      <w:r w:rsidRPr="00787D98">
        <w:rPr>
          <w:rFonts w:ascii="Times Roman" w:hAnsi="Times Roman"/>
          <w:shd w:val="clear" w:color="auto" w:fill="FFFFFF"/>
        </w:rPr>
        <w:t>úrovne</w:t>
      </w:r>
      <w:proofErr w:type="spellEnd"/>
      <w:r w:rsidRPr="00787D98">
        <w:rPr>
          <w:rFonts w:ascii="Times Roman" w:hAnsi="Times Roman"/>
          <w:shd w:val="clear" w:color="auto" w:fill="FFFFFF"/>
        </w:rPr>
        <w:t xml:space="preserve">̌ </w:t>
      </w:r>
      <w:r w:rsidRPr="00787D98">
        <w:rPr>
          <w:rFonts w:ascii="Times Roman" w:hAnsi="Times Roman"/>
          <w:shd w:val="clear" w:color="auto" w:fill="FFFFFF"/>
          <w:lang w:val="pt-PT"/>
        </w:rPr>
        <w:t xml:space="preserve">podia. </w:t>
      </w:r>
      <w:r w:rsidRPr="00787D98">
        <w:rPr>
          <w:rFonts w:ascii="Times Roman" w:hAnsi="Times Roman"/>
          <w:b/>
          <w:bCs/>
          <w:shd w:val="clear" w:color="auto" w:fill="FFFFFF"/>
          <w:lang w:val="fr-FR"/>
        </w:rPr>
        <w:t xml:space="preserve">2x </w:t>
      </w:r>
      <w:r w:rsidRPr="00787D98">
        <w:rPr>
          <w:rFonts w:ascii="Times Roman" w:hAnsi="Times Roman"/>
          <w:shd w:val="clear" w:color="auto" w:fill="FFFFFF"/>
          <w:lang w:val="fr-FR"/>
        </w:rPr>
        <w:t xml:space="preserve">riser </w:t>
      </w:r>
      <w:r w:rsidRPr="00787D98">
        <w:rPr>
          <w:rFonts w:ascii="Times Roman" w:hAnsi="Times Roman"/>
          <w:b/>
          <w:bCs/>
          <w:shd w:val="clear" w:color="auto" w:fill="FFFFFF"/>
        </w:rPr>
        <w:t xml:space="preserve">2x3x0,4m </w:t>
      </w:r>
      <w:r w:rsidRPr="00787D98">
        <w:rPr>
          <w:rFonts w:ascii="Times Roman" w:hAnsi="Times Roman"/>
          <w:shd w:val="clear" w:color="auto" w:fill="FFFFFF"/>
        </w:rPr>
        <w:t xml:space="preserve">pro bicí a klávesy viz </w:t>
      </w:r>
      <w:proofErr w:type="spellStart"/>
      <w:r w:rsidRPr="00787D98">
        <w:rPr>
          <w:rFonts w:ascii="Times Roman" w:hAnsi="Times Roman"/>
          <w:shd w:val="clear" w:color="auto" w:fill="FFFFFF"/>
        </w:rPr>
        <w:t>stageplan</w:t>
      </w:r>
      <w:proofErr w:type="spellEnd"/>
      <w:r w:rsidRPr="00787D98">
        <w:rPr>
          <w:rFonts w:ascii="Times Roman" w:hAnsi="Times Roman"/>
          <w:shd w:val="clear" w:color="auto" w:fill="FFFFFF"/>
        </w:rPr>
        <w:t xml:space="preserve">. </w:t>
      </w:r>
    </w:p>
    <w:p w14:paraId="5F4D3280" w14:textId="4359ADEC" w:rsidR="00787D98" w:rsidRPr="00787D98" w:rsidRDefault="00787D98" w:rsidP="00787D98">
      <w:pPr>
        <w:pStyle w:val="Vchoz"/>
        <w:spacing w:after="240"/>
        <w:rPr>
          <w:rFonts w:ascii="Times Roman" w:eastAsia="Times Roman" w:hAnsi="Times Roman" w:cs="Times Roman"/>
          <w:sz w:val="18"/>
          <w:szCs w:val="18"/>
          <w:shd w:val="clear" w:color="auto" w:fill="FFFFFF"/>
        </w:rPr>
      </w:pPr>
      <w:r w:rsidRPr="00787D98">
        <w:rPr>
          <w:rFonts w:ascii="Times Roman" w:hAnsi="Times Roman"/>
          <w:shd w:val="clear" w:color="auto" w:fill="FFFFFF"/>
        </w:rPr>
        <w:t xml:space="preserve">Vozíme s sebou </w:t>
      </w:r>
      <w:proofErr w:type="spellStart"/>
      <w:r w:rsidRPr="00A84F48">
        <w:rPr>
          <w:rFonts w:ascii="Times Roman" w:hAnsi="Times Roman"/>
          <w:b/>
          <w:bCs/>
          <w:shd w:val="clear" w:color="auto" w:fill="FFFFFF"/>
        </w:rPr>
        <w:t>backdrop</w:t>
      </w:r>
      <w:proofErr w:type="spellEnd"/>
      <w:r w:rsidR="64A01C53" w:rsidRPr="00A84F48">
        <w:rPr>
          <w:rFonts w:ascii="Times Roman" w:hAnsi="Times Roman"/>
          <w:b/>
          <w:bCs/>
          <w:shd w:val="clear" w:color="auto" w:fill="FFFFFF"/>
        </w:rPr>
        <w:t xml:space="preserve"> (8x6m</w:t>
      </w:r>
      <w:r w:rsidRPr="00787D98">
        <w:rPr>
          <w:rFonts w:ascii="Times Roman" w:hAnsi="Times Roman"/>
          <w:shd w:val="clear" w:color="auto" w:fill="FFFFFF"/>
        </w:rPr>
        <w:t>), k</w:t>
      </w:r>
      <w:r w:rsidR="6DD7DD5A" w:rsidRPr="00787D98">
        <w:rPr>
          <w:rFonts w:ascii="Times Roman" w:hAnsi="Times Roman"/>
          <w:shd w:val="clear" w:color="auto" w:fill="FFFFFF"/>
        </w:rPr>
        <w:t>terý se věší</w:t>
      </w:r>
      <w:r w:rsidRPr="00787D98">
        <w:rPr>
          <w:rFonts w:ascii="Times Roman" w:hAnsi="Times Roman"/>
          <w:shd w:val="clear" w:color="auto" w:fill="FFFFFF"/>
        </w:rPr>
        <w:t xml:space="preserve"> na zadní </w:t>
      </w:r>
      <w:proofErr w:type="spellStart"/>
      <w:r w:rsidRPr="00787D98">
        <w:rPr>
          <w:rFonts w:ascii="Times Roman" w:hAnsi="Times Roman"/>
          <w:shd w:val="clear" w:color="auto" w:fill="FFFFFF"/>
        </w:rPr>
        <w:t>truss,</w:t>
      </w:r>
      <w:r w:rsidR="4E26AFF5" w:rsidRPr="00787D98">
        <w:rPr>
          <w:rFonts w:ascii="Times Roman" w:hAnsi="Times Roman"/>
          <w:shd w:val="clear" w:color="auto" w:fill="FFFFFF"/>
        </w:rPr>
        <w:t>který</w:t>
      </w:r>
      <w:proofErr w:type="spellEnd"/>
      <w:r w:rsidRPr="00787D98">
        <w:rPr>
          <w:rFonts w:ascii="Times Roman" w:hAnsi="Times Roman"/>
          <w:shd w:val="clear" w:color="auto" w:fill="FFFFFF"/>
        </w:rPr>
        <w:t xml:space="preserve"> </w:t>
      </w:r>
      <w:proofErr w:type="spellStart"/>
      <w:r w:rsidRPr="00787D98">
        <w:rPr>
          <w:rFonts w:ascii="Times Roman" w:hAnsi="Times Roman"/>
          <w:shd w:val="clear" w:color="auto" w:fill="FFFFFF"/>
        </w:rPr>
        <w:t>zajišťuje</w:t>
      </w:r>
      <w:proofErr w:type="spellEnd"/>
      <w:r w:rsidRPr="00787D98">
        <w:rPr>
          <w:rFonts w:ascii="Times Roman" w:hAnsi="Times Roman"/>
          <w:shd w:val="clear" w:color="auto" w:fill="FFFFFF"/>
        </w:rPr>
        <w:t xml:space="preserve"> </w:t>
      </w:r>
      <w:proofErr w:type="spellStart"/>
      <w:r w:rsidRPr="00787D98">
        <w:rPr>
          <w:rFonts w:ascii="Times Roman" w:hAnsi="Times Roman"/>
          <w:shd w:val="clear" w:color="auto" w:fill="FFFFFF"/>
        </w:rPr>
        <w:t>pořadatel</w:t>
      </w:r>
      <w:proofErr w:type="spellEnd"/>
      <w:r w:rsidRPr="00787D98">
        <w:rPr>
          <w:rFonts w:ascii="Times Roman" w:hAnsi="Times Roman"/>
          <w:shd w:val="clear" w:color="auto" w:fill="FFFFFF"/>
        </w:rPr>
        <w:t xml:space="preserve">). Pro venkovní prostory je nutností </w:t>
      </w:r>
      <w:proofErr w:type="spellStart"/>
      <w:r w:rsidRPr="00787D98">
        <w:rPr>
          <w:rFonts w:ascii="Times Roman" w:hAnsi="Times Roman"/>
          <w:shd w:val="clear" w:color="auto" w:fill="FFFFFF"/>
        </w:rPr>
        <w:t>funkční</w:t>
      </w:r>
      <w:proofErr w:type="spellEnd"/>
      <w:r w:rsidRPr="00787D98">
        <w:rPr>
          <w:rFonts w:ascii="Times Roman" w:hAnsi="Times Roman"/>
          <w:shd w:val="clear" w:color="auto" w:fill="FFFFFF"/>
        </w:rPr>
        <w:t xml:space="preserve"> </w:t>
      </w:r>
      <w:proofErr w:type="spellStart"/>
      <w:r w:rsidRPr="00787D98">
        <w:rPr>
          <w:rFonts w:ascii="Times Roman" w:hAnsi="Times Roman"/>
          <w:shd w:val="clear" w:color="auto" w:fill="FFFFFF"/>
        </w:rPr>
        <w:t>certifikovan</w:t>
      </w:r>
      <w:proofErr w:type="spellEnd"/>
      <w:r w:rsidRPr="00787D98">
        <w:rPr>
          <w:rFonts w:ascii="Times Roman" w:hAnsi="Times Roman"/>
          <w:shd w:val="clear" w:color="auto" w:fill="FFFFFF"/>
          <w:lang w:val="fr-FR"/>
        </w:rPr>
        <w:t xml:space="preserve">é </w:t>
      </w:r>
      <w:proofErr w:type="spellStart"/>
      <w:r w:rsidRPr="00787D98">
        <w:rPr>
          <w:rFonts w:ascii="Times Roman" w:hAnsi="Times Roman"/>
          <w:b/>
          <w:bCs/>
          <w:shd w:val="clear" w:color="auto" w:fill="FFFFFF"/>
        </w:rPr>
        <w:t>zastřešení</w:t>
      </w:r>
      <w:proofErr w:type="spellEnd"/>
      <w:r w:rsidRPr="00787D98">
        <w:rPr>
          <w:rFonts w:ascii="Times Roman" w:hAnsi="Times Roman"/>
          <w:b/>
          <w:bCs/>
          <w:shd w:val="clear" w:color="auto" w:fill="FFFFFF"/>
        </w:rPr>
        <w:t xml:space="preserve"> proti dešti a </w:t>
      </w:r>
      <w:proofErr w:type="spellStart"/>
      <w:r w:rsidRPr="00787D98">
        <w:rPr>
          <w:rFonts w:ascii="Times Roman" w:hAnsi="Times Roman"/>
          <w:b/>
          <w:bCs/>
          <w:shd w:val="clear" w:color="auto" w:fill="FFFFFF"/>
        </w:rPr>
        <w:t>povětrnostním</w:t>
      </w:r>
      <w:proofErr w:type="spellEnd"/>
      <w:r w:rsidRPr="00787D98">
        <w:rPr>
          <w:rFonts w:ascii="Times Roman" w:hAnsi="Times Roman"/>
          <w:b/>
          <w:bCs/>
          <w:shd w:val="clear" w:color="auto" w:fill="FFFFFF"/>
        </w:rPr>
        <w:t xml:space="preserve"> </w:t>
      </w:r>
      <w:proofErr w:type="spellStart"/>
      <w:r w:rsidRPr="00787D98">
        <w:rPr>
          <w:rFonts w:ascii="Times Roman" w:hAnsi="Times Roman"/>
          <w:b/>
          <w:bCs/>
          <w:shd w:val="clear" w:color="auto" w:fill="FFFFFF"/>
        </w:rPr>
        <w:t>vlivům</w:t>
      </w:r>
      <w:proofErr w:type="spellEnd"/>
      <w:r w:rsidRPr="00787D98">
        <w:rPr>
          <w:rFonts w:ascii="Times Roman" w:hAnsi="Times Roman"/>
          <w:b/>
          <w:bCs/>
          <w:shd w:val="clear" w:color="auto" w:fill="FFFFFF"/>
        </w:rPr>
        <w:t xml:space="preserve"> nad celým podiem</w:t>
      </w:r>
      <w:r w:rsidRPr="00787D98">
        <w:rPr>
          <w:rFonts w:ascii="Times Roman" w:hAnsi="Times Roman"/>
          <w:shd w:val="clear" w:color="auto" w:fill="FFFFFF"/>
        </w:rPr>
        <w:t xml:space="preserve">. </w:t>
      </w:r>
      <w:r w:rsidRPr="00787D98">
        <w:rPr>
          <w:rFonts w:ascii="Times Roman" w:hAnsi="Times Roman"/>
          <w:b/>
          <w:bCs/>
          <w:shd w:val="clear" w:color="auto" w:fill="FFFFFF"/>
        </w:rPr>
        <w:t xml:space="preserve">Nášlapná </w:t>
      </w:r>
      <w:proofErr w:type="spellStart"/>
      <w:r w:rsidRPr="00787D98">
        <w:rPr>
          <w:rFonts w:ascii="Times Roman" w:hAnsi="Times Roman"/>
          <w:b/>
          <w:bCs/>
          <w:shd w:val="clear" w:color="auto" w:fill="FFFFFF"/>
        </w:rPr>
        <w:t>bari</w:t>
      </w:r>
      <w:proofErr w:type="spellEnd"/>
      <w:r w:rsidRPr="00787D98">
        <w:rPr>
          <w:rFonts w:ascii="Times Roman" w:hAnsi="Times Roman"/>
          <w:b/>
          <w:bCs/>
          <w:shd w:val="clear" w:color="auto" w:fill="FFFFFF"/>
          <w:lang w:val="fr-FR"/>
        </w:rPr>
        <w:t>é</w:t>
      </w:r>
      <w:proofErr w:type="spellStart"/>
      <w:r w:rsidRPr="00787D98">
        <w:rPr>
          <w:rFonts w:ascii="Times Roman" w:hAnsi="Times Roman"/>
          <w:b/>
          <w:bCs/>
          <w:shd w:val="clear" w:color="auto" w:fill="FFFFFF"/>
        </w:rPr>
        <w:t>ra</w:t>
      </w:r>
      <w:proofErr w:type="spellEnd"/>
      <w:r w:rsidRPr="00787D98">
        <w:rPr>
          <w:rFonts w:ascii="Times Roman" w:hAnsi="Times Roman"/>
          <w:b/>
          <w:bCs/>
          <w:shd w:val="clear" w:color="auto" w:fill="FFFFFF"/>
        </w:rPr>
        <w:t xml:space="preserve"> </w:t>
      </w:r>
      <w:proofErr w:type="spellStart"/>
      <w:r w:rsidRPr="00787D98">
        <w:rPr>
          <w:rFonts w:ascii="Times Roman" w:hAnsi="Times Roman"/>
          <w:shd w:val="clear" w:color="auto" w:fill="FFFFFF"/>
        </w:rPr>
        <w:t>minimálne</w:t>
      </w:r>
      <w:proofErr w:type="spellEnd"/>
      <w:r w:rsidRPr="00787D98">
        <w:rPr>
          <w:rFonts w:ascii="Times Roman" w:hAnsi="Times Roman"/>
          <w:shd w:val="clear" w:color="auto" w:fill="FFFFFF"/>
        </w:rPr>
        <w:t xml:space="preserve">̌ 1m od podia. </w:t>
      </w:r>
    </w:p>
    <w:p w14:paraId="2F974286" w14:textId="77777777" w:rsidR="00787D98" w:rsidRPr="00787D98" w:rsidRDefault="00787D98" w:rsidP="00787D98">
      <w:pPr>
        <w:pStyle w:val="Vchoz"/>
        <w:spacing w:after="240"/>
        <w:rPr>
          <w:rFonts w:ascii="Times Roman" w:eastAsia="Times Roman" w:hAnsi="Times Roman" w:cs="Times Roman"/>
          <w:sz w:val="20"/>
          <w:szCs w:val="20"/>
          <w:shd w:val="clear" w:color="auto" w:fill="FFFFFF"/>
        </w:rPr>
      </w:pPr>
      <w:proofErr w:type="spellStart"/>
      <w:r w:rsidRPr="00787D98">
        <w:rPr>
          <w:rFonts w:ascii="Times Roman" w:hAnsi="Times Roman"/>
          <w:b/>
          <w:bCs/>
          <w:sz w:val="24"/>
          <w:szCs w:val="24"/>
          <w:shd w:val="clear" w:color="auto" w:fill="D2D2D2"/>
        </w:rPr>
        <w:t>Příprava</w:t>
      </w:r>
      <w:proofErr w:type="spellEnd"/>
      <w:r w:rsidRPr="00787D98">
        <w:rPr>
          <w:rFonts w:ascii="Times Roman" w:hAnsi="Times Roman"/>
          <w:b/>
          <w:bCs/>
          <w:sz w:val="24"/>
          <w:szCs w:val="24"/>
          <w:shd w:val="clear" w:color="auto" w:fill="D2D2D2"/>
        </w:rPr>
        <w:t xml:space="preserve"> po </w:t>
      </w:r>
      <w:proofErr w:type="spellStart"/>
      <w:r w:rsidRPr="00787D98">
        <w:rPr>
          <w:rFonts w:ascii="Times Roman" w:hAnsi="Times Roman"/>
          <w:b/>
          <w:bCs/>
          <w:sz w:val="24"/>
          <w:szCs w:val="24"/>
          <w:shd w:val="clear" w:color="auto" w:fill="D2D2D2"/>
        </w:rPr>
        <w:t>příjezdu</w:t>
      </w:r>
      <w:proofErr w:type="spellEnd"/>
      <w:r w:rsidRPr="00787D98">
        <w:rPr>
          <w:rFonts w:ascii="Times Roman" w:hAnsi="Times Roman"/>
          <w:b/>
          <w:bCs/>
          <w:sz w:val="24"/>
          <w:szCs w:val="24"/>
          <w:shd w:val="clear" w:color="auto" w:fill="D2D2D2"/>
        </w:rPr>
        <w:t xml:space="preserve"> + stavba+ zvuková zkouška </w:t>
      </w:r>
    </w:p>
    <w:p w14:paraId="58DFE957" w14:textId="3307B8E1" w:rsidR="00787D98" w:rsidRPr="00787D98" w:rsidRDefault="00787D98" w:rsidP="00787D98">
      <w:pPr>
        <w:pStyle w:val="Vchoz"/>
        <w:spacing w:after="240"/>
        <w:rPr>
          <w:rFonts w:ascii="Times Roman" w:eastAsia="Times Roman" w:hAnsi="Times Roman" w:cs="Times Roman"/>
          <w:shd w:val="clear" w:color="auto" w:fill="FFFFFF"/>
        </w:rPr>
      </w:pPr>
      <w:r w:rsidRPr="00787D98">
        <w:rPr>
          <w:rFonts w:ascii="Times Roman" w:hAnsi="Times Roman"/>
          <w:shd w:val="clear" w:color="auto" w:fill="FFFFFF"/>
        </w:rPr>
        <w:t xml:space="preserve">Na </w:t>
      </w:r>
      <w:proofErr w:type="spellStart"/>
      <w:r w:rsidRPr="00787D98">
        <w:rPr>
          <w:rFonts w:ascii="Times Roman" w:hAnsi="Times Roman"/>
          <w:shd w:val="clear" w:color="auto" w:fill="FFFFFF"/>
        </w:rPr>
        <w:t>přípravu</w:t>
      </w:r>
      <w:proofErr w:type="spellEnd"/>
      <w:r w:rsidRPr="00787D98">
        <w:rPr>
          <w:rFonts w:ascii="Times Roman" w:hAnsi="Times Roman"/>
          <w:shd w:val="clear" w:color="auto" w:fill="FFFFFF"/>
        </w:rPr>
        <w:t xml:space="preserve"> </w:t>
      </w:r>
      <w:proofErr w:type="spellStart"/>
      <w:r w:rsidRPr="00787D98">
        <w:rPr>
          <w:rFonts w:ascii="Times Roman" w:hAnsi="Times Roman"/>
          <w:shd w:val="clear" w:color="auto" w:fill="FFFFFF"/>
        </w:rPr>
        <w:t>nástroju</w:t>
      </w:r>
      <w:proofErr w:type="spellEnd"/>
      <w:r w:rsidRPr="00787D98">
        <w:rPr>
          <w:rFonts w:ascii="Times Roman" w:hAnsi="Times Roman"/>
          <w:shd w:val="clear" w:color="auto" w:fill="FFFFFF"/>
        </w:rPr>
        <w:t xml:space="preserve">̊ </w:t>
      </w:r>
      <w:proofErr w:type="spellStart"/>
      <w:r w:rsidRPr="00A84F48">
        <w:rPr>
          <w:rFonts w:ascii="Times Roman" w:hAnsi="Times Roman"/>
          <w:shd w:val="clear" w:color="auto" w:fill="FFFFFF"/>
        </w:rPr>
        <w:t>potr</w:t>
      </w:r>
      <w:r w:rsidRPr="00787D98">
        <w:rPr>
          <w:rFonts w:ascii="Times Roman" w:hAnsi="Times Roman"/>
          <w:shd w:val="clear" w:color="auto" w:fill="FFFFFF"/>
        </w:rPr>
        <w:t>̌ebujeme</w:t>
      </w:r>
      <w:proofErr w:type="spellEnd"/>
      <w:r w:rsidRPr="00787D98">
        <w:rPr>
          <w:rFonts w:ascii="Times Roman" w:hAnsi="Times Roman"/>
          <w:shd w:val="clear" w:color="auto" w:fill="FFFFFF"/>
        </w:rPr>
        <w:t xml:space="preserve"> such</w:t>
      </w:r>
      <w:r w:rsidRPr="00787D98">
        <w:rPr>
          <w:rFonts w:ascii="Times Roman" w:hAnsi="Times Roman"/>
          <w:shd w:val="clear" w:color="auto" w:fill="FFFFFF"/>
          <w:lang w:val="fr-FR"/>
        </w:rPr>
        <w:t xml:space="preserve">é </w:t>
      </w:r>
      <w:r w:rsidRPr="00787D98">
        <w:rPr>
          <w:rFonts w:ascii="Times Roman" w:hAnsi="Times Roman"/>
          <w:shd w:val="clear" w:color="auto" w:fill="FFFFFF"/>
        </w:rPr>
        <w:t xml:space="preserve">a </w:t>
      </w:r>
      <w:proofErr w:type="spellStart"/>
      <w:r w:rsidRPr="00787D98">
        <w:rPr>
          <w:rFonts w:ascii="Times Roman" w:hAnsi="Times Roman"/>
          <w:shd w:val="clear" w:color="auto" w:fill="FFFFFF"/>
        </w:rPr>
        <w:t>zastřešen</w:t>
      </w:r>
      <w:proofErr w:type="spellEnd"/>
      <w:r w:rsidRPr="00787D98">
        <w:rPr>
          <w:rFonts w:ascii="Times Roman" w:hAnsi="Times Roman"/>
          <w:shd w:val="clear" w:color="auto" w:fill="FFFFFF"/>
          <w:lang w:val="fr-FR"/>
        </w:rPr>
        <w:t xml:space="preserve">é </w:t>
      </w:r>
      <w:r w:rsidRPr="00787D98">
        <w:rPr>
          <w:rFonts w:ascii="Times Roman" w:hAnsi="Times Roman"/>
          <w:shd w:val="clear" w:color="auto" w:fill="FFFFFF"/>
        </w:rPr>
        <w:t>místo</w:t>
      </w:r>
      <w:r w:rsidR="00A8718F">
        <w:rPr>
          <w:rFonts w:ascii="Times Roman" w:hAnsi="Times Roman"/>
          <w:shd w:val="clear" w:color="auto" w:fill="FFFFFF"/>
        </w:rPr>
        <w:t xml:space="preserve"> </w:t>
      </w:r>
      <w:r w:rsidRPr="00787D98">
        <w:rPr>
          <w:rFonts w:ascii="Times Roman" w:hAnsi="Times Roman"/>
          <w:shd w:val="clear" w:color="auto" w:fill="FFFFFF"/>
        </w:rPr>
        <w:t>-</w:t>
      </w:r>
      <w:r w:rsidR="00A8718F">
        <w:rPr>
          <w:rFonts w:ascii="Times Roman" w:hAnsi="Times Roman"/>
          <w:shd w:val="clear" w:color="auto" w:fill="FFFFFF"/>
        </w:rPr>
        <w:t xml:space="preserve"> </w:t>
      </w:r>
      <w:r w:rsidRPr="00787D98">
        <w:rPr>
          <w:rFonts w:ascii="Times Roman" w:hAnsi="Times Roman"/>
          <w:shd w:val="clear" w:color="auto" w:fill="FFFFFF"/>
        </w:rPr>
        <w:t xml:space="preserve">buď </w:t>
      </w:r>
      <w:proofErr w:type="spellStart"/>
      <w:r w:rsidRPr="00A8718F">
        <w:rPr>
          <w:rFonts w:ascii="Times Roman" w:hAnsi="Times Roman"/>
          <w:b/>
          <w:bCs/>
          <w:shd w:val="clear" w:color="auto" w:fill="FFFFFF"/>
        </w:rPr>
        <w:t>přípravnu</w:t>
      </w:r>
      <w:proofErr w:type="spellEnd"/>
      <w:r w:rsidRPr="00A8718F">
        <w:rPr>
          <w:rFonts w:ascii="Times Roman" w:hAnsi="Times Roman"/>
          <w:b/>
          <w:bCs/>
          <w:shd w:val="clear" w:color="auto" w:fill="FFFFFF"/>
        </w:rPr>
        <w:t xml:space="preserve"> </w:t>
      </w:r>
      <w:proofErr w:type="spellStart"/>
      <w:r w:rsidRPr="00A8718F">
        <w:rPr>
          <w:rFonts w:ascii="Times Roman" w:hAnsi="Times Roman"/>
          <w:b/>
          <w:bCs/>
          <w:shd w:val="clear" w:color="auto" w:fill="FFFFFF"/>
        </w:rPr>
        <w:t>zastřešenou</w:t>
      </w:r>
      <w:proofErr w:type="spellEnd"/>
      <w:r w:rsidRPr="00A8718F">
        <w:rPr>
          <w:rFonts w:ascii="Times Roman" w:hAnsi="Times Roman"/>
          <w:b/>
          <w:bCs/>
          <w:shd w:val="clear" w:color="auto" w:fill="FFFFFF"/>
        </w:rPr>
        <w:t xml:space="preserve"> na podiu</w:t>
      </w:r>
      <w:r w:rsidRPr="00787D98">
        <w:rPr>
          <w:rFonts w:ascii="Times Roman" w:hAnsi="Times Roman"/>
          <w:shd w:val="clear" w:color="auto" w:fill="FFFFFF"/>
        </w:rPr>
        <w:t xml:space="preserve">, nebo stan vedle podia 6 x 3 m s pevnou podlahou. </w:t>
      </w:r>
    </w:p>
    <w:p w14:paraId="5B95B3F3" w14:textId="77777777" w:rsidR="00A8718F" w:rsidRPr="00787D98" w:rsidRDefault="00A8718F" w:rsidP="00A8718F">
      <w:pPr>
        <w:pStyle w:val="Vchoz"/>
        <w:spacing w:after="240"/>
        <w:rPr>
          <w:rFonts w:ascii="Times Roman" w:eastAsia="Times Roman" w:hAnsi="Times Roman" w:cs="Times Roman"/>
          <w:shd w:val="clear" w:color="auto" w:fill="FFFFFF"/>
        </w:rPr>
      </w:pPr>
      <w:r w:rsidRPr="00787D98">
        <w:rPr>
          <w:rFonts w:ascii="Times Roman" w:hAnsi="Times Roman"/>
          <w:shd w:val="clear" w:color="auto" w:fill="FFFFFF"/>
        </w:rPr>
        <w:t xml:space="preserve">Požadujeme </w:t>
      </w:r>
      <w:r w:rsidRPr="00787D98">
        <w:rPr>
          <w:rFonts w:ascii="Times Roman" w:hAnsi="Times Roman"/>
          <w:b/>
          <w:bCs/>
          <w:shd w:val="clear" w:color="auto" w:fill="FFFFFF"/>
        </w:rPr>
        <w:t xml:space="preserve">4 pomocníky </w:t>
      </w:r>
      <w:r w:rsidRPr="00787D98">
        <w:rPr>
          <w:rFonts w:ascii="Times Roman" w:hAnsi="Times Roman"/>
          <w:shd w:val="clear" w:color="auto" w:fill="FFFFFF"/>
        </w:rPr>
        <w:t xml:space="preserve">pro vykládání/nakládání techniky a </w:t>
      </w:r>
      <w:r>
        <w:rPr>
          <w:rFonts w:ascii="Times Roman" w:hAnsi="Times Roman"/>
          <w:shd w:val="clear" w:color="auto" w:fill="FFFFFF"/>
        </w:rPr>
        <w:t xml:space="preserve">to </w:t>
      </w:r>
      <w:r w:rsidRPr="00A8718F">
        <w:rPr>
          <w:rFonts w:ascii="Times Roman" w:hAnsi="Times Roman"/>
          <w:b/>
          <w:bCs/>
          <w:shd w:val="clear" w:color="auto" w:fill="FFFFFF"/>
        </w:rPr>
        <w:t>2 hodiny před vystoupením</w:t>
      </w:r>
      <w:r w:rsidRPr="00787D98">
        <w:rPr>
          <w:rFonts w:ascii="Times Roman" w:hAnsi="Times Roman"/>
          <w:b/>
          <w:bCs/>
          <w:shd w:val="clear" w:color="auto" w:fill="FFFFFF"/>
        </w:rPr>
        <w:t xml:space="preserve"> </w:t>
      </w:r>
      <w:r w:rsidRPr="00787D98">
        <w:rPr>
          <w:rFonts w:ascii="Times Roman" w:hAnsi="Times Roman"/>
          <w:shd w:val="clear" w:color="auto" w:fill="FFFFFF"/>
        </w:rPr>
        <w:t xml:space="preserve">a ihned po </w:t>
      </w:r>
      <w:proofErr w:type="spellStart"/>
      <w:r w:rsidRPr="00787D98">
        <w:rPr>
          <w:rFonts w:ascii="Times Roman" w:hAnsi="Times Roman"/>
          <w:shd w:val="clear" w:color="auto" w:fill="FFFFFF"/>
        </w:rPr>
        <w:t>samotn</w:t>
      </w:r>
      <w:proofErr w:type="spellEnd"/>
      <w:r w:rsidRPr="00787D98">
        <w:rPr>
          <w:rFonts w:ascii="Times Roman" w:hAnsi="Times Roman"/>
          <w:shd w:val="clear" w:color="auto" w:fill="FFFFFF"/>
          <w:lang w:val="fr-FR"/>
        </w:rPr>
        <w:t>é</w:t>
      </w:r>
      <w:r w:rsidRPr="00787D98">
        <w:rPr>
          <w:rFonts w:ascii="Times Roman" w:hAnsi="Times Roman"/>
          <w:shd w:val="clear" w:color="auto" w:fill="FFFFFF"/>
        </w:rPr>
        <w:t>m vystoupení po celou dobu balení a nakládání</w:t>
      </w:r>
      <w:r w:rsidRPr="00A84F48">
        <w:rPr>
          <w:rFonts w:ascii="Times Roman" w:hAnsi="Times Roman"/>
          <w:shd w:val="clear" w:color="auto" w:fill="FFFFFF"/>
        </w:rPr>
        <w:t>.</w:t>
      </w:r>
    </w:p>
    <w:p w14:paraId="2107A691" w14:textId="149A9F60" w:rsidR="00787D98" w:rsidRDefault="00787D98" w:rsidP="00787D98">
      <w:pPr>
        <w:pStyle w:val="Vchoz"/>
        <w:spacing w:after="240"/>
        <w:rPr>
          <w:rFonts w:ascii="Times Roman" w:hAnsi="Times Roman" w:hint="eastAsia"/>
          <w:shd w:val="clear" w:color="auto" w:fill="FFFFFF"/>
        </w:rPr>
      </w:pPr>
      <w:proofErr w:type="spellStart"/>
      <w:r w:rsidRPr="00787D98">
        <w:rPr>
          <w:rFonts w:ascii="Times Roman" w:hAnsi="Times Roman"/>
          <w:shd w:val="clear" w:color="auto" w:fill="FFFFFF"/>
        </w:rPr>
        <w:t>Nejpozdě</w:t>
      </w:r>
      <w:r w:rsidRPr="00A84F48">
        <w:rPr>
          <w:rFonts w:ascii="Times Roman" w:hAnsi="Times Roman"/>
          <w:shd w:val="clear" w:color="auto" w:fill="FFFFFF"/>
        </w:rPr>
        <w:t>ji</w:t>
      </w:r>
      <w:proofErr w:type="spellEnd"/>
      <w:r w:rsidRPr="00A84F48">
        <w:rPr>
          <w:rFonts w:ascii="Times Roman" w:hAnsi="Times Roman"/>
          <w:shd w:val="clear" w:color="auto" w:fill="FFFFFF"/>
        </w:rPr>
        <w:t xml:space="preserve"> </w:t>
      </w:r>
      <w:r w:rsidRPr="00A84F48">
        <w:rPr>
          <w:rFonts w:ascii="Times Roman" w:hAnsi="Times Roman"/>
          <w:b/>
          <w:bCs/>
          <w:shd w:val="clear" w:color="auto" w:fill="FFFFFF"/>
        </w:rPr>
        <w:t>90</w:t>
      </w:r>
      <w:r w:rsidRPr="00A84F48">
        <w:rPr>
          <w:rFonts w:ascii="Times Roman" w:hAnsi="Times Roman"/>
          <w:shd w:val="clear" w:color="auto" w:fill="FFFFFF"/>
        </w:rPr>
        <w:t xml:space="preserve"> min </w:t>
      </w:r>
      <w:proofErr w:type="spellStart"/>
      <w:r w:rsidRPr="00A84F48">
        <w:rPr>
          <w:rFonts w:ascii="Times Roman" w:hAnsi="Times Roman"/>
          <w:shd w:val="clear" w:color="auto" w:fill="FFFFFF"/>
        </w:rPr>
        <w:t>pr</w:t>
      </w:r>
      <w:r w:rsidRPr="00787D98">
        <w:rPr>
          <w:rFonts w:ascii="Times Roman" w:hAnsi="Times Roman"/>
          <w:shd w:val="clear" w:color="auto" w:fill="FFFFFF"/>
        </w:rPr>
        <w:t>̌ed</w:t>
      </w:r>
      <w:proofErr w:type="spellEnd"/>
      <w:r w:rsidRPr="00787D98">
        <w:rPr>
          <w:rFonts w:ascii="Times Roman" w:hAnsi="Times Roman"/>
          <w:shd w:val="clear" w:color="auto" w:fill="FFFFFF"/>
        </w:rPr>
        <w:t xml:space="preserve"> zahájením vystoupení musíme mít možnost postavit, </w:t>
      </w:r>
      <w:proofErr w:type="spellStart"/>
      <w:r w:rsidRPr="00787D98">
        <w:rPr>
          <w:rFonts w:ascii="Times Roman" w:hAnsi="Times Roman"/>
          <w:shd w:val="clear" w:color="auto" w:fill="FFFFFF"/>
        </w:rPr>
        <w:t>omikrofonovat</w:t>
      </w:r>
      <w:proofErr w:type="spellEnd"/>
      <w:r w:rsidRPr="00787D98">
        <w:rPr>
          <w:rFonts w:ascii="Times Roman" w:hAnsi="Times Roman"/>
          <w:shd w:val="clear" w:color="auto" w:fill="FFFFFF"/>
        </w:rPr>
        <w:t xml:space="preserve"> (musí již být </w:t>
      </w:r>
      <w:proofErr w:type="spellStart"/>
      <w:r w:rsidRPr="00787D98">
        <w:rPr>
          <w:rFonts w:ascii="Times Roman" w:hAnsi="Times Roman"/>
          <w:shd w:val="clear" w:color="auto" w:fill="FFFFFF"/>
        </w:rPr>
        <w:t>dostupn</w:t>
      </w:r>
      <w:proofErr w:type="spellEnd"/>
      <w:r w:rsidRPr="00787D98">
        <w:rPr>
          <w:rFonts w:ascii="Times Roman" w:hAnsi="Times Roman"/>
          <w:shd w:val="clear" w:color="auto" w:fill="FFFFFF"/>
          <w:lang w:val="fr-FR"/>
        </w:rPr>
        <w:t xml:space="preserve">é </w:t>
      </w:r>
      <w:r w:rsidRPr="00787D98">
        <w:rPr>
          <w:rFonts w:ascii="Times Roman" w:hAnsi="Times Roman"/>
          <w:shd w:val="clear" w:color="auto" w:fill="FFFFFF"/>
        </w:rPr>
        <w:t xml:space="preserve">stativy a kabely XLR) a zapojit bicí a klávesy buď na definitivní místo vystoupení nebo na </w:t>
      </w:r>
      <w:proofErr w:type="spellStart"/>
      <w:r w:rsidRPr="00787D98">
        <w:rPr>
          <w:rFonts w:ascii="Times Roman" w:hAnsi="Times Roman"/>
          <w:shd w:val="clear" w:color="auto" w:fill="FFFFFF"/>
        </w:rPr>
        <w:t>rolling</w:t>
      </w:r>
      <w:proofErr w:type="spellEnd"/>
      <w:r w:rsidRPr="00787D98">
        <w:rPr>
          <w:rFonts w:ascii="Times Roman" w:hAnsi="Times Roman"/>
          <w:shd w:val="clear" w:color="auto" w:fill="FFFFFF"/>
        </w:rPr>
        <w:t xml:space="preserve"> </w:t>
      </w:r>
      <w:proofErr w:type="spellStart"/>
      <w:r w:rsidRPr="00787D98">
        <w:rPr>
          <w:rFonts w:ascii="Times Roman" w:hAnsi="Times Roman"/>
          <w:shd w:val="clear" w:color="auto" w:fill="FFFFFF"/>
        </w:rPr>
        <w:t>risery</w:t>
      </w:r>
      <w:proofErr w:type="spellEnd"/>
      <w:r w:rsidRPr="00787D98">
        <w:rPr>
          <w:rFonts w:ascii="Times Roman" w:hAnsi="Times Roman"/>
          <w:shd w:val="clear" w:color="auto" w:fill="FFFFFF"/>
        </w:rPr>
        <w:t xml:space="preserve"> v úrovni podia tak, aby bylo </w:t>
      </w:r>
      <w:proofErr w:type="spellStart"/>
      <w:r w:rsidRPr="00787D98">
        <w:rPr>
          <w:rFonts w:ascii="Times Roman" w:hAnsi="Times Roman"/>
          <w:shd w:val="clear" w:color="auto" w:fill="FFFFFF"/>
        </w:rPr>
        <w:t>možn</w:t>
      </w:r>
      <w:proofErr w:type="spellEnd"/>
      <w:r w:rsidRPr="00787D98">
        <w:rPr>
          <w:rFonts w:ascii="Times Roman" w:hAnsi="Times Roman"/>
          <w:shd w:val="clear" w:color="auto" w:fill="FFFFFF"/>
          <w:lang w:val="fr-FR"/>
        </w:rPr>
        <w:t xml:space="preserve">é </w:t>
      </w:r>
      <w:proofErr w:type="spellStart"/>
      <w:r w:rsidRPr="00787D98">
        <w:rPr>
          <w:rFonts w:ascii="Times Roman" w:hAnsi="Times Roman"/>
          <w:shd w:val="clear" w:color="auto" w:fill="FFFFFF"/>
        </w:rPr>
        <w:t>začít</w:t>
      </w:r>
      <w:proofErr w:type="spellEnd"/>
      <w:r w:rsidRPr="00787D98">
        <w:rPr>
          <w:rFonts w:ascii="Times Roman" w:hAnsi="Times Roman"/>
          <w:shd w:val="clear" w:color="auto" w:fill="FFFFFF"/>
        </w:rPr>
        <w:t xml:space="preserve"> </w:t>
      </w:r>
      <w:proofErr w:type="spellStart"/>
      <w:r w:rsidRPr="00787D98">
        <w:rPr>
          <w:rFonts w:ascii="Times Roman" w:hAnsi="Times Roman"/>
          <w:shd w:val="clear" w:color="auto" w:fill="FFFFFF"/>
        </w:rPr>
        <w:t>přestavbu</w:t>
      </w:r>
      <w:proofErr w:type="spellEnd"/>
      <w:r w:rsidRPr="00787D98">
        <w:rPr>
          <w:rFonts w:ascii="Times Roman" w:hAnsi="Times Roman"/>
          <w:shd w:val="clear" w:color="auto" w:fill="FFFFFF"/>
        </w:rPr>
        <w:t xml:space="preserve"> jeho okamžitým </w:t>
      </w:r>
      <w:proofErr w:type="spellStart"/>
      <w:r w:rsidRPr="00787D98">
        <w:rPr>
          <w:rFonts w:ascii="Times Roman" w:hAnsi="Times Roman"/>
          <w:shd w:val="clear" w:color="auto" w:fill="FFFFFF"/>
        </w:rPr>
        <w:t>přemístěním</w:t>
      </w:r>
      <w:proofErr w:type="spellEnd"/>
      <w:r w:rsidRPr="00787D98">
        <w:rPr>
          <w:rFonts w:ascii="Times Roman" w:hAnsi="Times Roman"/>
          <w:shd w:val="clear" w:color="auto" w:fill="FFFFFF"/>
        </w:rPr>
        <w:t xml:space="preserve">. </w:t>
      </w:r>
    </w:p>
    <w:p w14:paraId="3D8DDB19" w14:textId="77777777" w:rsidR="00787D98" w:rsidRPr="00787D98" w:rsidRDefault="00787D98" w:rsidP="00787D98">
      <w:pPr>
        <w:pStyle w:val="Vchoz"/>
        <w:rPr>
          <w:rFonts w:ascii="Times Roman" w:eastAsia="Times Roman" w:hAnsi="Times Roman" w:cs="Times Roman"/>
          <w:b/>
          <w:bCs/>
          <w:u w:val="single"/>
          <w:shd w:val="clear" w:color="auto" w:fill="FFFFFF"/>
        </w:rPr>
      </w:pPr>
      <w:r w:rsidRPr="00787D98">
        <w:rPr>
          <w:rFonts w:ascii="Times Roman" w:hAnsi="Times Roman"/>
          <w:b/>
          <w:bCs/>
          <w:u w:val="single"/>
          <w:shd w:val="clear" w:color="auto" w:fill="FFFFFF"/>
        </w:rPr>
        <w:t>Časové varianty příprav:</w:t>
      </w:r>
    </w:p>
    <w:p w14:paraId="061B206F" w14:textId="5E856AE7" w:rsidR="00787D98" w:rsidRPr="00787D98" w:rsidRDefault="00787D98" w:rsidP="00787D98">
      <w:pPr>
        <w:pStyle w:val="Vchoz"/>
        <w:rPr>
          <w:rFonts w:ascii="Times Roman" w:eastAsia="Times Roman" w:hAnsi="Times Roman" w:cs="Times Roman"/>
          <w:shd w:val="clear" w:color="auto" w:fill="FFFFFF"/>
        </w:rPr>
      </w:pPr>
      <w:r w:rsidRPr="00787D98">
        <w:rPr>
          <w:rFonts w:ascii="Times Roman" w:hAnsi="Times Roman"/>
          <w:b/>
          <w:bCs/>
          <w:shd w:val="clear" w:color="auto" w:fill="FFFFFF"/>
        </w:rPr>
        <w:t>A)</w:t>
      </w:r>
      <w:r>
        <w:rPr>
          <w:rFonts w:ascii="Times Roman" w:hAnsi="Times Roman"/>
          <w:shd w:val="clear" w:color="auto" w:fill="FFFFFF"/>
        </w:rPr>
        <w:t xml:space="preserve"> </w:t>
      </w:r>
      <w:r w:rsidRPr="00787D98">
        <w:rPr>
          <w:rFonts w:ascii="Times Roman" w:hAnsi="Times Roman"/>
          <w:shd w:val="clear" w:color="auto" w:fill="FFFFFF"/>
          <w:lang w:val="ru-RU"/>
        </w:rPr>
        <w:t>P</w:t>
      </w:r>
      <w:proofErr w:type="spellStart"/>
      <w:r w:rsidRPr="00787D98">
        <w:rPr>
          <w:rFonts w:ascii="Times Roman" w:hAnsi="Times Roman"/>
          <w:shd w:val="clear" w:color="auto" w:fill="FFFFFF"/>
        </w:rPr>
        <w:t>řípravna</w:t>
      </w:r>
      <w:proofErr w:type="spellEnd"/>
      <w:r w:rsidRPr="00787D98">
        <w:rPr>
          <w:rFonts w:ascii="Times Roman" w:hAnsi="Times Roman"/>
          <w:shd w:val="clear" w:color="auto" w:fill="FFFFFF"/>
        </w:rPr>
        <w:t xml:space="preserve"> </w:t>
      </w:r>
      <w:r w:rsidRPr="00A84F48">
        <w:rPr>
          <w:rFonts w:ascii="Times Roman" w:hAnsi="Times Roman"/>
          <w:b/>
          <w:bCs/>
          <w:shd w:val="clear" w:color="auto" w:fill="FFFFFF"/>
        </w:rPr>
        <w:t>NEN</w:t>
      </w:r>
      <w:r w:rsidRPr="00787D98">
        <w:rPr>
          <w:rFonts w:ascii="Times Roman" w:hAnsi="Times Roman"/>
          <w:b/>
          <w:bCs/>
          <w:shd w:val="clear" w:color="auto" w:fill="FFFFFF"/>
        </w:rPr>
        <w:t>Í</w:t>
      </w:r>
      <w:r w:rsidRPr="00787D98">
        <w:rPr>
          <w:rFonts w:ascii="Times Roman" w:hAnsi="Times Roman"/>
          <w:shd w:val="clear" w:color="auto" w:fill="FFFFFF"/>
        </w:rPr>
        <w:t xml:space="preserve"> na úrovni p</w:t>
      </w:r>
      <w:r w:rsidRPr="00787D98">
        <w:rPr>
          <w:rFonts w:ascii="Times Roman" w:hAnsi="Times Roman"/>
          <w:shd w:val="clear" w:color="auto" w:fill="FFFFFF"/>
          <w:lang w:val="es-ES_tradnl"/>
        </w:rPr>
        <w:t>ó</w:t>
      </w:r>
      <w:proofErr w:type="spellStart"/>
      <w:r w:rsidRPr="00787D98">
        <w:rPr>
          <w:rFonts w:ascii="Times Roman" w:hAnsi="Times Roman"/>
          <w:shd w:val="clear" w:color="auto" w:fill="FFFFFF"/>
        </w:rPr>
        <w:t>dia</w:t>
      </w:r>
      <w:proofErr w:type="spellEnd"/>
      <w:r w:rsidRPr="00787D98">
        <w:rPr>
          <w:rFonts w:ascii="Times Roman" w:hAnsi="Times Roman"/>
          <w:shd w:val="clear" w:color="auto" w:fill="FFFFFF"/>
        </w:rPr>
        <w:t>, nelze použ</w:t>
      </w:r>
      <w:r w:rsidRPr="00A84F48">
        <w:rPr>
          <w:rFonts w:ascii="Times Roman" w:hAnsi="Times Roman"/>
          <w:shd w:val="clear" w:color="auto" w:fill="FFFFFF"/>
        </w:rPr>
        <w:t xml:space="preserve">it </w:t>
      </w:r>
      <w:proofErr w:type="spellStart"/>
      <w:r w:rsidRPr="00A84F48">
        <w:rPr>
          <w:rFonts w:ascii="Times Roman" w:hAnsi="Times Roman"/>
          <w:shd w:val="clear" w:color="auto" w:fill="FFFFFF"/>
        </w:rPr>
        <w:t>rolling</w:t>
      </w:r>
      <w:proofErr w:type="spellEnd"/>
      <w:r w:rsidRPr="00A84F48">
        <w:rPr>
          <w:rFonts w:ascii="Times Roman" w:hAnsi="Times Roman"/>
          <w:shd w:val="clear" w:color="auto" w:fill="FFFFFF"/>
        </w:rPr>
        <w:t xml:space="preserve"> </w:t>
      </w:r>
      <w:proofErr w:type="spellStart"/>
      <w:r w:rsidRPr="00A84F48">
        <w:rPr>
          <w:rFonts w:ascii="Times Roman" w:hAnsi="Times Roman"/>
          <w:shd w:val="clear" w:color="auto" w:fill="FFFFFF"/>
        </w:rPr>
        <w:t>risery</w:t>
      </w:r>
      <w:proofErr w:type="spellEnd"/>
      <w:r w:rsidRPr="00A84F48">
        <w:rPr>
          <w:rFonts w:ascii="Times Roman" w:hAnsi="Times Roman"/>
          <w:shd w:val="clear" w:color="auto" w:fill="FFFFFF"/>
        </w:rPr>
        <w:t xml:space="preserve"> </w:t>
      </w:r>
      <w:r w:rsidR="00E75ED3" w:rsidRPr="00A84F48">
        <w:rPr>
          <w:rFonts w:ascii="Times Roman" w:hAnsi="Times Roman"/>
          <w:shd w:val="clear" w:color="auto" w:fill="FFFFFF"/>
        </w:rPr>
        <w:t>–</w:t>
      </w:r>
      <w:r w:rsidRPr="00A84F48">
        <w:rPr>
          <w:rFonts w:ascii="Times Roman" w:hAnsi="Times Roman"/>
          <w:shd w:val="clear" w:color="auto" w:fill="FFFFFF"/>
        </w:rPr>
        <w:t xml:space="preserve"> </w:t>
      </w:r>
      <w:r w:rsidRPr="00A84F48">
        <w:rPr>
          <w:rFonts w:ascii="Times Roman" w:hAnsi="Times Roman"/>
          <w:b/>
          <w:bCs/>
          <w:shd w:val="clear" w:color="auto" w:fill="FFFFFF"/>
        </w:rPr>
        <w:t>90</w:t>
      </w:r>
      <w:r w:rsidR="00E75ED3" w:rsidRPr="00A84F48">
        <w:rPr>
          <w:rFonts w:ascii="Times Roman" w:hAnsi="Times Roman"/>
          <w:b/>
          <w:bCs/>
          <w:shd w:val="clear" w:color="auto" w:fill="FFFFFF"/>
        </w:rPr>
        <w:t xml:space="preserve"> </w:t>
      </w:r>
      <w:r w:rsidRPr="00A84F48">
        <w:rPr>
          <w:rFonts w:ascii="Times Roman" w:hAnsi="Times Roman"/>
          <w:b/>
          <w:bCs/>
          <w:shd w:val="clear" w:color="auto" w:fill="FFFFFF"/>
        </w:rPr>
        <w:t>min na p</w:t>
      </w:r>
      <w:r w:rsidRPr="00787D98">
        <w:rPr>
          <w:rFonts w:ascii="Times Roman" w:hAnsi="Times Roman"/>
          <w:b/>
          <w:bCs/>
          <w:shd w:val="clear" w:color="auto" w:fill="FFFFFF"/>
          <w:lang w:val="es-ES_tradnl"/>
        </w:rPr>
        <w:t>ó</w:t>
      </w:r>
      <w:r w:rsidRPr="00787D98">
        <w:rPr>
          <w:rFonts w:ascii="Times Roman" w:hAnsi="Times Roman"/>
          <w:b/>
          <w:bCs/>
          <w:shd w:val="clear" w:color="auto" w:fill="FFFFFF"/>
          <w:lang w:val="pt-PT"/>
        </w:rPr>
        <w:t>diu</w:t>
      </w:r>
    </w:p>
    <w:p w14:paraId="59B7E756" w14:textId="6AA43C85" w:rsidR="00787D98" w:rsidRPr="00787D98" w:rsidRDefault="00787D98" w:rsidP="00787D98">
      <w:pPr>
        <w:pStyle w:val="Vchoz"/>
        <w:rPr>
          <w:rFonts w:ascii="Times Roman" w:eastAsia="Times Roman" w:hAnsi="Times Roman" w:cs="Times Roman"/>
          <w:shd w:val="clear" w:color="auto" w:fill="FFFFFF"/>
        </w:rPr>
      </w:pPr>
      <w:r w:rsidRPr="00787D98">
        <w:rPr>
          <w:rFonts w:ascii="Times Roman" w:hAnsi="Times Roman"/>
          <w:b/>
          <w:bCs/>
          <w:shd w:val="clear" w:color="auto" w:fill="FFFFFF"/>
        </w:rPr>
        <w:t>B)</w:t>
      </w:r>
      <w:r>
        <w:rPr>
          <w:rFonts w:ascii="Times Roman" w:hAnsi="Times Roman"/>
          <w:shd w:val="clear" w:color="auto" w:fill="FFFFFF"/>
        </w:rPr>
        <w:t xml:space="preserve"> </w:t>
      </w:r>
      <w:r w:rsidRPr="00787D98">
        <w:rPr>
          <w:rFonts w:ascii="Times Roman" w:hAnsi="Times Roman"/>
          <w:shd w:val="clear" w:color="auto" w:fill="FFFFFF"/>
          <w:lang w:val="ru-RU"/>
        </w:rPr>
        <w:t>P</w:t>
      </w:r>
      <w:proofErr w:type="spellStart"/>
      <w:r w:rsidRPr="00787D98">
        <w:rPr>
          <w:rFonts w:ascii="Times Roman" w:hAnsi="Times Roman"/>
          <w:shd w:val="clear" w:color="auto" w:fill="FFFFFF"/>
        </w:rPr>
        <w:t>řípravna</w:t>
      </w:r>
      <w:proofErr w:type="spellEnd"/>
      <w:r w:rsidRPr="00787D98">
        <w:rPr>
          <w:rFonts w:ascii="Times Roman" w:hAnsi="Times Roman"/>
          <w:shd w:val="clear" w:color="auto" w:fill="FFFFFF"/>
        </w:rPr>
        <w:t xml:space="preserve"> </w:t>
      </w:r>
      <w:r w:rsidRPr="00787D98">
        <w:rPr>
          <w:rFonts w:ascii="Times Roman" w:hAnsi="Times Roman"/>
          <w:b/>
          <w:bCs/>
          <w:shd w:val="clear" w:color="auto" w:fill="FFFFFF"/>
        </w:rPr>
        <w:t>JE</w:t>
      </w:r>
      <w:r w:rsidRPr="00787D98">
        <w:rPr>
          <w:rFonts w:ascii="Times Roman" w:hAnsi="Times Roman"/>
          <w:shd w:val="clear" w:color="auto" w:fill="FFFFFF"/>
        </w:rPr>
        <w:t xml:space="preserve"> na úrovni p</w:t>
      </w:r>
      <w:r w:rsidRPr="79DE15AB">
        <w:rPr>
          <w:rFonts w:ascii="Times Roman" w:hAnsi="Times Roman"/>
          <w:shd w:val="clear" w:color="auto" w:fill="FFFFFF"/>
          <w:lang w:val="es-ES"/>
        </w:rPr>
        <w:t>ó</w:t>
      </w:r>
      <w:proofErr w:type="spellStart"/>
      <w:r w:rsidRPr="00787D98">
        <w:rPr>
          <w:rFonts w:ascii="Times Roman" w:hAnsi="Times Roman"/>
          <w:shd w:val="clear" w:color="auto" w:fill="FFFFFF"/>
        </w:rPr>
        <w:t>dia</w:t>
      </w:r>
      <w:proofErr w:type="spellEnd"/>
      <w:r w:rsidRPr="00787D98">
        <w:rPr>
          <w:rFonts w:ascii="Times Roman" w:hAnsi="Times Roman"/>
          <w:shd w:val="clear" w:color="auto" w:fill="FFFFFF"/>
        </w:rPr>
        <w:t>, lze předem využí</w:t>
      </w:r>
      <w:r w:rsidRPr="00A84F48">
        <w:rPr>
          <w:rFonts w:ascii="Times Roman" w:hAnsi="Times Roman"/>
          <w:shd w:val="clear" w:color="auto" w:fill="FFFFFF"/>
        </w:rPr>
        <w:t xml:space="preserve">t 1x </w:t>
      </w:r>
      <w:proofErr w:type="spellStart"/>
      <w:r w:rsidRPr="00A84F48">
        <w:rPr>
          <w:rFonts w:ascii="Times Roman" w:hAnsi="Times Roman"/>
          <w:shd w:val="clear" w:color="auto" w:fill="FFFFFF"/>
        </w:rPr>
        <w:t>rolling</w:t>
      </w:r>
      <w:proofErr w:type="spellEnd"/>
      <w:r w:rsidRPr="00A84F48">
        <w:rPr>
          <w:rFonts w:ascii="Times Roman" w:hAnsi="Times Roman"/>
          <w:shd w:val="clear" w:color="auto" w:fill="FFFFFF"/>
        </w:rPr>
        <w:t xml:space="preserve"> </w:t>
      </w:r>
      <w:proofErr w:type="spellStart"/>
      <w:r w:rsidRPr="00A84F48">
        <w:rPr>
          <w:rFonts w:ascii="Times Roman" w:hAnsi="Times Roman"/>
          <w:shd w:val="clear" w:color="auto" w:fill="FFFFFF"/>
        </w:rPr>
        <w:t>riser</w:t>
      </w:r>
      <w:proofErr w:type="spellEnd"/>
      <w:r w:rsidRPr="00A84F48">
        <w:rPr>
          <w:rFonts w:ascii="Times Roman" w:hAnsi="Times Roman"/>
          <w:shd w:val="clear" w:color="auto" w:fill="FFFFFF"/>
        </w:rPr>
        <w:t xml:space="preserve"> </w:t>
      </w:r>
      <w:r w:rsidRPr="00787D98">
        <w:rPr>
          <w:rFonts w:ascii="Times Roman" w:hAnsi="Times Roman"/>
          <w:shd w:val="clear" w:color="auto" w:fill="FFFFFF"/>
        </w:rPr>
        <w:t xml:space="preserve">3x2m -  </w:t>
      </w:r>
      <w:r w:rsidRPr="00A84F48">
        <w:rPr>
          <w:rFonts w:ascii="Times Roman" w:hAnsi="Times Roman"/>
          <w:b/>
          <w:bCs/>
          <w:shd w:val="clear" w:color="auto" w:fill="FFFFFF"/>
        </w:rPr>
        <w:t>30</w:t>
      </w:r>
      <w:r w:rsidR="00E75ED3" w:rsidRPr="00A84F48">
        <w:rPr>
          <w:rFonts w:ascii="Times Roman" w:hAnsi="Times Roman"/>
          <w:b/>
          <w:bCs/>
          <w:shd w:val="clear" w:color="auto" w:fill="FFFFFF"/>
        </w:rPr>
        <w:t xml:space="preserve"> </w:t>
      </w:r>
      <w:r w:rsidRPr="00A84F48">
        <w:rPr>
          <w:rFonts w:ascii="Times Roman" w:hAnsi="Times Roman"/>
          <w:b/>
          <w:bCs/>
          <w:shd w:val="clear" w:color="auto" w:fill="FFFFFF"/>
        </w:rPr>
        <w:t>min p</w:t>
      </w:r>
      <w:r w:rsidRPr="00787D98">
        <w:rPr>
          <w:rFonts w:ascii="Times Roman" w:hAnsi="Times Roman"/>
          <w:b/>
          <w:bCs/>
          <w:shd w:val="clear" w:color="auto" w:fill="FFFFFF"/>
        </w:rPr>
        <w:t>řípravna, 60min p</w:t>
      </w:r>
      <w:r w:rsidRPr="79DE15AB">
        <w:rPr>
          <w:rFonts w:ascii="Times Roman" w:hAnsi="Times Roman"/>
          <w:b/>
          <w:bCs/>
          <w:shd w:val="clear" w:color="auto" w:fill="FFFFFF"/>
          <w:lang w:val="es-ES"/>
        </w:rPr>
        <w:t>ó</w:t>
      </w:r>
      <w:r w:rsidRPr="00787D98">
        <w:rPr>
          <w:rFonts w:ascii="Times Roman" w:hAnsi="Times Roman"/>
          <w:b/>
          <w:bCs/>
          <w:shd w:val="clear" w:color="auto" w:fill="FFFFFF"/>
          <w:lang w:val="pt-PT"/>
        </w:rPr>
        <w:t>dium</w:t>
      </w:r>
    </w:p>
    <w:p w14:paraId="7F32C41A" w14:textId="003F94A3" w:rsidR="00787D98" w:rsidRPr="00787D98" w:rsidRDefault="00787D98" w:rsidP="00787D98">
      <w:pPr>
        <w:pStyle w:val="Vchoz"/>
        <w:rPr>
          <w:rFonts w:ascii="Times Roman" w:eastAsia="Times Roman" w:hAnsi="Times Roman" w:cs="Times Roman"/>
          <w:b/>
          <w:bCs/>
          <w:shd w:val="clear" w:color="auto" w:fill="FFFFFF"/>
        </w:rPr>
      </w:pPr>
      <w:r w:rsidRPr="00787D98">
        <w:rPr>
          <w:rFonts w:ascii="Times Roman" w:hAnsi="Times Roman"/>
          <w:b/>
          <w:bCs/>
          <w:shd w:val="clear" w:color="auto" w:fill="FFFFFF"/>
        </w:rPr>
        <w:t>C)</w:t>
      </w:r>
      <w:r w:rsidRPr="00787D98">
        <w:rPr>
          <w:rFonts w:ascii="Times Roman" w:hAnsi="Times Roman"/>
          <w:shd w:val="clear" w:color="auto" w:fill="FFFFFF"/>
          <w:lang w:val="ru-RU"/>
        </w:rPr>
        <w:t xml:space="preserve"> P</w:t>
      </w:r>
      <w:proofErr w:type="spellStart"/>
      <w:r w:rsidRPr="00787D98">
        <w:rPr>
          <w:rFonts w:ascii="Times Roman" w:hAnsi="Times Roman"/>
          <w:shd w:val="clear" w:color="auto" w:fill="FFFFFF"/>
        </w:rPr>
        <w:t>řípravna</w:t>
      </w:r>
      <w:proofErr w:type="spellEnd"/>
      <w:r w:rsidRPr="00787D98">
        <w:rPr>
          <w:rFonts w:ascii="Times Roman" w:hAnsi="Times Roman"/>
          <w:shd w:val="clear" w:color="auto" w:fill="FFFFFF"/>
        </w:rPr>
        <w:t xml:space="preserve"> </w:t>
      </w:r>
      <w:r w:rsidRPr="00787D98">
        <w:rPr>
          <w:rFonts w:ascii="Times Roman" w:hAnsi="Times Roman"/>
          <w:b/>
          <w:bCs/>
          <w:shd w:val="clear" w:color="auto" w:fill="FFFFFF"/>
        </w:rPr>
        <w:t>JE</w:t>
      </w:r>
      <w:r w:rsidRPr="00787D98">
        <w:rPr>
          <w:rFonts w:ascii="Times Roman" w:hAnsi="Times Roman"/>
          <w:shd w:val="clear" w:color="auto" w:fill="FFFFFF"/>
        </w:rPr>
        <w:t xml:space="preserve"> na úrovní p</w:t>
      </w:r>
      <w:r w:rsidRPr="79DE15AB">
        <w:rPr>
          <w:rFonts w:ascii="Times Roman" w:hAnsi="Times Roman"/>
          <w:shd w:val="clear" w:color="auto" w:fill="FFFFFF"/>
          <w:lang w:val="es-ES"/>
        </w:rPr>
        <w:t>ó</w:t>
      </w:r>
      <w:proofErr w:type="spellStart"/>
      <w:r w:rsidRPr="00787D98">
        <w:rPr>
          <w:rFonts w:ascii="Times Roman" w:hAnsi="Times Roman"/>
          <w:shd w:val="clear" w:color="auto" w:fill="FFFFFF"/>
        </w:rPr>
        <w:t>dia</w:t>
      </w:r>
      <w:proofErr w:type="spellEnd"/>
      <w:r w:rsidRPr="00787D98">
        <w:rPr>
          <w:rFonts w:ascii="Times Roman" w:hAnsi="Times Roman"/>
          <w:shd w:val="clear" w:color="auto" w:fill="FFFFFF"/>
        </w:rPr>
        <w:t>, lze předem využí</w:t>
      </w:r>
      <w:r w:rsidRPr="00A84F48">
        <w:rPr>
          <w:rFonts w:ascii="Times Roman" w:hAnsi="Times Roman"/>
          <w:shd w:val="clear" w:color="auto" w:fill="FFFFFF"/>
        </w:rPr>
        <w:t xml:space="preserve">t 2x </w:t>
      </w:r>
      <w:proofErr w:type="spellStart"/>
      <w:r w:rsidRPr="00A84F48">
        <w:rPr>
          <w:rFonts w:ascii="Times Roman" w:hAnsi="Times Roman"/>
          <w:shd w:val="clear" w:color="auto" w:fill="FFFFFF"/>
        </w:rPr>
        <w:t>rolling</w:t>
      </w:r>
      <w:proofErr w:type="spellEnd"/>
      <w:r w:rsidRPr="00A84F48">
        <w:rPr>
          <w:rFonts w:ascii="Times Roman" w:hAnsi="Times Roman"/>
          <w:shd w:val="clear" w:color="auto" w:fill="FFFFFF"/>
        </w:rPr>
        <w:t xml:space="preserve"> </w:t>
      </w:r>
      <w:proofErr w:type="spellStart"/>
      <w:r w:rsidRPr="00A84F48">
        <w:rPr>
          <w:rFonts w:ascii="Times Roman" w:hAnsi="Times Roman"/>
          <w:shd w:val="clear" w:color="auto" w:fill="FFFFFF"/>
        </w:rPr>
        <w:t>risery</w:t>
      </w:r>
      <w:proofErr w:type="spellEnd"/>
      <w:r w:rsidRPr="00A84F48">
        <w:rPr>
          <w:rFonts w:ascii="Times Roman" w:hAnsi="Times Roman"/>
          <w:shd w:val="clear" w:color="auto" w:fill="FFFFFF"/>
        </w:rPr>
        <w:t xml:space="preserve"> </w:t>
      </w:r>
      <w:r w:rsidRPr="00787D98">
        <w:rPr>
          <w:rFonts w:ascii="Times Roman" w:hAnsi="Times Roman"/>
          <w:shd w:val="clear" w:color="auto" w:fill="FFFFFF"/>
        </w:rPr>
        <w:t>3</w:t>
      </w:r>
      <w:r w:rsidRPr="00787D98">
        <w:rPr>
          <w:rFonts w:ascii="Times Roman" w:hAnsi="Times Roman"/>
          <w:shd w:val="clear" w:color="auto" w:fill="FFFFFF"/>
          <w:lang w:val="pt-PT"/>
        </w:rPr>
        <w:t xml:space="preserve">x2m- </w:t>
      </w:r>
      <w:r w:rsidRPr="00A84F48">
        <w:rPr>
          <w:rFonts w:ascii="Times Roman" w:hAnsi="Times Roman"/>
          <w:b/>
          <w:bCs/>
          <w:shd w:val="clear" w:color="auto" w:fill="FFFFFF"/>
        </w:rPr>
        <w:t>60</w:t>
      </w:r>
      <w:r w:rsidR="00E75ED3" w:rsidRPr="00A84F48">
        <w:rPr>
          <w:rFonts w:ascii="Times Roman" w:hAnsi="Times Roman"/>
          <w:b/>
          <w:bCs/>
          <w:shd w:val="clear" w:color="auto" w:fill="FFFFFF"/>
        </w:rPr>
        <w:t xml:space="preserve"> </w:t>
      </w:r>
      <w:r w:rsidRPr="00A84F48">
        <w:rPr>
          <w:rFonts w:ascii="Times Roman" w:hAnsi="Times Roman"/>
          <w:b/>
          <w:bCs/>
          <w:shd w:val="clear" w:color="auto" w:fill="FFFFFF"/>
        </w:rPr>
        <w:t>min p</w:t>
      </w:r>
      <w:r w:rsidRPr="00787D98">
        <w:rPr>
          <w:rFonts w:ascii="Times Roman" w:hAnsi="Times Roman"/>
          <w:b/>
          <w:bCs/>
          <w:shd w:val="clear" w:color="auto" w:fill="FFFFFF"/>
        </w:rPr>
        <w:t>řípravna, 30min p</w:t>
      </w:r>
      <w:r w:rsidRPr="79DE15AB">
        <w:rPr>
          <w:rFonts w:ascii="Times Roman" w:hAnsi="Times Roman"/>
          <w:b/>
          <w:bCs/>
          <w:shd w:val="clear" w:color="auto" w:fill="FFFFFF"/>
          <w:lang w:val="es-ES"/>
        </w:rPr>
        <w:t>ó</w:t>
      </w:r>
      <w:r w:rsidRPr="00787D98">
        <w:rPr>
          <w:rFonts w:ascii="Times Roman" w:hAnsi="Times Roman"/>
          <w:b/>
          <w:bCs/>
          <w:shd w:val="clear" w:color="auto" w:fill="FFFFFF"/>
          <w:lang w:val="pt-PT"/>
        </w:rPr>
        <w:t>dium</w:t>
      </w:r>
    </w:p>
    <w:p w14:paraId="599A0EEE" w14:textId="77777777" w:rsidR="00787D98" w:rsidRPr="00787D98" w:rsidRDefault="00787D98" w:rsidP="00787D98">
      <w:pPr>
        <w:pStyle w:val="Vchoz"/>
        <w:rPr>
          <w:rFonts w:ascii="Times Roman" w:eastAsia="Times Roman" w:hAnsi="Times Roman" w:cs="Times Roman"/>
          <w:shd w:val="clear" w:color="auto" w:fill="FFFFFF"/>
        </w:rPr>
      </w:pPr>
    </w:p>
    <w:p w14:paraId="063BB979" w14:textId="77777777" w:rsidR="00787D98" w:rsidRPr="00787D98" w:rsidRDefault="00787D98" w:rsidP="00787D98">
      <w:pPr>
        <w:pStyle w:val="Vchoz"/>
        <w:spacing w:after="240"/>
        <w:rPr>
          <w:rFonts w:ascii="Times Roman" w:eastAsia="Times Roman" w:hAnsi="Times Roman" w:cs="Times Roman"/>
          <w:b/>
          <w:bCs/>
          <w:shd w:val="clear" w:color="auto" w:fill="FFFFFF"/>
        </w:rPr>
      </w:pPr>
      <w:r w:rsidRPr="00787D98">
        <w:rPr>
          <w:rFonts w:ascii="Times Roman" w:hAnsi="Times Roman"/>
          <w:b/>
          <w:bCs/>
          <w:shd w:val="clear" w:color="auto" w:fill="FFFFFF"/>
        </w:rPr>
        <w:t>Časy příprav jsou uvedeny bez času potřebného pro vyložení a nanošení nástrojů!!!</w:t>
      </w:r>
    </w:p>
    <w:p w14:paraId="3C4717D8" w14:textId="466F1331" w:rsidR="00787D98" w:rsidRPr="00787D98" w:rsidRDefault="00787D98" w:rsidP="00787D98">
      <w:pPr>
        <w:pStyle w:val="Vchoz"/>
        <w:spacing w:after="240"/>
        <w:rPr>
          <w:rFonts w:ascii="Times Roman" w:eastAsia="Times Roman" w:hAnsi="Times Roman" w:cs="Times Roman"/>
          <w:shd w:val="clear" w:color="auto" w:fill="FFFFFF"/>
        </w:rPr>
      </w:pPr>
      <w:r w:rsidRPr="00787D98">
        <w:rPr>
          <w:rFonts w:ascii="Times Roman" w:hAnsi="Times Roman"/>
          <w:shd w:val="clear" w:color="auto" w:fill="FFFFFF"/>
          <w:lang w:val="en-US"/>
        </w:rPr>
        <w:t xml:space="preserve">Rolling </w:t>
      </w:r>
      <w:proofErr w:type="spellStart"/>
      <w:r w:rsidRPr="00787D98">
        <w:rPr>
          <w:rFonts w:ascii="Times Roman" w:hAnsi="Times Roman"/>
          <w:shd w:val="clear" w:color="auto" w:fill="FFFFFF"/>
          <w:lang w:val="en-US"/>
        </w:rPr>
        <w:t>risery</w:t>
      </w:r>
      <w:proofErr w:type="spellEnd"/>
      <w:r w:rsidRPr="00787D98">
        <w:rPr>
          <w:rFonts w:ascii="Times Roman" w:hAnsi="Times Roman"/>
          <w:shd w:val="clear" w:color="auto" w:fill="FFFFFF"/>
          <w:lang w:val="en-US"/>
        </w:rPr>
        <w:t xml:space="preserve"> pros</w:t>
      </w:r>
      <w:proofErr w:type="spellStart"/>
      <w:r w:rsidRPr="00787D98">
        <w:rPr>
          <w:rFonts w:ascii="Times Roman" w:hAnsi="Times Roman"/>
          <w:shd w:val="clear" w:color="auto" w:fill="FFFFFF"/>
        </w:rPr>
        <w:t>íme</w:t>
      </w:r>
      <w:proofErr w:type="spellEnd"/>
      <w:r w:rsidRPr="00787D98">
        <w:rPr>
          <w:rFonts w:ascii="Times Roman" w:hAnsi="Times Roman"/>
          <w:shd w:val="clear" w:color="auto" w:fill="FFFFFF"/>
          <w:lang w:val="pt-PT"/>
        </w:rPr>
        <w:t xml:space="preserve"> o v</w:t>
      </w:r>
      <w:proofErr w:type="spellStart"/>
      <w:r w:rsidRPr="00787D98">
        <w:rPr>
          <w:rFonts w:ascii="Times Roman" w:hAnsi="Times Roman"/>
          <w:shd w:val="clear" w:color="auto" w:fill="FFFFFF"/>
        </w:rPr>
        <w:t>ýšce</w:t>
      </w:r>
      <w:proofErr w:type="spellEnd"/>
      <w:r w:rsidRPr="00787D98">
        <w:rPr>
          <w:rFonts w:ascii="Times Roman" w:hAnsi="Times Roman"/>
          <w:shd w:val="clear" w:color="auto" w:fill="FFFFFF"/>
        </w:rPr>
        <w:t xml:space="preserve"> </w:t>
      </w:r>
      <w:r w:rsidRPr="00787D98">
        <w:rPr>
          <w:rFonts w:ascii="Times Roman" w:hAnsi="Times Roman"/>
          <w:b/>
          <w:bCs/>
          <w:shd w:val="clear" w:color="auto" w:fill="FFFFFF"/>
        </w:rPr>
        <w:t>40</w:t>
      </w:r>
      <w:r w:rsidR="00A8718F">
        <w:rPr>
          <w:rFonts w:ascii="Times Roman" w:hAnsi="Times Roman"/>
          <w:b/>
          <w:bCs/>
          <w:shd w:val="clear" w:color="auto" w:fill="FFFFFF"/>
        </w:rPr>
        <w:t xml:space="preserve"> </w:t>
      </w:r>
      <w:r w:rsidRPr="00787D98">
        <w:rPr>
          <w:rFonts w:ascii="Times Roman" w:hAnsi="Times Roman"/>
          <w:b/>
          <w:bCs/>
          <w:shd w:val="clear" w:color="auto" w:fill="FFFFFF"/>
        </w:rPr>
        <w:t>cm.</w:t>
      </w:r>
      <w:r w:rsidRPr="00787D98">
        <w:rPr>
          <w:rFonts w:ascii="Times Roman" w:hAnsi="Times Roman"/>
          <w:shd w:val="clear" w:color="auto" w:fill="FFFFFF"/>
        </w:rPr>
        <w:t xml:space="preserve"> </w:t>
      </w:r>
    </w:p>
    <w:p w14:paraId="0E6A9EDA" w14:textId="77777777" w:rsidR="00787D98" w:rsidRPr="00787D98" w:rsidRDefault="00787D98" w:rsidP="00787D98">
      <w:pPr>
        <w:pStyle w:val="Vchoz"/>
        <w:spacing w:after="240"/>
        <w:rPr>
          <w:rFonts w:ascii="Times Roman" w:eastAsia="Times Roman" w:hAnsi="Times Roman" w:cs="Times Roman"/>
          <w:sz w:val="20"/>
          <w:szCs w:val="20"/>
          <w:shd w:val="clear" w:color="auto" w:fill="FFFFFF"/>
        </w:rPr>
      </w:pPr>
      <w:proofErr w:type="spellStart"/>
      <w:r w:rsidRPr="00A84F48">
        <w:rPr>
          <w:rFonts w:ascii="Times Roman" w:hAnsi="Times Roman"/>
          <w:b/>
          <w:bCs/>
          <w:sz w:val="24"/>
          <w:szCs w:val="24"/>
          <w:shd w:val="clear" w:color="auto" w:fill="D2D2D2"/>
        </w:rPr>
        <w:lastRenderedPageBreak/>
        <w:t>Souc</w:t>
      </w:r>
      <w:r w:rsidRPr="00787D98">
        <w:rPr>
          <w:rFonts w:ascii="Times Roman" w:hAnsi="Times Roman"/>
          <w:b/>
          <w:bCs/>
          <w:sz w:val="24"/>
          <w:szCs w:val="24"/>
          <w:shd w:val="clear" w:color="auto" w:fill="D2D2D2"/>
        </w:rPr>
        <w:t>̌innost</w:t>
      </w:r>
      <w:proofErr w:type="spellEnd"/>
      <w:r w:rsidRPr="00787D98">
        <w:rPr>
          <w:rFonts w:ascii="Times Roman" w:hAnsi="Times Roman"/>
          <w:b/>
          <w:bCs/>
          <w:sz w:val="24"/>
          <w:szCs w:val="24"/>
          <w:shd w:val="clear" w:color="auto" w:fill="D2D2D2"/>
        </w:rPr>
        <w:t xml:space="preserve"> místní techniky </w:t>
      </w:r>
    </w:p>
    <w:p w14:paraId="1F04CA4F" w14:textId="77777777" w:rsidR="00A8718F" w:rsidRDefault="00787D98" w:rsidP="00787D98">
      <w:pPr>
        <w:pStyle w:val="Vchoz"/>
        <w:spacing w:after="240"/>
        <w:rPr>
          <w:rFonts w:ascii="Times Roman" w:hAnsi="Times Roman" w:hint="eastAsia"/>
          <w:shd w:val="clear" w:color="auto" w:fill="FFFFFF"/>
        </w:rPr>
      </w:pPr>
      <w:r w:rsidRPr="00787D98">
        <w:rPr>
          <w:rFonts w:ascii="Times Roman" w:hAnsi="Times Roman"/>
          <w:shd w:val="clear" w:color="auto" w:fill="FFFFFF"/>
        </w:rPr>
        <w:t>Za součinnost místní</w:t>
      </w:r>
      <w:r w:rsidRPr="00A84F48">
        <w:rPr>
          <w:rFonts w:ascii="Times Roman" w:hAnsi="Times Roman"/>
          <w:shd w:val="clear" w:color="auto" w:fill="FFFFFF"/>
        </w:rPr>
        <w:t>ho person</w:t>
      </w:r>
      <w:r w:rsidRPr="00787D98">
        <w:rPr>
          <w:rFonts w:ascii="Times Roman" w:hAnsi="Times Roman"/>
          <w:shd w:val="clear" w:color="auto" w:fill="FFFFFF"/>
        </w:rPr>
        <w:t xml:space="preserve">álu, </w:t>
      </w:r>
      <w:proofErr w:type="spellStart"/>
      <w:r w:rsidRPr="00787D98">
        <w:rPr>
          <w:rFonts w:ascii="Times Roman" w:hAnsi="Times Roman"/>
          <w:shd w:val="clear" w:color="auto" w:fill="FFFFFF"/>
        </w:rPr>
        <w:t>zejm</w:t>
      </w:r>
      <w:proofErr w:type="spellEnd"/>
      <w:r w:rsidRPr="00787D98">
        <w:rPr>
          <w:rFonts w:ascii="Times Roman" w:hAnsi="Times Roman"/>
          <w:shd w:val="clear" w:color="auto" w:fill="FFFFFF"/>
          <w:lang w:val="fr-FR"/>
        </w:rPr>
        <w:t>é</w:t>
      </w:r>
      <w:r w:rsidRPr="00787D98">
        <w:rPr>
          <w:rFonts w:ascii="Times Roman" w:hAnsi="Times Roman"/>
          <w:shd w:val="clear" w:color="auto" w:fill="FFFFFF"/>
        </w:rPr>
        <w:t>na pomocníků pro vykládání a nakládání musí ruč</w:t>
      </w:r>
      <w:r w:rsidRPr="00787D98">
        <w:rPr>
          <w:rFonts w:ascii="Times Roman" w:hAnsi="Times Roman"/>
          <w:shd w:val="clear" w:color="auto" w:fill="FFFFFF"/>
          <w:lang w:val="nl-NL"/>
        </w:rPr>
        <w:t>it z</w:t>
      </w:r>
      <w:proofErr w:type="spellStart"/>
      <w:r w:rsidRPr="00787D98">
        <w:rPr>
          <w:rFonts w:ascii="Times Roman" w:hAnsi="Times Roman"/>
          <w:shd w:val="clear" w:color="auto" w:fill="FFFFFF"/>
        </w:rPr>
        <w:t>ástupce</w:t>
      </w:r>
      <w:proofErr w:type="spellEnd"/>
      <w:r w:rsidRPr="00787D98">
        <w:rPr>
          <w:rFonts w:ascii="Times Roman" w:hAnsi="Times Roman"/>
          <w:shd w:val="clear" w:color="auto" w:fill="FFFFFF"/>
        </w:rPr>
        <w:t xml:space="preserve"> pořadatele - </w:t>
      </w:r>
      <w:proofErr w:type="spellStart"/>
      <w:r w:rsidRPr="00787D98">
        <w:rPr>
          <w:rFonts w:ascii="Times Roman" w:hAnsi="Times Roman"/>
          <w:b/>
          <w:bCs/>
          <w:shd w:val="clear" w:color="auto" w:fill="FFFFFF"/>
        </w:rPr>
        <w:t>Stagemanager</w:t>
      </w:r>
      <w:proofErr w:type="spellEnd"/>
      <w:r w:rsidRPr="00787D98">
        <w:rPr>
          <w:rFonts w:ascii="Times Roman" w:hAnsi="Times Roman"/>
          <w:b/>
          <w:bCs/>
          <w:shd w:val="clear" w:color="auto" w:fill="FFFFFF"/>
        </w:rPr>
        <w:t xml:space="preserve">, který musí být k </w:t>
      </w:r>
      <w:proofErr w:type="spellStart"/>
      <w:r w:rsidRPr="00787D98">
        <w:rPr>
          <w:rFonts w:ascii="Times Roman" w:hAnsi="Times Roman"/>
          <w:b/>
          <w:bCs/>
          <w:shd w:val="clear" w:color="auto" w:fill="FFFFFF"/>
        </w:rPr>
        <w:t>dizpozici</w:t>
      </w:r>
      <w:proofErr w:type="spellEnd"/>
      <w:r w:rsidRPr="00787D98">
        <w:rPr>
          <w:rFonts w:ascii="Times Roman" w:hAnsi="Times Roman"/>
          <w:b/>
          <w:bCs/>
          <w:shd w:val="clear" w:color="auto" w:fill="FFFFFF"/>
        </w:rPr>
        <w:t xml:space="preserve"> </w:t>
      </w:r>
      <w:proofErr w:type="spellStart"/>
      <w:r w:rsidRPr="00787D98">
        <w:rPr>
          <w:rFonts w:ascii="Times Roman" w:hAnsi="Times Roman"/>
          <w:b/>
          <w:bCs/>
          <w:shd w:val="clear" w:color="auto" w:fill="FFFFFF"/>
        </w:rPr>
        <w:t>technick</w:t>
      </w:r>
      <w:proofErr w:type="spellEnd"/>
      <w:r w:rsidRPr="00787D98">
        <w:rPr>
          <w:rFonts w:ascii="Times Roman" w:hAnsi="Times Roman"/>
          <w:b/>
          <w:bCs/>
          <w:shd w:val="clear" w:color="auto" w:fill="FFFFFF"/>
          <w:lang w:val="fr-FR"/>
        </w:rPr>
        <w:t>é</w:t>
      </w:r>
      <w:r w:rsidRPr="00787D98">
        <w:rPr>
          <w:rFonts w:ascii="Times Roman" w:hAnsi="Times Roman"/>
          <w:b/>
          <w:bCs/>
          <w:shd w:val="clear" w:color="auto" w:fill="FFFFFF"/>
        </w:rPr>
        <w:t xml:space="preserve">mu týmu kapely od jejího příjezdu do jejího odjezdu. </w:t>
      </w:r>
      <w:proofErr w:type="spellStart"/>
      <w:r w:rsidRPr="00787D98">
        <w:rPr>
          <w:rFonts w:ascii="Times Roman" w:hAnsi="Times Roman"/>
          <w:b/>
          <w:bCs/>
          <w:shd w:val="clear" w:color="auto" w:fill="FFFFFF"/>
        </w:rPr>
        <w:t>Stagemanager</w:t>
      </w:r>
      <w:proofErr w:type="spellEnd"/>
      <w:r w:rsidRPr="00787D98">
        <w:rPr>
          <w:rFonts w:ascii="Times Roman" w:hAnsi="Times Roman"/>
          <w:b/>
          <w:bCs/>
          <w:shd w:val="clear" w:color="auto" w:fill="FFFFFF"/>
        </w:rPr>
        <w:t xml:space="preserve"> ručí </w:t>
      </w:r>
      <w:proofErr w:type="spellStart"/>
      <w:r w:rsidRPr="00787D98">
        <w:rPr>
          <w:rFonts w:ascii="Times Roman" w:hAnsi="Times Roman"/>
          <w:b/>
          <w:bCs/>
          <w:shd w:val="clear" w:color="auto" w:fill="FFFFFF"/>
        </w:rPr>
        <w:t>zejm</w:t>
      </w:r>
      <w:proofErr w:type="spellEnd"/>
      <w:r w:rsidRPr="00787D98">
        <w:rPr>
          <w:rFonts w:ascii="Times Roman" w:hAnsi="Times Roman"/>
          <w:b/>
          <w:bCs/>
          <w:shd w:val="clear" w:color="auto" w:fill="FFFFFF"/>
          <w:lang w:val="fr-FR"/>
        </w:rPr>
        <w:t>é</w:t>
      </w:r>
      <w:r w:rsidRPr="00787D98">
        <w:rPr>
          <w:rFonts w:ascii="Times Roman" w:hAnsi="Times Roman"/>
          <w:b/>
          <w:bCs/>
          <w:shd w:val="clear" w:color="auto" w:fill="FFFFFF"/>
        </w:rPr>
        <w:t xml:space="preserve">na za přítomnost, výkon a stav </w:t>
      </w:r>
      <w:proofErr w:type="spellStart"/>
      <w:r w:rsidRPr="00787D98">
        <w:rPr>
          <w:rFonts w:ascii="Times Roman" w:hAnsi="Times Roman"/>
          <w:b/>
          <w:bCs/>
          <w:shd w:val="clear" w:color="auto" w:fill="FFFFFF"/>
        </w:rPr>
        <w:t>požadovan</w:t>
      </w:r>
      <w:proofErr w:type="spellEnd"/>
      <w:r w:rsidRPr="00787D98">
        <w:rPr>
          <w:rFonts w:ascii="Times Roman" w:hAnsi="Times Roman"/>
          <w:b/>
          <w:bCs/>
          <w:shd w:val="clear" w:color="auto" w:fill="FFFFFF"/>
          <w:lang w:val="fr-FR"/>
        </w:rPr>
        <w:t>é</w:t>
      </w:r>
      <w:r w:rsidRPr="00787D98">
        <w:rPr>
          <w:rFonts w:ascii="Times Roman" w:hAnsi="Times Roman"/>
          <w:b/>
          <w:bCs/>
          <w:shd w:val="clear" w:color="auto" w:fill="FFFFFF"/>
        </w:rPr>
        <w:t xml:space="preserve">ho </w:t>
      </w:r>
      <w:proofErr w:type="spellStart"/>
      <w:r w:rsidRPr="00787D98">
        <w:rPr>
          <w:rFonts w:ascii="Times Roman" w:hAnsi="Times Roman"/>
          <w:b/>
          <w:bCs/>
          <w:shd w:val="clear" w:color="auto" w:fill="FFFFFF"/>
        </w:rPr>
        <w:t>technick</w:t>
      </w:r>
      <w:proofErr w:type="spellEnd"/>
      <w:r w:rsidRPr="00787D98">
        <w:rPr>
          <w:rFonts w:ascii="Times Roman" w:hAnsi="Times Roman"/>
          <w:b/>
          <w:bCs/>
          <w:shd w:val="clear" w:color="auto" w:fill="FFFFFF"/>
          <w:lang w:val="fr-FR"/>
        </w:rPr>
        <w:t>é</w:t>
      </w:r>
      <w:r w:rsidRPr="00787D98">
        <w:rPr>
          <w:rFonts w:ascii="Times Roman" w:hAnsi="Times Roman"/>
          <w:b/>
          <w:bCs/>
          <w:shd w:val="clear" w:color="auto" w:fill="FFFFFF"/>
        </w:rPr>
        <w:t xml:space="preserve">ho a </w:t>
      </w:r>
      <w:proofErr w:type="spellStart"/>
      <w:r w:rsidRPr="00787D98">
        <w:rPr>
          <w:rFonts w:ascii="Times Roman" w:hAnsi="Times Roman"/>
          <w:b/>
          <w:bCs/>
          <w:shd w:val="clear" w:color="auto" w:fill="FFFFFF"/>
        </w:rPr>
        <w:t>pomocn</w:t>
      </w:r>
      <w:proofErr w:type="spellEnd"/>
      <w:r w:rsidRPr="00787D98">
        <w:rPr>
          <w:rFonts w:ascii="Times Roman" w:hAnsi="Times Roman"/>
          <w:b/>
          <w:bCs/>
          <w:shd w:val="clear" w:color="auto" w:fill="FFFFFF"/>
          <w:lang w:val="fr-FR"/>
        </w:rPr>
        <w:t>é</w:t>
      </w:r>
      <w:r w:rsidRPr="00A84F48">
        <w:rPr>
          <w:rFonts w:ascii="Times Roman" w:hAnsi="Times Roman"/>
          <w:b/>
          <w:bCs/>
          <w:shd w:val="clear" w:color="auto" w:fill="FFFFFF"/>
        </w:rPr>
        <w:t>ho person</w:t>
      </w:r>
      <w:r w:rsidRPr="00787D98">
        <w:rPr>
          <w:rFonts w:ascii="Times Roman" w:hAnsi="Times Roman"/>
          <w:b/>
          <w:bCs/>
          <w:shd w:val="clear" w:color="auto" w:fill="FFFFFF"/>
        </w:rPr>
        <w:t>álu a má na vlastní odpovědnost hladký průběh přestavby resp. přestaveb.</w:t>
      </w:r>
      <w:r w:rsidRPr="00787D98">
        <w:rPr>
          <w:rFonts w:ascii="Times Roman" w:hAnsi="Times Roman"/>
          <w:shd w:val="clear" w:color="auto" w:fill="FFFFFF"/>
        </w:rPr>
        <w:t xml:space="preserve"> </w:t>
      </w:r>
    </w:p>
    <w:p w14:paraId="2B5CBB75" w14:textId="08D954E6" w:rsidR="00787D98" w:rsidRPr="00787D98" w:rsidRDefault="00787D98" w:rsidP="00787D98">
      <w:pPr>
        <w:pStyle w:val="Vchoz"/>
        <w:spacing w:after="240"/>
        <w:rPr>
          <w:rFonts w:ascii="Times Roman" w:eastAsia="Times Roman" w:hAnsi="Times Roman" w:cs="Times Roman"/>
          <w:shd w:val="clear" w:color="auto" w:fill="FFFFFF"/>
        </w:rPr>
      </w:pPr>
      <w:proofErr w:type="spellStart"/>
      <w:r w:rsidRPr="00A84F48">
        <w:rPr>
          <w:rFonts w:ascii="Times Roman" w:hAnsi="Times Roman"/>
          <w:shd w:val="clear" w:color="auto" w:fill="FFFFFF"/>
        </w:rPr>
        <w:t>Z</w:t>
      </w:r>
      <w:r w:rsidRPr="00787D98">
        <w:rPr>
          <w:rFonts w:ascii="Times Roman" w:hAnsi="Times Roman"/>
          <w:shd w:val="clear" w:color="auto" w:fill="FFFFFF"/>
        </w:rPr>
        <w:t>ároven</w:t>
      </w:r>
      <w:proofErr w:type="spellEnd"/>
      <w:r w:rsidRPr="00787D98">
        <w:rPr>
          <w:rFonts w:ascii="Times Roman" w:hAnsi="Times Roman"/>
          <w:shd w:val="clear" w:color="auto" w:fill="FFFFFF"/>
        </w:rPr>
        <w:t xml:space="preserve">̌ je </w:t>
      </w:r>
      <w:proofErr w:type="spellStart"/>
      <w:r w:rsidRPr="00787D98">
        <w:rPr>
          <w:rFonts w:ascii="Times Roman" w:hAnsi="Times Roman"/>
          <w:shd w:val="clear" w:color="auto" w:fill="FFFFFF"/>
        </w:rPr>
        <w:t>třeba</w:t>
      </w:r>
      <w:proofErr w:type="spellEnd"/>
      <w:r w:rsidRPr="00787D98">
        <w:rPr>
          <w:rFonts w:ascii="Times Roman" w:hAnsi="Times Roman"/>
          <w:shd w:val="clear" w:color="auto" w:fill="FFFFFF"/>
        </w:rPr>
        <w:t xml:space="preserve"> </w:t>
      </w:r>
      <w:proofErr w:type="spellStart"/>
      <w:r w:rsidRPr="00787D98">
        <w:rPr>
          <w:rFonts w:ascii="Times Roman" w:hAnsi="Times Roman"/>
          <w:shd w:val="clear" w:color="auto" w:fill="FFFFFF"/>
        </w:rPr>
        <w:t>součinnost</w:t>
      </w:r>
      <w:proofErr w:type="spellEnd"/>
      <w:r w:rsidRPr="00787D98">
        <w:rPr>
          <w:rFonts w:ascii="Times Roman" w:hAnsi="Times Roman"/>
          <w:shd w:val="clear" w:color="auto" w:fill="FFFFFF"/>
        </w:rPr>
        <w:t xml:space="preserve"> místní techniky (</w:t>
      </w:r>
      <w:r w:rsidRPr="00787D98">
        <w:rPr>
          <w:rFonts w:ascii="Times Roman" w:hAnsi="Times Roman"/>
          <w:b/>
          <w:bCs/>
          <w:shd w:val="clear" w:color="auto" w:fill="FFFFFF"/>
          <w:lang w:val="fr-FR"/>
        </w:rPr>
        <w:t xml:space="preserve">2x </w:t>
      </w:r>
      <w:proofErr w:type="spellStart"/>
      <w:r w:rsidRPr="00A84F48">
        <w:rPr>
          <w:rFonts w:ascii="Times Roman" w:hAnsi="Times Roman"/>
          <w:b/>
          <w:bCs/>
          <w:shd w:val="clear" w:color="auto" w:fill="FFFFFF"/>
        </w:rPr>
        <w:t>podiov</w:t>
      </w:r>
      <w:r w:rsidRPr="00787D98">
        <w:rPr>
          <w:rFonts w:ascii="Times Roman" w:hAnsi="Times Roman"/>
          <w:b/>
          <w:bCs/>
          <w:shd w:val="clear" w:color="auto" w:fill="FFFFFF"/>
        </w:rPr>
        <w:t>ý</w:t>
      </w:r>
      <w:proofErr w:type="spellEnd"/>
      <w:r w:rsidRPr="00787D98">
        <w:rPr>
          <w:rFonts w:ascii="Times Roman" w:hAnsi="Times Roman"/>
          <w:b/>
          <w:bCs/>
          <w:shd w:val="clear" w:color="auto" w:fill="FFFFFF"/>
        </w:rPr>
        <w:t xml:space="preserve"> technik</w:t>
      </w:r>
      <w:r w:rsidRPr="00787D98">
        <w:rPr>
          <w:rFonts w:ascii="Times Roman" w:hAnsi="Times Roman"/>
          <w:shd w:val="clear" w:color="auto" w:fill="FFFFFF"/>
        </w:rPr>
        <w:t xml:space="preserve">) </w:t>
      </w:r>
      <w:proofErr w:type="spellStart"/>
      <w:r w:rsidRPr="00787D98">
        <w:rPr>
          <w:rFonts w:ascii="Times Roman" w:hAnsi="Times Roman"/>
          <w:shd w:val="clear" w:color="auto" w:fill="FFFFFF"/>
        </w:rPr>
        <w:t>při</w:t>
      </w:r>
      <w:proofErr w:type="spellEnd"/>
      <w:r w:rsidRPr="00787D98">
        <w:rPr>
          <w:rFonts w:ascii="Times Roman" w:hAnsi="Times Roman"/>
          <w:shd w:val="clear" w:color="auto" w:fill="FFFFFF"/>
        </w:rPr>
        <w:t xml:space="preserve"> zapojování kapely a instalace/deinstalace našeho pultu v FOH. Inženýr </w:t>
      </w:r>
      <w:proofErr w:type="spellStart"/>
      <w:r w:rsidRPr="00787D98">
        <w:rPr>
          <w:rFonts w:ascii="Times Roman" w:hAnsi="Times Roman"/>
          <w:shd w:val="clear" w:color="auto" w:fill="FFFFFF"/>
        </w:rPr>
        <w:t>zvukov</w:t>
      </w:r>
      <w:proofErr w:type="spellEnd"/>
      <w:r w:rsidRPr="00787D98">
        <w:rPr>
          <w:rFonts w:ascii="Times Roman" w:hAnsi="Times Roman"/>
          <w:shd w:val="clear" w:color="auto" w:fill="FFFFFF"/>
          <w:lang w:val="fr-FR"/>
        </w:rPr>
        <w:t>é</w:t>
      </w:r>
      <w:r w:rsidRPr="00787D98">
        <w:rPr>
          <w:rFonts w:ascii="Times Roman" w:hAnsi="Times Roman"/>
          <w:shd w:val="clear" w:color="auto" w:fill="FFFFFF"/>
        </w:rPr>
        <w:t xml:space="preserve">ho </w:t>
      </w:r>
      <w:proofErr w:type="spellStart"/>
      <w:r w:rsidRPr="00787D98">
        <w:rPr>
          <w:rFonts w:ascii="Times Roman" w:hAnsi="Times Roman"/>
          <w:shd w:val="clear" w:color="auto" w:fill="FFFFFF"/>
        </w:rPr>
        <w:t>syst</w:t>
      </w:r>
      <w:proofErr w:type="spellEnd"/>
      <w:r w:rsidRPr="00787D98">
        <w:rPr>
          <w:rFonts w:ascii="Times Roman" w:hAnsi="Times Roman"/>
          <w:shd w:val="clear" w:color="auto" w:fill="FFFFFF"/>
          <w:lang w:val="fr-FR"/>
        </w:rPr>
        <w:t>é</w:t>
      </w:r>
      <w:r w:rsidRPr="00787D98">
        <w:rPr>
          <w:rFonts w:ascii="Times Roman" w:hAnsi="Times Roman"/>
          <w:shd w:val="clear" w:color="auto" w:fill="FFFFFF"/>
        </w:rPr>
        <w:t xml:space="preserve">mu viz. PA </w:t>
      </w:r>
      <w:proofErr w:type="spellStart"/>
      <w:r w:rsidRPr="00787D98">
        <w:rPr>
          <w:rFonts w:ascii="Times Roman" w:hAnsi="Times Roman"/>
          <w:shd w:val="clear" w:color="auto" w:fill="FFFFFF"/>
        </w:rPr>
        <w:t>Syst</w:t>
      </w:r>
      <w:proofErr w:type="spellEnd"/>
      <w:r w:rsidRPr="00787D98">
        <w:rPr>
          <w:rFonts w:ascii="Times Roman" w:hAnsi="Times Roman"/>
          <w:shd w:val="clear" w:color="auto" w:fill="FFFFFF"/>
          <w:lang w:val="fr-FR"/>
        </w:rPr>
        <w:t>é</w:t>
      </w:r>
      <w:r w:rsidRPr="00787D98">
        <w:rPr>
          <w:rFonts w:ascii="Times Roman" w:hAnsi="Times Roman"/>
          <w:shd w:val="clear" w:color="auto" w:fill="FFFFFF"/>
        </w:rPr>
        <w:t xml:space="preserve">m. </w:t>
      </w:r>
      <w:r w:rsidRPr="00787D98">
        <w:rPr>
          <w:rFonts w:ascii="Times Roman" w:hAnsi="Times Roman"/>
          <w:b/>
          <w:bCs/>
          <w:shd w:val="clear" w:color="auto" w:fill="FFFFFF"/>
          <w:lang w:val="pt-PT"/>
        </w:rPr>
        <w:t>Por</w:t>
      </w:r>
      <w:r w:rsidRPr="00787D98">
        <w:rPr>
          <w:rFonts w:ascii="Times Roman" w:hAnsi="Times Roman"/>
          <w:b/>
          <w:bCs/>
          <w:shd w:val="clear" w:color="auto" w:fill="FFFFFF"/>
        </w:rPr>
        <w:t>̌</w:t>
      </w:r>
      <w:proofErr w:type="spellStart"/>
      <w:r w:rsidRPr="00787D98">
        <w:rPr>
          <w:rFonts w:ascii="Times Roman" w:hAnsi="Times Roman"/>
          <w:b/>
          <w:bCs/>
          <w:shd w:val="clear" w:color="auto" w:fill="FFFFFF"/>
        </w:rPr>
        <w:t>adatel</w:t>
      </w:r>
      <w:proofErr w:type="spellEnd"/>
      <w:r w:rsidRPr="00787D98">
        <w:rPr>
          <w:rFonts w:ascii="Times Roman" w:hAnsi="Times Roman"/>
          <w:b/>
          <w:bCs/>
          <w:shd w:val="clear" w:color="auto" w:fill="FFFFFF"/>
        </w:rPr>
        <w:t xml:space="preserve"> zajistí pomocníky/</w:t>
      </w:r>
      <w:proofErr w:type="spellStart"/>
      <w:r w:rsidRPr="00787D98">
        <w:rPr>
          <w:rFonts w:ascii="Times Roman" w:hAnsi="Times Roman"/>
          <w:b/>
          <w:bCs/>
          <w:shd w:val="clear" w:color="auto" w:fill="FFFFFF"/>
        </w:rPr>
        <w:t>rigging</w:t>
      </w:r>
      <w:proofErr w:type="spellEnd"/>
      <w:r w:rsidRPr="00787D98">
        <w:rPr>
          <w:rFonts w:ascii="Times Roman" w:hAnsi="Times Roman"/>
          <w:b/>
          <w:bCs/>
          <w:shd w:val="clear" w:color="auto" w:fill="FFFFFF"/>
        </w:rPr>
        <w:t xml:space="preserve"> pro stavbu dekorací na podiu</w:t>
      </w:r>
      <w:r w:rsidRPr="00787D98">
        <w:rPr>
          <w:rFonts w:ascii="Times Roman" w:hAnsi="Times Roman"/>
          <w:shd w:val="clear" w:color="auto" w:fill="FFFFFF"/>
        </w:rPr>
        <w:t xml:space="preserve">. Všichni musí být ve </w:t>
      </w:r>
      <w:proofErr w:type="spellStart"/>
      <w:r w:rsidRPr="00787D98">
        <w:rPr>
          <w:rFonts w:ascii="Times Roman" w:hAnsi="Times Roman"/>
          <w:shd w:val="clear" w:color="auto" w:fill="FFFFFF"/>
        </w:rPr>
        <w:t>střízliv</w:t>
      </w:r>
      <w:proofErr w:type="spellEnd"/>
      <w:r w:rsidRPr="00787D98">
        <w:rPr>
          <w:rFonts w:ascii="Times Roman" w:hAnsi="Times Roman"/>
          <w:shd w:val="clear" w:color="auto" w:fill="FFFFFF"/>
          <w:lang w:val="fr-FR"/>
        </w:rPr>
        <w:t>é</w:t>
      </w:r>
      <w:r w:rsidRPr="00787D98">
        <w:rPr>
          <w:rFonts w:ascii="Times Roman" w:hAnsi="Times Roman"/>
          <w:shd w:val="clear" w:color="auto" w:fill="FFFFFF"/>
        </w:rPr>
        <w:t xml:space="preserve">m stavu. </w:t>
      </w:r>
    </w:p>
    <w:p w14:paraId="1F903C11" w14:textId="77777777" w:rsidR="00787D98" w:rsidRPr="00787D98" w:rsidRDefault="00787D98" w:rsidP="00787D98">
      <w:pPr>
        <w:pStyle w:val="Vchoz"/>
        <w:spacing w:after="240"/>
        <w:rPr>
          <w:rFonts w:ascii="Times Roman" w:eastAsia="Times Roman" w:hAnsi="Times Roman" w:cs="Times Roman"/>
          <w:sz w:val="20"/>
          <w:szCs w:val="20"/>
          <w:shd w:val="clear" w:color="auto" w:fill="FFFFFF"/>
        </w:rPr>
      </w:pPr>
      <w:r w:rsidRPr="00787D98">
        <w:rPr>
          <w:rFonts w:ascii="Times Roman" w:hAnsi="Times Roman"/>
          <w:b/>
          <w:bCs/>
          <w:sz w:val="24"/>
          <w:szCs w:val="24"/>
          <w:shd w:val="clear" w:color="auto" w:fill="D2D2D2"/>
        </w:rPr>
        <w:t xml:space="preserve">Odposlechy </w:t>
      </w:r>
    </w:p>
    <w:p w14:paraId="7B5D135E" w14:textId="47EF625B" w:rsidR="00787D98" w:rsidRPr="00787D98" w:rsidRDefault="00787D98" w:rsidP="00787D98">
      <w:pPr>
        <w:pStyle w:val="Vchoz"/>
        <w:spacing w:after="240"/>
        <w:rPr>
          <w:rFonts w:ascii="Times Roman" w:eastAsia="Times Roman" w:hAnsi="Times Roman" w:cs="Times Roman"/>
          <w:shd w:val="clear" w:color="auto" w:fill="FFFFFF"/>
        </w:rPr>
      </w:pPr>
      <w:r w:rsidRPr="00787D98">
        <w:rPr>
          <w:rFonts w:ascii="Times Roman" w:hAnsi="Times Roman"/>
          <w:shd w:val="clear" w:color="auto" w:fill="FFFFFF"/>
          <w:lang w:val="pt-PT"/>
        </w:rPr>
        <w:t>Kapela pou</w:t>
      </w:r>
      <w:proofErr w:type="spellStart"/>
      <w:r w:rsidRPr="00787D98">
        <w:rPr>
          <w:rFonts w:ascii="Times Roman" w:hAnsi="Times Roman"/>
          <w:shd w:val="clear" w:color="auto" w:fill="FFFFFF"/>
        </w:rPr>
        <w:t>žívá</w:t>
      </w:r>
      <w:proofErr w:type="spellEnd"/>
      <w:r w:rsidRPr="00787D98">
        <w:rPr>
          <w:rFonts w:ascii="Times Roman" w:hAnsi="Times Roman"/>
          <w:shd w:val="clear" w:color="auto" w:fill="FFFFFF"/>
        </w:rPr>
        <w:t xml:space="preserve"> </w:t>
      </w:r>
      <w:r w:rsidRPr="00787D98">
        <w:rPr>
          <w:rFonts w:ascii="Times Roman" w:hAnsi="Times Roman"/>
          <w:b/>
          <w:bCs/>
          <w:shd w:val="clear" w:color="auto" w:fill="FFFFFF"/>
        </w:rPr>
        <w:t xml:space="preserve">vlastní </w:t>
      </w:r>
      <w:proofErr w:type="spellStart"/>
      <w:r w:rsidRPr="00A84F48">
        <w:rPr>
          <w:rFonts w:ascii="Times Roman" w:hAnsi="Times Roman"/>
          <w:b/>
          <w:bCs/>
          <w:shd w:val="clear" w:color="auto" w:fill="FFFFFF"/>
        </w:rPr>
        <w:t>InEar</w:t>
      </w:r>
      <w:proofErr w:type="spellEnd"/>
      <w:r w:rsidRPr="00A84F48">
        <w:rPr>
          <w:rFonts w:ascii="Times Roman" w:hAnsi="Times Roman"/>
          <w:b/>
          <w:bCs/>
          <w:shd w:val="clear" w:color="auto" w:fill="FFFFFF"/>
        </w:rPr>
        <w:t xml:space="preserve"> </w:t>
      </w:r>
      <w:proofErr w:type="spellStart"/>
      <w:r w:rsidRPr="00A84F48">
        <w:rPr>
          <w:rFonts w:ascii="Times Roman" w:hAnsi="Times Roman"/>
          <w:b/>
          <w:bCs/>
          <w:shd w:val="clear" w:color="auto" w:fill="FFFFFF"/>
        </w:rPr>
        <w:t>syst</w:t>
      </w:r>
      <w:proofErr w:type="spellEnd"/>
      <w:r w:rsidRPr="00787D98">
        <w:rPr>
          <w:rFonts w:ascii="Times Roman" w:hAnsi="Times Roman"/>
          <w:b/>
          <w:bCs/>
          <w:shd w:val="clear" w:color="auto" w:fill="FFFFFF"/>
          <w:lang w:val="fr-FR"/>
        </w:rPr>
        <w:t>é</w:t>
      </w:r>
      <w:r w:rsidRPr="00787D98">
        <w:rPr>
          <w:rFonts w:ascii="Times Roman" w:hAnsi="Times Roman"/>
          <w:b/>
          <w:bCs/>
          <w:shd w:val="clear" w:color="auto" w:fill="FFFFFF"/>
        </w:rPr>
        <w:t xml:space="preserve">m </w:t>
      </w:r>
      <w:proofErr w:type="spellStart"/>
      <w:r w:rsidRPr="00787D98">
        <w:rPr>
          <w:rFonts w:ascii="Times Roman" w:hAnsi="Times Roman"/>
          <w:shd w:val="clear" w:color="auto" w:fill="FFFFFF"/>
        </w:rPr>
        <w:t>připojený</w:t>
      </w:r>
      <w:proofErr w:type="spellEnd"/>
      <w:r w:rsidRPr="00787D98">
        <w:rPr>
          <w:rFonts w:ascii="Times Roman" w:hAnsi="Times Roman"/>
          <w:shd w:val="clear" w:color="auto" w:fill="FFFFFF"/>
        </w:rPr>
        <w:t xml:space="preserve"> k našemu </w:t>
      </w:r>
      <w:proofErr w:type="spellStart"/>
      <w:r w:rsidRPr="00787D98">
        <w:rPr>
          <w:rFonts w:ascii="Times Roman" w:hAnsi="Times Roman"/>
          <w:shd w:val="clear" w:color="auto" w:fill="FFFFFF"/>
        </w:rPr>
        <w:t>stageracku</w:t>
      </w:r>
      <w:proofErr w:type="spellEnd"/>
      <w:r w:rsidRPr="00787D98">
        <w:rPr>
          <w:rFonts w:ascii="Times Roman" w:hAnsi="Times Roman"/>
          <w:shd w:val="clear" w:color="auto" w:fill="FFFFFF"/>
        </w:rPr>
        <w:t xml:space="preserve">. Požadujeme </w:t>
      </w:r>
      <w:r w:rsidRPr="00787D98">
        <w:rPr>
          <w:rFonts w:ascii="Times Roman" w:hAnsi="Times Roman"/>
          <w:b/>
          <w:bCs/>
          <w:shd w:val="clear" w:color="auto" w:fill="FFFFFF"/>
          <w:lang w:val="fr-FR"/>
        </w:rPr>
        <w:t>1x v</w:t>
      </w:r>
      <w:proofErr w:type="spellStart"/>
      <w:r w:rsidRPr="00787D98">
        <w:rPr>
          <w:rFonts w:ascii="Times Roman" w:hAnsi="Times Roman"/>
          <w:b/>
          <w:bCs/>
          <w:shd w:val="clear" w:color="auto" w:fill="FFFFFF"/>
        </w:rPr>
        <w:t>ý</w:t>
      </w:r>
      <w:r w:rsidRPr="00A84F48">
        <w:rPr>
          <w:rFonts w:ascii="Times Roman" w:hAnsi="Times Roman"/>
          <w:b/>
          <w:bCs/>
          <w:shd w:val="clear" w:color="auto" w:fill="FFFFFF"/>
        </w:rPr>
        <w:t>konn</w:t>
      </w:r>
      <w:r w:rsidRPr="00787D98">
        <w:rPr>
          <w:rFonts w:ascii="Times Roman" w:hAnsi="Times Roman"/>
          <w:b/>
          <w:bCs/>
          <w:shd w:val="clear" w:color="auto" w:fill="FFFFFF"/>
        </w:rPr>
        <w:t>ý</w:t>
      </w:r>
      <w:proofErr w:type="spellEnd"/>
      <w:r w:rsidRPr="00787D98">
        <w:rPr>
          <w:rFonts w:ascii="Times Roman" w:hAnsi="Times Roman"/>
          <w:b/>
          <w:bCs/>
          <w:shd w:val="clear" w:color="auto" w:fill="FFFFFF"/>
        </w:rPr>
        <w:t xml:space="preserve"> basový reproduktor pro bicí (min 1000W</w:t>
      </w:r>
      <w:r w:rsidRPr="00787D98">
        <w:rPr>
          <w:rFonts w:ascii="Times Roman" w:hAnsi="Times Roman"/>
          <w:shd w:val="clear" w:color="auto" w:fill="FFFFFF"/>
        </w:rPr>
        <w:t xml:space="preserve">) </w:t>
      </w:r>
      <w:r w:rsidR="46D8E142" w:rsidRPr="00787D98">
        <w:rPr>
          <w:rFonts w:ascii="Times Roman" w:hAnsi="Times Roman"/>
          <w:shd w:val="clear" w:color="auto" w:fill="FFFFFF"/>
        </w:rPr>
        <w:t>přímo napojený</w:t>
      </w:r>
      <w:r w:rsidRPr="00787D98">
        <w:rPr>
          <w:rFonts w:ascii="Times Roman" w:hAnsi="Times Roman"/>
          <w:shd w:val="clear" w:color="auto" w:fill="FFFFFF"/>
          <w:lang w:val="fr-FR"/>
        </w:rPr>
        <w:t xml:space="preserve"> </w:t>
      </w:r>
      <w:r w:rsidRPr="00A84F48">
        <w:rPr>
          <w:rFonts w:ascii="Times Roman" w:hAnsi="Times Roman"/>
          <w:shd w:val="clear" w:color="auto" w:fill="FFFFFF"/>
        </w:rPr>
        <w:t>na n</w:t>
      </w:r>
      <w:r w:rsidRPr="00787D98">
        <w:rPr>
          <w:rFonts w:ascii="Times Roman" w:hAnsi="Times Roman"/>
          <w:shd w:val="clear" w:color="auto" w:fill="FFFFFF"/>
        </w:rPr>
        <w:t xml:space="preserve">áš </w:t>
      </w:r>
      <w:proofErr w:type="spellStart"/>
      <w:r w:rsidRPr="00A84F48">
        <w:rPr>
          <w:rFonts w:ascii="Times Roman" w:hAnsi="Times Roman"/>
          <w:shd w:val="clear" w:color="auto" w:fill="FFFFFF"/>
        </w:rPr>
        <w:t>stage</w:t>
      </w:r>
      <w:proofErr w:type="spellEnd"/>
      <w:r w:rsidRPr="00A84F48">
        <w:rPr>
          <w:rFonts w:ascii="Times Roman" w:hAnsi="Times Roman"/>
          <w:shd w:val="clear" w:color="auto" w:fill="FFFFFF"/>
        </w:rPr>
        <w:t xml:space="preserve"> </w:t>
      </w:r>
      <w:proofErr w:type="spellStart"/>
      <w:r w:rsidRPr="00A84F48">
        <w:rPr>
          <w:rFonts w:ascii="Times Roman" w:hAnsi="Times Roman"/>
          <w:shd w:val="clear" w:color="auto" w:fill="FFFFFF"/>
        </w:rPr>
        <w:t>rack</w:t>
      </w:r>
      <w:proofErr w:type="spellEnd"/>
      <w:r w:rsidRPr="00A84F48">
        <w:rPr>
          <w:rFonts w:ascii="Times Roman" w:hAnsi="Times Roman"/>
          <w:shd w:val="clear" w:color="auto" w:fill="FFFFFF"/>
        </w:rPr>
        <w:t xml:space="preserve">. </w:t>
      </w:r>
    </w:p>
    <w:p w14:paraId="3CBCEA05" w14:textId="77777777" w:rsidR="00787D98" w:rsidRPr="00787D98" w:rsidRDefault="00787D98" w:rsidP="00787D98">
      <w:pPr>
        <w:pStyle w:val="Vchoz"/>
        <w:spacing w:after="240"/>
        <w:rPr>
          <w:rFonts w:ascii="Times Roman" w:eastAsia="Times Roman" w:hAnsi="Times Roman" w:cs="Times Roman"/>
          <w:b/>
          <w:bCs/>
          <w:sz w:val="20"/>
          <w:szCs w:val="20"/>
          <w:shd w:val="clear" w:color="auto" w:fill="FFFFFF"/>
        </w:rPr>
      </w:pPr>
      <w:r w:rsidRPr="00787D98">
        <w:rPr>
          <w:rFonts w:ascii="Times Roman" w:hAnsi="Times Roman"/>
          <w:b/>
          <w:bCs/>
          <w:sz w:val="24"/>
          <w:szCs w:val="24"/>
          <w:shd w:val="clear" w:color="auto" w:fill="D2D2D2"/>
        </w:rPr>
        <w:t xml:space="preserve">Vybavení na podiu </w:t>
      </w:r>
    </w:p>
    <w:p w14:paraId="366A98CF" w14:textId="77777777" w:rsidR="00787D98" w:rsidRPr="00787D98" w:rsidRDefault="00787D98" w:rsidP="00787D98">
      <w:pPr>
        <w:pStyle w:val="Vchoz"/>
        <w:spacing w:after="240"/>
        <w:rPr>
          <w:rFonts w:ascii="Times Roman" w:eastAsia="Times Roman" w:hAnsi="Times Roman" w:cs="Times Roman"/>
          <w:shd w:val="clear" w:color="auto" w:fill="FFFFFF"/>
        </w:rPr>
      </w:pPr>
      <w:r w:rsidRPr="00787D98">
        <w:rPr>
          <w:rFonts w:ascii="Times Roman" w:hAnsi="Times Roman"/>
          <w:shd w:val="clear" w:color="auto" w:fill="FFFFFF"/>
        </w:rPr>
        <w:t>Vešker</w:t>
      </w:r>
      <w:r w:rsidRPr="00787D98">
        <w:rPr>
          <w:rFonts w:ascii="Times Roman" w:hAnsi="Times Roman"/>
          <w:shd w:val="clear" w:color="auto" w:fill="FFFFFF"/>
          <w:lang w:val="fr-FR"/>
        </w:rPr>
        <w:t xml:space="preserve">é </w:t>
      </w:r>
      <w:proofErr w:type="spellStart"/>
      <w:r w:rsidRPr="00787D98">
        <w:rPr>
          <w:rFonts w:ascii="Times Roman" w:hAnsi="Times Roman"/>
          <w:shd w:val="clear" w:color="auto" w:fill="FFFFFF"/>
        </w:rPr>
        <w:t>požadovan</w:t>
      </w:r>
      <w:proofErr w:type="spellEnd"/>
      <w:r w:rsidRPr="00787D98">
        <w:rPr>
          <w:rFonts w:ascii="Times Roman" w:hAnsi="Times Roman"/>
          <w:shd w:val="clear" w:color="auto" w:fill="FFFFFF"/>
          <w:lang w:val="fr-FR"/>
        </w:rPr>
        <w:t xml:space="preserve">é </w:t>
      </w:r>
      <w:proofErr w:type="spellStart"/>
      <w:r w:rsidRPr="00A84F48">
        <w:rPr>
          <w:rFonts w:ascii="Times Roman" w:hAnsi="Times Roman"/>
          <w:shd w:val="clear" w:color="auto" w:fill="FFFFFF"/>
        </w:rPr>
        <w:t>podiov</w:t>
      </w:r>
      <w:proofErr w:type="spellEnd"/>
      <w:r w:rsidRPr="00787D98">
        <w:rPr>
          <w:rFonts w:ascii="Times Roman" w:hAnsi="Times Roman"/>
          <w:shd w:val="clear" w:color="auto" w:fill="FFFFFF"/>
          <w:lang w:val="fr-FR"/>
        </w:rPr>
        <w:t xml:space="preserve">é </w:t>
      </w:r>
      <w:r w:rsidRPr="00787D98">
        <w:rPr>
          <w:rFonts w:ascii="Times Roman" w:hAnsi="Times Roman"/>
          <w:shd w:val="clear" w:color="auto" w:fill="FFFFFF"/>
        </w:rPr>
        <w:t xml:space="preserve">vybavení musí být k dispozici již v čase začátku našich příprav. </w:t>
      </w:r>
      <w:r w:rsidRPr="00787D98">
        <w:rPr>
          <w:rFonts w:ascii="Times Roman" w:hAnsi="Times Roman"/>
          <w:b/>
          <w:bCs/>
          <w:shd w:val="clear" w:color="auto" w:fill="FFFFFF"/>
        </w:rPr>
        <w:t>Není přípustné čekat na části vybavení kupř. než dohraje kapela nebo než je někdo doveze atd.</w:t>
      </w:r>
    </w:p>
    <w:p w14:paraId="3275129E" w14:textId="77777777" w:rsidR="00787D98" w:rsidRPr="00787D98" w:rsidRDefault="00787D98" w:rsidP="00787D98">
      <w:pPr>
        <w:pStyle w:val="Vchoz"/>
        <w:spacing w:after="240"/>
        <w:rPr>
          <w:rFonts w:ascii="Times Roman" w:eastAsia="Times Roman" w:hAnsi="Times Roman" w:cs="Times Roman"/>
          <w:shd w:val="clear" w:color="auto" w:fill="FFFFFF"/>
        </w:rPr>
      </w:pPr>
      <w:r w:rsidRPr="00787D98">
        <w:rPr>
          <w:rFonts w:ascii="Times Roman" w:hAnsi="Times Roman"/>
          <w:shd w:val="clear" w:color="auto" w:fill="FFFFFF"/>
        </w:rPr>
        <w:t xml:space="preserve">Požadujeme místo pro zapojení </w:t>
      </w:r>
      <w:r w:rsidRPr="00787D98">
        <w:rPr>
          <w:rFonts w:ascii="Times Roman" w:hAnsi="Times Roman"/>
          <w:shd w:val="clear" w:color="auto" w:fill="FFFFFF"/>
          <w:lang w:val="fr-FR"/>
        </w:rPr>
        <w:t>a pou</w:t>
      </w:r>
      <w:r w:rsidRPr="00787D98">
        <w:rPr>
          <w:rFonts w:ascii="Times Roman" w:hAnsi="Times Roman"/>
          <w:shd w:val="clear" w:color="auto" w:fill="FFFFFF"/>
        </w:rPr>
        <w:t xml:space="preserve">žití vlastní technologie dle </w:t>
      </w:r>
      <w:proofErr w:type="spellStart"/>
      <w:r w:rsidRPr="00787D98">
        <w:rPr>
          <w:rFonts w:ascii="Times Roman" w:hAnsi="Times Roman"/>
          <w:shd w:val="clear" w:color="auto" w:fill="FFFFFF"/>
        </w:rPr>
        <w:t>stage</w:t>
      </w:r>
      <w:proofErr w:type="spellEnd"/>
      <w:r w:rsidRPr="00787D98">
        <w:rPr>
          <w:rFonts w:ascii="Times Roman" w:hAnsi="Times Roman"/>
          <w:shd w:val="clear" w:color="auto" w:fill="FFFFFF"/>
        </w:rPr>
        <w:t xml:space="preserve"> planu. Používáme </w:t>
      </w:r>
      <w:r w:rsidRPr="00787D98">
        <w:rPr>
          <w:rFonts w:ascii="Times Roman" w:hAnsi="Times Roman"/>
          <w:b/>
          <w:bCs/>
          <w:shd w:val="clear" w:color="auto" w:fill="FFFFFF"/>
        </w:rPr>
        <w:t xml:space="preserve">vlastní mikrofony </w:t>
      </w:r>
      <w:r w:rsidRPr="00787D98">
        <w:rPr>
          <w:rFonts w:ascii="Times Roman" w:hAnsi="Times Roman"/>
          <w:shd w:val="clear" w:color="auto" w:fill="FFFFFF"/>
        </w:rPr>
        <w:t xml:space="preserve">i </w:t>
      </w:r>
      <w:r w:rsidRPr="00787D98">
        <w:rPr>
          <w:rFonts w:ascii="Times Roman" w:hAnsi="Times Roman"/>
          <w:b/>
          <w:bCs/>
          <w:shd w:val="clear" w:color="auto" w:fill="FFFFFF"/>
        </w:rPr>
        <w:t>D.I.</w:t>
      </w:r>
      <w:r w:rsidRPr="00787D98">
        <w:rPr>
          <w:rFonts w:ascii="Times Roman" w:hAnsi="Times Roman"/>
          <w:shd w:val="clear" w:color="auto" w:fill="FFFFFF"/>
        </w:rPr>
        <w:t xml:space="preserve"> Místní technika zajistí: </w:t>
      </w:r>
      <w:r w:rsidRPr="00787D98">
        <w:rPr>
          <w:rFonts w:ascii="Times Roman" w:hAnsi="Times Roman"/>
          <w:b/>
          <w:bCs/>
          <w:shd w:val="clear" w:color="auto" w:fill="FFFFFF"/>
        </w:rPr>
        <w:t>10x vysoký</w:t>
      </w:r>
      <w:r w:rsidRPr="00787D98">
        <w:rPr>
          <w:rFonts w:ascii="Times Roman" w:hAnsi="Times Roman"/>
          <w:b/>
          <w:bCs/>
          <w:shd w:val="clear" w:color="auto" w:fill="FFFFFF"/>
          <w:lang w:val="fr-FR"/>
        </w:rPr>
        <w:t>, 4x str</w:t>
      </w:r>
      <w:r w:rsidRPr="00787D98">
        <w:rPr>
          <w:rFonts w:ascii="Times Roman" w:hAnsi="Times Roman"/>
          <w:b/>
          <w:bCs/>
          <w:shd w:val="clear" w:color="auto" w:fill="FFFFFF"/>
        </w:rPr>
        <w:t>̌</w:t>
      </w:r>
      <w:proofErr w:type="spellStart"/>
      <w:r w:rsidRPr="00787D98">
        <w:rPr>
          <w:rFonts w:ascii="Times Roman" w:hAnsi="Times Roman"/>
          <w:b/>
          <w:bCs/>
          <w:shd w:val="clear" w:color="auto" w:fill="FFFFFF"/>
        </w:rPr>
        <w:t>ední</w:t>
      </w:r>
      <w:proofErr w:type="spellEnd"/>
      <w:r w:rsidRPr="00787D98">
        <w:rPr>
          <w:rFonts w:ascii="Times Roman" w:hAnsi="Times Roman"/>
          <w:b/>
          <w:bCs/>
          <w:shd w:val="clear" w:color="auto" w:fill="FFFFFF"/>
          <w:lang w:val="fr-FR"/>
        </w:rPr>
        <w:t>, 1x n</w:t>
      </w:r>
      <w:proofErr w:type="spellStart"/>
      <w:r w:rsidRPr="00787D98">
        <w:rPr>
          <w:rFonts w:ascii="Times Roman" w:hAnsi="Times Roman"/>
          <w:b/>
          <w:bCs/>
          <w:shd w:val="clear" w:color="auto" w:fill="FFFFFF"/>
        </w:rPr>
        <w:t>ízký</w:t>
      </w:r>
      <w:proofErr w:type="spellEnd"/>
      <w:r w:rsidRPr="00787D98">
        <w:rPr>
          <w:rFonts w:ascii="Times Roman" w:hAnsi="Times Roman"/>
          <w:b/>
          <w:bCs/>
          <w:shd w:val="clear" w:color="auto" w:fill="FFFFFF"/>
        </w:rPr>
        <w:t xml:space="preserve"> </w:t>
      </w:r>
      <w:r w:rsidRPr="00A84F48">
        <w:rPr>
          <w:rFonts w:ascii="Times Roman" w:hAnsi="Times Roman"/>
          <w:b/>
          <w:bCs/>
          <w:shd w:val="clear" w:color="auto" w:fill="FFFFFF"/>
        </w:rPr>
        <w:t>mikrofonn</w:t>
      </w:r>
      <w:r w:rsidRPr="00787D98">
        <w:rPr>
          <w:rFonts w:ascii="Times Roman" w:hAnsi="Times Roman"/>
          <w:b/>
          <w:bCs/>
          <w:shd w:val="clear" w:color="auto" w:fill="FFFFFF"/>
        </w:rPr>
        <w:t>í stativ v prvotřídním stavu</w:t>
      </w:r>
      <w:r w:rsidRPr="00787D98">
        <w:rPr>
          <w:rFonts w:ascii="Times Roman" w:hAnsi="Times Roman"/>
          <w:shd w:val="clear" w:color="auto" w:fill="FFFFFF"/>
        </w:rPr>
        <w:t xml:space="preserve"> (</w:t>
      </w:r>
      <w:proofErr w:type="spellStart"/>
      <w:r w:rsidRPr="00787D98">
        <w:rPr>
          <w:rFonts w:ascii="Times Roman" w:hAnsi="Times Roman"/>
          <w:shd w:val="clear" w:color="auto" w:fill="FFFFFF"/>
        </w:rPr>
        <w:t>nejl</w:t>
      </w:r>
      <w:proofErr w:type="spellEnd"/>
      <w:r w:rsidRPr="00787D98">
        <w:rPr>
          <w:rFonts w:ascii="Times Roman" w:hAnsi="Times Roman"/>
          <w:shd w:val="clear" w:color="auto" w:fill="FFFFFF"/>
          <w:lang w:val="fr-FR"/>
        </w:rPr>
        <w:t>é</w:t>
      </w:r>
      <w:proofErr w:type="spellStart"/>
      <w:r w:rsidRPr="00787D98">
        <w:rPr>
          <w:rFonts w:ascii="Times Roman" w:hAnsi="Times Roman"/>
          <w:shd w:val="clear" w:color="auto" w:fill="FFFFFF"/>
        </w:rPr>
        <w:t>pe</w:t>
      </w:r>
      <w:proofErr w:type="spellEnd"/>
      <w:r w:rsidRPr="00787D98">
        <w:rPr>
          <w:rFonts w:ascii="Times Roman" w:hAnsi="Times Roman"/>
          <w:shd w:val="clear" w:color="auto" w:fill="FFFFFF"/>
        </w:rPr>
        <w:t xml:space="preserve"> značky K&amp;M). </w:t>
      </w:r>
      <w:r w:rsidRPr="00787D98">
        <w:rPr>
          <w:rFonts w:ascii="Times Roman" w:hAnsi="Times Roman"/>
          <w:b/>
          <w:bCs/>
          <w:shd w:val="clear" w:color="auto" w:fill="FFFFFF"/>
        </w:rPr>
        <w:t>Závity na mikrofonních stojanech musí být 3/8! (menší typ).</w:t>
      </w:r>
      <w:r w:rsidRPr="00787D98">
        <w:rPr>
          <w:rFonts w:ascii="Times Roman" w:hAnsi="Times Roman"/>
          <w:shd w:val="clear" w:color="auto" w:fill="FFFFFF"/>
        </w:rPr>
        <w:t xml:space="preserve"> Kvalitní </w:t>
      </w:r>
      <w:r w:rsidRPr="00A84F48">
        <w:rPr>
          <w:rFonts w:ascii="Times Roman" w:hAnsi="Times Roman"/>
          <w:shd w:val="clear" w:color="auto" w:fill="FFFFFF"/>
        </w:rPr>
        <w:t>mikrofonn</w:t>
      </w:r>
      <w:r w:rsidRPr="00787D98">
        <w:rPr>
          <w:rFonts w:ascii="Times Roman" w:hAnsi="Times Roman"/>
          <w:shd w:val="clear" w:color="auto" w:fill="FFFFFF"/>
        </w:rPr>
        <w:t>í kabel (XLR) cca v d</w:t>
      </w:r>
      <w:r w:rsidRPr="00787D98">
        <w:rPr>
          <w:rFonts w:ascii="Times Roman" w:hAnsi="Times Roman"/>
          <w:shd w:val="clear" w:color="auto" w:fill="FFFFFF"/>
          <w:lang w:val="fr-FR"/>
        </w:rPr>
        <w:t>é</w:t>
      </w:r>
      <w:proofErr w:type="spellStart"/>
      <w:r w:rsidRPr="00787D98">
        <w:rPr>
          <w:rFonts w:ascii="Times Roman" w:hAnsi="Times Roman"/>
          <w:shd w:val="clear" w:color="auto" w:fill="FFFFFF"/>
        </w:rPr>
        <w:t>lkách</w:t>
      </w:r>
      <w:proofErr w:type="spellEnd"/>
      <w:r w:rsidRPr="00787D98">
        <w:rPr>
          <w:rFonts w:ascii="Times Roman" w:hAnsi="Times Roman"/>
          <w:shd w:val="clear" w:color="auto" w:fill="FFFFFF"/>
        </w:rPr>
        <w:t xml:space="preserve">: 20x3-4m, 5x2m, 6x7m, 6x12m. Rozvod 230V dle </w:t>
      </w:r>
      <w:proofErr w:type="spellStart"/>
      <w:r w:rsidRPr="00787D98">
        <w:rPr>
          <w:rFonts w:ascii="Times Roman" w:hAnsi="Times Roman"/>
          <w:shd w:val="clear" w:color="auto" w:fill="FFFFFF"/>
        </w:rPr>
        <w:t>stageplanu</w:t>
      </w:r>
      <w:proofErr w:type="spellEnd"/>
      <w:r w:rsidRPr="00787D98">
        <w:rPr>
          <w:rFonts w:ascii="Times Roman" w:hAnsi="Times Roman"/>
          <w:shd w:val="clear" w:color="auto" w:fill="FFFFFF"/>
        </w:rPr>
        <w:t xml:space="preserve"> (musí </w:t>
      </w:r>
      <w:proofErr w:type="spellStart"/>
      <w:r w:rsidRPr="00787D98">
        <w:rPr>
          <w:rFonts w:ascii="Times Roman" w:hAnsi="Times Roman"/>
          <w:shd w:val="clear" w:color="auto" w:fill="FFFFFF"/>
        </w:rPr>
        <w:t>bý</w:t>
      </w:r>
      <w:proofErr w:type="spellEnd"/>
      <w:r w:rsidRPr="00787D98">
        <w:rPr>
          <w:rFonts w:ascii="Times Roman" w:hAnsi="Times Roman"/>
          <w:shd w:val="clear" w:color="auto" w:fill="FFFFFF"/>
          <w:lang w:val="fr-FR"/>
        </w:rPr>
        <w:t>t pou</w:t>
      </w:r>
      <w:r w:rsidRPr="00787D98">
        <w:rPr>
          <w:rFonts w:ascii="Times Roman" w:hAnsi="Times Roman"/>
          <w:shd w:val="clear" w:color="auto" w:fill="FFFFFF"/>
        </w:rPr>
        <w:t xml:space="preserve">žity </w:t>
      </w:r>
      <w:proofErr w:type="spellStart"/>
      <w:r w:rsidRPr="00787D98">
        <w:rPr>
          <w:rFonts w:ascii="Times Roman" w:hAnsi="Times Roman"/>
          <w:shd w:val="clear" w:color="auto" w:fill="FFFFFF"/>
        </w:rPr>
        <w:t>spolehliv</w:t>
      </w:r>
      <w:proofErr w:type="spellEnd"/>
      <w:r w:rsidRPr="00787D98">
        <w:rPr>
          <w:rFonts w:ascii="Times Roman" w:hAnsi="Times Roman"/>
          <w:shd w:val="clear" w:color="auto" w:fill="FFFFFF"/>
          <w:lang w:val="fr-FR"/>
        </w:rPr>
        <w:t xml:space="preserve">é </w:t>
      </w:r>
      <w:r w:rsidRPr="00787D98">
        <w:rPr>
          <w:rFonts w:ascii="Times Roman" w:hAnsi="Times Roman"/>
          <w:shd w:val="clear" w:color="auto" w:fill="FFFFFF"/>
        </w:rPr>
        <w:t xml:space="preserve">prodlužovací kabely s platnou revizí </w:t>
      </w:r>
      <w:r w:rsidRPr="00787D98">
        <w:rPr>
          <w:rFonts w:ascii="Times Roman" w:hAnsi="Times Roman"/>
          <w:shd w:val="clear" w:color="auto" w:fill="FFFFFF"/>
          <w:lang w:val="pt-PT"/>
        </w:rPr>
        <w:t>o pr</w:t>
      </w:r>
      <w:r w:rsidRPr="00787D98">
        <w:rPr>
          <w:rFonts w:ascii="Times Roman" w:hAnsi="Times Roman"/>
          <w:shd w:val="clear" w:color="auto" w:fill="FFFFFF"/>
        </w:rPr>
        <w:t>̌</w:t>
      </w:r>
      <w:proofErr w:type="spellStart"/>
      <w:r w:rsidRPr="00787D98">
        <w:rPr>
          <w:rFonts w:ascii="Times Roman" w:hAnsi="Times Roman"/>
          <w:shd w:val="clear" w:color="auto" w:fill="FFFFFF"/>
        </w:rPr>
        <w:t>ůř</w:t>
      </w:r>
      <w:r w:rsidRPr="00A84F48">
        <w:rPr>
          <w:rFonts w:ascii="Times Roman" w:hAnsi="Times Roman"/>
          <w:shd w:val="clear" w:color="auto" w:fill="FFFFFF"/>
        </w:rPr>
        <w:t>ezu</w:t>
      </w:r>
      <w:proofErr w:type="spellEnd"/>
      <w:r w:rsidRPr="00A84F48">
        <w:rPr>
          <w:rFonts w:ascii="Times Roman" w:hAnsi="Times Roman"/>
          <w:shd w:val="clear" w:color="auto" w:fill="FFFFFF"/>
        </w:rPr>
        <w:t xml:space="preserve"> </w:t>
      </w:r>
      <w:proofErr w:type="spellStart"/>
      <w:r w:rsidRPr="00A84F48">
        <w:rPr>
          <w:rFonts w:ascii="Times Roman" w:hAnsi="Times Roman"/>
          <w:shd w:val="clear" w:color="auto" w:fill="FFFFFF"/>
        </w:rPr>
        <w:t>minim</w:t>
      </w:r>
      <w:r w:rsidRPr="00787D98">
        <w:rPr>
          <w:rFonts w:ascii="Times Roman" w:hAnsi="Times Roman"/>
          <w:shd w:val="clear" w:color="auto" w:fill="FFFFFF"/>
        </w:rPr>
        <w:t>álne</w:t>
      </w:r>
      <w:proofErr w:type="spellEnd"/>
      <w:r w:rsidRPr="00787D98">
        <w:rPr>
          <w:rFonts w:ascii="Times Roman" w:hAnsi="Times Roman"/>
          <w:shd w:val="clear" w:color="auto" w:fill="FFFFFF"/>
        </w:rPr>
        <w:t xml:space="preserve">̌ 3x1,5mm2). Rozvod </w:t>
      </w:r>
      <w:proofErr w:type="spellStart"/>
      <w:r w:rsidRPr="00787D98">
        <w:rPr>
          <w:rFonts w:ascii="Times Roman" w:hAnsi="Times Roman"/>
          <w:shd w:val="clear" w:color="auto" w:fill="FFFFFF"/>
        </w:rPr>
        <w:t>začíná</w:t>
      </w:r>
      <w:proofErr w:type="spellEnd"/>
      <w:r w:rsidRPr="00787D98">
        <w:rPr>
          <w:rFonts w:ascii="Times Roman" w:hAnsi="Times Roman"/>
          <w:shd w:val="clear" w:color="auto" w:fill="FFFFFF"/>
        </w:rPr>
        <w:t xml:space="preserve"> u našeho </w:t>
      </w:r>
      <w:proofErr w:type="spellStart"/>
      <w:r w:rsidRPr="00787D98">
        <w:rPr>
          <w:rFonts w:ascii="Times Roman" w:hAnsi="Times Roman"/>
          <w:shd w:val="clear" w:color="auto" w:fill="FFFFFF"/>
        </w:rPr>
        <w:t>stageracku</w:t>
      </w:r>
      <w:proofErr w:type="spellEnd"/>
      <w:r w:rsidRPr="00787D98">
        <w:rPr>
          <w:rFonts w:ascii="Times Roman" w:hAnsi="Times Roman"/>
          <w:shd w:val="clear" w:color="auto" w:fill="FFFFFF"/>
        </w:rPr>
        <w:t xml:space="preserve"> </w:t>
      </w:r>
      <w:proofErr w:type="spellStart"/>
      <w:r w:rsidRPr="00787D98">
        <w:rPr>
          <w:rFonts w:ascii="Times Roman" w:hAnsi="Times Roman"/>
          <w:shd w:val="clear" w:color="auto" w:fill="FFFFFF"/>
        </w:rPr>
        <w:t>kvů</w:t>
      </w:r>
      <w:r w:rsidRPr="00A84F48">
        <w:rPr>
          <w:rFonts w:ascii="Times Roman" w:hAnsi="Times Roman"/>
          <w:shd w:val="clear" w:color="auto" w:fill="FFFFFF"/>
        </w:rPr>
        <w:t>li</w:t>
      </w:r>
      <w:proofErr w:type="spellEnd"/>
      <w:r w:rsidRPr="00A84F48">
        <w:rPr>
          <w:rFonts w:ascii="Times Roman" w:hAnsi="Times Roman"/>
          <w:shd w:val="clear" w:color="auto" w:fill="FFFFFF"/>
        </w:rPr>
        <w:t xml:space="preserve"> stabiliz</w:t>
      </w:r>
      <w:r w:rsidRPr="00787D98">
        <w:rPr>
          <w:rFonts w:ascii="Times Roman" w:hAnsi="Times Roman"/>
          <w:shd w:val="clear" w:color="auto" w:fill="FFFFFF"/>
        </w:rPr>
        <w:t xml:space="preserve">átoru </w:t>
      </w:r>
      <w:proofErr w:type="spellStart"/>
      <w:r w:rsidRPr="00787D98">
        <w:rPr>
          <w:rFonts w:ascii="Times Roman" w:hAnsi="Times Roman"/>
          <w:shd w:val="clear" w:color="auto" w:fill="FFFFFF"/>
        </w:rPr>
        <w:t>napětí</w:t>
      </w:r>
      <w:proofErr w:type="spellEnd"/>
      <w:r w:rsidRPr="00787D98">
        <w:rPr>
          <w:rFonts w:ascii="Times Roman" w:hAnsi="Times Roman"/>
          <w:shd w:val="clear" w:color="auto" w:fill="FFFFFF"/>
        </w:rPr>
        <w:t xml:space="preserve"> </w:t>
      </w:r>
      <w:r w:rsidRPr="00787D98">
        <w:rPr>
          <w:rFonts w:ascii="Times Roman" w:hAnsi="Times Roman"/>
          <w:shd w:val="clear" w:color="auto" w:fill="FFFFFF"/>
          <w:lang w:val="es-ES_tradnl"/>
        </w:rPr>
        <w:t>a UPS. D</w:t>
      </w:r>
      <w:proofErr w:type="spellStart"/>
      <w:r w:rsidRPr="00787D98">
        <w:rPr>
          <w:rFonts w:ascii="Times Roman" w:hAnsi="Times Roman"/>
          <w:shd w:val="clear" w:color="auto" w:fill="FFFFFF"/>
        </w:rPr>
        <w:t>ále</w:t>
      </w:r>
      <w:proofErr w:type="spellEnd"/>
      <w:r w:rsidRPr="00787D98">
        <w:rPr>
          <w:rFonts w:ascii="Times Roman" w:hAnsi="Times Roman"/>
          <w:shd w:val="clear" w:color="auto" w:fill="FFFFFF"/>
        </w:rPr>
        <w:t xml:space="preserve"> vedení </w:t>
      </w:r>
      <w:r w:rsidRPr="00A84F48">
        <w:rPr>
          <w:rFonts w:ascii="Times Roman" w:hAnsi="Times Roman"/>
          <w:b/>
          <w:bCs/>
          <w:shd w:val="clear" w:color="auto" w:fill="FFFFFF"/>
          <w:lang w:val="en-GB"/>
        </w:rPr>
        <w:t>2x Cat5 a 1x230V (3x2,5mm2)</w:t>
      </w:r>
      <w:r w:rsidRPr="00787D98">
        <w:rPr>
          <w:rFonts w:ascii="Times Roman" w:hAnsi="Times Roman"/>
          <w:shd w:val="clear" w:color="auto" w:fill="FFFFFF"/>
        </w:rPr>
        <w:t xml:space="preserve"> kabelů </w:t>
      </w:r>
      <w:r w:rsidRPr="00787D98">
        <w:rPr>
          <w:rFonts w:ascii="Times Roman" w:hAnsi="Times Roman"/>
          <w:b/>
          <w:bCs/>
          <w:shd w:val="clear" w:color="auto" w:fill="FFFFFF"/>
        </w:rPr>
        <w:t xml:space="preserve">od </w:t>
      </w:r>
      <w:proofErr w:type="spellStart"/>
      <w:r w:rsidRPr="00787D98">
        <w:rPr>
          <w:rFonts w:ascii="Times Roman" w:hAnsi="Times Roman"/>
          <w:b/>
          <w:bCs/>
          <w:shd w:val="clear" w:color="auto" w:fill="FFFFFF"/>
        </w:rPr>
        <w:t>stage</w:t>
      </w:r>
      <w:proofErr w:type="spellEnd"/>
      <w:r w:rsidRPr="00787D98">
        <w:rPr>
          <w:rFonts w:ascii="Times Roman" w:hAnsi="Times Roman"/>
          <w:b/>
          <w:bCs/>
          <w:shd w:val="clear" w:color="auto" w:fill="FFFFFF"/>
        </w:rPr>
        <w:t xml:space="preserve"> racku k FOH</w:t>
      </w:r>
      <w:r w:rsidRPr="00787D98">
        <w:rPr>
          <w:rFonts w:ascii="Times Roman" w:hAnsi="Times Roman"/>
          <w:shd w:val="clear" w:color="auto" w:fill="FFFFFF"/>
        </w:rPr>
        <w:t xml:space="preserve">. </w:t>
      </w:r>
      <w:proofErr w:type="spellStart"/>
      <w:r w:rsidRPr="00787D98">
        <w:rPr>
          <w:rFonts w:ascii="Times Roman" w:hAnsi="Times Roman"/>
          <w:shd w:val="clear" w:color="auto" w:fill="FFFFFF"/>
        </w:rPr>
        <w:t>Připojení</w:t>
      </w:r>
      <w:proofErr w:type="spellEnd"/>
      <w:r w:rsidRPr="00787D98">
        <w:rPr>
          <w:rFonts w:ascii="Times Roman" w:hAnsi="Times Roman"/>
          <w:shd w:val="clear" w:color="auto" w:fill="FFFFFF"/>
        </w:rPr>
        <w:t xml:space="preserve"> k P.A. v </w:t>
      </w:r>
      <w:proofErr w:type="spellStart"/>
      <w:r w:rsidRPr="00787D98">
        <w:rPr>
          <w:rFonts w:ascii="Times Roman" w:hAnsi="Times Roman"/>
          <w:shd w:val="clear" w:color="auto" w:fill="FFFFFF"/>
        </w:rPr>
        <w:t>míste</w:t>
      </w:r>
      <w:proofErr w:type="spellEnd"/>
      <w:r w:rsidRPr="00787D98">
        <w:rPr>
          <w:rFonts w:ascii="Times Roman" w:hAnsi="Times Roman"/>
          <w:shd w:val="clear" w:color="auto" w:fill="FFFFFF"/>
        </w:rPr>
        <w:t xml:space="preserve">̌ F.O.H nebo </w:t>
      </w:r>
      <w:proofErr w:type="spellStart"/>
      <w:r w:rsidRPr="00787D98">
        <w:rPr>
          <w:rFonts w:ascii="Times Roman" w:hAnsi="Times Roman"/>
          <w:shd w:val="clear" w:color="auto" w:fill="FFFFFF"/>
        </w:rPr>
        <w:t>stageracku</w:t>
      </w:r>
      <w:proofErr w:type="spellEnd"/>
      <w:r w:rsidRPr="00787D98">
        <w:rPr>
          <w:rFonts w:ascii="Times Roman" w:hAnsi="Times Roman"/>
          <w:shd w:val="clear" w:color="auto" w:fill="FFFFFF"/>
        </w:rPr>
        <w:t xml:space="preserve"> </w:t>
      </w:r>
      <w:proofErr w:type="spellStart"/>
      <w:r w:rsidRPr="00787D98">
        <w:rPr>
          <w:rFonts w:ascii="Times Roman" w:hAnsi="Times Roman"/>
          <w:shd w:val="clear" w:color="auto" w:fill="FFFFFF"/>
        </w:rPr>
        <w:t>nejl</w:t>
      </w:r>
      <w:proofErr w:type="spellEnd"/>
      <w:r w:rsidRPr="00787D98">
        <w:rPr>
          <w:rFonts w:ascii="Times Roman" w:hAnsi="Times Roman"/>
          <w:shd w:val="clear" w:color="auto" w:fill="FFFFFF"/>
          <w:lang w:val="fr-FR"/>
        </w:rPr>
        <w:t>é</w:t>
      </w:r>
      <w:proofErr w:type="spellStart"/>
      <w:r w:rsidRPr="00787D98">
        <w:rPr>
          <w:rFonts w:ascii="Times Roman" w:hAnsi="Times Roman"/>
          <w:shd w:val="clear" w:color="auto" w:fill="FFFFFF"/>
        </w:rPr>
        <w:t>pe</w:t>
      </w:r>
      <w:proofErr w:type="spellEnd"/>
      <w:r w:rsidRPr="00787D98">
        <w:rPr>
          <w:rFonts w:ascii="Times Roman" w:hAnsi="Times Roman"/>
          <w:shd w:val="clear" w:color="auto" w:fill="FFFFFF"/>
        </w:rPr>
        <w:t xml:space="preserve"> </w:t>
      </w:r>
      <w:r w:rsidRPr="00787D98">
        <w:rPr>
          <w:rFonts w:ascii="Times Roman" w:hAnsi="Times Roman"/>
          <w:b/>
          <w:bCs/>
          <w:shd w:val="clear" w:color="auto" w:fill="FFFFFF"/>
          <w:lang w:val="fr-FR"/>
        </w:rPr>
        <w:t>2x AES</w:t>
      </w:r>
      <w:r w:rsidRPr="00787D98">
        <w:rPr>
          <w:rFonts w:ascii="Times Roman" w:hAnsi="Times Roman"/>
          <w:shd w:val="clear" w:color="auto" w:fill="FFFFFF"/>
        </w:rPr>
        <w:t xml:space="preserve"> nebo 3xXLR (</w:t>
      </w:r>
      <w:r w:rsidRPr="00787D98">
        <w:rPr>
          <w:rFonts w:ascii="Times Roman" w:hAnsi="Times Roman"/>
          <w:b/>
          <w:bCs/>
          <w:shd w:val="clear" w:color="auto" w:fill="FFFFFF"/>
        </w:rPr>
        <w:t>L+R+SUB</w:t>
      </w:r>
      <w:r w:rsidRPr="00787D98">
        <w:rPr>
          <w:rFonts w:ascii="Times Roman" w:hAnsi="Times Roman"/>
          <w:shd w:val="clear" w:color="auto" w:fill="FFFFFF"/>
        </w:rPr>
        <w:t xml:space="preserve">) </w:t>
      </w:r>
    </w:p>
    <w:p w14:paraId="505813EF" w14:textId="77777777" w:rsidR="00787D98" w:rsidRPr="00787D98" w:rsidRDefault="00787D98" w:rsidP="00787D98">
      <w:pPr>
        <w:pStyle w:val="Vchoz"/>
        <w:spacing w:after="240"/>
        <w:rPr>
          <w:rFonts w:ascii="Times Roman" w:eastAsia="Times Roman" w:hAnsi="Times Roman" w:cs="Times Roman"/>
          <w:sz w:val="20"/>
          <w:szCs w:val="20"/>
          <w:shd w:val="clear" w:color="auto" w:fill="FFFFFF"/>
        </w:rPr>
      </w:pPr>
      <w:r w:rsidRPr="00A84F48">
        <w:rPr>
          <w:rFonts w:ascii="Times Roman" w:hAnsi="Times Roman"/>
          <w:b/>
          <w:bCs/>
          <w:sz w:val="24"/>
          <w:szCs w:val="24"/>
          <w:shd w:val="clear" w:color="auto" w:fill="D2D2D2"/>
        </w:rPr>
        <w:t xml:space="preserve">PA </w:t>
      </w:r>
      <w:proofErr w:type="spellStart"/>
      <w:r w:rsidRPr="00A84F48">
        <w:rPr>
          <w:rFonts w:ascii="Times Roman" w:hAnsi="Times Roman"/>
          <w:b/>
          <w:bCs/>
          <w:sz w:val="24"/>
          <w:szCs w:val="24"/>
          <w:shd w:val="clear" w:color="auto" w:fill="D2D2D2"/>
        </w:rPr>
        <w:t>Syst</w:t>
      </w:r>
      <w:proofErr w:type="spellEnd"/>
      <w:r w:rsidRPr="00787D98">
        <w:rPr>
          <w:rFonts w:ascii="Times Roman" w:hAnsi="Times Roman"/>
          <w:b/>
          <w:bCs/>
          <w:sz w:val="24"/>
          <w:szCs w:val="24"/>
          <w:shd w:val="clear" w:color="auto" w:fill="D2D2D2"/>
          <w:lang w:val="fr-FR"/>
        </w:rPr>
        <w:t>é</w:t>
      </w:r>
      <w:r w:rsidRPr="00787D98">
        <w:rPr>
          <w:rFonts w:ascii="Times Roman" w:hAnsi="Times Roman"/>
          <w:b/>
          <w:bCs/>
          <w:sz w:val="24"/>
          <w:szCs w:val="24"/>
          <w:shd w:val="clear" w:color="auto" w:fill="D2D2D2"/>
        </w:rPr>
        <w:t xml:space="preserve">m </w:t>
      </w:r>
    </w:p>
    <w:p w14:paraId="6BF85D82" w14:textId="1BE7B07B" w:rsidR="00A8718F" w:rsidRDefault="00787D98" w:rsidP="00787D98">
      <w:pPr>
        <w:pStyle w:val="Vchoz"/>
        <w:spacing w:after="240"/>
        <w:rPr>
          <w:rFonts w:ascii="Times Roman" w:hAnsi="Times Roman" w:hint="eastAsia"/>
          <w:shd w:val="clear" w:color="auto" w:fill="FFFFFF"/>
        </w:rPr>
      </w:pPr>
      <w:r w:rsidRPr="00787D98">
        <w:rPr>
          <w:rFonts w:ascii="Times Roman" w:hAnsi="Times Roman"/>
          <w:shd w:val="clear" w:color="auto" w:fill="FFFFFF"/>
        </w:rPr>
        <w:t xml:space="preserve">Požadujeme profesionální PA </w:t>
      </w:r>
      <w:proofErr w:type="spellStart"/>
      <w:r w:rsidRPr="00787D98">
        <w:rPr>
          <w:rFonts w:ascii="Times Roman" w:hAnsi="Times Roman"/>
          <w:shd w:val="clear" w:color="auto" w:fill="FFFFFF"/>
        </w:rPr>
        <w:t>syst</w:t>
      </w:r>
      <w:proofErr w:type="spellEnd"/>
      <w:r w:rsidRPr="00787D98">
        <w:rPr>
          <w:rFonts w:ascii="Times Roman" w:hAnsi="Times Roman"/>
          <w:shd w:val="clear" w:color="auto" w:fill="FFFFFF"/>
          <w:lang w:val="fr-FR"/>
        </w:rPr>
        <w:t>é</w:t>
      </w:r>
      <w:r w:rsidRPr="00787D98">
        <w:rPr>
          <w:rFonts w:ascii="Times Roman" w:hAnsi="Times Roman"/>
          <w:shd w:val="clear" w:color="auto" w:fill="FFFFFF"/>
        </w:rPr>
        <w:t xml:space="preserve">m </w:t>
      </w:r>
      <w:r w:rsidRPr="00787D98">
        <w:rPr>
          <w:rFonts w:ascii="Times Roman" w:hAnsi="Times Roman"/>
          <w:b/>
          <w:bCs/>
          <w:shd w:val="clear" w:color="auto" w:fill="FFFFFF"/>
        </w:rPr>
        <w:t xml:space="preserve">V Ý </w:t>
      </w:r>
      <w:r w:rsidRPr="00A84F48">
        <w:rPr>
          <w:rFonts w:ascii="Times Roman" w:hAnsi="Times Roman"/>
          <w:b/>
          <w:bCs/>
          <w:shd w:val="clear" w:color="auto" w:fill="FFFFFF"/>
        </w:rPr>
        <w:t xml:space="preserve">H R A D N </w:t>
      </w:r>
      <w:r w:rsidRPr="00787D98">
        <w:rPr>
          <w:rFonts w:ascii="Times Roman" w:hAnsi="Times Roman"/>
          <w:b/>
          <w:bCs/>
          <w:shd w:val="clear" w:color="auto" w:fill="FFFFFF"/>
        </w:rPr>
        <w:t>Ě   Z N A Č E K:</w:t>
      </w:r>
      <w:r w:rsidRPr="00A84F48">
        <w:rPr>
          <w:rFonts w:ascii="Times Roman" w:hAnsi="Times Roman"/>
          <w:b/>
          <w:bCs/>
          <w:shd w:val="clear" w:color="auto" w:fill="FFFFFF"/>
        </w:rPr>
        <w:t xml:space="preserve"> </w:t>
      </w:r>
      <w:proofErr w:type="spellStart"/>
      <w:r w:rsidRPr="00A84F48">
        <w:rPr>
          <w:rFonts w:ascii="Times Roman" w:hAnsi="Times Roman"/>
          <w:b/>
          <w:bCs/>
          <w:shd w:val="clear" w:color="auto" w:fill="FFFFFF"/>
        </w:rPr>
        <w:t>Nexo</w:t>
      </w:r>
      <w:proofErr w:type="spellEnd"/>
      <w:r w:rsidRPr="00A84F48">
        <w:rPr>
          <w:rFonts w:ascii="Times Roman" w:hAnsi="Times Roman"/>
          <w:b/>
          <w:bCs/>
          <w:shd w:val="clear" w:color="auto" w:fill="FFFFFF"/>
        </w:rPr>
        <w:t xml:space="preserve">, D&amp;B, </w:t>
      </w:r>
      <w:r w:rsidR="3AEEBBED" w:rsidRPr="00A84F48">
        <w:rPr>
          <w:rFonts w:ascii="Times Roman" w:hAnsi="Times Roman"/>
          <w:b/>
          <w:bCs/>
          <w:shd w:val="clear" w:color="auto" w:fill="FFFFFF"/>
        </w:rPr>
        <w:t xml:space="preserve">TW Audio, </w:t>
      </w:r>
      <w:proofErr w:type="spellStart"/>
      <w:r w:rsidRPr="00A84F48">
        <w:rPr>
          <w:rFonts w:ascii="Times Roman" w:hAnsi="Times Roman"/>
          <w:b/>
          <w:bCs/>
          <w:shd w:val="clear" w:color="auto" w:fill="FFFFFF"/>
        </w:rPr>
        <w:t>Meyer</w:t>
      </w:r>
      <w:proofErr w:type="spellEnd"/>
      <w:r w:rsidRPr="00A84F48">
        <w:rPr>
          <w:rFonts w:ascii="Times Roman" w:hAnsi="Times Roman"/>
          <w:b/>
          <w:bCs/>
          <w:shd w:val="clear" w:color="auto" w:fill="FFFFFF"/>
        </w:rPr>
        <w:t xml:space="preserve"> </w:t>
      </w:r>
      <w:proofErr w:type="spellStart"/>
      <w:r w:rsidRPr="00A84F48">
        <w:rPr>
          <w:rFonts w:ascii="Times Roman" w:hAnsi="Times Roman"/>
          <w:b/>
          <w:bCs/>
          <w:shd w:val="clear" w:color="auto" w:fill="FFFFFF"/>
        </w:rPr>
        <w:t>Sound</w:t>
      </w:r>
      <w:proofErr w:type="spellEnd"/>
      <w:r w:rsidRPr="00A84F48">
        <w:rPr>
          <w:rFonts w:ascii="Times Roman" w:hAnsi="Times Roman"/>
          <w:b/>
          <w:bCs/>
          <w:shd w:val="clear" w:color="auto" w:fill="FFFFFF"/>
        </w:rPr>
        <w:t xml:space="preserve">, </w:t>
      </w:r>
      <w:proofErr w:type="spellStart"/>
      <w:r w:rsidRPr="00A84F48">
        <w:rPr>
          <w:rFonts w:ascii="Times Roman" w:hAnsi="Times Roman"/>
          <w:b/>
          <w:bCs/>
          <w:shd w:val="clear" w:color="auto" w:fill="FFFFFF"/>
        </w:rPr>
        <w:t>Adamson</w:t>
      </w:r>
      <w:proofErr w:type="spellEnd"/>
      <w:r w:rsidRPr="00A84F48">
        <w:rPr>
          <w:rFonts w:ascii="Times Roman" w:hAnsi="Times Roman"/>
          <w:b/>
          <w:bCs/>
          <w:shd w:val="clear" w:color="auto" w:fill="FFFFFF"/>
        </w:rPr>
        <w:t xml:space="preserve">, </w:t>
      </w:r>
      <w:proofErr w:type="spellStart"/>
      <w:r w:rsidRPr="00A84F48">
        <w:rPr>
          <w:rFonts w:ascii="Times Roman" w:hAnsi="Times Roman"/>
          <w:b/>
          <w:bCs/>
          <w:shd w:val="clear" w:color="auto" w:fill="FFFFFF"/>
        </w:rPr>
        <w:t>L</w:t>
      </w:r>
      <w:r w:rsidRPr="00787D98">
        <w:rPr>
          <w:rFonts w:ascii="Arial Unicode MS" w:hAnsi="Arial Unicode MS"/>
          <w:shd w:val="clear" w:color="auto" w:fill="FFFFFF"/>
        </w:rPr>
        <w:t>’</w:t>
      </w:r>
      <w:r w:rsidRPr="00A84F48">
        <w:rPr>
          <w:rFonts w:ascii="Times Roman" w:hAnsi="Times Roman"/>
          <w:b/>
          <w:bCs/>
          <w:shd w:val="clear" w:color="auto" w:fill="FFFFFF"/>
        </w:rPr>
        <w:t>acoustic</w:t>
      </w:r>
      <w:proofErr w:type="spellEnd"/>
      <w:r w:rsidRPr="00A84F48">
        <w:rPr>
          <w:rFonts w:ascii="Times Roman" w:hAnsi="Times Roman"/>
          <w:b/>
          <w:bCs/>
          <w:shd w:val="clear" w:color="auto" w:fill="FFFFFF"/>
        </w:rPr>
        <w:t>, EAW</w:t>
      </w:r>
      <w:r w:rsidRPr="00787D98">
        <w:rPr>
          <w:rFonts w:ascii="Times Roman" w:hAnsi="Times Roman"/>
          <w:b/>
          <w:bCs/>
          <w:shd w:val="clear" w:color="auto" w:fill="FFFFFF"/>
        </w:rPr>
        <w:t xml:space="preserve">, </w:t>
      </w:r>
      <w:r w:rsidRPr="00787D98">
        <w:rPr>
          <w:rFonts w:ascii="Times Roman" w:hAnsi="Times Roman"/>
          <w:shd w:val="clear" w:color="auto" w:fill="FFFFFF"/>
        </w:rPr>
        <w:t xml:space="preserve">který je </w:t>
      </w:r>
      <w:proofErr w:type="spellStart"/>
      <w:r w:rsidRPr="00787D98">
        <w:rPr>
          <w:rFonts w:ascii="Times Roman" w:hAnsi="Times Roman"/>
          <w:shd w:val="clear" w:color="auto" w:fill="FFFFFF"/>
        </w:rPr>
        <w:t>správne</w:t>
      </w:r>
      <w:proofErr w:type="spellEnd"/>
      <w:r w:rsidRPr="00787D98">
        <w:rPr>
          <w:rFonts w:ascii="Times Roman" w:hAnsi="Times Roman"/>
          <w:shd w:val="clear" w:color="auto" w:fill="FFFFFF"/>
        </w:rPr>
        <w:t xml:space="preserve">̌ nastavený a změřený </w:t>
      </w:r>
      <w:r w:rsidR="702B296A" w:rsidRPr="00787D98">
        <w:rPr>
          <w:rFonts w:ascii="Times Roman" w:hAnsi="Times Roman"/>
          <w:shd w:val="clear" w:color="auto" w:fill="FFFFFF"/>
        </w:rPr>
        <w:t>školeným</w:t>
      </w:r>
      <w:r w:rsidRPr="00787D98">
        <w:rPr>
          <w:rFonts w:ascii="Times Roman" w:hAnsi="Times Roman"/>
          <w:shd w:val="clear" w:color="auto" w:fill="FFFFFF"/>
        </w:rPr>
        <w:t xml:space="preserve"> technikem pro optimální pokrytí cel</w:t>
      </w:r>
      <w:r w:rsidRPr="00787D98">
        <w:rPr>
          <w:rFonts w:ascii="Times Roman" w:hAnsi="Times Roman"/>
          <w:shd w:val="clear" w:color="auto" w:fill="FFFFFF"/>
          <w:lang w:val="fr-FR"/>
        </w:rPr>
        <w:t>é</w:t>
      </w:r>
      <w:r w:rsidRPr="00787D98">
        <w:rPr>
          <w:rFonts w:ascii="Times Roman" w:hAnsi="Times Roman"/>
          <w:shd w:val="clear" w:color="auto" w:fill="FFFFFF"/>
        </w:rPr>
        <w:t xml:space="preserve">ho </w:t>
      </w:r>
      <w:proofErr w:type="spellStart"/>
      <w:r w:rsidRPr="00787D98">
        <w:rPr>
          <w:rFonts w:ascii="Times Roman" w:hAnsi="Times Roman"/>
          <w:shd w:val="clear" w:color="auto" w:fill="FFFFFF"/>
        </w:rPr>
        <w:t>ozvučovan</w:t>
      </w:r>
      <w:proofErr w:type="spellEnd"/>
      <w:r w:rsidRPr="00787D98">
        <w:rPr>
          <w:rFonts w:ascii="Times Roman" w:hAnsi="Times Roman"/>
          <w:shd w:val="clear" w:color="auto" w:fill="FFFFFF"/>
          <w:lang w:val="fr-FR"/>
        </w:rPr>
        <w:t>é</w:t>
      </w:r>
      <w:r w:rsidRPr="00787D98">
        <w:rPr>
          <w:rFonts w:ascii="Times Roman" w:hAnsi="Times Roman"/>
          <w:shd w:val="clear" w:color="auto" w:fill="FFFFFF"/>
        </w:rPr>
        <w:t xml:space="preserve">ho prostoru - bez </w:t>
      </w:r>
      <w:proofErr w:type="spellStart"/>
      <w:r w:rsidRPr="00787D98">
        <w:rPr>
          <w:rFonts w:ascii="Times Roman" w:hAnsi="Times Roman"/>
          <w:shd w:val="clear" w:color="auto" w:fill="FFFFFF"/>
        </w:rPr>
        <w:t>harmonick</w:t>
      </w:r>
      <w:proofErr w:type="spellEnd"/>
      <w:r w:rsidRPr="00787D98">
        <w:rPr>
          <w:rFonts w:ascii="Times Roman" w:hAnsi="Times Roman"/>
          <w:shd w:val="clear" w:color="auto" w:fill="FFFFFF"/>
          <w:lang w:val="fr-FR"/>
        </w:rPr>
        <w:t>é</w:t>
      </w:r>
      <w:r w:rsidRPr="00787D98">
        <w:rPr>
          <w:rFonts w:ascii="Times Roman" w:hAnsi="Times Roman"/>
          <w:shd w:val="clear" w:color="auto" w:fill="FFFFFF"/>
        </w:rPr>
        <w:t xml:space="preserve">ho zkreslení. </w:t>
      </w:r>
    </w:p>
    <w:p w14:paraId="5E019E2D" w14:textId="28B8F9E4" w:rsidR="00787D98" w:rsidRPr="00787D98" w:rsidRDefault="00787D98" w:rsidP="00CF3C16">
      <w:pPr>
        <w:pStyle w:val="Vchoz"/>
        <w:spacing w:after="240"/>
        <w:rPr>
          <w:rFonts w:ascii="Times Roman" w:hAnsi="Times Roman" w:hint="eastAsia"/>
        </w:rPr>
      </w:pPr>
      <w:r w:rsidRPr="00787D98">
        <w:rPr>
          <w:rFonts w:ascii="Times Roman" w:hAnsi="Times Roman"/>
          <w:b/>
          <w:bCs/>
          <w:shd w:val="clear" w:color="auto" w:fill="FFFFFF"/>
        </w:rPr>
        <w:t xml:space="preserve">Požadavek na značku P.A. se týká </w:t>
      </w:r>
      <w:r w:rsidRPr="00A84F48">
        <w:rPr>
          <w:rFonts w:ascii="Times Roman" w:hAnsi="Times Roman"/>
          <w:b/>
          <w:bCs/>
          <w:shd w:val="clear" w:color="auto" w:fill="FFFFFF"/>
          <w:lang w:val="it-IT"/>
        </w:rPr>
        <w:t>i subbasu a frontfillu! Frontfill po</w:t>
      </w:r>
      <w:proofErr w:type="spellStart"/>
      <w:r w:rsidRPr="00787D98">
        <w:rPr>
          <w:rFonts w:ascii="Times Roman" w:hAnsi="Times Roman"/>
          <w:b/>
          <w:bCs/>
          <w:shd w:val="clear" w:color="auto" w:fill="FFFFFF"/>
        </w:rPr>
        <w:t>žadujeme</w:t>
      </w:r>
      <w:proofErr w:type="spellEnd"/>
      <w:r w:rsidRPr="00787D98">
        <w:rPr>
          <w:rFonts w:ascii="Times Roman" w:hAnsi="Times Roman"/>
          <w:b/>
          <w:bCs/>
          <w:shd w:val="clear" w:color="auto" w:fill="FFFFFF"/>
        </w:rPr>
        <w:t xml:space="preserve"> postaven ze segmentů </w:t>
      </w:r>
      <w:r w:rsidRPr="00CF3C16">
        <w:rPr>
          <w:rFonts w:ascii="Times Roman" w:hAnsi="Times Roman"/>
          <w:b/>
          <w:bCs/>
          <w:shd w:val="clear" w:color="auto" w:fill="FFFFFF"/>
          <w:lang w:val="es-ES"/>
        </w:rPr>
        <w:t>linearraye po cel</w:t>
      </w:r>
      <w:r w:rsidRPr="00787D98">
        <w:rPr>
          <w:rFonts w:ascii="Times Roman" w:hAnsi="Times Roman"/>
          <w:b/>
          <w:bCs/>
          <w:shd w:val="clear" w:color="auto" w:fill="FFFFFF"/>
          <w:lang w:val="fr-FR"/>
        </w:rPr>
        <w:t xml:space="preserve">é </w:t>
      </w:r>
      <w:r w:rsidRPr="00787D98">
        <w:rPr>
          <w:rFonts w:ascii="Times Roman" w:hAnsi="Times Roman"/>
          <w:b/>
          <w:bCs/>
          <w:shd w:val="clear" w:color="auto" w:fill="FFFFFF"/>
        </w:rPr>
        <w:t xml:space="preserve">přední hraně </w:t>
      </w:r>
      <w:r w:rsidRPr="00787D98">
        <w:rPr>
          <w:rFonts w:ascii="Times Roman" w:hAnsi="Times Roman"/>
          <w:b/>
          <w:bCs/>
          <w:shd w:val="clear" w:color="auto" w:fill="FFFFFF"/>
          <w:lang w:val="pt-PT"/>
        </w:rPr>
        <w:t xml:space="preserve">podia. </w:t>
      </w:r>
      <w:proofErr w:type="spellStart"/>
      <w:r w:rsidRPr="00787D98">
        <w:rPr>
          <w:rFonts w:ascii="Times Roman" w:hAnsi="Times Roman"/>
          <w:shd w:val="clear" w:color="auto" w:fill="FFFFFF"/>
        </w:rPr>
        <w:t>Nepřípustn</w:t>
      </w:r>
      <w:proofErr w:type="spellEnd"/>
      <w:r w:rsidRPr="00787D98">
        <w:rPr>
          <w:rFonts w:ascii="Times Roman" w:hAnsi="Times Roman"/>
          <w:shd w:val="clear" w:color="auto" w:fill="FFFFFF"/>
          <w:lang w:val="fr-FR"/>
        </w:rPr>
        <w:t xml:space="preserve">é </w:t>
      </w:r>
      <w:r w:rsidRPr="00787D98">
        <w:rPr>
          <w:rFonts w:ascii="Times Roman" w:hAnsi="Times Roman"/>
          <w:shd w:val="clear" w:color="auto" w:fill="FFFFFF"/>
        </w:rPr>
        <w:t xml:space="preserve">je </w:t>
      </w:r>
      <w:proofErr w:type="spellStart"/>
      <w:r w:rsidRPr="00787D98">
        <w:rPr>
          <w:rFonts w:ascii="Times Roman" w:hAnsi="Times Roman"/>
          <w:shd w:val="clear" w:color="auto" w:fill="FFFFFF"/>
        </w:rPr>
        <w:t>řešění</w:t>
      </w:r>
      <w:proofErr w:type="spellEnd"/>
      <w:r w:rsidRPr="00787D98">
        <w:rPr>
          <w:rFonts w:ascii="Times Roman" w:hAnsi="Times Roman"/>
          <w:shd w:val="clear" w:color="auto" w:fill="FFFFFF"/>
        </w:rPr>
        <w:t xml:space="preserve"> </w:t>
      </w:r>
      <w:proofErr w:type="spellStart"/>
      <w:r w:rsidRPr="00787D98">
        <w:rPr>
          <w:rFonts w:ascii="Times Roman" w:hAnsi="Times Roman"/>
          <w:shd w:val="clear" w:color="auto" w:fill="FFFFFF"/>
        </w:rPr>
        <w:t>frontfillu</w:t>
      </w:r>
      <w:proofErr w:type="spellEnd"/>
      <w:r w:rsidRPr="00787D98">
        <w:rPr>
          <w:rFonts w:ascii="Times Roman" w:hAnsi="Times Roman"/>
          <w:shd w:val="clear" w:color="auto" w:fill="FFFFFF"/>
        </w:rPr>
        <w:t xml:space="preserve"> kupř. dvěma kompakty po stranách. Nastavení a změření (fáze, </w:t>
      </w:r>
      <w:proofErr w:type="spellStart"/>
      <w:r w:rsidRPr="00787D98">
        <w:rPr>
          <w:rFonts w:ascii="Times Roman" w:hAnsi="Times Roman"/>
          <w:shd w:val="clear" w:color="auto" w:fill="FFFFFF"/>
        </w:rPr>
        <w:t>delay</w:t>
      </w:r>
      <w:proofErr w:type="spellEnd"/>
      <w:r w:rsidRPr="00787D98">
        <w:rPr>
          <w:rFonts w:ascii="Times Roman" w:hAnsi="Times Roman"/>
          <w:shd w:val="clear" w:color="auto" w:fill="FFFFFF"/>
        </w:rPr>
        <w:t xml:space="preserve">, hlasitost) </w:t>
      </w:r>
      <w:proofErr w:type="spellStart"/>
      <w:r w:rsidRPr="00787D98">
        <w:rPr>
          <w:rFonts w:ascii="Times Roman" w:hAnsi="Times Roman"/>
          <w:shd w:val="clear" w:color="auto" w:fill="FFFFFF"/>
        </w:rPr>
        <w:t>frontfillu</w:t>
      </w:r>
      <w:proofErr w:type="spellEnd"/>
      <w:r w:rsidRPr="00787D98">
        <w:rPr>
          <w:rFonts w:ascii="Times Roman" w:hAnsi="Times Roman"/>
          <w:shd w:val="clear" w:color="auto" w:fill="FFFFFF"/>
        </w:rPr>
        <w:t xml:space="preserve"> a </w:t>
      </w:r>
      <w:proofErr w:type="spellStart"/>
      <w:r w:rsidRPr="00787D98">
        <w:rPr>
          <w:rFonts w:ascii="Times Roman" w:hAnsi="Times Roman"/>
          <w:shd w:val="clear" w:color="auto" w:fill="FFFFFF"/>
        </w:rPr>
        <w:t>subbasu</w:t>
      </w:r>
      <w:proofErr w:type="spellEnd"/>
      <w:r w:rsidRPr="00787D98">
        <w:rPr>
          <w:rFonts w:ascii="Times Roman" w:hAnsi="Times Roman"/>
          <w:shd w:val="clear" w:color="auto" w:fill="FFFFFF"/>
        </w:rPr>
        <w:t xml:space="preserve"> musí být vyřešeno v rámci </w:t>
      </w:r>
      <w:proofErr w:type="spellStart"/>
      <w:r w:rsidRPr="00787D98">
        <w:rPr>
          <w:rFonts w:ascii="Times Roman" w:hAnsi="Times Roman"/>
          <w:shd w:val="clear" w:color="auto" w:fill="FFFFFF"/>
        </w:rPr>
        <w:t>processingu</w:t>
      </w:r>
      <w:proofErr w:type="spellEnd"/>
      <w:r w:rsidRPr="00787D98">
        <w:rPr>
          <w:rFonts w:ascii="Times Roman" w:hAnsi="Times Roman"/>
          <w:shd w:val="clear" w:color="auto" w:fill="FFFFFF"/>
        </w:rPr>
        <w:t xml:space="preserve"> cel</w:t>
      </w:r>
      <w:r w:rsidRPr="00787D98">
        <w:rPr>
          <w:rFonts w:ascii="Times Roman" w:hAnsi="Times Roman"/>
          <w:shd w:val="clear" w:color="auto" w:fill="FFFFFF"/>
          <w:lang w:val="fr-FR"/>
        </w:rPr>
        <w:t>é</w:t>
      </w:r>
      <w:r w:rsidRPr="00787D98">
        <w:rPr>
          <w:rFonts w:ascii="Times Roman" w:hAnsi="Times Roman"/>
          <w:shd w:val="clear" w:color="auto" w:fill="FFFFFF"/>
          <w:lang w:val="pt-PT"/>
        </w:rPr>
        <w:t>ho P.A. Na</w:t>
      </w:r>
      <w:proofErr w:type="spellStart"/>
      <w:r w:rsidRPr="00787D98">
        <w:rPr>
          <w:rFonts w:ascii="Times Roman" w:hAnsi="Times Roman"/>
          <w:shd w:val="clear" w:color="auto" w:fill="FFFFFF"/>
        </w:rPr>
        <w:t>še</w:t>
      </w:r>
      <w:proofErr w:type="spellEnd"/>
      <w:r w:rsidRPr="00787D98">
        <w:rPr>
          <w:rFonts w:ascii="Times Roman" w:hAnsi="Times Roman"/>
          <w:shd w:val="clear" w:color="auto" w:fill="FFFFFF"/>
        </w:rPr>
        <w:t xml:space="preserve"> připojení bude vždy jen L+R</w:t>
      </w:r>
      <w:r w:rsidR="39D07029" w:rsidRPr="00787D98">
        <w:rPr>
          <w:rFonts w:ascii="Times Roman" w:hAnsi="Times Roman"/>
          <w:shd w:val="clear" w:color="auto" w:fill="FFFFFF"/>
        </w:rPr>
        <w:t xml:space="preserve"> </w:t>
      </w:r>
      <w:proofErr w:type="spellStart"/>
      <w:r w:rsidR="39D07029" w:rsidRPr="00787D98">
        <w:rPr>
          <w:rFonts w:ascii="Times Roman" w:hAnsi="Times Roman"/>
          <w:shd w:val="clear" w:color="auto" w:fill="FFFFFF"/>
        </w:rPr>
        <w:t>popřípadně</w:t>
      </w:r>
      <w:proofErr w:type="spellEnd"/>
      <w:r w:rsidR="39D07029" w:rsidRPr="00787D98">
        <w:rPr>
          <w:rFonts w:ascii="Times Roman" w:hAnsi="Times Roman"/>
          <w:shd w:val="clear" w:color="auto" w:fill="FFFFFF"/>
        </w:rPr>
        <w:t xml:space="preserve"> </w:t>
      </w:r>
      <w:proofErr w:type="spellStart"/>
      <w:r w:rsidR="39D07029" w:rsidRPr="00787D98">
        <w:rPr>
          <w:rFonts w:ascii="Times Roman" w:hAnsi="Times Roman"/>
          <w:shd w:val="clear" w:color="auto" w:fill="FFFFFF"/>
        </w:rPr>
        <w:t>L+R</w:t>
      </w:r>
      <w:r w:rsidRPr="00787D98">
        <w:rPr>
          <w:rFonts w:ascii="Times Roman" w:hAnsi="Times Roman"/>
          <w:shd w:val="clear" w:color="auto" w:fill="FFFFFF"/>
        </w:rPr>
        <w:t>+Sub</w:t>
      </w:r>
      <w:proofErr w:type="spellEnd"/>
      <w:r w:rsidRPr="00787D98">
        <w:rPr>
          <w:rFonts w:ascii="Times Roman" w:hAnsi="Times Roman"/>
          <w:shd w:val="clear" w:color="auto" w:fill="FFFFFF"/>
        </w:rPr>
        <w:t xml:space="preserve">. Výkon P.A. musí odpovídat </w:t>
      </w:r>
      <w:proofErr w:type="spellStart"/>
      <w:r w:rsidRPr="00787D98">
        <w:rPr>
          <w:rFonts w:ascii="Times Roman" w:hAnsi="Times Roman"/>
          <w:shd w:val="clear" w:color="auto" w:fill="FFFFFF"/>
        </w:rPr>
        <w:t>hladine</w:t>
      </w:r>
      <w:proofErr w:type="spellEnd"/>
      <w:r w:rsidRPr="00787D98">
        <w:rPr>
          <w:rFonts w:ascii="Times Roman" w:hAnsi="Times Roman"/>
          <w:shd w:val="clear" w:color="auto" w:fill="FFFFFF"/>
        </w:rPr>
        <w:t xml:space="preserve">̌ </w:t>
      </w:r>
      <w:proofErr w:type="spellStart"/>
      <w:r w:rsidRPr="00787D98">
        <w:rPr>
          <w:rFonts w:ascii="Times Roman" w:hAnsi="Times Roman"/>
          <w:shd w:val="clear" w:color="auto" w:fill="FFFFFF"/>
        </w:rPr>
        <w:t>akustick</w:t>
      </w:r>
      <w:proofErr w:type="spellEnd"/>
      <w:r w:rsidRPr="00787D98">
        <w:rPr>
          <w:rFonts w:ascii="Times Roman" w:hAnsi="Times Roman"/>
          <w:shd w:val="clear" w:color="auto" w:fill="FFFFFF"/>
          <w:lang w:val="fr-FR"/>
        </w:rPr>
        <w:t>é</w:t>
      </w:r>
      <w:r w:rsidRPr="00787D98">
        <w:rPr>
          <w:rFonts w:ascii="Times Roman" w:hAnsi="Times Roman"/>
          <w:shd w:val="clear" w:color="auto" w:fill="FFFFFF"/>
        </w:rPr>
        <w:t>ho tlaku 115</w:t>
      </w:r>
      <w:r w:rsidRPr="00787D98">
        <w:rPr>
          <w:rFonts w:ascii="Times Roman" w:hAnsi="Times Roman"/>
          <w:shd w:val="clear" w:color="auto" w:fill="FFFFFF"/>
          <w:lang w:val="nl-NL"/>
        </w:rPr>
        <w:t xml:space="preserve">dB na </w:t>
      </w:r>
      <w:r w:rsidRPr="00787D98">
        <w:rPr>
          <w:rFonts w:ascii="Times Roman" w:hAnsi="Times Roman"/>
          <w:shd w:val="clear" w:color="auto" w:fill="FFFFFF"/>
        </w:rPr>
        <w:t xml:space="preserve">úrovni F.O.H. Vždy </w:t>
      </w:r>
      <w:proofErr w:type="spellStart"/>
      <w:r w:rsidRPr="00787D98">
        <w:rPr>
          <w:rFonts w:ascii="Times Roman" w:hAnsi="Times Roman"/>
          <w:shd w:val="clear" w:color="auto" w:fill="FFFFFF"/>
        </w:rPr>
        <w:t>půjde</w:t>
      </w:r>
      <w:proofErr w:type="spellEnd"/>
      <w:r w:rsidRPr="00787D98">
        <w:rPr>
          <w:rFonts w:ascii="Times Roman" w:hAnsi="Times Roman"/>
          <w:shd w:val="clear" w:color="auto" w:fill="FFFFFF"/>
        </w:rPr>
        <w:t xml:space="preserve"> o </w:t>
      </w:r>
      <w:r w:rsidRPr="00A84F48">
        <w:rPr>
          <w:rFonts w:ascii="Times Roman" w:hAnsi="Times Roman"/>
          <w:b/>
          <w:bCs/>
          <w:shd w:val="clear" w:color="auto" w:fill="FFFFFF"/>
        </w:rPr>
        <w:t xml:space="preserve">line </w:t>
      </w:r>
      <w:proofErr w:type="spellStart"/>
      <w:r w:rsidRPr="00A84F48">
        <w:rPr>
          <w:rFonts w:ascii="Times Roman" w:hAnsi="Times Roman"/>
          <w:b/>
          <w:bCs/>
          <w:shd w:val="clear" w:color="auto" w:fill="FFFFFF"/>
        </w:rPr>
        <w:t>array</w:t>
      </w:r>
      <w:proofErr w:type="spellEnd"/>
      <w:r w:rsidRPr="00A84F48">
        <w:rPr>
          <w:rFonts w:ascii="Times Roman" w:hAnsi="Times Roman"/>
          <w:b/>
          <w:bCs/>
          <w:shd w:val="clear" w:color="auto" w:fill="FFFFFF"/>
        </w:rPr>
        <w:t xml:space="preserve"> </w:t>
      </w:r>
      <w:proofErr w:type="spellStart"/>
      <w:r w:rsidRPr="00A84F48">
        <w:rPr>
          <w:rFonts w:ascii="Times Roman" w:hAnsi="Times Roman"/>
          <w:b/>
          <w:bCs/>
          <w:shd w:val="clear" w:color="auto" w:fill="FFFFFF"/>
        </w:rPr>
        <w:t>syst</w:t>
      </w:r>
      <w:proofErr w:type="spellEnd"/>
      <w:r w:rsidRPr="00787D98">
        <w:rPr>
          <w:rFonts w:ascii="Times Roman" w:hAnsi="Times Roman"/>
          <w:b/>
          <w:bCs/>
          <w:shd w:val="clear" w:color="auto" w:fill="FFFFFF"/>
          <w:lang w:val="fr-FR"/>
        </w:rPr>
        <w:t>é</w:t>
      </w:r>
      <w:r w:rsidRPr="00787D98">
        <w:rPr>
          <w:rFonts w:ascii="Times Roman" w:hAnsi="Times Roman"/>
          <w:b/>
          <w:bCs/>
          <w:shd w:val="clear" w:color="auto" w:fill="FFFFFF"/>
        </w:rPr>
        <w:t xml:space="preserve">m </w:t>
      </w:r>
      <w:r w:rsidRPr="00787D98">
        <w:rPr>
          <w:rFonts w:ascii="Times Roman" w:hAnsi="Times Roman"/>
          <w:shd w:val="clear" w:color="auto" w:fill="FFFFFF"/>
        </w:rPr>
        <w:t xml:space="preserve">o minimálním </w:t>
      </w:r>
      <w:proofErr w:type="spellStart"/>
      <w:r w:rsidRPr="00787D98">
        <w:rPr>
          <w:rFonts w:ascii="Times Roman" w:hAnsi="Times Roman"/>
          <w:shd w:val="clear" w:color="auto" w:fill="FFFFFF"/>
        </w:rPr>
        <w:t>počtu</w:t>
      </w:r>
      <w:proofErr w:type="spellEnd"/>
      <w:r w:rsidRPr="00787D98">
        <w:rPr>
          <w:rFonts w:ascii="Times Roman" w:hAnsi="Times Roman"/>
          <w:shd w:val="clear" w:color="auto" w:fill="FFFFFF"/>
        </w:rPr>
        <w:t xml:space="preserve"> </w:t>
      </w:r>
      <w:r w:rsidRPr="00A84F48">
        <w:rPr>
          <w:rFonts w:ascii="Times Roman" w:hAnsi="Times Roman"/>
          <w:b/>
          <w:bCs/>
          <w:shd w:val="clear" w:color="auto" w:fill="FFFFFF"/>
        </w:rPr>
        <w:t>6ti segmentu</w:t>
      </w:r>
      <w:r w:rsidRPr="00787D98">
        <w:rPr>
          <w:rFonts w:ascii="Times Roman" w:hAnsi="Times Roman"/>
          <w:b/>
          <w:bCs/>
          <w:shd w:val="clear" w:color="auto" w:fill="FFFFFF"/>
        </w:rPr>
        <w:t xml:space="preserve">̊ na </w:t>
      </w:r>
      <w:proofErr w:type="spellStart"/>
      <w:r w:rsidRPr="00787D98">
        <w:rPr>
          <w:rFonts w:ascii="Times Roman" w:hAnsi="Times Roman"/>
          <w:b/>
          <w:bCs/>
          <w:shd w:val="clear" w:color="auto" w:fill="FFFFFF"/>
        </w:rPr>
        <w:t>jedn</w:t>
      </w:r>
      <w:proofErr w:type="spellEnd"/>
      <w:r w:rsidRPr="00787D98">
        <w:rPr>
          <w:rFonts w:ascii="Times Roman" w:hAnsi="Times Roman"/>
          <w:b/>
          <w:bCs/>
          <w:shd w:val="clear" w:color="auto" w:fill="FFFFFF"/>
          <w:lang w:val="fr-FR"/>
        </w:rPr>
        <w:t xml:space="preserve">é </w:t>
      </w:r>
      <w:r w:rsidRPr="00787D98">
        <w:rPr>
          <w:rFonts w:ascii="Times Roman" w:hAnsi="Times Roman"/>
          <w:b/>
          <w:bCs/>
          <w:shd w:val="clear" w:color="auto" w:fill="FFFFFF"/>
        </w:rPr>
        <w:t xml:space="preserve">straně </w:t>
      </w:r>
      <w:proofErr w:type="spellStart"/>
      <w:r w:rsidRPr="00787D98">
        <w:rPr>
          <w:rFonts w:ascii="Times Roman" w:hAnsi="Times Roman"/>
          <w:b/>
          <w:bCs/>
          <w:shd w:val="clear" w:color="auto" w:fill="FFFFFF"/>
        </w:rPr>
        <w:t>zavěšený</w:t>
      </w:r>
      <w:proofErr w:type="spellEnd"/>
      <w:r w:rsidRPr="00787D98">
        <w:rPr>
          <w:rFonts w:ascii="Times Roman" w:hAnsi="Times Roman"/>
          <w:shd w:val="clear" w:color="auto" w:fill="FFFFFF"/>
        </w:rPr>
        <w:t xml:space="preserve"> v </w:t>
      </w:r>
      <w:proofErr w:type="spellStart"/>
      <w:r w:rsidRPr="00787D98">
        <w:rPr>
          <w:rFonts w:ascii="Times Roman" w:hAnsi="Times Roman"/>
          <w:shd w:val="clear" w:color="auto" w:fill="FFFFFF"/>
        </w:rPr>
        <w:t>dostatečn</w:t>
      </w:r>
      <w:proofErr w:type="spellEnd"/>
      <w:r w:rsidRPr="00787D98">
        <w:rPr>
          <w:rFonts w:ascii="Times Roman" w:hAnsi="Times Roman"/>
          <w:shd w:val="clear" w:color="auto" w:fill="FFFFFF"/>
          <w:lang w:val="fr-FR"/>
        </w:rPr>
        <w:t xml:space="preserve">é </w:t>
      </w:r>
      <w:r w:rsidRPr="00787D98">
        <w:rPr>
          <w:rFonts w:ascii="Times Roman" w:hAnsi="Times Roman"/>
          <w:shd w:val="clear" w:color="auto" w:fill="FFFFFF"/>
        </w:rPr>
        <w:t xml:space="preserve">výšce adekvátní prostoru. Zavěšení musí být provedeno na </w:t>
      </w:r>
      <w:r w:rsidRPr="00787D98">
        <w:rPr>
          <w:rFonts w:ascii="Times Roman" w:hAnsi="Times Roman"/>
          <w:b/>
          <w:bCs/>
          <w:shd w:val="clear" w:color="auto" w:fill="FFFFFF"/>
        </w:rPr>
        <w:t xml:space="preserve">PA </w:t>
      </w:r>
      <w:proofErr w:type="spellStart"/>
      <w:r w:rsidRPr="00787D98">
        <w:rPr>
          <w:rFonts w:ascii="Times Roman" w:hAnsi="Times Roman"/>
          <w:b/>
          <w:bCs/>
          <w:shd w:val="clear" w:color="auto" w:fill="FFFFFF"/>
        </w:rPr>
        <w:t>wings</w:t>
      </w:r>
      <w:proofErr w:type="spellEnd"/>
      <w:r w:rsidRPr="00787D98">
        <w:rPr>
          <w:rFonts w:ascii="Times Roman" w:hAnsi="Times Roman"/>
          <w:b/>
          <w:bCs/>
          <w:shd w:val="clear" w:color="auto" w:fill="FFFFFF"/>
        </w:rPr>
        <w:t xml:space="preserve"> mimo hlavní </w:t>
      </w:r>
      <w:proofErr w:type="spellStart"/>
      <w:r w:rsidRPr="00787D98">
        <w:rPr>
          <w:rFonts w:ascii="Times Roman" w:hAnsi="Times Roman"/>
          <w:b/>
          <w:bCs/>
          <w:shd w:val="clear" w:color="auto" w:fill="FFFFFF"/>
        </w:rPr>
        <w:t>zastřešení</w:t>
      </w:r>
      <w:proofErr w:type="spellEnd"/>
      <w:r w:rsidRPr="00787D98">
        <w:rPr>
          <w:rFonts w:ascii="Times Roman" w:hAnsi="Times Roman"/>
          <w:b/>
          <w:bCs/>
          <w:shd w:val="clear" w:color="auto" w:fill="FFFFFF"/>
        </w:rPr>
        <w:t xml:space="preserve"> </w:t>
      </w:r>
      <w:r w:rsidRPr="00787D98">
        <w:rPr>
          <w:rFonts w:ascii="Times Roman" w:hAnsi="Times Roman"/>
          <w:b/>
          <w:bCs/>
          <w:shd w:val="clear" w:color="auto" w:fill="FFFFFF"/>
          <w:lang w:val="pt-PT"/>
        </w:rPr>
        <w:t>podia</w:t>
      </w:r>
      <w:r w:rsidRPr="00787D98">
        <w:rPr>
          <w:rFonts w:ascii="Times Roman" w:hAnsi="Times Roman"/>
          <w:shd w:val="clear" w:color="auto" w:fill="FFFFFF"/>
        </w:rPr>
        <w:t xml:space="preserve">. Musí být přítomen </w:t>
      </w:r>
      <w:proofErr w:type="spellStart"/>
      <w:r w:rsidRPr="00787D98">
        <w:rPr>
          <w:rFonts w:ascii="Times Roman" w:hAnsi="Times Roman"/>
          <w:shd w:val="clear" w:color="auto" w:fill="FFFFFF"/>
        </w:rPr>
        <w:t>syst</w:t>
      </w:r>
      <w:proofErr w:type="spellEnd"/>
      <w:r w:rsidRPr="00787D98">
        <w:rPr>
          <w:rFonts w:ascii="Times Roman" w:hAnsi="Times Roman"/>
          <w:shd w:val="clear" w:color="auto" w:fill="FFFFFF"/>
          <w:lang w:val="fr-FR"/>
        </w:rPr>
        <w:t>é</w:t>
      </w:r>
      <w:proofErr w:type="spellStart"/>
      <w:r w:rsidRPr="00787D98">
        <w:rPr>
          <w:rFonts w:ascii="Times Roman" w:hAnsi="Times Roman"/>
          <w:shd w:val="clear" w:color="auto" w:fill="FFFFFF"/>
        </w:rPr>
        <w:t>mový</w:t>
      </w:r>
      <w:proofErr w:type="spellEnd"/>
      <w:r w:rsidRPr="00787D98">
        <w:rPr>
          <w:rFonts w:ascii="Times Roman" w:hAnsi="Times Roman"/>
          <w:shd w:val="clear" w:color="auto" w:fill="FFFFFF"/>
        </w:rPr>
        <w:t xml:space="preserve"> inženýr zodpovědný za správnou funkci cel</w:t>
      </w:r>
      <w:r w:rsidRPr="00CF3C16">
        <w:rPr>
          <w:rFonts w:ascii="Times Roman" w:hAnsi="Times Roman"/>
          <w:color w:val="000000" w:themeColor="text1"/>
          <w:lang w:val="fr-FR"/>
        </w:rPr>
        <w:t>é</w:t>
      </w:r>
      <w:r w:rsidRPr="00CF3C16">
        <w:rPr>
          <w:rFonts w:ascii="Times Roman" w:hAnsi="Times Roman"/>
          <w:color w:val="000000" w:themeColor="text1"/>
        </w:rPr>
        <w:t xml:space="preserve">ho </w:t>
      </w:r>
      <w:proofErr w:type="spellStart"/>
      <w:r w:rsidRPr="00CF3C16">
        <w:rPr>
          <w:rFonts w:ascii="Times Roman" w:hAnsi="Times Roman"/>
          <w:color w:val="000000" w:themeColor="text1"/>
        </w:rPr>
        <w:t>syst</w:t>
      </w:r>
      <w:proofErr w:type="spellEnd"/>
      <w:r w:rsidRPr="00CF3C16">
        <w:rPr>
          <w:rFonts w:ascii="Times Roman" w:hAnsi="Times Roman"/>
          <w:color w:val="000000" w:themeColor="text1"/>
          <w:lang w:val="fr-FR"/>
        </w:rPr>
        <w:t>é</w:t>
      </w:r>
      <w:r w:rsidRPr="00CF3C16">
        <w:rPr>
          <w:rFonts w:ascii="Times Roman" w:hAnsi="Times Roman"/>
          <w:color w:val="000000" w:themeColor="text1"/>
        </w:rPr>
        <w:t xml:space="preserve">mu pro případnou změnu nastavení. </w:t>
      </w:r>
      <w:r>
        <w:br/>
      </w:r>
      <w:proofErr w:type="spellStart"/>
      <w:r w:rsidRPr="00CF3C16">
        <w:rPr>
          <w:rFonts w:ascii="Times Roman" w:hAnsi="Times Roman"/>
          <w:color w:val="000000" w:themeColor="text1"/>
        </w:rPr>
        <w:t>Připojení</w:t>
      </w:r>
      <w:proofErr w:type="spellEnd"/>
      <w:r w:rsidRPr="00CF3C16">
        <w:rPr>
          <w:rFonts w:ascii="Times Roman" w:hAnsi="Times Roman"/>
          <w:color w:val="000000" w:themeColor="text1"/>
        </w:rPr>
        <w:t xml:space="preserve"> k PA bude </w:t>
      </w:r>
      <w:proofErr w:type="spellStart"/>
      <w:r w:rsidRPr="00CF3C16">
        <w:rPr>
          <w:rFonts w:ascii="Times Roman" w:hAnsi="Times Roman"/>
          <w:color w:val="000000" w:themeColor="text1"/>
        </w:rPr>
        <w:t>optimálne</w:t>
      </w:r>
      <w:proofErr w:type="spellEnd"/>
      <w:r w:rsidRPr="00CF3C16">
        <w:rPr>
          <w:rFonts w:ascii="Times Roman" w:hAnsi="Times Roman"/>
          <w:color w:val="000000" w:themeColor="text1"/>
        </w:rPr>
        <w:t xml:space="preserve">̌ </w:t>
      </w:r>
      <w:r w:rsidR="0780BAAA" w:rsidRPr="00CF3C16">
        <w:rPr>
          <w:rFonts w:ascii="Times Roman" w:hAnsi="Times Roman"/>
          <w:color w:val="000000" w:themeColor="text1"/>
        </w:rPr>
        <w:t>1</w:t>
      </w:r>
      <w:r w:rsidRPr="00CF3C16">
        <w:rPr>
          <w:rFonts w:ascii="Times Roman" w:hAnsi="Times Roman"/>
          <w:color w:val="000000" w:themeColor="text1"/>
        </w:rPr>
        <w:t xml:space="preserve">x AES </w:t>
      </w:r>
      <w:r w:rsidR="14C06F34" w:rsidRPr="00CF3C16">
        <w:rPr>
          <w:rFonts w:ascii="Times Roman" w:hAnsi="Times Roman"/>
          <w:color w:val="000000" w:themeColor="text1"/>
          <w:lang w:val="cs"/>
        </w:rPr>
        <w:t>(L+R) nebo 2x AES/EBU (</w:t>
      </w:r>
      <w:proofErr w:type="spellStart"/>
      <w:r w:rsidR="14C06F34" w:rsidRPr="00CF3C16">
        <w:rPr>
          <w:rFonts w:ascii="Times Roman" w:hAnsi="Times Roman"/>
          <w:color w:val="000000" w:themeColor="text1"/>
          <w:lang w:val="cs"/>
        </w:rPr>
        <w:t>L+R+Sub</w:t>
      </w:r>
      <w:proofErr w:type="spellEnd"/>
      <w:r w:rsidR="14C06F34" w:rsidRPr="00CF3C16">
        <w:rPr>
          <w:rFonts w:ascii="Times Roman" w:hAnsi="Times Roman"/>
          <w:color w:val="000000" w:themeColor="text1"/>
          <w:lang w:val="cs"/>
        </w:rPr>
        <w:t xml:space="preserve"> v </w:t>
      </w:r>
      <w:proofErr w:type="spellStart"/>
      <w:r w:rsidR="14C06F34" w:rsidRPr="00CF3C16">
        <w:rPr>
          <w:rFonts w:ascii="Times Roman" w:hAnsi="Times Roman"/>
          <w:color w:val="000000" w:themeColor="text1"/>
          <w:lang w:val="cs"/>
        </w:rPr>
        <w:t>míste</w:t>
      </w:r>
      <w:proofErr w:type="spellEnd"/>
      <w:r w:rsidR="14C06F34" w:rsidRPr="00CF3C16">
        <w:rPr>
          <w:rFonts w:ascii="Times Roman" w:hAnsi="Times Roman"/>
          <w:color w:val="000000" w:themeColor="text1"/>
          <w:lang w:val="cs"/>
        </w:rPr>
        <w:t xml:space="preserve">̌ F.O.H. nebo </w:t>
      </w:r>
      <w:proofErr w:type="spellStart"/>
      <w:r w:rsidR="14C06F34" w:rsidRPr="00CF3C16">
        <w:rPr>
          <w:rFonts w:ascii="Times Roman" w:hAnsi="Times Roman"/>
          <w:color w:val="000000" w:themeColor="text1"/>
          <w:lang w:val="cs"/>
        </w:rPr>
        <w:t>stageracku</w:t>
      </w:r>
      <w:proofErr w:type="spellEnd"/>
      <w:r w:rsidR="14C06F34" w:rsidRPr="00CF3C16">
        <w:rPr>
          <w:rFonts w:ascii="Times Roman" w:hAnsi="Times Roman"/>
          <w:color w:val="000000" w:themeColor="text1"/>
          <w:lang w:val="cs"/>
        </w:rPr>
        <w:t>. V případě, že není možné připojení AES/EBU, připojení Audio XLR je možné jen přímo do systému. Není přípustné hrát přes analogové vstupy dalšího pultu.</w:t>
      </w:r>
      <w:r w:rsidRPr="00CF3C16">
        <w:rPr>
          <w:rFonts w:ascii="Times Roman" w:hAnsi="Times Roman"/>
          <w:color w:val="000000" w:themeColor="text1"/>
        </w:rPr>
        <w:t xml:space="preserve"> </w:t>
      </w:r>
    </w:p>
    <w:p w14:paraId="7F1E02D4" w14:textId="77777777" w:rsidR="00787D98" w:rsidRPr="00787D98" w:rsidRDefault="00787D98" w:rsidP="00787D98">
      <w:pPr>
        <w:pStyle w:val="Vchoz"/>
        <w:spacing w:after="240"/>
        <w:rPr>
          <w:rFonts w:ascii="Times Roman" w:eastAsia="Times Roman" w:hAnsi="Times Roman" w:cs="Times Roman"/>
          <w:sz w:val="20"/>
          <w:szCs w:val="20"/>
          <w:shd w:val="clear" w:color="auto" w:fill="FFFFFF"/>
        </w:rPr>
      </w:pPr>
      <w:r w:rsidRPr="00787D98">
        <w:rPr>
          <w:rFonts w:ascii="Times Roman" w:hAnsi="Times Roman"/>
          <w:b/>
          <w:bCs/>
          <w:sz w:val="24"/>
          <w:szCs w:val="24"/>
          <w:shd w:val="clear" w:color="auto" w:fill="D2D2D2"/>
        </w:rPr>
        <w:t xml:space="preserve">F .O.H. </w:t>
      </w:r>
    </w:p>
    <w:p w14:paraId="40BC4D7D" w14:textId="34BD32C7" w:rsidR="00787D98" w:rsidRPr="00787D98" w:rsidRDefault="00787D98" w:rsidP="00787D98">
      <w:pPr>
        <w:pStyle w:val="Vchoz"/>
        <w:spacing w:after="240"/>
      </w:pPr>
      <w:r w:rsidRPr="00787D98">
        <w:rPr>
          <w:rFonts w:ascii="Times Roman" w:hAnsi="Times Roman"/>
          <w:shd w:val="clear" w:color="auto" w:fill="FFFFFF"/>
        </w:rPr>
        <w:t xml:space="preserve">FOH </w:t>
      </w:r>
      <w:proofErr w:type="spellStart"/>
      <w:r w:rsidRPr="00787D98">
        <w:rPr>
          <w:rFonts w:ascii="Times Roman" w:hAnsi="Times Roman"/>
          <w:shd w:val="clear" w:color="auto" w:fill="FFFFFF"/>
        </w:rPr>
        <w:t>pracovište</w:t>
      </w:r>
      <w:proofErr w:type="spellEnd"/>
      <w:r w:rsidRPr="00787D98">
        <w:rPr>
          <w:rFonts w:ascii="Times Roman" w:hAnsi="Times Roman"/>
          <w:shd w:val="clear" w:color="auto" w:fill="FFFFFF"/>
        </w:rPr>
        <w:t xml:space="preserve">̌ musí být k dispozici </w:t>
      </w:r>
      <w:r w:rsidRPr="00787D98">
        <w:rPr>
          <w:rFonts w:ascii="Times Roman" w:hAnsi="Times Roman"/>
          <w:b/>
          <w:bCs/>
          <w:shd w:val="clear" w:color="auto" w:fill="FFFFFF"/>
        </w:rPr>
        <w:t>ihned po příjezdu kapely</w:t>
      </w:r>
      <w:r w:rsidRPr="00787D98">
        <w:rPr>
          <w:rFonts w:ascii="Times Roman" w:hAnsi="Times Roman"/>
          <w:shd w:val="clear" w:color="auto" w:fill="FFFFFF"/>
        </w:rPr>
        <w:t xml:space="preserve"> a to včetně </w:t>
      </w:r>
      <w:proofErr w:type="spellStart"/>
      <w:r w:rsidRPr="00787D98">
        <w:rPr>
          <w:rFonts w:ascii="Times Roman" w:hAnsi="Times Roman"/>
          <w:shd w:val="clear" w:color="auto" w:fill="FFFFFF"/>
        </w:rPr>
        <w:t>požadovan</w:t>
      </w:r>
      <w:proofErr w:type="spellEnd"/>
      <w:r w:rsidRPr="00787D98">
        <w:rPr>
          <w:rFonts w:ascii="Times Roman" w:hAnsi="Times Roman"/>
          <w:shd w:val="clear" w:color="auto" w:fill="FFFFFF"/>
          <w:lang w:val="fr-FR"/>
        </w:rPr>
        <w:t xml:space="preserve">é </w:t>
      </w:r>
      <w:r w:rsidRPr="00787D98">
        <w:rPr>
          <w:rFonts w:ascii="Times Roman" w:hAnsi="Times Roman"/>
          <w:shd w:val="clear" w:color="auto" w:fill="FFFFFF"/>
          <w:lang w:val="da-DK"/>
        </w:rPr>
        <w:t>kabel</w:t>
      </w:r>
      <w:proofErr w:type="spellStart"/>
      <w:r w:rsidRPr="00787D98">
        <w:rPr>
          <w:rFonts w:ascii="Times Roman" w:hAnsi="Times Roman"/>
          <w:shd w:val="clear" w:color="auto" w:fill="FFFFFF"/>
        </w:rPr>
        <w:t>áže</w:t>
      </w:r>
      <w:proofErr w:type="spellEnd"/>
      <w:r w:rsidRPr="00787D98">
        <w:rPr>
          <w:rFonts w:ascii="Times Roman" w:hAnsi="Times Roman"/>
          <w:shd w:val="clear" w:color="auto" w:fill="FFFFFF"/>
        </w:rPr>
        <w:t xml:space="preserve"> mezi podiem a F.O.H. Příprava probíhá s časovým předstihem a </w:t>
      </w:r>
      <w:r w:rsidRPr="00A84F48">
        <w:rPr>
          <w:rFonts w:ascii="Times Roman" w:hAnsi="Times Roman"/>
          <w:b/>
          <w:bCs/>
          <w:shd w:val="clear" w:color="auto" w:fill="FFFFFF"/>
        </w:rPr>
        <w:t>nen</w:t>
      </w:r>
      <w:r w:rsidRPr="00787D98">
        <w:rPr>
          <w:rFonts w:ascii="Times Roman" w:hAnsi="Times Roman"/>
          <w:b/>
          <w:bCs/>
          <w:shd w:val="clear" w:color="auto" w:fill="FFFFFF"/>
        </w:rPr>
        <w:t>í přípustné čekat kupříkladu na to až dohraje kapela př</w:t>
      </w:r>
      <w:r w:rsidRPr="00A84F48">
        <w:rPr>
          <w:rFonts w:ascii="Times Roman" w:hAnsi="Times Roman"/>
          <w:b/>
          <w:bCs/>
          <w:shd w:val="clear" w:color="auto" w:fill="FFFFFF"/>
        </w:rPr>
        <w:t>ed n</w:t>
      </w:r>
      <w:r w:rsidRPr="00787D98">
        <w:rPr>
          <w:rFonts w:ascii="Times Roman" w:hAnsi="Times Roman"/>
          <w:b/>
          <w:bCs/>
          <w:shd w:val="clear" w:color="auto" w:fill="FFFFFF"/>
        </w:rPr>
        <w:t>ámi</w:t>
      </w:r>
      <w:r w:rsidRPr="00A84F48">
        <w:rPr>
          <w:rFonts w:ascii="Times Roman" w:hAnsi="Times Roman"/>
          <w:shd w:val="clear" w:color="auto" w:fill="FFFFFF"/>
        </w:rPr>
        <w:t xml:space="preserve">. </w:t>
      </w:r>
      <w:proofErr w:type="spellStart"/>
      <w:r w:rsidRPr="00A84F48">
        <w:rPr>
          <w:rFonts w:ascii="Times Roman" w:hAnsi="Times Roman"/>
          <w:shd w:val="clear" w:color="auto" w:fill="FFFFFF"/>
        </w:rPr>
        <w:t>Um</w:t>
      </w:r>
      <w:r w:rsidRPr="00787D98">
        <w:rPr>
          <w:rFonts w:ascii="Times Roman" w:hAnsi="Times Roman"/>
          <w:shd w:val="clear" w:color="auto" w:fill="FFFFFF"/>
        </w:rPr>
        <w:t>ístění</w:t>
      </w:r>
      <w:proofErr w:type="spellEnd"/>
      <w:r w:rsidRPr="00787D98">
        <w:rPr>
          <w:rFonts w:ascii="Times Roman" w:hAnsi="Times Roman"/>
          <w:shd w:val="clear" w:color="auto" w:fill="FFFFFF"/>
        </w:rPr>
        <w:t xml:space="preserve"> našeho pultu musí být v </w:t>
      </w:r>
      <w:r w:rsidRPr="00787D98">
        <w:rPr>
          <w:rFonts w:ascii="Times Roman" w:hAnsi="Times Roman"/>
          <w:b/>
          <w:bCs/>
          <w:shd w:val="clear" w:color="auto" w:fill="FFFFFF"/>
        </w:rPr>
        <w:t xml:space="preserve">úrovni </w:t>
      </w:r>
      <w:proofErr w:type="spellStart"/>
      <w:r w:rsidRPr="00787D98">
        <w:rPr>
          <w:rFonts w:ascii="Times Roman" w:hAnsi="Times Roman"/>
          <w:b/>
          <w:bCs/>
          <w:shd w:val="clear" w:color="auto" w:fill="FFFFFF"/>
        </w:rPr>
        <w:t>posluchaču</w:t>
      </w:r>
      <w:proofErr w:type="spellEnd"/>
      <w:r w:rsidRPr="00787D98">
        <w:rPr>
          <w:rFonts w:ascii="Times Roman" w:hAnsi="Times Roman"/>
          <w:b/>
          <w:bCs/>
          <w:shd w:val="clear" w:color="auto" w:fill="FFFFFF"/>
        </w:rPr>
        <w:t xml:space="preserve">̊ </w:t>
      </w:r>
      <w:r w:rsidRPr="00787D98">
        <w:rPr>
          <w:rFonts w:ascii="Times Roman" w:hAnsi="Times Roman"/>
          <w:shd w:val="clear" w:color="auto" w:fill="FFFFFF"/>
        </w:rPr>
        <w:t xml:space="preserve">(na zemi) </w:t>
      </w:r>
      <w:proofErr w:type="spellStart"/>
      <w:r w:rsidRPr="00787D98">
        <w:rPr>
          <w:rFonts w:ascii="Times Roman" w:hAnsi="Times Roman"/>
          <w:shd w:val="clear" w:color="auto" w:fill="FFFFFF"/>
        </w:rPr>
        <w:t>umístěn</w:t>
      </w:r>
      <w:proofErr w:type="spellEnd"/>
      <w:r w:rsidRPr="00787D98">
        <w:rPr>
          <w:rFonts w:ascii="Times Roman" w:hAnsi="Times Roman"/>
          <w:shd w:val="clear" w:color="auto" w:fill="FFFFFF"/>
          <w:lang w:val="fr-FR"/>
        </w:rPr>
        <w:t xml:space="preserve">é </w:t>
      </w:r>
      <w:r w:rsidRPr="00787D98">
        <w:rPr>
          <w:rFonts w:ascii="Times Roman" w:hAnsi="Times Roman"/>
          <w:shd w:val="clear" w:color="auto" w:fill="FFFFFF"/>
        </w:rPr>
        <w:t xml:space="preserve">v optimální </w:t>
      </w:r>
      <w:r w:rsidRPr="00787D98">
        <w:rPr>
          <w:rFonts w:ascii="Times Roman" w:hAnsi="Times Roman"/>
          <w:shd w:val="clear" w:color="auto" w:fill="FFFFFF"/>
          <w:lang w:val="nl-NL"/>
        </w:rPr>
        <w:t>poloze vu</w:t>
      </w:r>
      <w:r w:rsidRPr="00787D98">
        <w:rPr>
          <w:rFonts w:ascii="Times Roman" w:hAnsi="Times Roman"/>
          <w:shd w:val="clear" w:color="auto" w:fill="FFFFFF"/>
        </w:rPr>
        <w:t>̊</w:t>
      </w:r>
      <w:proofErr w:type="spellStart"/>
      <w:r w:rsidRPr="00787D98">
        <w:rPr>
          <w:rFonts w:ascii="Times Roman" w:hAnsi="Times Roman"/>
          <w:shd w:val="clear" w:color="auto" w:fill="FFFFFF"/>
        </w:rPr>
        <w:t>či</w:t>
      </w:r>
      <w:proofErr w:type="spellEnd"/>
      <w:r w:rsidRPr="00787D98">
        <w:rPr>
          <w:rFonts w:ascii="Times Roman" w:hAnsi="Times Roman"/>
          <w:shd w:val="clear" w:color="auto" w:fill="FFFFFF"/>
        </w:rPr>
        <w:t xml:space="preserve"> podiu - </w:t>
      </w:r>
      <w:r w:rsidRPr="00787D98">
        <w:rPr>
          <w:rFonts w:ascii="Times Roman" w:hAnsi="Times Roman"/>
          <w:b/>
          <w:bCs/>
          <w:shd w:val="clear" w:color="auto" w:fill="FFFFFF"/>
        </w:rPr>
        <w:t xml:space="preserve">vždy ve </w:t>
      </w:r>
      <w:proofErr w:type="spellStart"/>
      <w:r w:rsidRPr="00787D98">
        <w:rPr>
          <w:rFonts w:ascii="Times Roman" w:hAnsi="Times Roman"/>
          <w:b/>
          <w:bCs/>
          <w:shd w:val="clear" w:color="auto" w:fill="FFFFFF"/>
        </w:rPr>
        <w:t>středu</w:t>
      </w:r>
      <w:proofErr w:type="spellEnd"/>
      <w:r w:rsidRPr="00787D98">
        <w:rPr>
          <w:rFonts w:ascii="Times Roman" w:hAnsi="Times Roman"/>
          <w:b/>
          <w:bCs/>
          <w:shd w:val="clear" w:color="auto" w:fill="FFFFFF"/>
        </w:rPr>
        <w:t xml:space="preserve">, v </w:t>
      </w:r>
      <w:proofErr w:type="spellStart"/>
      <w:r w:rsidRPr="00787D98">
        <w:rPr>
          <w:rFonts w:ascii="Times Roman" w:hAnsi="Times Roman"/>
          <w:b/>
          <w:bCs/>
          <w:shd w:val="clear" w:color="auto" w:fill="FFFFFF"/>
        </w:rPr>
        <w:t>polovine</w:t>
      </w:r>
      <w:proofErr w:type="spellEnd"/>
      <w:r w:rsidRPr="00787D98">
        <w:rPr>
          <w:rFonts w:ascii="Times Roman" w:hAnsi="Times Roman"/>
          <w:b/>
          <w:bCs/>
          <w:shd w:val="clear" w:color="auto" w:fill="FFFFFF"/>
        </w:rPr>
        <w:t>̌ d</w:t>
      </w:r>
      <w:r w:rsidRPr="00787D98">
        <w:rPr>
          <w:rFonts w:ascii="Times Roman" w:hAnsi="Times Roman"/>
          <w:b/>
          <w:bCs/>
          <w:shd w:val="clear" w:color="auto" w:fill="FFFFFF"/>
          <w:lang w:val="fr-FR"/>
        </w:rPr>
        <w:t>é</w:t>
      </w:r>
      <w:proofErr w:type="spellStart"/>
      <w:r w:rsidRPr="00787D98">
        <w:rPr>
          <w:rFonts w:ascii="Times Roman" w:hAnsi="Times Roman"/>
          <w:b/>
          <w:bCs/>
          <w:shd w:val="clear" w:color="auto" w:fill="FFFFFF"/>
        </w:rPr>
        <w:t>lky</w:t>
      </w:r>
      <w:proofErr w:type="spellEnd"/>
      <w:r w:rsidRPr="00787D98">
        <w:rPr>
          <w:rFonts w:ascii="Times Roman" w:hAnsi="Times Roman"/>
          <w:b/>
          <w:bCs/>
          <w:shd w:val="clear" w:color="auto" w:fill="FFFFFF"/>
        </w:rPr>
        <w:t xml:space="preserve"> sálu </w:t>
      </w:r>
      <w:proofErr w:type="spellStart"/>
      <w:r w:rsidRPr="00787D98">
        <w:rPr>
          <w:rFonts w:ascii="Times Roman" w:hAnsi="Times Roman"/>
          <w:shd w:val="clear" w:color="auto" w:fill="FFFFFF"/>
        </w:rPr>
        <w:t>popr</w:t>
      </w:r>
      <w:proofErr w:type="spellEnd"/>
      <w:r w:rsidRPr="00787D98">
        <w:rPr>
          <w:rFonts w:ascii="Times Roman" w:hAnsi="Times Roman"/>
          <w:shd w:val="clear" w:color="auto" w:fill="FFFFFF"/>
        </w:rPr>
        <w:t xml:space="preserve">̌. prostoru </w:t>
      </w:r>
      <w:proofErr w:type="spellStart"/>
      <w:r w:rsidRPr="00787D98">
        <w:rPr>
          <w:rFonts w:ascii="Times Roman" w:hAnsi="Times Roman"/>
          <w:shd w:val="clear" w:color="auto" w:fill="FFFFFF"/>
        </w:rPr>
        <w:t>očekávn</w:t>
      </w:r>
      <w:proofErr w:type="spellEnd"/>
      <w:r w:rsidRPr="00787D98">
        <w:rPr>
          <w:rFonts w:ascii="Times Roman" w:hAnsi="Times Roman"/>
          <w:shd w:val="clear" w:color="auto" w:fill="FFFFFF"/>
          <w:lang w:val="fr-FR"/>
        </w:rPr>
        <w:t>é</w:t>
      </w:r>
      <w:r w:rsidRPr="00787D98">
        <w:rPr>
          <w:rFonts w:ascii="Times Roman" w:hAnsi="Times Roman"/>
          <w:shd w:val="clear" w:color="auto" w:fill="FFFFFF"/>
        </w:rPr>
        <w:t xml:space="preserve">ho výskytu </w:t>
      </w:r>
      <w:proofErr w:type="spellStart"/>
      <w:r w:rsidRPr="00787D98">
        <w:rPr>
          <w:rFonts w:ascii="Times Roman" w:hAnsi="Times Roman"/>
          <w:shd w:val="clear" w:color="auto" w:fill="FFFFFF"/>
        </w:rPr>
        <w:t>posluchaču</w:t>
      </w:r>
      <w:proofErr w:type="spellEnd"/>
      <w:r w:rsidRPr="00787D98">
        <w:rPr>
          <w:rFonts w:ascii="Times Roman" w:hAnsi="Times Roman"/>
          <w:shd w:val="clear" w:color="auto" w:fill="FFFFFF"/>
        </w:rPr>
        <w:t xml:space="preserve">̊. </w:t>
      </w:r>
      <w:proofErr w:type="spellStart"/>
      <w:r w:rsidRPr="00787D98">
        <w:rPr>
          <w:rFonts w:ascii="Times Roman" w:hAnsi="Times Roman"/>
          <w:b/>
          <w:bCs/>
          <w:shd w:val="clear" w:color="auto" w:fill="FFFFFF"/>
        </w:rPr>
        <w:t>Neakceptovateln</w:t>
      </w:r>
      <w:proofErr w:type="spellEnd"/>
      <w:r w:rsidRPr="00787D98">
        <w:rPr>
          <w:rFonts w:ascii="Times Roman" w:hAnsi="Times Roman"/>
          <w:b/>
          <w:bCs/>
          <w:shd w:val="clear" w:color="auto" w:fill="FFFFFF"/>
          <w:lang w:val="fr-FR"/>
        </w:rPr>
        <w:t xml:space="preserve">é </w:t>
      </w:r>
      <w:r w:rsidRPr="00787D98">
        <w:rPr>
          <w:rFonts w:ascii="Times Roman" w:hAnsi="Times Roman"/>
          <w:b/>
          <w:bCs/>
          <w:shd w:val="clear" w:color="auto" w:fill="FFFFFF"/>
        </w:rPr>
        <w:t xml:space="preserve">je </w:t>
      </w:r>
      <w:proofErr w:type="spellStart"/>
      <w:r w:rsidRPr="00787D98">
        <w:rPr>
          <w:rFonts w:ascii="Times Roman" w:hAnsi="Times Roman"/>
          <w:b/>
          <w:bCs/>
          <w:shd w:val="clear" w:color="auto" w:fill="FFFFFF"/>
        </w:rPr>
        <w:t>umístění</w:t>
      </w:r>
      <w:proofErr w:type="spellEnd"/>
      <w:r w:rsidRPr="00787D98">
        <w:rPr>
          <w:rFonts w:ascii="Times Roman" w:hAnsi="Times Roman"/>
          <w:b/>
          <w:bCs/>
          <w:shd w:val="clear" w:color="auto" w:fill="FFFFFF"/>
        </w:rPr>
        <w:t xml:space="preserve"> na </w:t>
      </w:r>
      <w:proofErr w:type="spellStart"/>
      <w:r w:rsidRPr="00787D98">
        <w:rPr>
          <w:rFonts w:ascii="Times Roman" w:hAnsi="Times Roman"/>
          <w:b/>
          <w:bCs/>
          <w:shd w:val="clear" w:color="auto" w:fill="FFFFFF"/>
        </w:rPr>
        <w:t>strane</w:t>
      </w:r>
      <w:proofErr w:type="spellEnd"/>
      <w:r w:rsidRPr="00787D98">
        <w:rPr>
          <w:rFonts w:ascii="Times Roman" w:hAnsi="Times Roman"/>
          <w:b/>
          <w:bCs/>
          <w:shd w:val="clear" w:color="auto" w:fill="FFFFFF"/>
        </w:rPr>
        <w:t xml:space="preserve">̌, vzadu, pod balkonem, na balkoně, v </w:t>
      </w:r>
      <w:proofErr w:type="spellStart"/>
      <w:r w:rsidRPr="00787D98">
        <w:rPr>
          <w:rFonts w:ascii="Times Roman" w:hAnsi="Times Roman"/>
          <w:b/>
          <w:bCs/>
          <w:shd w:val="clear" w:color="auto" w:fill="FFFFFF"/>
        </w:rPr>
        <w:t>míste</w:t>
      </w:r>
      <w:proofErr w:type="spellEnd"/>
      <w:r w:rsidRPr="00787D98">
        <w:rPr>
          <w:rFonts w:ascii="Times Roman" w:hAnsi="Times Roman"/>
          <w:b/>
          <w:bCs/>
          <w:shd w:val="clear" w:color="auto" w:fill="FFFFFF"/>
        </w:rPr>
        <w:t xml:space="preserve">̌ se špatným výhledem nebo dokonce špatným poslechem </w:t>
      </w:r>
      <w:r w:rsidRPr="00787D98">
        <w:rPr>
          <w:rFonts w:ascii="Times Roman" w:hAnsi="Times Roman"/>
          <w:shd w:val="clear" w:color="auto" w:fill="FFFFFF"/>
        </w:rPr>
        <w:t>apod. Vyžadujeme tak</w:t>
      </w:r>
      <w:r w:rsidRPr="00787D98">
        <w:rPr>
          <w:rFonts w:ascii="Times Roman" w:hAnsi="Times Roman"/>
          <w:shd w:val="clear" w:color="auto" w:fill="FFFFFF"/>
          <w:lang w:val="fr-FR"/>
        </w:rPr>
        <w:t xml:space="preserve">é </w:t>
      </w:r>
      <w:r w:rsidRPr="00787D98">
        <w:rPr>
          <w:rFonts w:ascii="Times Roman" w:hAnsi="Times Roman"/>
          <w:shd w:val="clear" w:color="auto" w:fill="FFFFFF"/>
          <w:lang w:val="de-DE"/>
        </w:rPr>
        <w:t>such</w:t>
      </w:r>
      <w:r w:rsidRPr="00787D98">
        <w:rPr>
          <w:rFonts w:ascii="Times Roman" w:hAnsi="Times Roman"/>
          <w:shd w:val="clear" w:color="auto" w:fill="FFFFFF"/>
        </w:rPr>
        <w:t xml:space="preserve">ý rovný </w:t>
      </w:r>
      <w:proofErr w:type="spellStart"/>
      <w:r w:rsidRPr="00787D98">
        <w:rPr>
          <w:rFonts w:ascii="Times Roman" w:hAnsi="Times Roman"/>
          <w:shd w:val="clear" w:color="auto" w:fill="FFFFFF"/>
        </w:rPr>
        <w:t>ter</w:t>
      </w:r>
      <w:proofErr w:type="spellEnd"/>
      <w:r w:rsidRPr="00787D98">
        <w:rPr>
          <w:rFonts w:ascii="Times Roman" w:hAnsi="Times Roman"/>
          <w:shd w:val="clear" w:color="auto" w:fill="FFFFFF"/>
          <w:lang w:val="fr-FR"/>
        </w:rPr>
        <w:t>é</w:t>
      </w:r>
      <w:r w:rsidRPr="00787D98">
        <w:rPr>
          <w:rFonts w:ascii="Times Roman" w:hAnsi="Times Roman"/>
          <w:shd w:val="clear" w:color="auto" w:fill="FFFFFF"/>
        </w:rPr>
        <w:t xml:space="preserve">n pro </w:t>
      </w:r>
      <w:proofErr w:type="spellStart"/>
      <w:r w:rsidRPr="00787D98">
        <w:rPr>
          <w:rFonts w:ascii="Times Roman" w:hAnsi="Times Roman"/>
          <w:shd w:val="clear" w:color="auto" w:fill="FFFFFF"/>
        </w:rPr>
        <w:lastRenderedPageBreak/>
        <w:t>bezpečnou</w:t>
      </w:r>
      <w:proofErr w:type="spellEnd"/>
      <w:r w:rsidRPr="00787D98">
        <w:rPr>
          <w:rFonts w:ascii="Times Roman" w:hAnsi="Times Roman"/>
          <w:shd w:val="clear" w:color="auto" w:fill="FFFFFF"/>
        </w:rPr>
        <w:t xml:space="preserve"> </w:t>
      </w:r>
      <w:proofErr w:type="spellStart"/>
      <w:r w:rsidRPr="00787D98">
        <w:rPr>
          <w:rFonts w:ascii="Times Roman" w:hAnsi="Times Roman"/>
          <w:shd w:val="clear" w:color="auto" w:fill="FFFFFF"/>
        </w:rPr>
        <w:t>přípravu</w:t>
      </w:r>
      <w:proofErr w:type="spellEnd"/>
      <w:r w:rsidRPr="00787D98">
        <w:rPr>
          <w:rFonts w:ascii="Times Roman" w:hAnsi="Times Roman"/>
          <w:shd w:val="clear" w:color="auto" w:fill="FFFFFF"/>
        </w:rPr>
        <w:t xml:space="preserve"> </w:t>
      </w:r>
      <w:proofErr w:type="spellStart"/>
      <w:r w:rsidRPr="00787D98">
        <w:rPr>
          <w:rFonts w:ascii="Times Roman" w:hAnsi="Times Roman"/>
          <w:shd w:val="clear" w:color="auto" w:fill="FFFFFF"/>
        </w:rPr>
        <w:t>pracovište</w:t>
      </w:r>
      <w:proofErr w:type="spellEnd"/>
      <w:r w:rsidRPr="00787D98">
        <w:rPr>
          <w:rFonts w:ascii="Times Roman" w:hAnsi="Times Roman"/>
          <w:shd w:val="clear" w:color="auto" w:fill="FFFFFF"/>
        </w:rPr>
        <w:t xml:space="preserve">̌. Musí </w:t>
      </w:r>
      <w:proofErr w:type="spellStart"/>
      <w:r w:rsidRPr="00787D98">
        <w:rPr>
          <w:rFonts w:ascii="Times Roman" w:hAnsi="Times Roman"/>
          <w:shd w:val="clear" w:color="auto" w:fill="FFFFFF"/>
        </w:rPr>
        <w:t>bý</w:t>
      </w:r>
      <w:proofErr w:type="spellEnd"/>
      <w:r w:rsidRPr="00787D98">
        <w:rPr>
          <w:rFonts w:ascii="Times Roman" w:hAnsi="Times Roman"/>
          <w:shd w:val="clear" w:color="auto" w:fill="FFFFFF"/>
          <w:lang w:val="fr-FR"/>
        </w:rPr>
        <w:t>t chr</w:t>
      </w:r>
      <w:proofErr w:type="spellStart"/>
      <w:r w:rsidRPr="00787D98">
        <w:rPr>
          <w:rFonts w:ascii="Times Roman" w:hAnsi="Times Roman"/>
          <w:shd w:val="clear" w:color="auto" w:fill="FFFFFF"/>
        </w:rPr>
        <w:t>áněno</w:t>
      </w:r>
      <w:proofErr w:type="spellEnd"/>
      <w:r w:rsidRPr="00787D98">
        <w:rPr>
          <w:rFonts w:ascii="Times Roman" w:hAnsi="Times Roman"/>
          <w:shd w:val="clear" w:color="auto" w:fill="FFFFFF"/>
        </w:rPr>
        <w:t xml:space="preserve"> proti nežádoucím </w:t>
      </w:r>
      <w:proofErr w:type="spellStart"/>
      <w:r w:rsidRPr="00787D98">
        <w:rPr>
          <w:rFonts w:ascii="Times Roman" w:hAnsi="Times Roman"/>
          <w:shd w:val="clear" w:color="auto" w:fill="FFFFFF"/>
        </w:rPr>
        <w:t>vlivům</w:t>
      </w:r>
      <w:proofErr w:type="spellEnd"/>
      <w:r w:rsidRPr="00787D98">
        <w:rPr>
          <w:rFonts w:ascii="Times Roman" w:hAnsi="Times Roman"/>
          <w:shd w:val="clear" w:color="auto" w:fill="FFFFFF"/>
        </w:rPr>
        <w:t xml:space="preserve"> </w:t>
      </w:r>
      <w:proofErr w:type="spellStart"/>
      <w:r w:rsidRPr="00787D98">
        <w:rPr>
          <w:rFonts w:ascii="Times Roman" w:hAnsi="Times Roman"/>
          <w:shd w:val="clear" w:color="auto" w:fill="FFFFFF"/>
        </w:rPr>
        <w:t>počasí</w:t>
      </w:r>
      <w:proofErr w:type="spellEnd"/>
      <w:r w:rsidRPr="00787D98">
        <w:rPr>
          <w:rFonts w:ascii="Times Roman" w:hAnsi="Times Roman"/>
          <w:shd w:val="clear" w:color="auto" w:fill="FFFFFF"/>
        </w:rPr>
        <w:t xml:space="preserve"> </w:t>
      </w:r>
      <w:r w:rsidRPr="00A84F48">
        <w:rPr>
          <w:rFonts w:ascii="Times Roman" w:hAnsi="Times Roman"/>
          <w:shd w:val="clear" w:color="auto" w:fill="FFFFFF"/>
        </w:rPr>
        <w:t xml:space="preserve">(Bahno, </w:t>
      </w:r>
      <w:proofErr w:type="spellStart"/>
      <w:r w:rsidRPr="00A84F48">
        <w:rPr>
          <w:rFonts w:ascii="Times Roman" w:hAnsi="Times Roman"/>
          <w:shd w:val="clear" w:color="auto" w:fill="FFFFFF"/>
        </w:rPr>
        <w:t>d</w:t>
      </w:r>
      <w:r w:rsidRPr="00787D98">
        <w:rPr>
          <w:rFonts w:ascii="Times Roman" w:hAnsi="Times Roman"/>
          <w:shd w:val="clear" w:color="auto" w:fill="FFFFFF"/>
        </w:rPr>
        <w:t>éšt</w:t>
      </w:r>
      <w:proofErr w:type="spellEnd"/>
      <w:r w:rsidRPr="00787D98">
        <w:rPr>
          <w:rFonts w:ascii="Times Roman" w:hAnsi="Times Roman"/>
          <w:shd w:val="clear" w:color="auto" w:fill="FFFFFF"/>
        </w:rPr>
        <w:t xml:space="preserve">̌ vítr...) Musí být </w:t>
      </w:r>
      <w:proofErr w:type="spellStart"/>
      <w:r w:rsidRPr="00787D98">
        <w:rPr>
          <w:rFonts w:ascii="Times Roman" w:hAnsi="Times Roman"/>
          <w:b/>
          <w:bCs/>
          <w:shd w:val="clear" w:color="auto" w:fill="FFFFFF"/>
        </w:rPr>
        <w:t>zabráně</w:t>
      </w:r>
      <w:r w:rsidRPr="00A84F48">
        <w:rPr>
          <w:rFonts w:ascii="Times Roman" w:hAnsi="Times Roman"/>
          <w:b/>
          <w:bCs/>
          <w:shd w:val="clear" w:color="auto" w:fill="FFFFFF"/>
        </w:rPr>
        <w:t>no</w:t>
      </w:r>
      <w:proofErr w:type="spellEnd"/>
      <w:r w:rsidRPr="00A84F48">
        <w:rPr>
          <w:rFonts w:ascii="Times Roman" w:hAnsi="Times Roman"/>
          <w:b/>
          <w:bCs/>
          <w:shd w:val="clear" w:color="auto" w:fill="FFFFFF"/>
        </w:rPr>
        <w:t xml:space="preserve"> </w:t>
      </w:r>
      <w:proofErr w:type="spellStart"/>
      <w:r w:rsidRPr="00A84F48">
        <w:rPr>
          <w:rFonts w:ascii="Times Roman" w:hAnsi="Times Roman"/>
          <w:b/>
          <w:bCs/>
          <w:shd w:val="clear" w:color="auto" w:fill="FFFFFF"/>
        </w:rPr>
        <w:t>pr</w:t>
      </w:r>
      <w:r w:rsidRPr="00787D98">
        <w:rPr>
          <w:rFonts w:ascii="Times Roman" w:hAnsi="Times Roman"/>
          <w:b/>
          <w:bCs/>
          <w:shd w:val="clear" w:color="auto" w:fill="FFFFFF"/>
        </w:rPr>
        <w:t>̌ístupu</w:t>
      </w:r>
      <w:proofErr w:type="spellEnd"/>
      <w:r w:rsidRPr="00787D98">
        <w:rPr>
          <w:rFonts w:ascii="Times Roman" w:hAnsi="Times Roman"/>
          <w:b/>
          <w:bCs/>
          <w:shd w:val="clear" w:color="auto" w:fill="FFFFFF"/>
        </w:rPr>
        <w:t xml:space="preserve"> nepovolaných osob </w:t>
      </w:r>
      <w:r w:rsidRPr="00787D98">
        <w:rPr>
          <w:rFonts w:ascii="Times Roman" w:hAnsi="Times Roman"/>
          <w:shd w:val="clear" w:color="auto" w:fill="FFFFFF"/>
        </w:rPr>
        <w:t xml:space="preserve">(zábrany, </w:t>
      </w:r>
      <w:proofErr w:type="spellStart"/>
      <w:r w:rsidRPr="00787D98">
        <w:rPr>
          <w:rFonts w:ascii="Times Roman" w:hAnsi="Times Roman"/>
          <w:shd w:val="clear" w:color="auto" w:fill="FFFFFF"/>
        </w:rPr>
        <w:t>pořadatelská</w:t>
      </w:r>
      <w:proofErr w:type="spellEnd"/>
      <w:r w:rsidRPr="00787D98">
        <w:rPr>
          <w:rFonts w:ascii="Times Roman" w:hAnsi="Times Roman"/>
          <w:shd w:val="clear" w:color="auto" w:fill="FFFFFF"/>
        </w:rPr>
        <w:t xml:space="preserve"> </w:t>
      </w:r>
      <w:r w:rsidRPr="00787D98">
        <w:rPr>
          <w:rFonts w:ascii="Times Roman" w:hAnsi="Times Roman"/>
          <w:shd w:val="clear" w:color="auto" w:fill="FFFFFF"/>
          <w:lang w:val="da-DK"/>
        </w:rPr>
        <w:t>slu</w:t>
      </w:r>
      <w:r w:rsidRPr="00787D98">
        <w:rPr>
          <w:rFonts w:ascii="Times Roman" w:hAnsi="Times Roman"/>
          <w:shd w:val="clear" w:color="auto" w:fill="FFFFFF"/>
        </w:rPr>
        <w:t>ž</w:t>
      </w:r>
      <w:r w:rsidRPr="00787D98">
        <w:rPr>
          <w:rFonts w:ascii="Times Roman" w:hAnsi="Times Roman"/>
          <w:shd w:val="clear" w:color="auto" w:fill="FFFFFF"/>
          <w:lang w:val="pt-PT"/>
        </w:rPr>
        <w:t>ba - security) do F</w:t>
      </w:r>
      <w:r w:rsidRPr="00787D98">
        <w:rPr>
          <w:rFonts w:ascii="Times Roman" w:hAnsi="Times Roman"/>
          <w:shd w:val="clear" w:color="auto" w:fill="FFFFFF"/>
        </w:rPr>
        <w:t xml:space="preserve">OH. </w:t>
      </w:r>
      <w:proofErr w:type="spellStart"/>
      <w:r w:rsidRPr="00787D98">
        <w:rPr>
          <w:rFonts w:ascii="Times Roman" w:hAnsi="Times Roman"/>
          <w:shd w:val="clear" w:color="auto" w:fill="FFFFFF"/>
        </w:rPr>
        <w:t>Zastřešení</w:t>
      </w:r>
      <w:proofErr w:type="spellEnd"/>
      <w:r w:rsidRPr="00787D98">
        <w:rPr>
          <w:rFonts w:ascii="Times Roman" w:hAnsi="Times Roman"/>
          <w:shd w:val="clear" w:color="auto" w:fill="FFFFFF"/>
        </w:rPr>
        <w:t xml:space="preserve"> </w:t>
      </w:r>
      <w:proofErr w:type="spellStart"/>
      <w:r w:rsidRPr="00787D98">
        <w:rPr>
          <w:rFonts w:ascii="Times Roman" w:hAnsi="Times Roman"/>
          <w:shd w:val="clear" w:color="auto" w:fill="FFFFFF"/>
        </w:rPr>
        <w:t>zvukov</w:t>
      </w:r>
      <w:proofErr w:type="spellEnd"/>
      <w:r w:rsidRPr="00787D98">
        <w:rPr>
          <w:rFonts w:ascii="Times Roman" w:hAnsi="Times Roman"/>
          <w:shd w:val="clear" w:color="auto" w:fill="FFFFFF"/>
          <w:lang w:val="fr-FR"/>
        </w:rPr>
        <w:t xml:space="preserve">é </w:t>
      </w:r>
      <w:r w:rsidRPr="00787D98">
        <w:rPr>
          <w:rFonts w:ascii="Times Roman" w:hAnsi="Times Roman"/>
          <w:shd w:val="clear" w:color="auto" w:fill="FFFFFF"/>
        </w:rPr>
        <w:t xml:space="preserve">režie nesmí stínit </w:t>
      </w:r>
      <w:proofErr w:type="spellStart"/>
      <w:r w:rsidRPr="00787D98">
        <w:rPr>
          <w:rFonts w:ascii="Times Roman" w:hAnsi="Times Roman"/>
          <w:shd w:val="clear" w:color="auto" w:fill="FFFFFF"/>
        </w:rPr>
        <w:t>přím</w:t>
      </w:r>
      <w:proofErr w:type="spellEnd"/>
      <w:r w:rsidRPr="00787D98">
        <w:rPr>
          <w:rFonts w:ascii="Times Roman" w:hAnsi="Times Roman"/>
          <w:shd w:val="clear" w:color="auto" w:fill="FFFFFF"/>
          <w:lang w:val="fr-FR"/>
        </w:rPr>
        <w:t>é</w:t>
      </w:r>
      <w:r w:rsidRPr="00787D98">
        <w:rPr>
          <w:rFonts w:ascii="Times Roman" w:hAnsi="Times Roman"/>
          <w:shd w:val="clear" w:color="auto" w:fill="FFFFFF"/>
        </w:rPr>
        <w:t xml:space="preserve">mu zvuku z P.A. Požadujeme 1x2m </w:t>
      </w:r>
      <w:proofErr w:type="spellStart"/>
      <w:r w:rsidRPr="00787D98">
        <w:rPr>
          <w:rFonts w:ascii="Times Roman" w:hAnsi="Times Roman"/>
          <w:shd w:val="clear" w:color="auto" w:fill="FFFFFF"/>
        </w:rPr>
        <w:t>Nivtec</w:t>
      </w:r>
      <w:proofErr w:type="spellEnd"/>
      <w:r w:rsidR="1F32DB3A" w:rsidRPr="00787D98">
        <w:rPr>
          <w:rFonts w:ascii="Times Roman" w:hAnsi="Times Roman"/>
          <w:shd w:val="clear" w:color="auto" w:fill="FFFFFF"/>
        </w:rPr>
        <w:t xml:space="preserve"> o výšce 1m</w:t>
      </w:r>
      <w:r w:rsidRPr="00787D98">
        <w:rPr>
          <w:rFonts w:ascii="Times Roman" w:hAnsi="Times Roman"/>
          <w:shd w:val="clear" w:color="auto" w:fill="FFFFFF"/>
        </w:rPr>
        <w:t xml:space="preserve"> pod náš </w:t>
      </w:r>
      <w:r w:rsidRPr="00A84F48">
        <w:rPr>
          <w:rFonts w:ascii="Times Roman" w:hAnsi="Times Roman"/>
          <w:shd w:val="clear" w:color="auto" w:fill="FFFFFF"/>
        </w:rPr>
        <w:t>mix</w:t>
      </w:r>
      <w:r w:rsidRPr="00787D98">
        <w:rPr>
          <w:rFonts w:ascii="Times Roman" w:hAnsi="Times Roman"/>
          <w:shd w:val="clear" w:color="auto" w:fill="FFFFFF"/>
        </w:rPr>
        <w:t xml:space="preserve">ážní </w:t>
      </w:r>
      <w:r w:rsidRPr="00A84F48">
        <w:rPr>
          <w:rFonts w:ascii="Times Roman" w:hAnsi="Times Roman"/>
          <w:shd w:val="clear" w:color="auto" w:fill="FFFFFF"/>
        </w:rPr>
        <w:t>pult. Nata</w:t>
      </w:r>
      <w:r w:rsidRPr="00787D98">
        <w:rPr>
          <w:rFonts w:ascii="Times Roman" w:hAnsi="Times Roman"/>
          <w:shd w:val="clear" w:color="auto" w:fill="FFFFFF"/>
        </w:rPr>
        <w:t>žení 2</w:t>
      </w:r>
      <w:r w:rsidRPr="00787D98">
        <w:rPr>
          <w:rFonts w:ascii="Times Roman" w:hAnsi="Times Roman"/>
          <w:b/>
          <w:bCs/>
          <w:shd w:val="clear" w:color="auto" w:fill="FFFFFF"/>
        </w:rPr>
        <w:t xml:space="preserve">x UTP Cat5 kabelu a 1x 230V (3x2,5mm2) od našeho </w:t>
      </w:r>
      <w:proofErr w:type="spellStart"/>
      <w:r w:rsidRPr="00787D98">
        <w:rPr>
          <w:rFonts w:ascii="Times Roman" w:hAnsi="Times Roman"/>
          <w:b/>
          <w:bCs/>
          <w:shd w:val="clear" w:color="auto" w:fill="FFFFFF"/>
        </w:rPr>
        <w:t>stageracku</w:t>
      </w:r>
      <w:proofErr w:type="spellEnd"/>
      <w:r w:rsidRPr="00787D98">
        <w:rPr>
          <w:rFonts w:ascii="Times Roman" w:hAnsi="Times Roman"/>
          <w:b/>
          <w:bCs/>
          <w:shd w:val="clear" w:color="auto" w:fill="FFFFFF"/>
        </w:rPr>
        <w:t xml:space="preserve"> </w:t>
      </w:r>
      <w:proofErr w:type="spellStart"/>
      <w:r w:rsidRPr="00787D98">
        <w:rPr>
          <w:rFonts w:ascii="Times Roman" w:hAnsi="Times Roman"/>
          <w:b/>
          <w:bCs/>
          <w:shd w:val="clear" w:color="auto" w:fill="FFFFFF"/>
        </w:rPr>
        <w:t>zajištěn</w:t>
      </w:r>
      <w:proofErr w:type="spellEnd"/>
      <w:r w:rsidRPr="00787D98">
        <w:rPr>
          <w:rFonts w:ascii="Times Roman" w:hAnsi="Times Roman"/>
          <w:b/>
          <w:bCs/>
          <w:shd w:val="clear" w:color="auto" w:fill="FFFFFF"/>
          <w:lang w:val="fr-FR"/>
        </w:rPr>
        <w:t xml:space="preserve">é </w:t>
      </w:r>
      <w:r w:rsidRPr="00787D98">
        <w:rPr>
          <w:rFonts w:ascii="Times Roman" w:hAnsi="Times Roman"/>
          <w:b/>
          <w:bCs/>
          <w:shd w:val="clear" w:color="auto" w:fill="FFFFFF"/>
        </w:rPr>
        <w:t>po cel</w:t>
      </w:r>
      <w:r w:rsidRPr="00787D98">
        <w:rPr>
          <w:rFonts w:ascii="Times Roman" w:hAnsi="Times Roman"/>
          <w:b/>
          <w:bCs/>
          <w:shd w:val="clear" w:color="auto" w:fill="FFFFFF"/>
          <w:lang w:val="fr-FR"/>
        </w:rPr>
        <w:t xml:space="preserve">é </w:t>
      </w:r>
      <w:r w:rsidRPr="00787D98">
        <w:rPr>
          <w:rFonts w:ascii="Times Roman" w:hAnsi="Times Roman"/>
          <w:b/>
          <w:bCs/>
          <w:shd w:val="clear" w:color="auto" w:fill="FFFFFF"/>
        </w:rPr>
        <w:t>d</w:t>
      </w:r>
      <w:r w:rsidRPr="00787D98">
        <w:rPr>
          <w:rFonts w:ascii="Times Roman" w:hAnsi="Times Roman"/>
          <w:b/>
          <w:bCs/>
          <w:shd w:val="clear" w:color="auto" w:fill="FFFFFF"/>
          <w:lang w:val="fr-FR"/>
        </w:rPr>
        <w:t>é</w:t>
      </w:r>
      <w:proofErr w:type="spellStart"/>
      <w:r w:rsidRPr="00787D98">
        <w:rPr>
          <w:rFonts w:ascii="Times Roman" w:hAnsi="Times Roman"/>
          <w:b/>
          <w:bCs/>
          <w:shd w:val="clear" w:color="auto" w:fill="FFFFFF"/>
        </w:rPr>
        <w:t>lce</w:t>
      </w:r>
      <w:proofErr w:type="spellEnd"/>
      <w:r w:rsidRPr="00787D98">
        <w:rPr>
          <w:rFonts w:ascii="Times Roman" w:hAnsi="Times Roman"/>
          <w:b/>
          <w:bCs/>
          <w:shd w:val="clear" w:color="auto" w:fill="FFFFFF"/>
        </w:rPr>
        <w:t xml:space="preserve"> proti </w:t>
      </w:r>
      <w:proofErr w:type="spellStart"/>
      <w:r w:rsidRPr="00787D98">
        <w:rPr>
          <w:rFonts w:ascii="Times Roman" w:hAnsi="Times Roman"/>
          <w:b/>
          <w:bCs/>
          <w:shd w:val="clear" w:color="auto" w:fill="FFFFFF"/>
        </w:rPr>
        <w:t>mechanick</w:t>
      </w:r>
      <w:proofErr w:type="spellEnd"/>
      <w:r w:rsidRPr="00787D98">
        <w:rPr>
          <w:rFonts w:ascii="Times Roman" w:hAnsi="Times Roman"/>
          <w:b/>
          <w:bCs/>
          <w:shd w:val="clear" w:color="auto" w:fill="FFFFFF"/>
          <w:lang w:val="fr-FR"/>
        </w:rPr>
        <w:t>é</w:t>
      </w:r>
      <w:r w:rsidRPr="00787D98">
        <w:rPr>
          <w:rFonts w:ascii="Times Roman" w:hAnsi="Times Roman"/>
          <w:b/>
          <w:bCs/>
          <w:shd w:val="clear" w:color="auto" w:fill="FFFFFF"/>
        </w:rPr>
        <w:t xml:space="preserve">mu </w:t>
      </w:r>
      <w:proofErr w:type="spellStart"/>
      <w:r w:rsidRPr="00787D98">
        <w:rPr>
          <w:rFonts w:ascii="Times Roman" w:hAnsi="Times Roman"/>
          <w:b/>
          <w:bCs/>
          <w:shd w:val="clear" w:color="auto" w:fill="FFFFFF"/>
        </w:rPr>
        <w:t>poš</w:t>
      </w:r>
      <w:proofErr w:type="spellEnd"/>
      <w:r w:rsidRPr="00787D98">
        <w:rPr>
          <w:rFonts w:ascii="Times Roman" w:hAnsi="Times Roman"/>
          <w:b/>
          <w:bCs/>
          <w:shd w:val="clear" w:color="auto" w:fill="FFFFFF"/>
          <w:lang w:val="nl-NL"/>
        </w:rPr>
        <w:t>kozen</w:t>
      </w:r>
      <w:r w:rsidRPr="00787D98">
        <w:rPr>
          <w:rFonts w:ascii="Times Roman" w:hAnsi="Times Roman"/>
          <w:b/>
          <w:bCs/>
          <w:shd w:val="clear" w:color="auto" w:fill="FFFFFF"/>
        </w:rPr>
        <w:t xml:space="preserve">í. </w:t>
      </w:r>
      <w:r w:rsidRPr="00787D98">
        <w:rPr>
          <w:rFonts w:ascii="Times Roman" w:hAnsi="Times Roman"/>
          <w:shd w:val="clear" w:color="auto" w:fill="FFFFFF"/>
        </w:rPr>
        <w:t xml:space="preserve">Události mimo naše vystoupení jako je předkapela, reprodukovaná hudba, moderátor či jiný řečník, jingle apod </w:t>
      </w:r>
      <w:r w:rsidRPr="00787D98">
        <w:rPr>
          <w:rFonts w:ascii="Times Roman" w:hAnsi="Times Roman"/>
          <w:b/>
          <w:bCs/>
          <w:shd w:val="clear" w:color="auto" w:fill="FFFFFF"/>
        </w:rPr>
        <w:t>musí být odbaveny z jiného než našeho pultu jiným než naším zvukařem</w:t>
      </w:r>
      <w:r w:rsidRPr="00787D98">
        <w:rPr>
          <w:rFonts w:ascii="Times Roman" w:hAnsi="Times Roman"/>
          <w:shd w:val="clear" w:color="auto" w:fill="FFFFFF"/>
        </w:rPr>
        <w:t xml:space="preserve">. </w:t>
      </w:r>
    </w:p>
    <w:p w14:paraId="01470014" w14:textId="36B1093E" w:rsidR="00BE5546" w:rsidRPr="00BE5546" w:rsidRDefault="00BE5546" w:rsidP="00635E33">
      <w:pPr>
        <w:pStyle w:val="Vchoz"/>
        <w:spacing w:after="240"/>
        <w:rPr>
          <w:rFonts w:ascii="Times" w:hAnsi="Times"/>
          <w:b/>
          <w:sz w:val="24"/>
          <w:szCs w:val="24"/>
        </w:rPr>
      </w:pPr>
      <w:r w:rsidRPr="00BE5546">
        <w:rPr>
          <w:rFonts w:ascii="Times" w:hAnsi="Times"/>
          <w:b/>
          <w:sz w:val="24"/>
          <w:szCs w:val="24"/>
          <w:highlight w:val="lightGray"/>
        </w:rPr>
        <w:t>SVĚTELNÁ TECHNIKA</w:t>
      </w:r>
    </w:p>
    <w:p w14:paraId="1BDAB7B0" w14:textId="6F86250A" w:rsidR="00635E33" w:rsidRDefault="00635E33" w:rsidP="00635E33">
      <w:pPr>
        <w:suppressAutoHyphens w:val="0"/>
        <w:spacing w:before="100" w:beforeAutospacing="1" w:after="100" w:afterAutospacing="1"/>
        <w:contextualSpacing/>
        <w:rPr>
          <w:rFonts w:ascii="Times" w:eastAsia="Arial Unicode MS" w:hAnsi="Times" w:cs="Arial Unicode MS"/>
          <w:color w:val="000000"/>
          <w:sz w:val="22"/>
          <w:szCs w:val="22"/>
          <w:bdr w:val="nil"/>
          <w:lang w:eastAsia="cs-CZ"/>
        </w:rPr>
      </w:pPr>
      <w:proofErr w:type="spellStart"/>
      <w:r w:rsidRPr="00635E33">
        <w:rPr>
          <w:rFonts w:ascii="Times" w:eastAsia="Arial Unicode MS" w:hAnsi="Times" w:cs="Arial Unicode MS"/>
          <w:b/>
          <w:bCs/>
          <w:color w:val="000000"/>
          <w:sz w:val="22"/>
          <w:szCs w:val="22"/>
          <w:bdr w:val="nil"/>
          <w:lang w:eastAsia="cs-CZ"/>
        </w:rPr>
        <w:t>Back</w:t>
      </w:r>
      <w:proofErr w:type="spellEnd"/>
      <w:r w:rsidRPr="00635E33">
        <w:rPr>
          <w:rFonts w:ascii="Times" w:eastAsia="Arial Unicode MS" w:hAnsi="Times" w:cs="Arial Unicode MS"/>
          <w:b/>
          <w:bCs/>
          <w:color w:val="000000"/>
          <w:sz w:val="22"/>
          <w:szCs w:val="22"/>
          <w:bdr w:val="nil"/>
          <w:lang w:eastAsia="cs-CZ"/>
        </w:rPr>
        <w:t xml:space="preserve"> </w:t>
      </w:r>
      <w:proofErr w:type="spellStart"/>
      <w:r w:rsidRPr="00635E33">
        <w:rPr>
          <w:rFonts w:ascii="Times" w:eastAsia="Arial Unicode MS" w:hAnsi="Times" w:cs="Arial Unicode MS"/>
          <w:b/>
          <w:bCs/>
          <w:color w:val="000000"/>
          <w:sz w:val="22"/>
          <w:szCs w:val="22"/>
          <w:bdr w:val="nil"/>
          <w:lang w:eastAsia="cs-CZ"/>
        </w:rPr>
        <w:t>truss</w:t>
      </w:r>
      <w:proofErr w:type="spellEnd"/>
      <w:r w:rsidRPr="00635E33">
        <w:rPr>
          <w:rFonts w:ascii="Times" w:eastAsia="Arial Unicode MS" w:hAnsi="Times" w:cs="Arial Unicode MS"/>
          <w:b/>
          <w:bCs/>
          <w:color w:val="000000"/>
          <w:sz w:val="22"/>
          <w:szCs w:val="22"/>
          <w:bdr w:val="nil"/>
          <w:lang w:eastAsia="cs-CZ"/>
        </w:rPr>
        <w:t xml:space="preserve"> -</w:t>
      </w:r>
      <w:r w:rsidRPr="00635E33">
        <w:rPr>
          <w:rFonts w:ascii="Times" w:eastAsia="Arial Unicode MS" w:hAnsi="Times" w:cs="Arial Unicode MS"/>
          <w:color w:val="000000"/>
          <w:sz w:val="22"/>
          <w:szCs w:val="22"/>
          <w:bdr w:val="nil"/>
          <w:lang w:eastAsia="cs-CZ"/>
        </w:rPr>
        <w:t xml:space="preserve"> </w:t>
      </w:r>
      <w:r w:rsidRPr="00635E33">
        <w:rPr>
          <w:rFonts w:ascii="Times" w:eastAsia="Arial Unicode MS" w:hAnsi="Times" w:cs="Arial Unicode MS"/>
          <w:b/>
          <w:bCs/>
          <w:color w:val="000000"/>
          <w:sz w:val="22"/>
          <w:szCs w:val="22"/>
          <w:bdr w:val="nil"/>
          <w:lang w:eastAsia="cs-CZ"/>
        </w:rPr>
        <w:t xml:space="preserve">6x spot </w:t>
      </w:r>
      <w:r w:rsidRPr="00635E33">
        <w:rPr>
          <w:rFonts w:ascii="Times" w:eastAsia="Arial Unicode MS" w:hAnsi="Times" w:cs="Arial Unicode MS"/>
          <w:color w:val="000000"/>
          <w:sz w:val="22"/>
          <w:szCs w:val="22"/>
          <w:bdr w:val="nil"/>
          <w:lang w:eastAsia="cs-CZ"/>
        </w:rPr>
        <w:t xml:space="preserve">(min. 575W, </w:t>
      </w:r>
      <w:proofErr w:type="spellStart"/>
      <w:r w:rsidRPr="00635E33">
        <w:rPr>
          <w:rFonts w:ascii="Times" w:eastAsia="Arial Unicode MS" w:hAnsi="Times" w:cs="Arial Unicode MS"/>
          <w:color w:val="000000"/>
          <w:sz w:val="22"/>
          <w:szCs w:val="22"/>
          <w:bdr w:val="nil"/>
          <w:lang w:eastAsia="cs-CZ"/>
        </w:rPr>
        <w:t>ideálne</w:t>
      </w:r>
      <w:proofErr w:type="spellEnd"/>
      <w:r w:rsidRPr="00635E33">
        <w:rPr>
          <w:rFonts w:ascii="Times" w:eastAsia="Arial Unicode MS" w:hAnsi="Times" w:cs="Arial Unicode MS"/>
          <w:color w:val="000000"/>
          <w:sz w:val="22"/>
          <w:szCs w:val="22"/>
          <w:bdr w:val="nil"/>
          <w:lang w:eastAsia="cs-CZ"/>
        </w:rPr>
        <w:t xml:space="preserve">̌ ROBE), </w:t>
      </w:r>
      <w:r w:rsidRPr="00635E33">
        <w:rPr>
          <w:rFonts w:ascii="Times" w:eastAsia="Arial Unicode MS" w:hAnsi="Times" w:cs="Arial Unicode MS"/>
          <w:b/>
          <w:bCs/>
          <w:color w:val="000000"/>
          <w:sz w:val="22"/>
          <w:szCs w:val="22"/>
          <w:bdr w:val="nil"/>
          <w:lang w:eastAsia="cs-CZ"/>
        </w:rPr>
        <w:t xml:space="preserve">6x </w:t>
      </w:r>
      <w:proofErr w:type="spellStart"/>
      <w:r w:rsidRPr="00635E33">
        <w:rPr>
          <w:rFonts w:ascii="Times" w:eastAsia="Arial Unicode MS" w:hAnsi="Times" w:cs="Arial Unicode MS"/>
          <w:b/>
          <w:bCs/>
          <w:color w:val="000000"/>
          <w:sz w:val="22"/>
          <w:szCs w:val="22"/>
          <w:bdr w:val="nil"/>
          <w:lang w:eastAsia="cs-CZ"/>
        </w:rPr>
        <w:t>wash</w:t>
      </w:r>
      <w:proofErr w:type="spellEnd"/>
      <w:r w:rsidRPr="00635E33">
        <w:rPr>
          <w:rFonts w:ascii="Times" w:eastAsia="Arial Unicode MS" w:hAnsi="Times" w:cs="Arial Unicode MS"/>
          <w:color w:val="000000"/>
          <w:sz w:val="22"/>
          <w:szCs w:val="22"/>
          <w:bdr w:val="nil"/>
          <w:lang w:eastAsia="cs-CZ"/>
        </w:rPr>
        <w:t xml:space="preserve"> (</w:t>
      </w:r>
      <w:proofErr w:type="spellStart"/>
      <w:r w:rsidRPr="00635E33">
        <w:rPr>
          <w:rFonts w:ascii="Times" w:eastAsia="Arial Unicode MS" w:hAnsi="Times" w:cs="Arial Unicode MS"/>
          <w:color w:val="000000"/>
          <w:sz w:val="22"/>
          <w:szCs w:val="22"/>
          <w:bdr w:val="nil"/>
          <w:lang w:eastAsia="cs-CZ"/>
        </w:rPr>
        <w:t>ideálne</w:t>
      </w:r>
      <w:proofErr w:type="spellEnd"/>
      <w:r w:rsidRPr="00635E33">
        <w:rPr>
          <w:rFonts w:ascii="Times" w:eastAsia="Arial Unicode MS" w:hAnsi="Times" w:cs="Arial Unicode MS"/>
          <w:color w:val="000000"/>
          <w:sz w:val="22"/>
          <w:szCs w:val="22"/>
          <w:bdr w:val="nil"/>
          <w:lang w:eastAsia="cs-CZ"/>
        </w:rPr>
        <w:t xml:space="preserve">̌ ROBE </w:t>
      </w:r>
      <w:proofErr w:type="spellStart"/>
      <w:r w:rsidRPr="00635E33">
        <w:rPr>
          <w:rFonts w:ascii="Times" w:eastAsia="Arial Unicode MS" w:hAnsi="Times" w:cs="Arial Unicode MS"/>
          <w:color w:val="000000"/>
          <w:sz w:val="22"/>
          <w:szCs w:val="22"/>
          <w:bdr w:val="nil"/>
          <w:lang w:eastAsia="cs-CZ"/>
        </w:rPr>
        <w:t>Spiider</w:t>
      </w:r>
      <w:proofErr w:type="spellEnd"/>
      <w:r w:rsidRPr="00635E33">
        <w:rPr>
          <w:rFonts w:ascii="Times" w:eastAsia="Arial Unicode MS" w:hAnsi="Times" w:cs="Arial Unicode MS"/>
          <w:color w:val="000000"/>
          <w:sz w:val="22"/>
          <w:szCs w:val="22"/>
          <w:bdr w:val="nil"/>
          <w:lang w:eastAsia="cs-CZ"/>
        </w:rPr>
        <w:t xml:space="preserve">), </w:t>
      </w:r>
      <w:r w:rsidRPr="00635E33">
        <w:rPr>
          <w:rFonts w:ascii="Times" w:eastAsia="Arial Unicode MS" w:hAnsi="Times" w:cs="Arial Unicode MS"/>
          <w:b/>
          <w:bCs/>
          <w:color w:val="000000"/>
          <w:sz w:val="22"/>
          <w:szCs w:val="22"/>
          <w:bdr w:val="nil"/>
          <w:lang w:eastAsia="cs-CZ"/>
        </w:rPr>
        <w:t xml:space="preserve">2x </w:t>
      </w:r>
      <w:proofErr w:type="spellStart"/>
      <w:r w:rsidRPr="00635E33">
        <w:rPr>
          <w:rFonts w:ascii="Times" w:eastAsia="Arial Unicode MS" w:hAnsi="Times" w:cs="Arial Unicode MS"/>
          <w:b/>
          <w:bCs/>
          <w:color w:val="000000"/>
          <w:sz w:val="22"/>
          <w:szCs w:val="22"/>
          <w:bdr w:val="nil"/>
          <w:lang w:eastAsia="cs-CZ"/>
        </w:rPr>
        <w:t>Atomic</w:t>
      </w:r>
      <w:proofErr w:type="spellEnd"/>
      <w:r w:rsidRPr="00635E33">
        <w:rPr>
          <w:rFonts w:ascii="Times" w:eastAsia="Arial Unicode MS" w:hAnsi="Times" w:cs="Arial Unicode MS"/>
          <w:color w:val="000000"/>
          <w:sz w:val="22"/>
          <w:szCs w:val="22"/>
          <w:bdr w:val="nil"/>
          <w:lang w:eastAsia="cs-CZ"/>
        </w:rPr>
        <w:t xml:space="preserve"> </w:t>
      </w:r>
    </w:p>
    <w:p w14:paraId="30C5AC2A" w14:textId="4B1191F0" w:rsidR="00635E33" w:rsidRDefault="00635E33" w:rsidP="00635E33">
      <w:pPr>
        <w:suppressAutoHyphens w:val="0"/>
        <w:spacing w:before="100" w:beforeAutospacing="1" w:after="100" w:afterAutospacing="1"/>
        <w:contextualSpacing/>
        <w:rPr>
          <w:rFonts w:ascii="Times" w:eastAsia="Arial Unicode MS" w:hAnsi="Times" w:cs="Arial Unicode MS"/>
          <w:color w:val="000000"/>
          <w:sz w:val="22"/>
          <w:szCs w:val="22"/>
          <w:bdr w:val="nil"/>
          <w:lang w:eastAsia="cs-CZ"/>
        </w:rPr>
      </w:pPr>
      <w:proofErr w:type="spellStart"/>
      <w:r w:rsidRPr="00635E33">
        <w:rPr>
          <w:rFonts w:ascii="Times" w:eastAsia="Arial Unicode MS" w:hAnsi="Times" w:cs="Arial Unicode MS"/>
          <w:b/>
          <w:bCs/>
          <w:color w:val="000000"/>
          <w:sz w:val="22"/>
          <w:szCs w:val="22"/>
          <w:bdr w:val="nil"/>
          <w:lang w:eastAsia="cs-CZ"/>
        </w:rPr>
        <w:t>Mid</w:t>
      </w:r>
      <w:proofErr w:type="spellEnd"/>
      <w:r w:rsidRPr="00635E33">
        <w:rPr>
          <w:rFonts w:ascii="Times" w:eastAsia="Arial Unicode MS" w:hAnsi="Times" w:cs="Arial Unicode MS"/>
          <w:b/>
          <w:bCs/>
          <w:color w:val="000000"/>
          <w:sz w:val="22"/>
          <w:szCs w:val="22"/>
          <w:bdr w:val="nil"/>
          <w:lang w:eastAsia="cs-CZ"/>
        </w:rPr>
        <w:t xml:space="preserve"> </w:t>
      </w:r>
      <w:proofErr w:type="spellStart"/>
      <w:r w:rsidRPr="00635E33">
        <w:rPr>
          <w:rFonts w:ascii="Times" w:eastAsia="Arial Unicode MS" w:hAnsi="Times" w:cs="Arial Unicode MS"/>
          <w:b/>
          <w:bCs/>
          <w:color w:val="000000"/>
          <w:sz w:val="22"/>
          <w:szCs w:val="22"/>
          <w:bdr w:val="nil"/>
          <w:lang w:eastAsia="cs-CZ"/>
        </w:rPr>
        <w:t>truss</w:t>
      </w:r>
      <w:proofErr w:type="spellEnd"/>
      <w:r w:rsidRPr="00635E33">
        <w:rPr>
          <w:rFonts w:ascii="Times" w:eastAsia="Arial Unicode MS" w:hAnsi="Times" w:cs="Arial Unicode MS"/>
          <w:b/>
          <w:bCs/>
          <w:color w:val="000000"/>
          <w:sz w:val="22"/>
          <w:szCs w:val="22"/>
          <w:bdr w:val="nil"/>
          <w:lang w:eastAsia="cs-CZ"/>
        </w:rPr>
        <w:t xml:space="preserve"> </w:t>
      </w:r>
      <w:r w:rsidRPr="00635E33">
        <w:rPr>
          <w:rFonts w:ascii="Times" w:eastAsia="Arial Unicode MS" w:hAnsi="Times" w:cs="Arial Unicode MS"/>
          <w:color w:val="000000"/>
          <w:sz w:val="22"/>
          <w:szCs w:val="22"/>
          <w:bdr w:val="nil"/>
          <w:lang w:eastAsia="cs-CZ"/>
        </w:rPr>
        <w:t xml:space="preserve">- </w:t>
      </w:r>
      <w:r w:rsidRPr="002D1E6F">
        <w:rPr>
          <w:rFonts w:ascii="Times" w:eastAsia="Arial Unicode MS" w:hAnsi="Times" w:cs="Arial Unicode MS"/>
          <w:b/>
          <w:bCs/>
          <w:color w:val="000000"/>
          <w:sz w:val="22"/>
          <w:szCs w:val="22"/>
          <w:bdr w:val="nil"/>
          <w:lang w:eastAsia="cs-CZ"/>
        </w:rPr>
        <w:t>6x spot</w:t>
      </w:r>
      <w:r w:rsidRPr="00635E33">
        <w:rPr>
          <w:rFonts w:ascii="Times" w:eastAsia="Arial Unicode MS" w:hAnsi="Times" w:cs="Arial Unicode MS"/>
          <w:color w:val="000000"/>
          <w:sz w:val="22"/>
          <w:szCs w:val="22"/>
          <w:bdr w:val="nil"/>
          <w:lang w:eastAsia="cs-CZ"/>
        </w:rPr>
        <w:t xml:space="preserve"> (min. 575W, </w:t>
      </w:r>
      <w:proofErr w:type="spellStart"/>
      <w:r w:rsidRPr="00635E33">
        <w:rPr>
          <w:rFonts w:ascii="Times" w:eastAsia="Arial Unicode MS" w:hAnsi="Times" w:cs="Arial Unicode MS"/>
          <w:color w:val="000000"/>
          <w:sz w:val="22"/>
          <w:szCs w:val="22"/>
          <w:bdr w:val="nil"/>
          <w:lang w:eastAsia="cs-CZ"/>
        </w:rPr>
        <w:t>ideálne</w:t>
      </w:r>
      <w:proofErr w:type="spellEnd"/>
      <w:r w:rsidRPr="00635E33">
        <w:rPr>
          <w:rFonts w:ascii="Times" w:eastAsia="Arial Unicode MS" w:hAnsi="Times" w:cs="Arial Unicode MS"/>
          <w:color w:val="000000"/>
          <w:sz w:val="22"/>
          <w:szCs w:val="22"/>
          <w:bdr w:val="nil"/>
          <w:lang w:eastAsia="cs-CZ"/>
        </w:rPr>
        <w:t xml:space="preserve">̌ ROBE), </w:t>
      </w:r>
      <w:r w:rsidRPr="00635E33">
        <w:rPr>
          <w:rFonts w:ascii="Times" w:eastAsia="Arial Unicode MS" w:hAnsi="Times" w:cs="Arial Unicode MS"/>
          <w:b/>
          <w:bCs/>
          <w:color w:val="000000"/>
          <w:sz w:val="22"/>
          <w:szCs w:val="22"/>
          <w:bdr w:val="nil"/>
          <w:lang w:eastAsia="cs-CZ"/>
        </w:rPr>
        <w:t xml:space="preserve">6x </w:t>
      </w:r>
      <w:proofErr w:type="spellStart"/>
      <w:r w:rsidRPr="00635E33">
        <w:rPr>
          <w:rFonts w:ascii="Times" w:eastAsia="Arial Unicode MS" w:hAnsi="Times" w:cs="Arial Unicode MS"/>
          <w:b/>
          <w:bCs/>
          <w:color w:val="000000"/>
          <w:sz w:val="22"/>
          <w:szCs w:val="22"/>
          <w:bdr w:val="nil"/>
          <w:lang w:eastAsia="cs-CZ"/>
        </w:rPr>
        <w:t>wash</w:t>
      </w:r>
      <w:proofErr w:type="spellEnd"/>
      <w:r w:rsidRPr="00635E33">
        <w:rPr>
          <w:rFonts w:ascii="Times" w:eastAsia="Arial Unicode MS" w:hAnsi="Times" w:cs="Arial Unicode MS"/>
          <w:color w:val="000000"/>
          <w:sz w:val="22"/>
          <w:szCs w:val="22"/>
          <w:bdr w:val="nil"/>
          <w:lang w:eastAsia="cs-CZ"/>
        </w:rPr>
        <w:t xml:space="preserve"> (</w:t>
      </w:r>
      <w:proofErr w:type="spellStart"/>
      <w:r w:rsidRPr="00635E33">
        <w:rPr>
          <w:rFonts w:ascii="Times" w:eastAsia="Arial Unicode MS" w:hAnsi="Times" w:cs="Arial Unicode MS"/>
          <w:color w:val="000000"/>
          <w:sz w:val="22"/>
          <w:szCs w:val="22"/>
          <w:bdr w:val="nil"/>
          <w:lang w:eastAsia="cs-CZ"/>
        </w:rPr>
        <w:t>ideálne</w:t>
      </w:r>
      <w:proofErr w:type="spellEnd"/>
      <w:r w:rsidRPr="00635E33">
        <w:rPr>
          <w:rFonts w:ascii="Times" w:eastAsia="Arial Unicode MS" w:hAnsi="Times" w:cs="Arial Unicode MS"/>
          <w:color w:val="000000"/>
          <w:sz w:val="22"/>
          <w:szCs w:val="22"/>
          <w:bdr w:val="nil"/>
          <w:lang w:eastAsia="cs-CZ"/>
        </w:rPr>
        <w:t xml:space="preserve">̌ ROBE </w:t>
      </w:r>
      <w:proofErr w:type="spellStart"/>
      <w:r w:rsidRPr="00635E33">
        <w:rPr>
          <w:rFonts w:ascii="Times" w:eastAsia="Arial Unicode MS" w:hAnsi="Times" w:cs="Arial Unicode MS"/>
          <w:color w:val="000000"/>
          <w:sz w:val="22"/>
          <w:szCs w:val="22"/>
          <w:bdr w:val="nil"/>
          <w:lang w:eastAsia="cs-CZ"/>
        </w:rPr>
        <w:t>Spiider</w:t>
      </w:r>
      <w:proofErr w:type="spellEnd"/>
      <w:r w:rsidRPr="00635E33">
        <w:rPr>
          <w:rFonts w:ascii="Times" w:eastAsia="Arial Unicode MS" w:hAnsi="Times" w:cs="Arial Unicode MS"/>
          <w:b/>
          <w:bCs/>
          <w:color w:val="000000"/>
          <w:sz w:val="22"/>
          <w:szCs w:val="22"/>
          <w:bdr w:val="nil"/>
          <w:lang w:eastAsia="cs-CZ"/>
        </w:rPr>
        <w:t xml:space="preserve">), 2x </w:t>
      </w:r>
      <w:proofErr w:type="spellStart"/>
      <w:r w:rsidRPr="00635E33">
        <w:rPr>
          <w:rFonts w:ascii="Times" w:eastAsia="Arial Unicode MS" w:hAnsi="Times" w:cs="Arial Unicode MS"/>
          <w:b/>
          <w:bCs/>
          <w:color w:val="000000"/>
          <w:sz w:val="22"/>
          <w:szCs w:val="22"/>
          <w:bdr w:val="nil"/>
          <w:lang w:eastAsia="cs-CZ"/>
        </w:rPr>
        <w:t>Atomic</w:t>
      </w:r>
      <w:proofErr w:type="spellEnd"/>
    </w:p>
    <w:p w14:paraId="2A6A8257" w14:textId="22F51B0E" w:rsidR="00635E33" w:rsidRPr="002D1E6F" w:rsidRDefault="00635E33" w:rsidP="002D1E6F">
      <w:pPr>
        <w:suppressAutoHyphens w:val="0"/>
        <w:rPr>
          <w:sz w:val="24"/>
          <w:szCs w:val="24"/>
          <w:lang w:eastAsia="cs-CZ"/>
        </w:rPr>
      </w:pPr>
      <w:r w:rsidRPr="00635E33">
        <w:rPr>
          <w:rFonts w:ascii="Times" w:eastAsia="Arial Unicode MS" w:hAnsi="Times" w:cs="Arial Unicode MS"/>
          <w:b/>
          <w:bCs/>
          <w:color w:val="000000"/>
          <w:sz w:val="22"/>
          <w:szCs w:val="22"/>
          <w:bdr w:val="nil"/>
          <w:lang w:eastAsia="cs-CZ"/>
        </w:rPr>
        <w:t xml:space="preserve">Front </w:t>
      </w:r>
      <w:proofErr w:type="spellStart"/>
      <w:r w:rsidRPr="00635E33">
        <w:rPr>
          <w:rFonts w:ascii="Times" w:eastAsia="Arial Unicode MS" w:hAnsi="Times" w:cs="Arial Unicode MS"/>
          <w:b/>
          <w:bCs/>
          <w:color w:val="000000"/>
          <w:sz w:val="22"/>
          <w:szCs w:val="22"/>
          <w:bdr w:val="nil"/>
          <w:lang w:eastAsia="cs-CZ"/>
        </w:rPr>
        <w:t>truss</w:t>
      </w:r>
      <w:proofErr w:type="spellEnd"/>
      <w:r w:rsidRPr="00635E33">
        <w:rPr>
          <w:rFonts w:ascii="Times" w:eastAsia="Arial Unicode MS" w:hAnsi="Times" w:cs="Arial Unicode MS"/>
          <w:b/>
          <w:bCs/>
          <w:color w:val="000000"/>
          <w:sz w:val="22"/>
          <w:szCs w:val="22"/>
          <w:bdr w:val="nil"/>
          <w:lang w:eastAsia="cs-CZ"/>
        </w:rPr>
        <w:t xml:space="preserve"> - 6x </w:t>
      </w:r>
      <w:proofErr w:type="spellStart"/>
      <w:r w:rsidRPr="00635E33">
        <w:rPr>
          <w:rFonts w:ascii="Times" w:eastAsia="Arial Unicode MS" w:hAnsi="Times" w:cs="Arial Unicode MS"/>
          <w:b/>
          <w:bCs/>
          <w:color w:val="000000"/>
          <w:sz w:val="22"/>
          <w:szCs w:val="22"/>
          <w:bdr w:val="nil"/>
          <w:lang w:eastAsia="cs-CZ"/>
        </w:rPr>
        <w:t>wash</w:t>
      </w:r>
      <w:proofErr w:type="spellEnd"/>
      <w:r w:rsidRPr="00635E33">
        <w:rPr>
          <w:rFonts w:ascii="Times" w:eastAsia="Arial Unicode MS" w:hAnsi="Times" w:cs="Arial Unicode MS"/>
          <w:color w:val="000000"/>
          <w:sz w:val="22"/>
          <w:szCs w:val="22"/>
          <w:bdr w:val="nil"/>
          <w:lang w:eastAsia="cs-CZ"/>
        </w:rPr>
        <w:t xml:space="preserve"> (</w:t>
      </w:r>
      <w:proofErr w:type="spellStart"/>
      <w:r w:rsidRPr="00635E33">
        <w:rPr>
          <w:rFonts w:ascii="Times" w:eastAsia="Arial Unicode MS" w:hAnsi="Times" w:cs="Arial Unicode MS"/>
          <w:color w:val="000000"/>
          <w:sz w:val="22"/>
          <w:szCs w:val="22"/>
          <w:bdr w:val="nil"/>
          <w:lang w:eastAsia="cs-CZ"/>
        </w:rPr>
        <w:t>ideálne</w:t>
      </w:r>
      <w:proofErr w:type="spellEnd"/>
      <w:r w:rsidRPr="00635E33">
        <w:rPr>
          <w:rFonts w:ascii="Times" w:eastAsia="Arial Unicode MS" w:hAnsi="Times" w:cs="Arial Unicode MS"/>
          <w:color w:val="000000"/>
          <w:sz w:val="22"/>
          <w:szCs w:val="22"/>
          <w:bdr w:val="nil"/>
          <w:lang w:eastAsia="cs-CZ"/>
        </w:rPr>
        <w:t xml:space="preserve">̌ ROBE </w:t>
      </w:r>
      <w:proofErr w:type="spellStart"/>
      <w:r w:rsidRPr="00635E33">
        <w:rPr>
          <w:rFonts w:ascii="Times" w:eastAsia="Arial Unicode MS" w:hAnsi="Times" w:cs="Arial Unicode MS"/>
          <w:color w:val="000000"/>
          <w:sz w:val="22"/>
          <w:szCs w:val="22"/>
          <w:bdr w:val="nil"/>
          <w:lang w:eastAsia="cs-CZ"/>
        </w:rPr>
        <w:t>Spiider</w:t>
      </w:r>
      <w:proofErr w:type="spellEnd"/>
      <w:r w:rsidRPr="00635E33">
        <w:rPr>
          <w:rFonts w:ascii="Times" w:eastAsia="Arial Unicode MS" w:hAnsi="Times" w:cs="Arial Unicode MS"/>
          <w:color w:val="000000"/>
          <w:sz w:val="22"/>
          <w:szCs w:val="22"/>
          <w:bdr w:val="nil"/>
          <w:lang w:eastAsia="cs-CZ"/>
        </w:rPr>
        <w:t xml:space="preserve">). </w:t>
      </w:r>
      <w:r w:rsidRPr="00635E33">
        <w:rPr>
          <w:rFonts w:ascii="Times" w:eastAsia="Arial Unicode MS" w:hAnsi="Times" w:cs="Arial Unicode MS"/>
          <w:b/>
          <w:bCs/>
          <w:color w:val="000000"/>
          <w:sz w:val="22"/>
          <w:szCs w:val="22"/>
          <w:bdr w:val="nil"/>
          <w:lang w:eastAsia="cs-CZ"/>
        </w:rPr>
        <w:t xml:space="preserve">4x </w:t>
      </w:r>
      <w:proofErr w:type="spellStart"/>
      <w:r w:rsidRPr="00635E33">
        <w:rPr>
          <w:rFonts w:ascii="Times" w:eastAsia="Arial Unicode MS" w:hAnsi="Times" w:cs="Arial Unicode MS"/>
          <w:b/>
          <w:bCs/>
          <w:color w:val="000000"/>
          <w:sz w:val="22"/>
          <w:szCs w:val="22"/>
          <w:bdr w:val="nil"/>
          <w:lang w:eastAsia="cs-CZ"/>
        </w:rPr>
        <w:t>blinder</w:t>
      </w:r>
      <w:proofErr w:type="spellEnd"/>
      <w:r w:rsidRPr="00635E33">
        <w:rPr>
          <w:rFonts w:ascii="Times" w:eastAsia="Arial Unicode MS" w:hAnsi="Times" w:cs="Arial Unicode MS"/>
          <w:color w:val="000000"/>
          <w:sz w:val="22"/>
          <w:szCs w:val="22"/>
          <w:bdr w:val="nil"/>
          <w:lang w:eastAsia="cs-CZ"/>
        </w:rPr>
        <w:t xml:space="preserve"> - </w:t>
      </w:r>
      <w:proofErr w:type="spellStart"/>
      <w:r w:rsidRPr="00635E33">
        <w:rPr>
          <w:rFonts w:ascii="Times" w:eastAsia="Arial Unicode MS" w:hAnsi="Times" w:cs="Arial Unicode MS"/>
          <w:color w:val="000000"/>
          <w:sz w:val="22"/>
          <w:szCs w:val="22"/>
          <w:bdr w:val="nil"/>
          <w:lang w:eastAsia="cs-CZ"/>
        </w:rPr>
        <w:t>namířen</w:t>
      </w:r>
      <w:proofErr w:type="spellEnd"/>
      <w:r w:rsidRPr="00635E33">
        <w:rPr>
          <w:rFonts w:ascii="Times" w:eastAsia="Arial Unicode MS" w:hAnsi="Times" w:cs="Arial Unicode MS"/>
          <w:color w:val="000000"/>
          <w:sz w:val="22"/>
          <w:szCs w:val="22"/>
          <w:bdr w:val="nil"/>
          <w:lang w:eastAsia="cs-CZ"/>
        </w:rPr>
        <w:t xml:space="preserve"> na publikum.</w:t>
      </w:r>
      <w:r w:rsidRPr="00635E33">
        <w:rPr>
          <w:rFonts w:ascii="Times" w:eastAsia="Arial Unicode MS" w:hAnsi="Times" w:cs="Arial Unicode MS"/>
          <w:color w:val="000000"/>
          <w:sz w:val="22"/>
          <w:szCs w:val="22"/>
          <w:bdr w:val="nil"/>
          <w:lang w:eastAsia="cs-CZ"/>
        </w:rPr>
        <w:br/>
      </w:r>
      <w:proofErr w:type="spellStart"/>
      <w:r w:rsidRPr="00635E33">
        <w:rPr>
          <w:rFonts w:ascii="Times" w:eastAsia="Arial Unicode MS" w:hAnsi="Times" w:cs="Arial Unicode MS"/>
          <w:b/>
          <w:bCs/>
          <w:color w:val="000000"/>
          <w:sz w:val="22"/>
          <w:szCs w:val="22"/>
          <w:bdr w:val="nil"/>
          <w:lang w:eastAsia="cs-CZ"/>
        </w:rPr>
        <w:t>Floor</w:t>
      </w:r>
      <w:proofErr w:type="spellEnd"/>
      <w:r w:rsidRPr="00635E33">
        <w:rPr>
          <w:rFonts w:ascii="Times" w:eastAsia="Arial Unicode MS" w:hAnsi="Times" w:cs="Arial Unicode MS"/>
          <w:b/>
          <w:bCs/>
          <w:color w:val="000000"/>
          <w:sz w:val="22"/>
          <w:szCs w:val="22"/>
          <w:bdr w:val="nil"/>
          <w:lang w:eastAsia="cs-CZ"/>
        </w:rPr>
        <w:t xml:space="preserve"> set</w:t>
      </w:r>
      <w:r w:rsidRPr="00635E33">
        <w:rPr>
          <w:rFonts w:ascii="Times" w:eastAsia="Arial Unicode MS" w:hAnsi="Times" w:cs="Arial Unicode MS"/>
          <w:color w:val="000000"/>
          <w:sz w:val="22"/>
          <w:szCs w:val="22"/>
          <w:bdr w:val="nil"/>
          <w:lang w:eastAsia="cs-CZ"/>
        </w:rPr>
        <w:t xml:space="preserve"> (</w:t>
      </w:r>
      <w:proofErr w:type="spellStart"/>
      <w:r w:rsidRPr="00635E33">
        <w:rPr>
          <w:rFonts w:ascii="Times" w:eastAsia="Arial Unicode MS" w:hAnsi="Times" w:cs="Arial Unicode MS"/>
          <w:color w:val="000000"/>
          <w:sz w:val="22"/>
          <w:szCs w:val="22"/>
          <w:bdr w:val="nil"/>
          <w:lang w:eastAsia="cs-CZ"/>
        </w:rPr>
        <w:t>ideálne</w:t>
      </w:r>
      <w:proofErr w:type="spellEnd"/>
      <w:r w:rsidRPr="00635E33">
        <w:rPr>
          <w:rFonts w:ascii="Times" w:eastAsia="Arial Unicode MS" w:hAnsi="Times" w:cs="Arial Unicode MS"/>
          <w:color w:val="000000"/>
          <w:sz w:val="22"/>
          <w:szCs w:val="22"/>
          <w:bdr w:val="nil"/>
          <w:lang w:eastAsia="cs-CZ"/>
        </w:rPr>
        <w:t>̌</w:t>
      </w:r>
      <w:r w:rsidR="002D1E6F">
        <w:rPr>
          <w:rFonts w:ascii="Times" w:eastAsia="Arial Unicode MS" w:hAnsi="Times" w:cs="Arial Unicode MS"/>
          <w:color w:val="000000"/>
          <w:sz w:val="22"/>
          <w:szCs w:val="22"/>
          <w:bdr w:val="nil"/>
          <w:lang w:eastAsia="cs-CZ"/>
        </w:rPr>
        <w:t>,</w:t>
      </w:r>
      <w:r w:rsidR="002D1E6F" w:rsidRPr="002D1E6F">
        <w:rPr>
          <w:rFonts w:ascii="Calibri" w:hAnsi="Calibri" w:cs="Calibri"/>
          <w:color w:val="000000"/>
          <w:sz w:val="21"/>
          <w:szCs w:val="21"/>
        </w:rPr>
        <w:t xml:space="preserve"> </w:t>
      </w:r>
      <w:r w:rsidR="002D1E6F" w:rsidRPr="002D1E6F">
        <w:rPr>
          <w:rFonts w:ascii="Calibri" w:hAnsi="Calibri" w:cs="Calibri"/>
          <w:color w:val="000000"/>
          <w:sz w:val="21"/>
          <w:szCs w:val="21"/>
          <w:lang w:eastAsia="cs-CZ"/>
        </w:rPr>
        <w:t>prosím konzultujete s naším technikem</w:t>
      </w:r>
      <w:r w:rsidRPr="00635E33">
        <w:rPr>
          <w:rFonts w:ascii="Times" w:eastAsia="Arial Unicode MS" w:hAnsi="Times" w:cs="Arial Unicode MS"/>
          <w:color w:val="000000"/>
          <w:sz w:val="22"/>
          <w:szCs w:val="22"/>
          <w:bdr w:val="nil"/>
          <w:lang w:eastAsia="cs-CZ"/>
        </w:rPr>
        <w:t xml:space="preserve">) - </w:t>
      </w:r>
      <w:r w:rsidRPr="00635E33">
        <w:rPr>
          <w:rFonts w:ascii="Times" w:eastAsia="Arial Unicode MS" w:hAnsi="Times" w:cs="Arial Unicode MS"/>
          <w:b/>
          <w:bCs/>
          <w:color w:val="000000"/>
          <w:sz w:val="22"/>
          <w:szCs w:val="22"/>
          <w:bdr w:val="nil"/>
          <w:lang w:eastAsia="cs-CZ"/>
        </w:rPr>
        <w:t xml:space="preserve">4x </w:t>
      </w:r>
      <w:proofErr w:type="spellStart"/>
      <w:r w:rsidRPr="00635E33">
        <w:rPr>
          <w:rFonts w:ascii="Times" w:eastAsia="Arial Unicode MS" w:hAnsi="Times" w:cs="Arial Unicode MS"/>
          <w:b/>
          <w:bCs/>
          <w:color w:val="000000"/>
          <w:sz w:val="22"/>
          <w:szCs w:val="22"/>
          <w:bdr w:val="nil"/>
          <w:lang w:eastAsia="cs-CZ"/>
        </w:rPr>
        <w:t>wash</w:t>
      </w:r>
      <w:proofErr w:type="spellEnd"/>
      <w:r w:rsidRPr="00635E33">
        <w:rPr>
          <w:rFonts w:ascii="Times" w:eastAsia="Arial Unicode MS" w:hAnsi="Times" w:cs="Arial Unicode MS"/>
          <w:b/>
          <w:bCs/>
          <w:color w:val="000000"/>
          <w:sz w:val="22"/>
          <w:szCs w:val="22"/>
          <w:bdr w:val="nil"/>
          <w:lang w:eastAsia="cs-CZ"/>
        </w:rPr>
        <w:t>, 4x spot (</w:t>
      </w:r>
      <w:proofErr w:type="spellStart"/>
      <w:r w:rsidRPr="00635E33">
        <w:rPr>
          <w:rFonts w:ascii="Times" w:eastAsia="Arial Unicode MS" w:hAnsi="Times" w:cs="Arial Unicode MS"/>
          <w:color w:val="000000"/>
          <w:sz w:val="22"/>
          <w:szCs w:val="22"/>
          <w:bdr w:val="nil"/>
          <w:lang w:eastAsia="cs-CZ"/>
        </w:rPr>
        <w:t>stejne</w:t>
      </w:r>
      <w:proofErr w:type="spellEnd"/>
      <w:r w:rsidRPr="00635E33">
        <w:rPr>
          <w:rFonts w:ascii="Times" w:eastAsia="Arial Unicode MS" w:hAnsi="Times" w:cs="Arial Unicode MS"/>
          <w:color w:val="000000"/>
          <w:sz w:val="22"/>
          <w:szCs w:val="22"/>
          <w:bdr w:val="nil"/>
          <w:lang w:eastAsia="cs-CZ"/>
        </w:rPr>
        <w:t xml:space="preserve">́ typy jako </w:t>
      </w:r>
      <w:proofErr w:type="spellStart"/>
      <w:r w:rsidRPr="00635E33">
        <w:rPr>
          <w:rFonts w:ascii="Times" w:eastAsia="Arial Unicode MS" w:hAnsi="Times" w:cs="Arial Unicode MS"/>
          <w:color w:val="000000"/>
          <w:sz w:val="22"/>
          <w:szCs w:val="22"/>
          <w:bdr w:val="nil"/>
          <w:lang w:eastAsia="cs-CZ"/>
        </w:rPr>
        <w:t>back</w:t>
      </w:r>
      <w:proofErr w:type="spellEnd"/>
      <w:r w:rsidRPr="00635E33">
        <w:rPr>
          <w:rFonts w:ascii="Times" w:eastAsia="Arial Unicode MS" w:hAnsi="Times" w:cs="Arial Unicode MS"/>
          <w:color w:val="000000"/>
          <w:sz w:val="22"/>
          <w:szCs w:val="22"/>
          <w:bdr w:val="nil"/>
          <w:lang w:eastAsia="cs-CZ"/>
        </w:rPr>
        <w:t>/</w:t>
      </w:r>
      <w:proofErr w:type="spellStart"/>
      <w:r w:rsidRPr="00635E33">
        <w:rPr>
          <w:rFonts w:ascii="Times" w:eastAsia="Arial Unicode MS" w:hAnsi="Times" w:cs="Arial Unicode MS"/>
          <w:color w:val="000000"/>
          <w:sz w:val="22"/>
          <w:szCs w:val="22"/>
          <w:bdr w:val="nil"/>
          <w:lang w:eastAsia="cs-CZ"/>
        </w:rPr>
        <w:t>mid</w:t>
      </w:r>
      <w:proofErr w:type="spellEnd"/>
      <w:r w:rsidRPr="00635E33">
        <w:rPr>
          <w:rFonts w:ascii="Times" w:eastAsia="Arial Unicode MS" w:hAnsi="Times" w:cs="Arial Unicode MS"/>
          <w:color w:val="000000"/>
          <w:sz w:val="22"/>
          <w:szCs w:val="22"/>
          <w:bdr w:val="nil"/>
          <w:lang w:eastAsia="cs-CZ"/>
        </w:rPr>
        <w:t xml:space="preserve"> </w:t>
      </w:r>
      <w:proofErr w:type="spellStart"/>
      <w:r w:rsidRPr="00635E33">
        <w:rPr>
          <w:rFonts w:ascii="Times" w:eastAsia="Arial Unicode MS" w:hAnsi="Times" w:cs="Arial Unicode MS"/>
          <w:color w:val="000000"/>
          <w:sz w:val="22"/>
          <w:szCs w:val="22"/>
          <w:bdr w:val="nil"/>
          <w:lang w:eastAsia="cs-CZ"/>
        </w:rPr>
        <w:t>truss</w:t>
      </w:r>
      <w:proofErr w:type="spellEnd"/>
      <w:r w:rsidRPr="00635E33">
        <w:rPr>
          <w:rFonts w:ascii="Times" w:eastAsia="Arial Unicode MS" w:hAnsi="Times" w:cs="Arial Unicode MS"/>
          <w:color w:val="000000"/>
          <w:sz w:val="22"/>
          <w:szCs w:val="22"/>
          <w:bdr w:val="nil"/>
          <w:lang w:eastAsia="cs-CZ"/>
        </w:rPr>
        <w:t xml:space="preserve">) </w:t>
      </w:r>
    </w:p>
    <w:p w14:paraId="531712D7" w14:textId="77777777" w:rsidR="00635E33" w:rsidRPr="00635E33" w:rsidRDefault="00635E33" w:rsidP="00635E33">
      <w:pPr>
        <w:suppressAutoHyphens w:val="0"/>
        <w:spacing w:before="100" w:beforeAutospacing="1" w:after="100" w:afterAutospacing="1"/>
        <w:contextualSpacing/>
        <w:rPr>
          <w:rFonts w:ascii="Times" w:eastAsia="Arial Unicode MS" w:hAnsi="Times" w:cs="Arial Unicode MS"/>
          <w:color w:val="000000"/>
          <w:sz w:val="22"/>
          <w:szCs w:val="22"/>
          <w:bdr w:val="nil"/>
          <w:lang w:eastAsia="cs-CZ"/>
        </w:rPr>
      </w:pPr>
    </w:p>
    <w:p w14:paraId="373AB263" w14:textId="064A32AA" w:rsidR="00635E33" w:rsidRPr="00635E33" w:rsidRDefault="00635E33" w:rsidP="00635E33">
      <w:pPr>
        <w:suppressAutoHyphens w:val="0"/>
        <w:spacing w:before="100" w:beforeAutospacing="1" w:after="100" w:afterAutospacing="1"/>
        <w:contextualSpacing/>
        <w:rPr>
          <w:rFonts w:ascii="Times" w:eastAsia="Arial Unicode MS" w:hAnsi="Times" w:cs="Arial Unicode MS"/>
          <w:color w:val="000000"/>
          <w:sz w:val="22"/>
          <w:szCs w:val="22"/>
          <w:bdr w:val="nil"/>
          <w:lang w:eastAsia="cs-CZ"/>
        </w:rPr>
      </w:pPr>
      <w:r w:rsidRPr="00635E33">
        <w:rPr>
          <w:rFonts w:ascii="Times" w:eastAsia="Arial Unicode MS" w:hAnsi="Times" w:cs="Arial Unicode MS"/>
          <w:b/>
          <w:bCs/>
          <w:color w:val="000000"/>
          <w:sz w:val="22"/>
          <w:szCs w:val="22"/>
          <w:bdr w:val="nil"/>
          <w:lang w:eastAsia="cs-CZ"/>
        </w:rPr>
        <w:t xml:space="preserve">2x </w:t>
      </w:r>
      <w:proofErr w:type="spellStart"/>
      <w:r w:rsidRPr="00635E33">
        <w:rPr>
          <w:rFonts w:ascii="Times" w:eastAsia="Arial Unicode MS" w:hAnsi="Times" w:cs="Arial Unicode MS"/>
          <w:b/>
          <w:bCs/>
          <w:color w:val="000000"/>
          <w:sz w:val="22"/>
          <w:szCs w:val="22"/>
          <w:bdr w:val="nil"/>
          <w:lang w:eastAsia="cs-CZ"/>
        </w:rPr>
        <w:t>mlhostroj</w:t>
      </w:r>
      <w:proofErr w:type="spellEnd"/>
      <w:r w:rsidRPr="00635E33">
        <w:rPr>
          <w:rFonts w:ascii="Times" w:eastAsia="Arial Unicode MS" w:hAnsi="Times" w:cs="Arial Unicode MS"/>
          <w:color w:val="000000"/>
          <w:sz w:val="22"/>
          <w:szCs w:val="22"/>
          <w:bdr w:val="nil"/>
          <w:lang w:eastAsia="cs-CZ"/>
        </w:rPr>
        <w:t xml:space="preserve"> (</w:t>
      </w:r>
      <w:proofErr w:type="spellStart"/>
      <w:r w:rsidRPr="00635E33">
        <w:rPr>
          <w:rFonts w:ascii="Times" w:eastAsia="Arial Unicode MS" w:hAnsi="Times" w:cs="Arial Unicode MS"/>
          <w:color w:val="000000"/>
          <w:sz w:val="22"/>
          <w:szCs w:val="22"/>
          <w:bdr w:val="nil"/>
          <w:lang w:eastAsia="cs-CZ"/>
        </w:rPr>
        <w:t>UniqueLOOK</w:t>
      </w:r>
      <w:proofErr w:type="spellEnd"/>
      <w:r w:rsidRPr="00635E33">
        <w:rPr>
          <w:rFonts w:ascii="Times" w:eastAsia="Arial Unicode MS" w:hAnsi="Times" w:cs="Arial Unicode MS"/>
          <w:color w:val="000000"/>
          <w:sz w:val="22"/>
          <w:szCs w:val="22"/>
          <w:bdr w:val="nil"/>
          <w:lang w:eastAsia="cs-CZ"/>
        </w:rPr>
        <w:t xml:space="preserve"> nebo MDG + 2x </w:t>
      </w:r>
      <w:proofErr w:type="spellStart"/>
      <w:r w:rsidRPr="00635E33">
        <w:rPr>
          <w:rFonts w:ascii="Times" w:eastAsia="Arial Unicode MS" w:hAnsi="Times" w:cs="Arial Unicode MS"/>
          <w:color w:val="000000"/>
          <w:sz w:val="22"/>
          <w:szCs w:val="22"/>
          <w:bdr w:val="nil"/>
          <w:lang w:eastAsia="cs-CZ"/>
        </w:rPr>
        <w:t>fan</w:t>
      </w:r>
      <w:proofErr w:type="spellEnd"/>
      <w:r w:rsidRPr="00635E33">
        <w:rPr>
          <w:rFonts w:ascii="Times" w:eastAsia="Arial Unicode MS" w:hAnsi="Times" w:cs="Arial Unicode MS"/>
          <w:color w:val="000000"/>
          <w:sz w:val="22"/>
          <w:szCs w:val="22"/>
          <w:bdr w:val="nil"/>
          <w:lang w:eastAsia="cs-CZ"/>
        </w:rPr>
        <w:t xml:space="preserve"> – ne </w:t>
      </w:r>
      <w:proofErr w:type="spellStart"/>
      <w:r w:rsidRPr="00635E33">
        <w:rPr>
          <w:rFonts w:ascii="Times" w:eastAsia="Arial Unicode MS" w:hAnsi="Times" w:cs="Arial Unicode MS"/>
          <w:color w:val="000000"/>
          <w:sz w:val="22"/>
          <w:szCs w:val="22"/>
          <w:bdr w:val="nil"/>
          <w:lang w:eastAsia="cs-CZ"/>
        </w:rPr>
        <w:t>hlučny</w:t>
      </w:r>
      <w:proofErr w:type="spellEnd"/>
      <w:r w:rsidRPr="00635E33">
        <w:rPr>
          <w:rFonts w:ascii="Times" w:eastAsia="Arial Unicode MS" w:hAnsi="Times" w:cs="Arial Unicode MS"/>
          <w:color w:val="000000"/>
          <w:sz w:val="22"/>
          <w:szCs w:val="22"/>
          <w:bdr w:val="nil"/>
          <w:lang w:eastAsia="cs-CZ"/>
        </w:rPr>
        <w:t>́).</w:t>
      </w:r>
    </w:p>
    <w:p w14:paraId="61DA4DE3" w14:textId="77777777" w:rsidR="00635E33" w:rsidRPr="00635E33" w:rsidRDefault="00635E33" w:rsidP="00635E33">
      <w:pPr>
        <w:pStyle w:val="Normlnweb"/>
        <w:contextualSpacing/>
        <w:rPr>
          <w:rFonts w:ascii="Times" w:eastAsia="Arial Unicode MS" w:hAnsi="Times" w:cs="Arial Unicode MS"/>
          <w:color w:val="000000"/>
          <w:sz w:val="22"/>
          <w:szCs w:val="22"/>
          <w:bdr w:val="nil"/>
          <w:lang w:eastAsia="cs-CZ"/>
        </w:rPr>
      </w:pPr>
      <w:r w:rsidRPr="00635E33">
        <w:rPr>
          <w:rFonts w:ascii="Times" w:eastAsia="Arial Unicode MS" w:hAnsi="Times" w:cs="Arial Unicode MS"/>
          <w:b/>
          <w:bCs/>
          <w:color w:val="000000"/>
          <w:sz w:val="22"/>
          <w:szCs w:val="22"/>
          <w:bdr w:val="nil"/>
          <w:lang w:eastAsia="cs-CZ"/>
        </w:rPr>
        <w:t>Zaslání LIGHT PLOTU</w:t>
      </w:r>
      <w:r w:rsidRPr="00635E33">
        <w:rPr>
          <w:rFonts w:ascii="Times" w:eastAsia="Arial Unicode MS" w:hAnsi="Times" w:cs="Arial Unicode MS"/>
          <w:color w:val="000000"/>
          <w:sz w:val="22"/>
          <w:szCs w:val="22"/>
          <w:bdr w:val="nil"/>
          <w:lang w:eastAsia="cs-CZ"/>
        </w:rPr>
        <w:t xml:space="preserve">  minimálně týden předem a to minimálně se základním popisem poskytované techniky a zázemí.</w:t>
      </w:r>
    </w:p>
    <w:p w14:paraId="0EEAFA13" w14:textId="3AB9C778" w:rsidR="00635E33" w:rsidRPr="00217645" w:rsidRDefault="00BE5546" w:rsidP="00635E33">
      <w:pPr>
        <w:pStyle w:val="Normlnweb"/>
        <w:contextualSpacing/>
        <w:rPr>
          <w:rFonts w:ascii="Times" w:eastAsia="Arial Unicode MS" w:hAnsi="Times" w:cs="Arial Unicode MS"/>
          <w:b/>
          <w:bCs/>
          <w:color w:val="000000"/>
          <w:sz w:val="22"/>
          <w:szCs w:val="22"/>
          <w:bdr w:val="nil"/>
          <w:lang w:eastAsia="cs-CZ"/>
        </w:rPr>
      </w:pPr>
      <w:r w:rsidRPr="00217645">
        <w:rPr>
          <w:rFonts w:ascii="Times" w:eastAsia="Arial Unicode MS" w:hAnsi="Times" w:cs="Arial Unicode MS"/>
          <w:b/>
          <w:bCs/>
          <w:color w:val="000000"/>
          <w:sz w:val="22"/>
          <w:szCs w:val="22"/>
          <w:bdr w:val="nil"/>
          <w:lang w:eastAsia="cs-CZ"/>
        </w:rPr>
        <w:br/>
      </w:r>
      <w:r w:rsidR="00635E33" w:rsidRPr="00217645">
        <w:rPr>
          <w:rFonts w:ascii="Times" w:eastAsia="Arial Unicode MS" w:hAnsi="Times" w:cs="Arial Unicode MS"/>
          <w:b/>
          <w:bCs/>
          <w:color w:val="000000"/>
          <w:sz w:val="22"/>
          <w:szCs w:val="22"/>
          <w:bdr w:val="nil"/>
          <w:lang w:eastAsia="cs-CZ"/>
        </w:rPr>
        <w:t xml:space="preserve">V </w:t>
      </w:r>
      <w:proofErr w:type="spellStart"/>
      <w:r w:rsidR="00635E33" w:rsidRPr="00217645">
        <w:rPr>
          <w:rFonts w:ascii="Times" w:eastAsia="Arial Unicode MS" w:hAnsi="Times" w:cs="Arial Unicode MS"/>
          <w:b/>
          <w:bCs/>
          <w:color w:val="000000"/>
          <w:sz w:val="22"/>
          <w:szCs w:val="22"/>
          <w:bdr w:val="nil"/>
          <w:lang w:eastAsia="cs-CZ"/>
        </w:rPr>
        <w:t>případe</w:t>
      </w:r>
      <w:proofErr w:type="spellEnd"/>
      <w:r w:rsidR="00635E33" w:rsidRPr="00217645">
        <w:rPr>
          <w:rFonts w:ascii="Times" w:eastAsia="Arial Unicode MS" w:hAnsi="Times" w:cs="Arial Unicode MS"/>
          <w:b/>
          <w:bCs/>
          <w:color w:val="000000"/>
          <w:sz w:val="22"/>
          <w:szCs w:val="22"/>
          <w:bdr w:val="nil"/>
          <w:lang w:eastAsia="cs-CZ"/>
        </w:rPr>
        <w:t xml:space="preserve">̌ </w:t>
      </w:r>
      <w:proofErr w:type="spellStart"/>
      <w:r w:rsidR="00635E33" w:rsidRPr="00217645">
        <w:rPr>
          <w:rFonts w:ascii="Times" w:eastAsia="Arial Unicode MS" w:hAnsi="Times" w:cs="Arial Unicode MS"/>
          <w:b/>
          <w:bCs/>
          <w:color w:val="000000"/>
          <w:sz w:val="22"/>
          <w:szCs w:val="22"/>
          <w:bdr w:val="nil"/>
          <w:lang w:eastAsia="cs-CZ"/>
        </w:rPr>
        <w:t>možnosti</w:t>
      </w:r>
      <w:proofErr w:type="spellEnd"/>
      <w:r w:rsidR="00635E33" w:rsidRPr="00217645">
        <w:rPr>
          <w:rFonts w:ascii="Times" w:eastAsia="Arial Unicode MS" w:hAnsi="Times" w:cs="Arial Unicode MS"/>
          <w:b/>
          <w:bCs/>
          <w:color w:val="000000"/>
          <w:sz w:val="22"/>
          <w:szCs w:val="22"/>
          <w:bdr w:val="nil"/>
          <w:lang w:eastAsia="cs-CZ"/>
        </w:rPr>
        <w:t xml:space="preserve"> </w:t>
      </w:r>
      <w:proofErr w:type="spellStart"/>
      <w:r w:rsidR="00635E33" w:rsidRPr="00217645">
        <w:rPr>
          <w:rFonts w:ascii="Times" w:eastAsia="Arial Unicode MS" w:hAnsi="Times" w:cs="Arial Unicode MS"/>
          <w:b/>
          <w:bCs/>
          <w:color w:val="000000"/>
          <w:sz w:val="22"/>
          <w:szCs w:val="22"/>
          <w:bdr w:val="nil"/>
          <w:lang w:eastAsia="cs-CZ"/>
        </w:rPr>
        <w:t>nedodrženi</w:t>
      </w:r>
      <w:proofErr w:type="spellEnd"/>
      <w:r w:rsidR="00635E33" w:rsidRPr="00217645">
        <w:rPr>
          <w:rFonts w:ascii="Times" w:eastAsia="Arial Unicode MS" w:hAnsi="Times" w:cs="Arial Unicode MS"/>
          <w:b/>
          <w:bCs/>
          <w:color w:val="000000"/>
          <w:sz w:val="22"/>
          <w:szCs w:val="22"/>
          <w:bdr w:val="nil"/>
          <w:lang w:eastAsia="cs-CZ"/>
        </w:rPr>
        <w:t xml:space="preserve">́ </w:t>
      </w:r>
      <w:proofErr w:type="spellStart"/>
      <w:r w:rsidR="00635E33" w:rsidRPr="00217645">
        <w:rPr>
          <w:rFonts w:ascii="Times" w:eastAsia="Arial Unicode MS" w:hAnsi="Times" w:cs="Arial Unicode MS"/>
          <w:b/>
          <w:bCs/>
          <w:color w:val="000000"/>
          <w:sz w:val="22"/>
          <w:szCs w:val="22"/>
          <w:bdr w:val="nil"/>
          <w:lang w:eastAsia="cs-CZ"/>
        </w:rPr>
        <w:t>minimálních</w:t>
      </w:r>
      <w:proofErr w:type="spellEnd"/>
      <w:r w:rsidR="00635E33" w:rsidRPr="00217645">
        <w:rPr>
          <w:rFonts w:ascii="Times" w:eastAsia="Arial Unicode MS" w:hAnsi="Times" w:cs="Arial Unicode MS"/>
          <w:b/>
          <w:bCs/>
          <w:color w:val="000000"/>
          <w:sz w:val="22"/>
          <w:szCs w:val="22"/>
          <w:bdr w:val="nil"/>
          <w:lang w:eastAsia="cs-CZ"/>
        </w:rPr>
        <w:t xml:space="preserve"> </w:t>
      </w:r>
      <w:proofErr w:type="spellStart"/>
      <w:r w:rsidR="00635E33" w:rsidRPr="00217645">
        <w:rPr>
          <w:rFonts w:ascii="Times" w:eastAsia="Arial Unicode MS" w:hAnsi="Times" w:cs="Arial Unicode MS"/>
          <w:b/>
          <w:bCs/>
          <w:color w:val="000000"/>
          <w:sz w:val="22"/>
          <w:szCs w:val="22"/>
          <w:bdr w:val="nil"/>
          <w:lang w:eastAsia="cs-CZ"/>
        </w:rPr>
        <w:t>požadavku</w:t>
      </w:r>
      <w:proofErr w:type="spellEnd"/>
      <w:r w:rsidR="00635E33" w:rsidRPr="00217645">
        <w:rPr>
          <w:rFonts w:ascii="Times" w:eastAsia="Arial Unicode MS" w:hAnsi="Times" w:cs="Arial Unicode MS"/>
          <w:b/>
          <w:bCs/>
          <w:color w:val="000000"/>
          <w:sz w:val="22"/>
          <w:szCs w:val="22"/>
          <w:bdr w:val="nil"/>
          <w:lang w:eastAsia="cs-CZ"/>
        </w:rPr>
        <w:t xml:space="preserve">̊, je </w:t>
      </w:r>
      <w:proofErr w:type="spellStart"/>
      <w:r w:rsidR="00635E33" w:rsidRPr="00217645">
        <w:rPr>
          <w:rFonts w:ascii="Times" w:eastAsia="Arial Unicode MS" w:hAnsi="Times" w:cs="Arial Unicode MS"/>
          <w:b/>
          <w:bCs/>
          <w:color w:val="000000"/>
          <w:sz w:val="22"/>
          <w:szCs w:val="22"/>
          <w:bdr w:val="nil"/>
          <w:lang w:eastAsia="cs-CZ"/>
        </w:rPr>
        <w:t>nutne</w:t>
      </w:r>
      <w:proofErr w:type="spellEnd"/>
      <w:r w:rsidR="00635E33" w:rsidRPr="00217645">
        <w:rPr>
          <w:rFonts w:ascii="Times" w:eastAsia="Arial Unicode MS" w:hAnsi="Times" w:cs="Arial Unicode MS"/>
          <w:b/>
          <w:bCs/>
          <w:color w:val="000000"/>
          <w:sz w:val="22"/>
          <w:szCs w:val="22"/>
          <w:bdr w:val="nil"/>
          <w:lang w:eastAsia="cs-CZ"/>
        </w:rPr>
        <w:t xml:space="preserve">́ kontaktovat </w:t>
      </w:r>
      <w:proofErr w:type="spellStart"/>
      <w:r w:rsidR="00635E33" w:rsidRPr="00217645">
        <w:rPr>
          <w:rFonts w:ascii="Times" w:eastAsia="Arial Unicode MS" w:hAnsi="Times" w:cs="Arial Unicode MS"/>
          <w:b/>
          <w:bCs/>
          <w:color w:val="000000"/>
          <w:sz w:val="22"/>
          <w:szCs w:val="22"/>
          <w:bdr w:val="nil"/>
          <w:lang w:eastAsia="cs-CZ"/>
        </w:rPr>
        <w:t>našeho</w:t>
      </w:r>
      <w:proofErr w:type="spellEnd"/>
      <w:r w:rsidR="00635E33" w:rsidRPr="00217645">
        <w:rPr>
          <w:rFonts w:ascii="Times" w:eastAsia="Arial Unicode MS" w:hAnsi="Times" w:cs="Arial Unicode MS"/>
          <w:b/>
          <w:bCs/>
          <w:color w:val="000000"/>
          <w:sz w:val="22"/>
          <w:szCs w:val="22"/>
          <w:bdr w:val="nil"/>
          <w:lang w:eastAsia="cs-CZ"/>
        </w:rPr>
        <w:t xml:space="preserve"> </w:t>
      </w:r>
      <w:proofErr w:type="spellStart"/>
      <w:r w:rsidR="00635E33" w:rsidRPr="00217645">
        <w:rPr>
          <w:rFonts w:ascii="Times" w:eastAsia="Arial Unicode MS" w:hAnsi="Times" w:cs="Arial Unicode MS"/>
          <w:b/>
          <w:bCs/>
          <w:color w:val="000000"/>
          <w:sz w:val="22"/>
          <w:szCs w:val="22"/>
          <w:bdr w:val="nil"/>
          <w:lang w:eastAsia="cs-CZ"/>
        </w:rPr>
        <w:t>osvětlovače</w:t>
      </w:r>
      <w:proofErr w:type="spellEnd"/>
      <w:r w:rsidR="00217645" w:rsidRPr="00217645">
        <w:rPr>
          <w:rFonts w:ascii="Times" w:eastAsia="Arial Unicode MS" w:hAnsi="Times" w:cs="Arial Unicode MS"/>
          <w:b/>
          <w:bCs/>
          <w:color w:val="000000"/>
          <w:sz w:val="22"/>
          <w:szCs w:val="22"/>
          <w:bdr w:val="nil"/>
          <w:lang w:eastAsia="cs-CZ"/>
        </w:rPr>
        <w:t>.</w:t>
      </w:r>
    </w:p>
    <w:p w14:paraId="3093BE35" w14:textId="1902610C" w:rsidR="00BE5546" w:rsidRPr="00AB29CD" w:rsidRDefault="00635E33" w:rsidP="00AB29CD">
      <w:pPr>
        <w:suppressAutoHyphens w:val="0"/>
        <w:spacing w:before="100" w:beforeAutospacing="1" w:after="100" w:afterAutospacing="1"/>
        <w:contextualSpacing/>
        <w:rPr>
          <w:rFonts w:ascii="Times" w:eastAsia="Arial Unicode MS" w:hAnsi="Times" w:cs="Arial Unicode MS"/>
          <w:b/>
          <w:bCs/>
          <w:color w:val="000000"/>
          <w:sz w:val="22"/>
          <w:szCs w:val="22"/>
          <w:bdr w:val="nil"/>
          <w:lang w:eastAsia="cs-CZ"/>
        </w:rPr>
      </w:pPr>
      <w:proofErr w:type="spellStart"/>
      <w:r w:rsidRPr="00635E33">
        <w:rPr>
          <w:rFonts w:ascii="Times" w:eastAsia="Arial Unicode MS" w:hAnsi="Times" w:cs="Arial Unicode MS"/>
          <w:b/>
          <w:bCs/>
          <w:color w:val="000000"/>
          <w:sz w:val="22"/>
          <w:szCs w:val="22"/>
          <w:bdr w:val="nil"/>
          <w:lang w:eastAsia="cs-CZ"/>
        </w:rPr>
        <w:t>Zajištěni</w:t>
      </w:r>
      <w:proofErr w:type="spellEnd"/>
      <w:r w:rsidRPr="00635E33">
        <w:rPr>
          <w:rFonts w:ascii="Times" w:eastAsia="Arial Unicode MS" w:hAnsi="Times" w:cs="Arial Unicode MS"/>
          <w:b/>
          <w:bCs/>
          <w:color w:val="000000"/>
          <w:sz w:val="22"/>
          <w:szCs w:val="22"/>
          <w:bdr w:val="nil"/>
          <w:lang w:eastAsia="cs-CZ"/>
        </w:rPr>
        <w:t xml:space="preserve">́ </w:t>
      </w:r>
      <w:proofErr w:type="spellStart"/>
      <w:r w:rsidRPr="00635E33">
        <w:rPr>
          <w:rFonts w:ascii="Times" w:eastAsia="Arial Unicode MS" w:hAnsi="Times" w:cs="Arial Unicode MS"/>
          <w:b/>
          <w:bCs/>
          <w:color w:val="000000"/>
          <w:sz w:val="22"/>
          <w:szCs w:val="22"/>
          <w:bdr w:val="nil"/>
          <w:lang w:eastAsia="cs-CZ"/>
        </w:rPr>
        <w:t>světelného</w:t>
      </w:r>
      <w:proofErr w:type="spellEnd"/>
      <w:r w:rsidRPr="00635E33">
        <w:rPr>
          <w:rFonts w:ascii="Times" w:eastAsia="Arial Unicode MS" w:hAnsi="Times" w:cs="Arial Unicode MS"/>
          <w:b/>
          <w:bCs/>
          <w:color w:val="000000"/>
          <w:sz w:val="22"/>
          <w:szCs w:val="22"/>
          <w:bdr w:val="nil"/>
          <w:lang w:eastAsia="cs-CZ"/>
        </w:rPr>
        <w:t xml:space="preserve"> pultu </w:t>
      </w:r>
      <w:proofErr w:type="spellStart"/>
      <w:r w:rsidRPr="00635E33">
        <w:rPr>
          <w:rFonts w:ascii="Times" w:eastAsia="Arial Unicode MS" w:hAnsi="Times" w:cs="Arial Unicode MS"/>
          <w:b/>
          <w:bCs/>
          <w:color w:val="000000"/>
          <w:sz w:val="22"/>
          <w:szCs w:val="22"/>
          <w:bdr w:val="nil"/>
          <w:lang w:eastAsia="cs-CZ"/>
        </w:rPr>
        <w:t>Chamsys</w:t>
      </w:r>
      <w:proofErr w:type="spellEnd"/>
      <w:r w:rsidRPr="00635E33">
        <w:rPr>
          <w:rFonts w:ascii="Times" w:eastAsia="Arial Unicode MS" w:hAnsi="Times" w:cs="Arial Unicode MS"/>
          <w:b/>
          <w:bCs/>
          <w:color w:val="000000"/>
          <w:sz w:val="22"/>
          <w:szCs w:val="22"/>
          <w:bdr w:val="nil"/>
          <w:lang w:eastAsia="cs-CZ"/>
        </w:rPr>
        <w:t xml:space="preserve"> </w:t>
      </w:r>
      <w:r w:rsidR="00217645">
        <w:rPr>
          <w:rFonts w:ascii="Times" w:eastAsia="Arial Unicode MS" w:hAnsi="Times" w:cs="Arial Unicode MS"/>
          <w:b/>
          <w:bCs/>
          <w:color w:val="000000"/>
          <w:sz w:val="22"/>
          <w:szCs w:val="22"/>
          <w:bdr w:val="nil"/>
          <w:lang w:eastAsia="cs-CZ"/>
        </w:rPr>
        <w:t>(s výstupem na TC)</w:t>
      </w:r>
      <w:r w:rsidRPr="00635E33">
        <w:rPr>
          <w:rFonts w:ascii="Times" w:eastAsia="Arial Unicode MS" w:hAnsi="Times" w:cs="Arial Unicode MS"/>
          <w:b/>
          <w:bCs/>
          <w:color w:val="000000"/>
          <w:sz w:val="22"/>
          <w:szCs w:val="22"/>
          <w:bdr w:val="nil"/>
          <w:lang w:eastAsia="cs-CZ"/>
        </w:rPr>
        <w:t>.</w:t>
      </w:r>
      <w:r w:rsidRPr="00635E33">
        <w:rPr>
          <w:rFonts w:ascii="Times" w:eastAsia="Arial Unicode MS" w:hAnsi="Times" w:cs="Arial Unicode MS"/>
          <w:color w:val="000000"/>
          <w:sz w:val="22"/>
          <w:szCs w:val="22"/>
          <w:bdr w:val="nil"/>
          <w:lang w:eastAsia="cs-CZ"/>
        </w:rPr>
        <w:t xml:space="preserve"> </w:t>
      </w:r>
      <w:r w:rsidR="00BE5546" w:rsidRPr="00635E33">
        <w:rPr>
          <w:rFonts w:ascii="Times" w:eastAsia="Arial Unicode MS" w:hAnsi="Times" w:cs="Arial Unicode MS"/>
          <w:color w:val="000000"/>
          <w:sz w:val="22"/>
          <w:szCs w:val="22"/>
          <w:bdr w:val="nil"/>
          <w:lang w:eastAsia="cs-CZ"/>
        </w:rPr>
        <w:br/>
      </w:r>
    </w:p>
    <w:p w14:paraId="36E20BEA" w14:textId="77777777" w:rsidR="00217645" w:rsidRPr="00217645" w:rsidRDefault="00217645" w:rsidP="00217645">
      <w:pPr>
        <w:suppressAutoHyphens w:val="0"/>
        <w:rPr>
          <w:rFonts w:ascii="Times" w:eastAsia="Arial Unicode MS" w:hAnsi="Times" w:cs="Arial Unicode MS"/>
          <w:b/>
          <w:bCs/>
          <w:color w:val="000000"/>
          <w:sz w:val="22"/>
          <w:szCs w:val="22"/>
          <w:bdr w:val="nil"/>
          <w:lang w:eastAsia="cs-CZ"/>
        </w:rPr>
      </w:pPr>
      <w:r w:rsidRPr="00217645">
        <w:rPr>
          <w:rFonts w:ascii="Times" w:eastAsia="Arial Unicode MS" w:hAnsi="Times" w:cs="Arial Unicode MS"/>
          <w:b/>
          <w:bCs/>
          <w:color w:val="000000"/>
          <w:sz w:val="22"/>
          <w:szCs w:val="22"/>
          <w:bdr w:val="nil"/>
          <w:lang w:eastAsia="cs-CZ"/>
        </w:rPr>
        <w:t xml:space="preserve">Pokud se koná vystoupení za šera a tmy je nutný výkonný </w:t>
      </w:r>
      <w:proofErr w:type="spellStart"/>
      <w:r w:rsidRPr="00217645">
        <w:rPr>
          <w:rFonts w:ascii="Times" w:eastAsia="Arial Unicode MS" w:hAnsi="Times" w:cs="Arial Unicode MS"/>
          <w:b/>
          <w:bCs/>
          <w:color w:val="000000"/>
          <w:sz w:val="22"/>
          <w:szCs w:val="22"/>
          <w:bdr w:val="nil"/>
          <w:lang w:eastAsia="cs-CZ"/>
        </w:rPr>
        <w:t>follow</w:t>
      </w:r>
      <w:proofErr w:type="spellEnd"/>
      <w:r w:rsidRPr="00217645">
        <w:rPr>
          <w:rFonts w:ascii="Times" w:eastAsia="Arial Unicode MS" w:hAnsi="Times" w:cs="Arial Unicode MS"/>
          <w:b/>
          <w:bCs/>
          <w:color w:val="000000"/>
          <w:sz w:val="22"/>
          <w:szCs w:val="22"/>
          <w:bdr w:val="nil"/>
          <w:lang w:eastAsia="cs-CZ"/>
        </w:rPr>
        <w:t xml:space="preserve"> spot s obsluhou a přímou komunikací s naším osvětlovačem. Tento </w:t>
      </w:r>
      <w:proofErr w:type="spellStart"/>
      <w:r w:rsidRPr="00217645">
        <w:rPr>
          <w:rFonts w:ascii="Times" w:eastAsia="Arial Unicode MS" w:hAnsi="Times" w:cs="Arial Unicode MS"/>
          <w:b/>
          <w:bCs/>
          <w:color w:val="000000"/>
          <w:sz w:val="22"/>
          <w:szCs w:val="22"/>
          <w:bdr w:val="nil"/>
          <w:lang w:eastAsia="cs-CZ"/>
        </w:rPr>
        <w:t>follow</w:t>
      </w:r>
      <w:proofErr w:type="spellEnd"/>
      <w:r w:rsidRPr="00217645">
        <w:rPr>
          <w:rFonts w:ascii="Times" w:eastAsia="Arial Unicode MS" w:hAnsi="Times" w:cs="Arial Unicode MS"/>
          <w:b/>
          <w:bCs/>
          <w:color w:val="000000"/>
          <w:sz w:val="22"/>
          <w:szCs w:val="22"/>
          <w:bdr w:val="nil"/>
          <w:lang w:eastAsia="cs-CZ"/>
        </w:rPr>
        <w:t xml:space="preserve"> spot musí být vyvýšený nad úroveň posluchačů a musí mít nastavitelný světelný kužel. </w:t>
      </w:r>
    </w:p>
    <w:p w14:paraId="49413679" w14:textId="77777777" w:rsidR="00A8718F" w:rsidRDefault="00A8718F" w:rsidP="00635E33">
      <w:pPr>
        <w:pStyle w:val="Vchoz"/>
        <w:spacing w:after="240"/>
        <w:contextualSpacing/>
        <w:rPr>
          <w:rFonts w:ascii="Times" w:hAnsi="Times"/>
          <w:b/>
          <w:sz w:val="24"/>
          <w:szCs w:val="24"/>
          <w:highlight w:val="lightGray"/>
        </w:rPr>
      </w:pPr>
    </w:p>
    <w:p w14:paraId="407ADC09" w14:textId="77777777" w:rsidR="005B1EEC" w:rsidRDefault="005B1EEC" w:rsidP="00635E33">
      <w:pPr>
        <w:pStyle w:val="Vchoz"/>
        <w:spacing w:after="240"/>
        <w:contextualSpacing/>
        <w:rPr>
          <w:rFonts w:ascii="Times" w:hAnsi="Times"/>
          <w:b/>
          <w:sz w:val="24"/>
          <w:szCs w:val="24"/>
          <w:highlight w:val="lightGray"/>
        </w:rPr>
      </w:pPr>
    </w:p>
    <w:p w14:paraId="4CB099D9" w14:textId="44581A8A" w:rsidR="00BE5546" w:rsidRDefault="00BE5546" w:rsidP="00635E33">
      <w:pPr>
        <w:pStyle w:val="Vchoz"/>
        <w:spacing w:after="240"/>
        <w:contextualSpacing/>
        <w:rPr>
          <w:rFonts w:ascii="Times" w:hAnsi="Times"/>
          <w:b/>
          <w:sz w:val="24"/>
          <w:szCs w:val="24"/>
          <w:highlight w:val="lightGray"/>
        </w:rPr>
      </w:pPr>
      <w:r w:rsidRPr="00BE5546">
        <w:rPr>
          <w:rFonts w:ascii="Times" w:hAnsi="Times"/>
          <w:b/>
          <w:sz w:val="24"/>
          <w:szCs w:val="24"/>
          <w:highlight w:val="lightGray"/>
        </w:rPr>
        <w:t>Ostatní</w:t>
      </w:r>
    </w:p>
    <w:p w14:paraId="02FEEEBD" w14:textId="77777777" w:rsidR="005B1EEC" w:rsidRPr="00AB29CD" w:rsidRDefault="005B1EEC" w:rsidP="00635E33">
      <w:pPr>
        <w:pStyle w:val="Vchoz"/>
        <w:spacing w:after="240"/>
        <w:contextualSpacing/>
        <w:rPr>
          <w:rFonts w:ascii="Times" w:hAnsi="Times"/>
          <w:b/>
          <w:sz w:val="24"/>
          <w:szCs w:val="24"/>
          <w:highlight w:val="lightGray"/>
        </w:rPr>
      </w:pPr>
    </w:p>
    <w:p w14:paraId="2E0B0A9A" w14:textId="77777777" w:rsidR="00635E33" w:rsidRDefault="00B62122" w:rsidP="00635E33">
      <w:pPr>
        <w:pStyle w:val="Vchoz"/>
        <w:spacing w:after="240"/>
        <w:contextualSpacing/>
        <w:rPr>
          <w:rFonts w:ascii="Times" w:hAnsi="Times"/>
          <w:b/>
          <w:sz w:val="24"/>
          <w:szCs w:val="24"/>
        </w:rPr>
      </w:pPr>
      <w:r w:rsidRPr="00593B9B">
        <w:rPr>
          <w:rFonts w:ascii="Times" w:hAnsi="Times"/>
          <w:sz w:val="24"/>
          <w:szCs w:val="24"/>
        </w:rPr>
        <w:t xml:space="preserve">   Pořadatel se zavazuje poskytnout tyto požadavky firmě technicky zajišťující koncert včas. </w:t>
      </w:r>
      <w:r w:rsidRPr="00635E33">
        <w:rPr>
          <w:rFonts w:ascii="Times" w:hAnsi="Times"/>
          <w:b/>
          <w:bCs/>
          <w:sz w:val="24"/>
          <w:szCs w:val="24"/>
        </w:rPr>
        <w:t xml:space="preserve">Firma </w:t>
      </w:r>
      <w:r w:rsidRPr="00593B9B">
        <w:rPr>
          <w:rFonts w:ascii="Times" w:hAnsi="Times"/>
          <w:b/>
          <w:sz w:val="24"/>
          <w:szCs w:val="24"/>
        </w:rPr>
        <w:t>kontaktuje nejpozději 14 dní před konáním koncertu</w:t>
      </w:r>
      <w:r w:rsidR="00635E33">
        <w:rPr>
          <w:rFonts w:ascii="Times" w:hAnsi="Times"/>
          <w:b/>
          <w:sz w:val="24"/>
          <w:szCs w:val="24"/>
        </w:rPr>
        <w:t>:</w:t>
      </w:r>
    </w:p>
    <w:p w14:paraId="78A27794" w14:textId="77777777" w:rsidR="00635E33" w:rsidRDefault="00635E33" w:rsidP="00635E33">
      <w:pPr>
        <w:pStyle w:val="Vchoz"/>
        <w:spacing w:after="240"/>
        <w:contextualSpacing/>
        <w:rPr>
          <w:rFonts w:ascii="Times" w:hAnsi="Times"/>
          <w:b/>
          <w:sz w:val="24"/>
          <w:szCs w:val="24"/>
        </w:rPr>
      </w:pPr>
    </w:p>
    <w:p w14:paraId="0BD26D78" w14:textId="58DB2BE8" w:rsidR="00635E33" w:rsidRPr="00635E33" w:rsidRDefault="00B62122" w:rsidP="00635E33">
      <w:pPr>
        <w:pStyle w:val="Vchoz"/>
        <w:numPr>
          <w:ilvl w:val="0"/>
          <w:numId w:val="10"/>
        </w:numPr>
        <w:spacing w:after="240"/>
        <w:contextualSpacing/>
        <w:rPr>
          <w:rFonts w:ascii="Calibri" w:hAnsi="Calibri" w:cs="Calibri"/>
        </w:rPr>
      </w:pPr>
      <w:r w:rsidRPr="00593B9B">
        <w:rPr>
          <w:rFonts w:ascii="Times" w:hAnsi="Times"/>
          <w:b/>
          <w:sz w:val="24"/>
          <w:szCs w:val="24"/>
        </w:rPr>
        <w:t>zvukaře kapely</w:t>
      </w:r>
      <w:r w:rsidRPr="00593B9B">
        <w:rPr>
          <w:rFonts w:ascii="Times" w:hAnsi="Times"/>
          <w:sz w:val="24"/>
          <w:szCs w:val="24"/>
        </w:rPr>
        <w:t xml:space="preserve"> </w:t>
      </w:r>
    </w:p>
    <w:p w14:paraId="22BE3C15" w14:textId="1114A4EB" w:rsidR="00635E33" w:rsidRPr="00635E33" w:rsidRDefault="00635E33" w:rsidP="00635E33">
      <w:pPr>
        <w:pStyle w:val="Vchoz"/>
        <w:numPr>
          <w:ilvl w:val="0"/>
          <w:numId w:val="10"/>
        </w:numPr>
        <w:spacing w:after="240"/>
        <w:contextualSpacing/>
        <w:rPr>
          <w:rFonts w:ascii="Calibri" w:hAnsi="Calibri" w:cs="Calibri"/>
        </w:rPr>
      </w:pPr>
      <w:r>
        <w:rPr>
          <w:rFonts w:ascii="Times" w:hAnsi="Times"/>
          <w:b/>
          <w:sz w:val="24"/>
          <w:szCs w:val="24"/>
        </w:rPr>
        <w:t xml:space="preserve">pódiového technika </w:t>
      </w:r>
    </w:p>
    <w:p w14:paraId="7713C0E6" w14:textId="6E9180D3" w:rsidR="0001426D" w:rsidRPr="00635E33" w:rsidRDefault="00635E33" w:rsidP="00635E33">
      <w:pPr>
        <w:pStyle w:val="Vchoz"/>
        <w:numPr>
          <w:ilvl w:val="0"/>
          <w:numId w:val="10"/>
        </w:numPr>
        <w:spacing w:after="240"/>
        <w:contextualSpacing/>
        <w:rPr>
          <w:rFonts w:ascii="Calibri" w:hAnsi="Calibri" w:cs="Calibri"/>
        </w:rPr>
      </w:pPr>
      <w:r w:rsidRPr="4CC1E2F4">
        <w:rPr>
          <w:rFonts w:ascii="Times" w:hAnsi="Times"/>
          <w:b/>
          <w:bCs/>
          <w:sz w:val="24"/>
          <w:szCs w:val="24"/>
        </w:rPr>
        <w:t xml:space="preserve">osvětlovače </w:t>
      </w:r>
      <w:r w:rsidR="27AEB2E9" w:rsidRPr="4CC1E2F4">
        <w:rPr>
          <w:rFonts w:ascii="Times" w:hAnsi="Times"/>
          <w:b/>
          <w:bCs/>
          <w:sz w:val="24"/>
          <w:szCs w:val="24"/>
        </w:rPr>
        <w:t xml:space="preserve">+ </w:t>
      </w:r>
      <w:proofErr w:type="spellStart"/>
      <w:r w:rsidR="27AEB2E9" w:rsidRPr="4CC1E2F4">
        <w:rPr>
          <w:rFonts w:ascii="Times" w:hAnsi="Times"/>
          <w:b/>
          <w:bCs/>
          <w:sz w:val="24"/>
          <w:szCs w:val="24"/>
        </w:rPr>
        <w:t>tourmanagera</w:t>
      </w:r>
      <w:proofErr w:type="spellEnd"/>
      <w:r w:rsidR="27AEB2E9" w:rsidRPr="4CC1E2F4">
        <w:rPr>
          <w:rFonts w:ascii="Times" w:hAnsi="Times"/>
          <w:b/>
          <w:bCs/>
          <w:sz w:val="24"/>
          <w:szCs w:val="24"/>
        </w:rPr>
        <w:t xml:space="preserve"> </w:t>
      </w:r>
    </w:p>
    <w:p w14:paraId="0696C6A8" w14:textId="79C6C5FB" w:rsidR="005B1EEC" w:rsidRDefault="005B1EEC" w:rsidP="005B1EEC">
      <w:pPr>
        <w:pStyle w:val="Vchoz"/>
        <w:spacing w:after="240"/>
        <w:ind w:left="720"/>
        <w:contextualSpacing/>
        <w:rPr>
          <w:rFonts w:ascii="Times" w:hAnsi="Times" w:cs="Calibri"/>
          <w:sz w:val="24"/>
          <w:szCs w:val="24"/>
        </w:rPr>
      </w:pPr>
    </w:p>
    <w:p w14:paraId="59A629ED" w14:textId="77777777" w:rsidR="005B1EEC" w:rsidRDefault="005B1EEC" w:rsidP="005B1EEC">
      <w:pPr>
        <w:pStyle w:val="Vchoz"/>
        <w:spacing w:after="240"/>
        <w:ind w:left="720"/>
        <w:contextualSpacing/>
        <w:rPr>
          <w:rFonts w:ascii="Times" w:hAnsi="Times" w:cs="Calibri"/>
          <w:sz w:val="24"/>
          <w:szCs w:val="24"/>
        </w:rPr>
      </w:pPr>
    </w:p>
    <w:p w14:paraId="0A083E78" w14:textId="77777777" w:rsidR="00197356" w:rsidRDefault="00197356" w:rsidP="005B1EEC">
      <w:pPr>
        <w:pStyle w:val="Vchoz"/>
        <w:spacing w:after="240"/>
        <w:ind w:left="720"/>
        <w:contextualSpacing/>
        <w:rPr>
          <w:rFonts w:ascii="Times" w:hAnsi="Times" w:cs="Calibri"/>
          <w:sz w:val="24"/>
          <w:szCs w:val="24"/>
        </w:rPr>
      </w:pPr>
    </w:p>
    <w:p w14:paraId="3C50DAFF" w14:textId="77777777" w:rsidR="00197356" w:rsidRDefault="00197356" w:rsidP="005B1EEC">
      <w:pPr>
        <w:pStyle w:val="Vchoz"/>
        <w:spacing w:after="240"/>
        <w:ind w:left="720"/>
        <w:contextualSpacing/>
        <w:rPr>
          <w:rFonts w:ascii="Times" w:hAnsi="Times" w:cs="Calibri"/>
          <w:sz w:val="24"/>
          <w:szCs w:val="24"/>
        </w:rPr>
      </w:pPr>
    </w:p>
    <w:p w14:paraId="409EF4D7" w14:textId="77777777" w:rsidR="00197356" w:rsidRDefault="00197356" w:rsidP="005B1EEC">
      <w:pPr>
        <w:pStyle w:val="Vchoz"/>
        <w:spacing w:after="240"/>
        <w:ind w:left="720"/>
        <w:contextualSpacing/>
        <w:rPr>
          <w:rFonts w:ascii="Times" w:hAnsi="Times" w:cs="Calibri"/>
          <w:sz w:val="24"/>
          <w:szCs w:val="24"/>
        </w:rPr>
      </w:pPr>
    </w:p>
    <w:p w14:paraId="4F9A447B" w14:textId="77777777" w:rsidR="00197356" w:rsidRDefault="00197356" w:rsidP="005B1EEC">
      <w:pPr>
        <w:pStyle w:val="Vchoz"/>
        <w:spacing w:after="240"/>
        <w:ind w:left="720"/>
        <w:contextualSpacing/>
        <w:rPr>
          <w:rFonts w:ascii="Times" w:hAnsi="Times" w:cs="Calibri"/>
          <w:sz w:val="24"/>
          <w:szCs w:val="24"/>
        </w:rPr>
      </w:pPr>
    </w:p>
    <w:p w14:paraId="3A36B5B7" w14:textId="77777777" w:rsidR="00197356" w:rsidRDefault="00197356" w:rsidP="005B1EEC">
      <w:pPr>
        <w:pStyle w:val="Vchoz"/>
        <w:spacing w:after="240"/>
        <w:ind w:left="720"/>
        <w:contextualSpacing/>
        <w:rPr>
          <w:rFonts w:ascii="Times" w:hAnsi="Times" w:cs="Calibri"/>
          <w:sz w:val="24"/>
          <w:szCs w:val="24"/>
        </w:rPr>
      </w:pPr>
    </w:p>
    <w:p w14:paraId="1571B4F3" w14:textId="77777777" w:rsidR="00197356" w:rsidRDefault="00197356" w:rsidP="005B1EEC">
      <w:pPr>
        <w:pStyle w:val="Vchoz"/>
        <w:spacing w:after="240"/>
        <w:ind w:left="720"/>
        <w:contextualSpacing/>
        <w:rPr>
          <w:rFonts w:ascii="Times" w:hAnsi="Times" w:cs="Calibri"/>
          <w:sz w:val="24"/>
          <w:szCs w:val="24"/>
        </w:rPr>
      </w:pPr>
    </w:p>
    <w:p w14:paraId="5A96597E" w14:textId="77777777" w:rsidR="00197356" w:rsidRDefault="00197356" w:rsidP="005B1EEC">
      <w:pPr>
        <w:pStyle w:val="Vchoz"/>
        <w:spacing w:after="240"/>
        <w:ind w:left="720"/>
        <w:contextualSpacing/>
        <w:rPr>
          <w:rFonts w:ascii="Times" w:hAnsi="Times" w:cs="Calibri"/>
          <w:sz w:val="24"/>
          <w:szCs w:val="24"/>
        </w:rPr>
      </w:pPr>
    </w:p>
    <w:p w14:paraId="31AFAE66" w14:textId="77777777" w:rsidR="00197356" w:rsidRDefault="00197356" w:rsidP="005B1EEC">
      <w:pPr>
        <w:pStyle w:val="Vchoz"/>
        <w:spacing w:after="240"/>
        <w:ind w:left="720"/>
        <w:contextualSpacing/>
        <w:rPr>
          <w:rFonts w:ascii="Times" w:hAnsi="Times" w:cs="Calibri"/>
          <w:sz w:val="24"/>
          <w:szCs w:val="24"/>
        </w:rPr>
      </w:pPr>
    </w:p>
    <w:p w14:paraId="28356DBF" w14:textId="77777777" w:rsidR="00197356" w:rsidRDefault="00197356" w:rsidP="005B1EEC">
      <w:pPr>
        <w:pStyle w:val="Vchoz"/>
        <w:spacing w:after="240"/>
        <w:ind w:left="720"/>
        <w:contextualSpacing/>
        <w:rPr>
          <w:rFonts w:ascii="Times" w:hAnsi="Times" w:cs="Calibri"/>
          <w:sz w:val="24"/>
          <w:szCs w:val="24"/>
        </w:rPr>
      </w:pPr>
    </w:p>
    <w:p w14:paraId="75A52277" w14:textId="77777777" w:rsidR="00197356" w:rsidRDefault="00197356" w:rsidP="005B1EEC">
      <w:pPr>
        <w:pStyle w:val="Vchoz"/>
        <w:spacing w:after="240"/>
        <w:ind w:left="720"/>
        <w:contextualSpacing/>
        <w:rPr>
          <w:rFonts w:ascii="Times" w:hAnsi="Times" w:cs="Calibri"/>
          <w:sz w:val="24"/>
          <w:szCs w:val="24"/>
        </w:rPr>
      </w:pPr>
    </w:p>
    <w:p w14:paraId="2FE444BF" w14:textId="77777777" w:rsidR="00197356" w:rsidRDefault="00197356" w:rsidP="005B1EEC">
      <w:pPr>
        <w:pStyle w:val="Vchoz"/>
        <w:spacing w:after="240"/>
        <w:ind w:left="720"/>
        <w:contextualSpacing/>
        <w:rPr>
          <w:rFonts w:ascii="Times" w:hAnsi="Times" w:cs="Calibri"/>
          <w:sz w:val="24"/>
          <w:szCs w:val="24"/>
        </w:rPr>
      </w:pPr>
    </w:p>
    <w:p w14:paraId="7925EE4E" w14:textId="77777777" w:rsidR="00197356" w:rsidRDefault="00197356" w:rsidP="005B1EEC">
      <w:pPr>
        <w:pStyle w:val="Vchoz"/>
        <w:spacing w:after="240"/>
        <w:ind w:left="720"/>
        <w:contextualSpacing/>
        <w:rPr>
          <w:rFonts w:ascii="Times" w:hAnsi="Times" w:cs="Calibri"/>
          <w:sz w:val="24"/>
          <w:szCs w:val="24"/>
        </w:rPr>
      </w:pPr>
    </w:p>
    <w:p w14:paraId="4EA8EE9A" w14:textId="77777777" w:rsidR="00197356" w:rsidRPr="005B1EEC" w:rsidRDefault="00197356" w:rsidP="005B1EEC">
      <w:pPr>
        <w:pStyle w:val="Vchoz"/>
        <w:spacing w:after="240"/>
        <w:ind w:left="720"/>
        <w:contextualSpacing/>
        <w:rPr>
          <w:rFonts w:ascii="Times" w:hAnsi="Times" w:cs="Calibri"/>
          <w:sz w:val="24"/>
          <w:szCs w:val="24"/>
        </w:rPr>
      </w:pPr>
    </w:p>
    <w:p w14:paraId="77668D95" w14:textId="65D399B8" w:rsidR="00BE7046" w:rsidRDefault="00B62122" w:rsidP="00635E33">
      <w:pPr>
        <w:pStyle w:val="Vchoz"/>
        <w:spacing w:after="240"/>
        <w:contextualSpacing/>
        <w:rPr>
          <w:rFonts w:ascii="Times" w:hAnsi="Times"/>
          <w:b/>
          <w:bCs/>
          <w:color w:val="FF0000"/>
          <w:sz w:val="24"/>
          <w:szCs w:val="24"/>
        </w:rPr>
      </w:pPr>
      <w:r w:rsidRPr="005B1EEC">
        <w:rPr>
          <w:rFonts w:ascii="Times" w:hAnsi="Times"/>
          <w:b/>
          <w:bCs/>
          <w:color w:val="FF0000"/>
          <w:sz w:val="24"/>
          <w:szCs w:val="24"/>
        </w:rPr>
        <w:lastRenderedPageBreak/>
        <w:t xml:space="preserve">Navržené technické zajištění požadavků musí být vždy naší stranou schváleno dopředu i v případě, že z pohledu dodavatele techniky nedochází k žádné odchylce od </w:t>
      </w:r>
      <w:proofErr w:type="spellStart"/>
      <w:r w:rsidRPr="005B1EEC">
        <w:rPr>
          <w:rFonts w:ascii="Times" w:hAnsi="Times"/>
          <w:b/>
          <w:bCs/>
          <w:color w:val="FF0000"/>
          <w:sz w:val="24"/>
          <w:szCs w:val="24"/>
        </w:rPr>
        <w:t>rideru</w:t>
      </w:r>
      <w:proofErr w:type="spellEnd"/>
      <w:r w:rsidR="00C56B91" w:rsidRPr="005B1EEC">
        <w:rPr>
          <w:rFonts w:ascii="Times" w:hAnsi="Times"/>
          <w:b/>
          <w:bCs/>
          <w:color w:val="FF0000"/>
          <w:sz w:val="24"/>
          <w:szCs w:val="24"/>
        </w:rPr>
        <w:t>.</w:t>
      </w:r>
    </w:p>
    <w:p w14:paraId="01BD18EA" w14:textId="77777777" w:rsidR="00A8718F" w:rsidRPr="005B1EEC" w:rsidRDefault="00A8718F" w:rsidP="00635E33">
      <w:pPr>
        <w:pStyle w:val="Vchoz"/>
        <w:spacing w:after="240"/>
        <w:contextualSpacing/>
        <w:rPr>
          <w:rFonts w:ascii="Times" w:hAnsi="Times"/>
          <w:b/>
          <w:bCs/>
          <w:color w:val="FF0000"/>
          <w:sz w:val="24"/>
          <w:szCs w:val="24"/>
        </w:rPr>
      </w:pPr>
    </w:p>
    <w:p w14:paraId="5BE2A032" w14:textId="1CCCB52E" w:rsidR="00BE7046" w:rsidRDefault="002D1E6F" w:rsidP="00635E33">
      <w:pPr>
        <w:pStyle w:val="Vchoz"/>
        <w:spacing w:after="240"/>
        <w:contextualSpacing/>
        <w:rPr>
          <w:rFonts w:ascii="Times" w:hAnsi="Times"/>
          <w:sz w:val="24"/>
          <w:szCs w:val="24"/>
        </w:rPr>
      </w:pPr>
      <w:r>
        <w:rPr>
          <w:rFonts w:ascii="Times" w:eastAsia="Times" w:hAnsi="Times" w:cs="Times"/>
          <w:b/>
          <w:noProof/>
          <w:sz w:val="27"/>
          <w:szCs w:val="27"/>
        </w:rPr>
        <w:drawing>
          <wp:anchor distT="0" distB="0" distL="114300" distR="114300" simplePos="0" relativeHeight="251658241" behindDoc="0" locked="0" layoutInCell="1" allowOverlap="1" wp14:anchorId="6AE93218" wp14:editId="70AC7771">
            <wp:simplePos x="0" y="0"/>
            <wp:positionH relativeFrom="column">
              <wp:posOffset>112004</wp:posOffset>
            </wp:positionH>
            <wp:positionV relativeFrom="paragraph">
              <wp:posOffset>98277</wp:posOffset>
            </wp:positionV>
            <wp:extent cx="5360228" cy="3326860"/>
            <wp:effectExtent l="0" t="0" r="0" b="63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rotWithShape="1">
                    <a:blip r:embed="rId11" cstate="hqprint">
                      <a:extLst>
                        <a:ext uri="{28A0092B-C50C-407E-A947-70E740481C1C}">
                          <a14:useLocalDpi xmlns:a14="http://schemas.microsoft.com/office/drawing/2010/main" val="0"/>
                        </a:ext>
                      </a:extLst>
                    </a:blip>
                    <a:srcRect t="5327" b="6531"/>
                    <a:stretch/>
                  </pic:blipFill>
                  <pic:spPr bwMode="auto">
                    <a:xfrm>
                      <a:off x="0" y="0"/>
                      <a:ext cx="5360228" cy="3326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E649A0" w14:textId="535FC9C7" w:rsidR="00BE7046" w:rsidRDefault="00BE7046" w:rsidP="00635E33">
      <w:pPr>
        <w:pStyle w:val="Vchoz"/>
        <w:spacing w:after="240"/>
        <w:contextualSpacing/>
        <w:rPr>
          <w:rFonts w:ascii="Times" w:hAnsi="Times"/>
          <w:sz w:val="24"/>
          <w:szCs w:val="24"/>
        </w:rPr>
      </w:pPr>
    </w:p>
    <w:p w14:paraId="5D1467D7" w14:textId="4A5DB69E" w:rsidR="00BE7046" w:rsidRDefault="00BE7046" w:rsidP="00635E33">
      <w:pPr>
        <w:pStyle w:val="Vchoz"/>
        <w:spacing w:after="240"/>
        <w:contextualSpacing/>
        <w:rPr>
          <w:rFonts w:ascii="Times" w:hAnsi="Times"/>
          <w:sz w:val="24"/>
          <w:szCs w:val="24"/>
        </w:rPr>
      </w:pPr>
    </w:p>
    <w:p w14:paraId="124449B6" w14:textId="277D462B" w:rsidR="00AB29CD" w:rsidRDefault="00AB29CD" w:rsidP="00635E33">
      <w:pPr>
        <w:pStyle w:val="Vchoz"/>
        <w:spacing w:after="240"/>
        <w:contextualSpacing/>
        <w:rPr>
          <w:rFonts w:ascii="Times" w:hAnsi="Times"/>
          <w:sz w:val="24"/>
          <w:szCs w:val="24"/>
        </w:rPr>
      </w:pPr>
    </w:p>
    <w:p w14:paraId="20A878D1" w14:textId="43F5BEED" w:rsidR="00AB29CD" w:rsidRDefault="00AB29CD" w:rsidP="00635E33">
      <w:pPr>
        <w:pStyle w:val="Vchoz"/>
        <w:spacing w:after="240"/>
        <w:contextualSpacing/>
        <w:rPr>
          <w:rFonts w:ascii="Times" w:hAnsi="Times"/>
          <w:sz w:val="24"/>
          <w:szCs w:val="24"/>
        </w:rPr>
      </w:pPr>
    </w:p>
    <w:p w14:paraId="0F5D2E1A" w14:textId="604A6419" w:rsidR="00AB29CD" w:rsidRDefault="00AB29CD" w:rsidP="00635E33">
      <w:pPr>
        <w:pStyle w:val="Vchoz"/>
        <w:spacing w:after="240"/>
        <w:contextualSpacing/>
        <w:rPr>
          <w:rFonts w:ascii="Times" w:hAnsi="Times"/>
          <w:sz w:val="24"/>
          <w:szCs w:val="24"/>
        </w:rPr>
      </w:pPr>
    </w:p>
    <w:p w14:paraId="15BDF033" w14:textId="342AE267" w:rsidR="00AB29CD" w:rsidRDefault="00AB29CD" w:rsidP="00635E33">
      <w:pPr>
        <w:pStyle w:val="Vchoz"/>
        <w:spacing w:after="240"/>
        <w:contextualSpacing/>
        <w:rPr>
          <w:rFonts w:ascii="Times" w:hAnsi="Times"/>
          <w:sz w:val="24"/>
          <w:szCs w:val="24"/>
        </w:rPr>
      </w:pPr>
    </w:p>
    <w:p w14:paraId="54F48776" w14:textId="43FDA9E3" w:rsidR="00AB29CD" w:rsidRDefault="00AB29CD" w:rsidP="00635E33">
      <w:pPr>
        <w:pStyle w:val="Vchoz"/>
        <w:spacing w:after="240"/>
        <w:contextualSpacing/>
        <w:rPr>
          <w:rFonts w:ascii="Times" w:hAnsi="Times"/>
          <w:sz w:val="24"/>
          <w:szCs w:val="24"/>
        </w:rPr>
      </w:pPr>
    </w:p>
    <w:p w14:paraId="756B3224" w14:textId="119C982A" w:rsidR="00AB29CD" w:rsidRDefault="00AB29CD" w:rsidP="00635E33">
      <w:pPr>
        <w:pStyle w:val="Vchoz"/>
        <w:spacing w:after="240"/>
        <w:contextualSpacing/>
        <w:rPr>
          <w:rFonts w:ascii="Times" w:hAnsi="Times"/>
          <w:sz w:val="24"/>
          <w:szCs w:val="24"/>
        </w:rPr>
      </w:pPr>
    </w:p>
    <w:p w14:paraId="4FF2423A" w14:textId="77777777" w:rsidR="00AB29CD" w:rsidRPr="00635E33" w:rsidRDefault="00AB29CD" w:rsidP="00635E33">
      <w:pPr>
        <w:pStyle w:val="Vchoz"/>
        <w:spacing w:after="240"/>
        <w:contextualSpacing/>
        <w:rPr>
          <w:rFonts w:ascii="Times" w:hAnsi="Times"/>
          <w:sz w:val="24"/>
          <w:szCs w:val="24"/>
        </w:rPr>
      </w:pPr>
    </w:p>
    <w:p w14:paraId="2368A83A" w14:textId="77777777" w:rsidR="00635E33" w:rsidRDefault="00635E33" w:rsidP="00BE5546">
      <w:pPr>
        <w:pStyle w:val="Vchoz"/>
        <w:spacing w:after="240" w:line="300" w:lineRule="atLeast"/>
        <w:rPr>
          <w:rFonts w:ascii="Times" w:hAnsi="Times"/>
          <w:b/>
          <w:sz w:val="24"/>
          <w:szCs w:val="24"/>
          <w:highlight w:val="lightGray"/>
        </w:rPr>
      </w:pPr>
    </w:p>
    <w:p w14:paraId="010A7E88" w14:textId="4A629E97" w:rsidR="00635E33" w:rsidRDefault="00635E33" w:rsidP="00BE5546">
      <w:pPr>
        <w:pStyle w:val="Vchoz"/>
        <w:spacing w:after="240" w:line="300" w:lineRule="atLeast"/>
        <w:rPr>
          <w:rFonts w:ascii="Times" w:hAnsi="Times"/>
          <w:b/>
          <w:sz w:val="24"/>
          <w:szCs w:val="24"/>
          <w:highlight w:val="lightGray"/>
        </w:rPr>
      </w:pPr>
    </w:p>
    <w:p w14:paraId="0AA4E97F" w14:textId="30C755BD" w:rsidR="00635E33" w:rsidRDefault="00635E33" w:rsidP="00BE5546">
      <w:pPr>
        <w:pStyle w:val="Vchoz"/>
        <w:spacing w:after="240" w:line="300" w:lineRule="atLeast"/>
        <w:rPr>
          <w:rFonts w:ascii="Times" w:hAnsi="Times"/>
          <w:b/>
          <w:sz w:val="24"/>
          <w:szCs w:val="24"/>
          <w:highlight w:val="lightGray"/>
        </w:rPr>
      </w:pPr>
    </w:p>
    <w:p w14:paraId="304E0FB7" w14:textId="77777777" w:rsidR="00680E4D" w:rsidRDefault="00680E4D" w:rsidP="002D1E6F">
      <w:pPr>
        <w:pStyle w:val="Vchoz"/>
        <w:spacing w:after="240" w:line="300" w:lineRule="atLeast"/>
        <w:rPr>
          <w:rFonts w:ascii="Times" w:hAnsi="Times"/>
          <w:b/>
          <w:sz w:val="24"/>
          <w:szCs w:val="24"/>
          <w:highlight w:val="lightGray"/>
        </w:rPr>
        <w:sectPr w:rsidR="00680E4D" w:rsidSect="00AB29CD">
          <w:headerReference w:type="even" r:id="rId12"/>
          <w:headerReference w:type="default" r:id="rId13"/>
          <w:footerReference w:type="even" r:id="rId14"/>
          <w:footerReference w:type="default" r:id="rId15"/>
          <w:headerReference w:type="first" r:id="rId16"/>
          <w:footerReference w:type="first" r:id="rId17"/>
          <w:pgSz w:w="11906" w:h="16838"/>
          <w:pgMar w:top="288" w:right="1133" w:bottom="268" w:left="1417" w:header="708" w:footer="708" w:gutter="0"/>
          <w:cols w:space="708"/>
          <w:docGrid w:linePitch="360"/>
        </w:sectPr>
      </w:pPr>
    </w:p>
    <w:p w14:paraId="4B1C6FE8" w14:textId="6B3B7860" w:rsidR="0A7A545B" w:rsidRDefault="0A7A545B" w:rsidP="0A7A545B">
      <w:pPr>
        <w:tabs>
          <w:tab w:val="left" w:pos="5387"/>
        </w:tabs>
        <w:jc w:val="both"/>
        <w:rPr>
          <w:rFonts w:ascii="Calibri" w:hAnsi="Calibri"/>
          <w:sz w:val="22"/>
          <w:szCs w:val="22"/>
        </w:rPr>
      </w:pPr>
    </w:p>
    <w:p w14:paraId="204D27B7" w14:textId="12E92139" w:rsidR="0A7A545B" w:rsidRDefault="0A7A545B" w:rsidP="0A7A545B">
      <w:pPr>
        <w:tabs>
          <w:tab w:val="left" w:pos="5387"/>
        </w:tabs>
        <w:jc w:val="both"/>
        <w:rPr>
          <w:rFonts w:ascii="Calibri" w:hAnsi="Calibri"/>
          <w:sz w:val="22"/>
          <w:szCs w:val="22"/>
        </w:rPr>
      </w:pPr>
    </w:p>
    <w:p w14:paraId="44E84C2A" w14:textId="2529666C" w:rsidR="005122AC" w:rsidRDefault="005122AC" w:rsidP="005122AC">
      <w:pPr>
        <w:rPr>
          <w:b/>
          <w:bCs/>
          <w:sz w:val="32"/>
          <w:szCs w:val="32"/>
          <w:u w:val="single"/>
        </w:rPr>
      </w:pPr>
      <w:r>
        <w:rPr>
          <w:b/>
          <w:bCs/>
          <w:noProof/>
          <w:sz w:val="32"/>
          <w:szCs w:val="32"/>
          <w:u w:val="single"/>
        </w:rPr>
        <w:drawing>
          <wp:anchor distT="0" distB="0" distL="114300" distR="114300" simplePos="0" relativeHeight="251658242" behindDoc="0" locked="0" layoutInCell="1" allowOverlap="1" wp14:anchorId="404AF25C" wp14:editId="56A2A082">
            <wp:simplePos x="0" y="0"/>
            <wp:positionH relativeFrom="column">
              <wp:posOffset>-5080</wp:posOffset>
            </wp:positionH>
            <wp:positionV relativeFrom="paragraph">
              <wp:posOffset>234315</wp:posOffset>
            </wp:positionV>
            <wp:extent cx="826770" cy="826770"/>
            <wp:effectExtent l="0" t="0" r="0"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18" cstate="hqprint">
                      <a:extLst>
                        <a:ext uri="{28A0092B-C50C-407E-A947-70E740481C1C}">
                          <a14:useLocalDpi xmlns:a14="http://schemas.microsoft.com/office/drawing/2010/main" val="0"/>
                        </a:ext>
                      </a:extLst>
                    </a:blip>
                    <a:stretch>
                      <a:fillRect/>
                    </a:stretch>
                  </pic:blipFill>
                  <pic:spPr>
                    <a:xfrm>
                      <a:off x="0" y="0"/>
                      <a:ext cx="826770" cy="826770"/>
                    </a:xfrm>
                    <a:prstGeom prst="rect">
                      <a:avLst/>
                    </a:prstGeom>
                  </pic:spPr>
                </pic:pic>
              </a:graphicData>
            </a:graphic>
            <wp14:sizeRelH relativeFrom="page">
              <wp14:pctWidth>0</wp14:pctWidth>
            </wp14:sizeRelH>
            <wp14:sizeRelV relativeFrom="page">
              <wp14:pctHeight>0</wp14:pctHeight>
            </wp14:sizeRelV>
          </wp:anchor>
        </w:drawing>
      </w:r>
    </w:p>
    <w:p w14:paraId="14A4290B" w14:textId="7E74D2CD" w:rsidR="005122AC" w:rsidRDefault="005122AC" w:rsidP="005122AC">
      <w:pPr>
        <w:jc w:val="center"/>
        <w:rPr>
          <w:b/>
          <w:bCs/>
          <w:sz w:val="32"/>
          <w:szCs w:val="32"/>
          <w:u w:val="single"/>
        </w:rPr>
      </w:pPr>
    </w:p>
    <w:p w14:paraId="78C75792" w14:textId="052A7949" w:rsidR="005122AC" w:rsidRPr="00BF3D34" w:rsidRDefault="005122AC" w:rsidP="005122AC">
      <w:pPr>
        <w:jc w:val="center"/>
        <w:rPr>
          <w:b/>
          <w:bCs/>
          <w:sz w:val="32"/>
          <w:szCs w:val="32"/>
          <w:u w:val="single"/>
        </w:rPr>
      </w:pPr>
      <w:r w:rsidRPr="00C019B7">
        <w:rPr>
          <w:b/>
          <w:bCs/>
          <w:sz w:val="32"/>
          <w:szCs w:val="32"/>
          <w:u w:val="single"/>
        </w:rPr>
        <w:t>REPERTOÁROVÝ LIST</w:t>
      </w:r>
      <w:r>
        <w:rPr>
          <w:b/>
          <w:bCs/>
          <w:sz w:val="32"/>
          <w:szCs w:val="32"/>
          <w:u w:val="single"/>
        </w:rPr>
        <w:t xml:space="preserve"> </w:t>
      </w:r>
      <w:r w:rsidR="00102CC0">
        <w:rPr>
          <w:b/>
          <w:bCs/>
          <w:sz w:val="32"/>
          <w:szCs w:val="32"/>
          <w:u w:val="single"/>
        </w:rPr>
        <w:t xml:space="preserve">(60 min.) </w:t>
      </w:r>
      <w:r>
        <w:rPr>
          <w:b/>
          <w:bCs/>
          <w:sz w:val="32"/>
          <w:szCs w:val="32"/>
          <w:u w:val="single"/>
        </w:rPr>
        <w:t>– SKUPINA SLZA</w:t>
      </w:r>
    </w:p>
    <w:p w14:paraId="12776E4F" w14:textId="77777777" w:rsidR="005122AC" w:rsidRDefault="005122AC" w:rsidP="005122AC">
      <w:pPr>
        <w:jc w:val="both"/>
        <w:rPr>
          <w:rFonts w:ascii="Calibri" w:hAnsi="Calibri"/>
          <w:sz w:val="22"/>
          <w:szCs w:val="22"/>
        </w:rPr>
      </w:pPr>
    </w:p>
    <w:p w14:paraId="0ACF8054" w14:textId="77777777" w:rsidR="005122AC" w:rsidRDefault="005122AC" w:rsidP="005122AC">
      <w:pPr>
        <w:jc w:val="both"/>
        <w:rPr>
          <w:rFonts w:ascii="Calibri" w:hAnsi="Calibri"/>
          <w:sz w:val="22"/>
          <w:szCs w:val="22"/>
        </w:rPr>
      </w:pPr>
    </w:p>
    <w:p w14:paraId="10D29A52" w14:textId="646CC551" w:rsidR="005122AC" w:rsidRPr="00CC7A59" w:rsidRDefault="005122AC" w:rsidP="2E835B8A"/>
    <w:p w14:paraId="169E6B59" w14:textId="7C0237D9" w:rsidR="00986784" w:rsidRPr="00CC7A59" w:rsidRDefault="00986784" w:rsidP="2E835B8A">
      <w:pPr>
        <w:jc w:val="center"/>
        <w:rPr>
          <w:rFonts w:ascii="Calibri" w:eastAsia="Calibri" w:hAnsi="Calibri"/>
          <w:sz w:val="22"/>
          <w:szCs w:val="22"/>
        </w:rPr>
      </w:pPr>
    </w:p>
    <w:p w14:paraId="79F0CB20" w14:textId="0F037DA7" w:rsidR="00AE3429" w:rsidRPr="00AE3429" w:rsidRDefault="00AE3429" w:rsidP="00AE3429">
      <w:pPr>
        <w:spacing w:before="100" w:beforeAutospacing="1" w:after="100" w:afterAutospacing="1"/>
        <w:ind w:firstLine="360"/>
        <w:rPr>
          <w:sz w:val="24"/>
          <w:szCs w:val="24"/>
          <w:lang w:eastAsia="cs-CZ"/>
        </w:rPr>
      </w:pPr>
      <w:r w:rsidRPr="00AE3429">
        <w:rPr>
          <w:rFonts w:ascii="Verdana" w:hAnsi="Verdana"/>
          <w:b/>
          <w:bCs/>
          <w:sz w:val="16"/>
          <w:szCs w:val="16"/>
          <w:lang w:eastAsia="cs-CZ"/>
        </w:rPr>
        <w:t>1 BO</w:t>
      </w:r>
      <w:r>
        <w:rPr>
          <w:rFonts w:ascii="Verdana" w:hAnsi="Verdana"/>
          <w:b/>
          <w:bCs/>
          <w:sz w:val="16"/>
          <w:szCs w:val="16"/>
          <w:lang w:eastAsia="cs-CZ"/>
        </w:rPr>
        <w:t>UŘ</w:t>
      </w:r>
      <w:r w:rsidRPr="00AE3429">
        <w:rPr>
          <w:rFonts w:ascii="Verdana" w:hAnsi="Verdana"/>
          <w:b/>
          <w:bCs/>
          <w:sz w:val="16"/>
          <w:szCs w:val="16"/>
          <w:lang w:eastAsia="cs-CZ"/>
        </w:rPr>
        <w:t xml:space="preserve">E </w:t>
      </w:r>
      <w:r w:rsidRPr="00AE3429">
        <w:rPr>
          <w:rFonts w:ascii="Verdana" w:hAnsi="Verdana"/>
          <w:i/>
          <w:iCs/>
          <w:sz w:val="16"/>
          <w:szCs w:val="16"/>
          <w:lang w:eastAsia="cs-CZ"/>
        </w:rPr>
        <w:t xml:space="preserve">(Petr Lexa, </w:t>
      </w:r>
      <w:proofErr w:type="spellStart"/>
      <w:r w:rsidRPr="00AE3429">
        <w:rPr>
          <w:rFonts w:ascii="Verdana" w:hAnsi="Verdana"/>
          <w:i/>
          <w:iCs/>
          <w:sz w:val="16"/>
          <w:szCs w:val="16"/>
          <w:lang w:eastAsia="cs-CZ"/>
        </w:rPr>
        <w:t>Lukás</w:t>
      </w:r>
      <w:proofErr w:type="spellEnd"/>
      <w:r w:rsidRPr="00AE3429">
        <w:rPr>
          <w:rFonts w:ascii="Arial" w:hAnsi="Arial" w:cs="Arial"/>
          <w:i/>
          <w:iCs/>
          <w:sz w:val="16"/>
          <w:szCs w:val="16"/>
          <w:lang w:eastAsia="cs-CZ"/>
        </w:rPr>
        <w:t>̌</w:t>
      </w:r>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Bundil</w:t>
      </w:r>
      <w:proofErr w:type="spellEnd"/>
      <w:r w:rsidRPr="00AE3429">
        <w:rPr>
          <w:rFonts w:ascii="Verdana" w:hAnsi="Verdana"/>
          <w:i/>
          <w:iCs/>
          <w:sz w:val="16"/>
          <w:szCs w:val="16"/>
          <w:lang w:eastAsia="cs-CZ"/>
        </w:rPr>
        <w:t xml:space="preserve">, Oliver </w:t>
      </w:r>
      <w:proofErr w:type="spellStart"/>
      <w:r w:rsidRPr="00AE3429">
        <w:rPr>
          <w:rFonts w:ascii="Verdana" w:hAnsi="Verdana"/>
          <w:i/>
          <w:iCs/>
          <w:sz w:val="16"/>
          <w:szCs w:val="16"/>
          <w:lang w:eastAsia="cs-CZ"/>
        </w:rPr>
        <w:t>Som</w:t>
      </w:r>
      <w:proofErr w:type="spellEnd"/>
      <w:r w:rsidRPr="00AE3429">
        <w:rPr>
          <w:rFonts w:ascii="Verdana" w:hAnsi="Verdana"/>
          <w:i/>
          <w:iCs/>
          <w:sz w:val="16"/>
          <w:szCs w:val="16"/>
          <w:lang w:eastAsia="cs-CZ"/>
        </w:rPr>
        <w:t xml:space="preserve">/ Petr Lexa, </w:t>
      </w:r>
      <w:proofErr w:type="spellStart"/>
      <w:r w:rsidRPr="00AE3429">
        <w:rPr>
          <w:rFonts w:ascii="Verdana" w:hAnsi="Verdana"/>
          <w:i/>
          <w:iCs/>
          <w:sz w:val="16"/>
          <w:szCs w:val="16"/>
          <w:lang w:eastAsia="cs-CZ"/>
        </w:rPr>
        <w:t>Jir</w:t>
      </w:r>
      <w:r w:rsidRPr="00AE3429">
        <w:rPr>
          <w:rFonts w:ascii="Arial" w:hAnsi="Arial" w:cs="Arial"/>
          <w:i/>
          <w:iCs/>
          <w:sz w:val="16"/>
          <w:szCs w:val="16"/>
          <w:lang w:eastAsia="cs-CZ"/>
        </w:rPr>
        <w:t>̌</w:t>
      </w:r>
      <w:r w:rsidRPr="00AE3429">
        <w:rPr>
          <w:rFonts w:ascii="Verdana" w:hAnsi="Verdana"/>
          <w:i/>
          <w:iCs/>
          <w:sz w:val="16"/>
          <w:szCs w:val="16"/>
          <w:lang w:eastAsia="cs-CZ"/>
        </w:rPr>
        <w:t>i</w:t>
      </w:r>
      <w:proofErr w:type="spellEnd"/>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Krhut</w:t>
      </w:r>
      <w:proofErr w:type="spellEnd"/>
      <w:r w:rsidRPr="00AE3429">
        <w:rPr>
          <w:rFonts w:ascii="Verdana" w:hAnsi="Verdana"/>
          <w:i/>
          <w:iCs/>
          <w:sz w:val="16"/>
          <w:szCs w:val="16"/>
          <w:lang w:eastAsia="cs-CZ"/>
        </w:rPr>
        <w:t xml:space="preserve">) </w:t>
      </w:r>
    </w:p>
    <w:p w14:paraId="25AD7D44" w14:textId="77777777" w:rsidR="00AE3429" w:rsidRPr="00AE3429" w:rsidRDefault="00AE3429" w:rsidP="00AE3429">
      <w:pPr>
        <w:suppressAutoHyphens w:val="0"/>
        <w:spacing w:before="100" w:beforeAutospacing="1" w:after="100" w:afterAutospacing="1"/>
        <w:ind w:left="360"/>
        <w:rPr>
          <w:sz w:val="24"/>
          <w:szCs w:val="24"/>
          <w:lang w:eastAsia="cs-CZ"/>
        </w:rPr>
      </w:pPr>
      <w:r w:rsidRPr="00AE3429">
        <w:rPr>
          <w:rFonts w:ascii="Verdana" w:hAnsi="Verdana"/>
          <w:b/>
          <w:bCs/>
          <w:sz w:val="16"/>
          <w:szCs w:val="16"/>
          <w:lang w:eastAsia="cs-CZ"/>
        </w:rPr>
        <w:t xml:space="preserve">2  MAGNETY </w:t>
      </w:r>
      <w:r w:rsidRPr="00AE3429">
        <w:rPr>
          <w:rFonts w:ascii="Verdana" w:hAnsi="Verdana"/>
          <w:i/>
          <w:iCs/>
          <w:sz w:val="16"/>
          <w:szCs w:val="16"/>
          <w:lang w:eastAsia="cs-CZ"/>
        </w:rPr>
        <w:t xml:space="preserve">(Petr Lexa, </w:t>
      </w:r>
      <w:proofErr w:type="spellStart"/>
      <w:r w:rsidRPr="00AE3429">
        <w:rPr>
          <w:rFonts w:ascii="Verdana" w:hAnsi="Verdana"/>
          <w:i/>
          <w:iCs/>
          <w:sz w:val="16"/>
          <w:szCs w:val="16"/>
          <w:lang w:eastAsia="cs-CZ"/>
        </w:rPr>
        <w:t>Lukás</w:t>
      </w:r>
      <w:proofErr w:type="spellEnd"/>
      <w:r w:rsidRPr="00AE3429">
        <w:rPr>
          <w:rFonts w:ascii="Arial" w:hAnsi="Arial" w:cs="Arial"/>
          <w:i/>
          <w:iCs/>
          <w:sz w:val="16"/>
          <w:szCs w:val="16"/>
          <w:lang w:eastAsia="cs-CZ"/>
        </w:rPr>
        <w:t>̌</w:t>
      </w:r>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Bundil</w:t>
      </w:r>
      <w:proofErr w:type="spellEnd"/>
      <w:r w:rsidRPr="00AE3429">
        <w:rPr>
          <w:rFonts w:ascii="Verdana" w:hAnsi="Verdana"/>
          <w:i/>
          <w:iCs/>
          <w:sz w:val="16"/>
          <w:szCs w:val="16"/>
          <w:lang w:eastAsia="cs-CZ"/>
        </w:rPr>
        <w:t xml:space="preserve">, Yann </w:t>
      </w:r>
      <w:proofErr w:type="spellStart"/>
      <w:r w:rsidRPr="00AE3429">
        <w:rPr>
          <w:rFonts w:ascii="Verdana" w:hAnsi="Verdana"/>
          <w:i/>
          <w:iCs/>
          <w:sz w:val="16"/>
          <w:szCs w:val="16"/>
          <w:lang w:eastAsia="cs-CZ"/>
        </w:rPr>
        <w:t>Bargain</w:t>
      </w:r>
      <w:proofErr w:type="spellEnd"/>
      <w:r w:rsidRPr="00AE3429">
        <w:rPr>
          <w:rFonts w:ascii="Verdana" w:hAnsi="Verdana"/>
          <w:i/>
          <w:iCs/>
          <w:sz w:val="16"/>
          <w:szCs w:val="16"/>
          <w:lang w:eastAsia="cs-CZ"/>
        </w:rPr>
        <w:t xml:space="preserve">, Victor </w:t>
      </w:r>
      <w:proofErr w:type="spellStart"/>
      <w:r w:rsidRPr="00AE3429">
        <w:rPr>
          <w:rFonts w:ascii="Verdana" w:hAnsi="Verdana"/>
          <w:i/>
          <w:iCs/>
          <w:sz w:val="16"/>
          <w:szCs w:val="16"/>
          <w:lang w:eastAsia="cs-CZ"/>
        </w:rPr>
        <w:t>Verpillat</w:t>
      </w:r>
      <w:proofErr w:type="spellEnd"/>
      <w:r w:rsidRPr="00AE3429">
        <w:rPr>
          <w:rFonts w:ascii="Verdana" w:hAnsi="Verdana"/>
          <w:i/>
          <w:iCs/>
          <w:sz w:val="16"/>
          <w:szCs w:val="16"/>
          <w:lang w:eastAsia="cs-CZ"/>
        </w:rPr>
        <w:t xml:space="preserve">/ Petr Lexa, </w:t>
      </w:r>
      <w:proofErr w:type="spellStart"/>
      <w:r w:rsidRPr="00AE3429">
        <w:rPr>
          <w:rFonts w:ascii="Verdana" w:hAnsi="Verdana"/>
          <w:i/>
          <w:iCs/>
          <w:sz w:val="16"/>
          <w:szCs w:val="16"/>
          <w:lang w:eastAsia="cs-CZ"/>
        </w:rPr>
        <w:t>Ondr</w:t>
      </w:r>
      <w:r w:rsidRPr="00AE3429">
        <w:rPr>
          <w:rFonts w:ascii="Arial" w:hAnsi="Arial" w:cs="Arial"/>
          <w:i/>
          <w:iCs/>
          <w:sz w:val="16"/>
          <w:szCs w:val="16"/>
          <w:lang w:eastAsia="cs-CZ"/>
        </w:rPr>
        <w:t>̌</w:t>
      </w:r>
      <w:r w:rsidRPr="00AE3429">
        <w:rPr>
          <w:rFonts w:ascii="Verdana" w:hAnsi="Verdana"/>
          <w:i/>
          <w:iCs/>
          <w:sz w:val="16"/>
          <w:szCs w:val="16"/>
          <w:lang w:eastAsia="cs-CZ"/>
        </w:rPr>
        <w:t>ej</w:t>
      </w:r>
      <w:proofErr w:type="spellEnd"/>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Ládek</w:t>
      </w:r>
      <w:proofErr w:type="spellEnd"/>
      <w:r w:rsidRPr="00AE3429">
        <w:rPr>
          <w:rFonts w:ascii="Verdana" w:hAnsi="Verdana"/>
          <w:i/>
          <w:iCs/>
          <w:sz w:val="16"/>
          <w:szCs w:val="16"/>
          <w:lang w:eastAsia="cs-CZ"/>
        </w:rPr>
        <w:t xml:space="preserve">) </w:t>
      </w:r>
    </w:p>
    <w:p w14:paraId="0BAB7019" w14:textId="77777777" w:rsidR="00AE3429" w:rsidRPr="00AE3429" w:rsidRDefault="00AE3429" w:rsidP="00AE3429">
      <w:pPr>
        <w:suppressAutoHyphens w:val="0"/>
        <w:spacing w:before="100" w:beforeAutospacing="1" w:after="100" w:afterAutospacing="1"/>
        <w:ind w:left="360"/>
        <w:rPr>
          <w:sz w:val="24"/>
          <w:szCs w:val="24"/>
          <w:lang w:eastAsia="cs-CZ"/>
        </w:rPr>
      </w:pPr>
      <w:r w:rsidRPr="00AE3429">
        <w:rPr>
          <w:rFonts w:ascii="Verdana" w:hAnsi="Verdana"/>
          <w:b/>
          <w:bCs/>
          <w:sz w:val="16"/>
          <w:szCs w:val="16"/>
          <w:lang w:eastAsia="cs-CZ"/>
        </w:rPr>
        <w:t xml:space="preserve">3  KATARZE </w:t>
      </w:r>
      <w:r w:rsidRPr="00AE3429">
        <w:rPr>
          <w:rFonts w:ascii="Verdana" w:hAnsi="Verdana"/>
          <w:i/>
          <w:iCs/>
          <w:sz w:val="16"/>
          <w:szCs w:val="16"/>
          <w:lang w:eastAsia="cs-CZ"/>
        </w:rPr>
        <w:t>(</w:t>
      </w:r>
      <w:proofErr w:type="spellStart"/>
      <w:r w:rsidRPr="00AE3429">
        <w:rPr>
          <w:rFonts w:ascii="Verdana" w:hAnsi="Verdana"/>
          <w:i/>
          <w:iCs/>
          <w:sz w:val="16"/>
          <w:szCs w:val="16"/>
          <w:lang w:eastAsia="cs-CZ"/>
        </w:rPr>
        <w:t>Lukás</w:t>
      </w:r>
      <w:proofErr w:type="spellEnd"/>
      <w:r w:rsidRPr="00AE3429">
        <w:rPr>
          <w:rFonts w:ascii="Arial" w:hAnsi="Arial" w:cs="Arial"/>
          <w:i/>
          <w:iCs/>
          <w:sz w:val="16"/>
          <w:szCs w:val="16"/>
          <w:lang w:eastAsia="cs-CZ"/>
        </w:rPr>
        <w:t>̌</w:t>
      </w:r>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Bundil</w:t>
      </w:r>
      <w:proofErr w:type="spellEnd"/>
      <w:r w:rsidRPr="00AE3429">
        <w:rPr>
          <w:rFonts w:ascii="Verdana" w:hAnsi="Verdana"/>
          <w:i/>
          <w:iCs/>
          <w:sz w:val="16"/>
          <w:szCs w:val="16"/>
          <w:lang w:eastAsia="cs-CZ"/>
        </w:rPr>
        <w:t xml:space="preserve">, Dalibor </w:t>
      </w:r>
      <w:proofErr w:type="spellStart"/>
      <w:r w:rsidRPr="00AE3429">
        <w:rPr>
          <w:rFonts w:ascii="Verdana" w:hAnsi="Verdana"/>
          <w:i/>
          <w:iCs/>
          <w:sz w:val="16"/>
          <w:szCs w:val="16"/>
          <w:lang w:eastAsia="cs-CZ"/>
        </w:rPr>
        <w:t>Cidlinsky</w:t>
      </w:r>
      <w:proofErr w:type="spellEnd"/>
      <w:r w:rsidRPr="00AE3429">
        <w:rPr>
          <w:rFonts w:ascii="Verdana" w:hAnsi="Verdana"/>
          <w:i/>
          <w:iCs/>
          <w:sz w:val="16"/>
          <w:szCs w:val="16"/>
          <w:lang w:eastAsia="cs-CZ"/>
        </w:rPr>
        <w:t xml:space="preserve">́ jr./ </w:t>
      </w:r>
      <w:proofErr w:type="spellStart"/>
      <w:r w:rsidRPr="00AE3429">
        <w:rPr>
          <w:rFonts w:ascii="Verdana" w:hAnsi="Verdana"/>
          <w:i/>
          <w:iCs/>
          <w:sz w:val="16"/>
          <w:szCs w:val="16"/>
          <w:lang w:eastAsia="cs-CZ"/>
        </w:rPr>
        <w:t>Ondr</w:t>
      </w:r>
      <w:r w:rsidRPr="00AE3429">
        <w:rPr>
          <w:rFonts w:ascii="Arial" w:hAnsi="Arial" w:cs="Arial"/>
          <w:i/>
          <w:iCs/>
          <w:sz w:val="16"/>
          <w:szCs w:val="16"/>
          <w:lang w:eastAsia="cs-CZ"/>
        </w:rPr>
        <w:t>̌</w:t>
      </w:r>
      <w:r w:rsidRPr="00AE3429">
        <w:rPr>
          <w:rFonts w:ascii="Verdana" w:hAnsi="Verdana"/>
          <w:i/>
          <w:iCs/>
          <w:sz w:val="16"/>
          <w:szCs w:val="16"/>
          <w:lang w:eastAsia="cs-CZ"/>
        </w:rPr>
        <w:t>ej</w:t>
      </w:r>
      <w:proofErr w:type="spellEnd"/>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Ládek</w:t>
      </w:r>
      <w:proofErr w:type="spellEnd"/>
      <w:r w:rsidRPr="00AE3429">
        <w:rPr>
          <w:rFonts w:ascii="Verdana" w:hAnsi="Verdana"/>
          <w:i/>
          <w:iCs/>
          <w:sz w:val="16"/>
          <w:szCs w:val="16"/>
          <w:lang w:eastAsia="cs-CZ"/>
        </w:rPr>
        <w:t xml:space="preserve">) </w:t>
      </w:r>
    </w:p>
    <w:p w14:paraId="4AF8331E" w14:textId="77777777" w:rsidR="00AE3429" w:rsidRPr="00AE3429" w:rsidRDefault="00AE3429" w:rsidP="00AE3429">
      <w:pPr>
        <w:suppressAutoHyphens w:val="0"/>
        <w:spacing w:before="100" w:beforeAutospacing="1" w:after="100" w:afterAutospacing="1"/>
        <w:ind w:left="360"/>
        <w:rPr>
          <w:sz w:val="24"/>
          <w:szCs w:val="24"/>
          <w:lang w:eastAsia="cs-CZ"/>
        </w:rPr>
      </w:pPr>
      <w:r w:rsidRPr="00AE3429">
        <w:rPr>
          <w:rFonts w:ascii="Verdana" w:hAnsi="Verdana"/>
          <w:b/>
          <w:bCs/>
          <w:sz w:val="16"/>
          <w:szCs w:val="16"/>
          <w:lang w:eastAsia="cs-CZ"/>
        </w:rPr>
        <w:t xml:space="preserve">4  PARAVANY </w:t>
      </w:r>
      <w:r w:rsidRPr="00AE3429">
        <w:rPr>
          <w:rFonts w:ascii="Verdana" w:hAnsi="Verdana"/>
          <w:i/>
          <w:iCs/>
          <w:sz w:val="16"/>
          <w:szCs w:val="16"/>
          <w:lang w:eastAsia="cs-CZ"/>
        </w:rPr>
        <w:t xml:space="preserve">(Petr Lexa, </w:t>
      </w:r>
      <w:proofErr w:type="spellStart"/>
      <w:r w:rsidRPr="00AE3429">
        <w:rPr>
          <w:rFonts w:ascii="Verdana" w:hAnsi="Verdana"/>
          <w:i/>
          <w:iCs/>
          <w:sz w:val="16"/>
          <w:szCs w:val="16"/>
          <w:lang w:eastAsia="cs-CZ"/>
        </w:rPr>
        <w:t>Lukás</w:t>
      </w:r>
      <w:proofErr w:type="spellEnd"/>
      <w:r w:rsidRPr="00AE3429">
        <w:rPr>
          <w:rFonts w:ascii="Arial" w:hAnsi="Arial" w:cs="Arial"/>
          <w:i/>
          <w:iCs/>
          <w:sz w:val="16"/>
          <w:szCs w:val="16"/>
          <w:lang w:eastAsia="cs-CZ"/>
        </w:rPr>
        <w:t>̌</w:t>
      </w:r>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Bundil</w:t>
      </w:r>
      <w:proofErr w:type="spellEnd"/>
      <w:r w:rsidRPr="00AE3429">
        <w:rPr>
          <w:rFonts w:ascii="Verdana" w:hAnsi="Verdana"/>
          <w:i/>
          <w:iCs/>
          <w:sz w:val="16"/>
          <w:szCs w:val="16"/>
          <w:lang w:eastAsia="cs-CZ"/>
        </w:rPr>
        <w:t xml:space="preserve">, Oliver </w:t>
      </w:r>
      <w:proofErr w:type="spellStart"/>
      <w:r w:rsidRPr="00AE3429">
        <w:rPr>
          <w:rFonts w:ascii="Verdana" w:hAnsi="Verdana"/>
          <w:i/>
          <w:iCs/>
          <w:sz w:val="16"/>
          <w:szCs w:val="16"/>
          <w:lang w:eastAsia="cs-CZ"/>
        </w:rPr>
        <w:t>Som</w:t>
      </w:r>
      <w:proofErr w:type="spellEnd"/>
      <w:r w:rsidRPr="00AE3429">
        <w:rPr>
          <w:rFonts w:ascii="Verdana" w:hAnsi="Verdana"/>
          <w:i/>
          <w:iCs/>
          <w:sz w:val="16"/>
          <w:szCs w:val="16"/>
          <w:lang w:eastAsia="cs-CZ"/>
        </w:rPr>
        <w:t xml:space="preserve">/ Petr Lexa, </w:t>
      </w:r>
      <w:proofErr w:type="spellStart"/>
      <w:r w:rsidRPr="00AE3429">
        <w:rPr>
          <w:rFonts w:ascii="Verdana" w:hAnsi="Verdana"/>
          <w:i/>
          <w:iCs/>
          <w:sz w:val="16"/>
          <w:szCs w:val="16"/>
          <w:lang w:eastAsia="cs-CZ"/>
        </w:rPr>
        <w:t>Ondr</w:t>
      </w:r>
      <w:r w:rsidRPr="00AE3429">
        <w:rPr>
          <w:rFonts w:ascii="Arial" w:hAnsi="Arial" w:cs="Arial"/>
          <w:i/>
          <w:iCs/>
          <w:sz w:val="16"/>
          <w:szCs w:val="16"/>
          <w:lang w:eastAsia="cs-CZ"/>
        </w:rPr>
        <w:t>̌</w:t>
      </w:r>
      <w:r w:rsidRPr="00AE3429">
        <w:rPr>
          <w:rFonts w:ascii="Verdana" w:hAnsi="Verdana"/>
          <w:i/>
          <w:iCs/>
          <w:sz w:val="16"/>
          <w:szCs w:val="16"/>
          <w:lang w:eastAsia="cs-CZ"/>
        </w:rPr>
        <w:t>ej</w:t>
      </w:r>
      <w:proofErr w:type="spellEnd"/>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Ládek</w:t>
      </w:r>
      <w:proofErr w:type="spellEnd"/>
      <w:r w:rsidRPr="00AE3429">
        <w:rPr>
          <w:rFonts w:ascii="Verdana" w:hAnsi="Verdana"/>
          <w:i/>
          <w:iCs/>
          <w:sz w:val="16"/>
          <w:szCs w:val="16"/>
          <w:lang w:eastAsia="cs-CZ"/>
        </w:rPr>
        <w:t xml:space="preserve">) </w:t>
      </w:r>
    </w:p>
    <w:p w14:paraId="2ECDDD0B" w14:textId="77777777" w:rsidR="00AE3429" w:rsidRPr="00AE3429" w:rsidRDefault="00AE3429" w:rsidP="00AE3429">
      <w:pPr>
        <w:suppressAutoHyphens w:val="0"/>
        <w:spacing w:before="100" w:beforeAutospacing="1" w:after="100" w:afterAutospacing="1"/>
        <w:ind w:left="360"/>
        <w:rPr>
          <w:sz w:val="24"/>
          <w:szCs w:val="24"/>
          <w:lang w:eastAsia="cs-CZ"/>
        </w:rPr>
      </w:pPr>
      <w:r w:rsidRPr="00AE3429">
        <w:rPr>
          <w:rFonts w:ascii="Verdana" w:hAnsi="Verdana"/>
          <w:b/>
          <w:bCs/>
          <w:sz w:val="16"/>
          <w:szCs w:val="16"/>
          <w:lang w:eastAsia="cs-CZ"/>
        </w:rPr>
        <w:t xml:space="preserve">5  NA SRDCI </w:t>
      </w:r>
      <w:r w:rsidRPr="00AE3429">
        <w:rPr>
          <w:rFonts w:ascii="Verdana" w:hAnsi="Verdana"/>
          <w:i/>
          <w:iCs/>
          <w:sz w:val="16"/>
          <w:szCs w:val="16"/>
          <w:lang w:eastAsia="cs-CZ"/>
        </w:rPr>
        <w:t>(</w:t>
      </w:r>
      <w:proofErr w:type="spellStart"/>
      <w:r w:rsidRPr="00AE3429">
        <w:rPr>
          <w:rFonts w:ascii="Verdana" w:hAnsi="Verdana"/>
          <w:i/>
          <w:iCs/>
          <w:sz w:val="16"/>
          <w:szCs w:val="16"/>
          <w:lang w:eastAsia="cs-CZ"/>
        </w:rPr>
        <w:t>Lukás</w:t>
      </w:r>
      <w:proofErr w:type="spellEnd"/>
      <w:r w:rsidRPr="00AE3429">
        <w:rPr>
          <w:rFonts w:ascii="Arial" w:hAnsi="Arial" w:cs="Arial"/>
          <w:i/>
          <w:iCs/>
          <w:sz w:val="16"/>
          <w:szCs w:val="16"/>
          <w:lang w:eastAsia="cs-CZ"/>
        </w:rPr>
        <w:t>̌</w:t>
      </w:r>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Bundil</w:t>
      </w:r>
      <w:proofErr w:type="spellEnd"/>
      <w:r w:rsidRPr="00AE3429">
        <w:rPr>
          <w:rFonts w:ascii="Verdana" w:hAnsi="Verdana"/>
          <w:i/>
          <w:iCs/>
          <w:sz w:val="16"/>
          <w:szCs w:val="16"/>
          <w:lang w:eastAsia="cs-CZ"/>
        </w:rPr>
        <w:t xml:space="preserve">, Dalibor </w:t>
      </w:r>
      <w:proofErr w:type="spellStart"/>
      <w:r w:rsidRPr="00AE3429">
        <w:rPr>
          <w:rFonts w:ascii="Verdana" w:hAnsi="Verdana"/>
          <w:i/>
          <w:iCs/>
          <w:sz w:val="16"/>
          <w:szCs w:val="16"/>
          <w:lang w:eastAsia="cs-CZ"/>
        </w:rPr>
        <w:t>Cidlinsky</w:t>
      </w:r>
      <w:proofErr w:type="spellEnd"/>
      <w:r w:rsidRPr="00AE3429">
        <w:rPr>
          <w:rFonts w:ascii="Verdana" w:hAnsi="Verdana"/>
          <w:i/>
          <w:iCs/>
          <w:sz w:val="16"/>
          <w:szCs w:val="16"/>
          <w:lang w:eastAsia="cs-CZ"/>
        </w:rPr>
        <w:t xml:space="preserve">́ jr./ </w:t>
      </w:r>
      <w:proofErr w:type="spellStart"/>
      <w:r w:rsidRPr="00AE3429">
        <w:rPr>
          <w:rFonts w:ascii="Verdana" w:hAnsi="Verdana"/>
          <w:i/>
          <w:iCs/>
          <w:sz w:val="16"/>
          <w:szCs w:val="16"/>
          <w:lang w:eastAsia="cs-CZ"/>
        </w:rPr>
        <w:t>Ondr</w:t>
      </w:r>
      <w:r w:rsidRPr="00AE3429">
        <w:rPr>
          <w:rFonts w:ascii="Arial" w:hAnsi="Arial" w:cs="Arial"/>
          <w:i/>
          <w:iCs/>
          <w:sz w:val="16"/>
          <w:szCs w:val="16"/>
          <w:lang w:eastAsia="cs-CZ"/>
        </w:rPr>
        <w:t>̌</w:t>
      </w:r>
      <w:r w:rsidRPr="00AE3429">
        <w:rPr>
          <w:rFonts w:ascii="Verdana" w:hAnsi="Verdana"/>
          <w:i/>
          <w:iCs/>
          <w:sz w:val="16"/>
          <w:szCs w:val="16"/>
          <w:lang w:eastAsia="cs-CZ"/>
        </w:rPr>
        <w:t>ej</w:t>
      </w:r>
      <w:proofErr w:type="spellEnd"/>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Ládek</w:t>
      </w:r>
      <w:proofErr w:type="spellEnd"/>
      <w:r w:rsidRPr="00AE3429">
        <w:rPr>
          <w:rFonts w:ascii="Verdana" w:hAnsi="Verdana"/>
          <w:i/>
          <w:iCs/>
          <w:sz w:val="16"/>
          <w:szCs w:val="16"/>
          <w:lang w:eastAsia="cs-CZ"/>
        </w:rPr>
        <w:t xml:space="preserve">) </w:t>
      </w:r>
    </w:p>
    <w:p w14:paraId="2AA5ABFD" w14:textId="77777777" w:rsidR="00AE3429" w:rsidRPr="00AE3429" w:rsidRDefault="00AE3429" w:rsidP="00AE3429">
      <w:pPr>
        <w:suppressAutoHyphens w:val="0"/>
        <w:spacing w:before="100" w:beforeAutospacing="1" w:after="100" w:afterAutospacing="1"/>
        <w:ind w:left="360"/>
        <w:rPr>
          <w:sz w:val="24"/>
          <w:szCs w:val="24"/>
          <w:lang w:eastAsia="cs-CZ"/>
        </w:rPr>
      </w:pPr>
      <w:r w:rsidRPr="00AE3429">
        <w:rPr>
          <w:rFonts w:ascii="Verdana" w:hAnsi="Verdana"/>
          <w:b/>
          <w:bCs/>
          <w:sz w:val="16"/>
          <w:szCs w:val="16"/>
          <w:lang w:eastAsia="cs-CZ"/>
        </w:rPr>
        <w:t xml:space="preserve">6  LÉTO LÁSKY </w:t>
      </w:r>
      <w:r w:rsidRPr="00AE3429">
        <w:rPr>
          <w:rFonts w:ascii="Verdana" w:hAnsi="Verdana"/>
          <w:i/>
          <w:iCs/>
          <w:sz w:val="16"/>
          <w:szCs w:val="16"/>
          <w:lang w:eastAsia="cs-CZ"/>
        </w:rPr>
        <w:t>(</w:t>
      </w:r>
      <w:proofErr w:type="spellStart"/>
      <w:r w:rsidRPr="00AE3429">
        <w:rPr>
          <w:rFonts w:ascii="Verdana" w:hAnsi="Verdana"/>
          <w:i/>
          <w:iCs/>
          <w:sz w:val="16"/>
          <w:szCs w:val="16"/>
          <w:lang w:eastAsia="cs-CZ"/>
        </w:rPr>
        <w:t>Lukás</w:t>
      </w:r>
      <w:proofErr w:type="spellEnd"/>
      <w:r w:rsidRPr="00AE3429">
        <w:rPr>
          <w:rFonts w:ascii="Arial" w:hAnsi="Arial" w:cs="Arial"/>
          <w:i/>
          <w:iCs/>
          <w:sz w:val="16"/>
          <w:szCs w:val="16"/>
          <w:lang w:eastAsia="cs-CZ"/>
        </w:rPr>
        <w:t>̌</w:t>
      </w:r>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Bundil</w:t>
      </w:r>
      <w:proofErr w:type="spellEnd"/>
      <w:r w:rsidRPr="00AE3429">
        <w:rPr>
          <w:rFonts w:ascii="Verdana" w:hAnsi="Verdana"/>
          <w:i/>
          <w:iCs/>
          <w:sz w:val="16"/>
          <w:szCs w:val="16"/>
          <w:lang w:eastAsia="cs-CZ"/>
        </w:rPr>
        <w:t xml:space="preserve">, Dalibor </w:t>
      </w:r>
      <w:proofErr w:type="spellStart"/>
      <w:r w:rsidRPr="00AE3429">
        <w:rPr>
          <w:rFonts w:ascii="Verdana" w:hAnsi="Verdana"/>
          <w:i/>
          <w:iCs/>
          <w:sz w:val="16"/>
          <w:szCs w:val="16"/>
          <w:lang w:eastAsia="cs-CZ"/>
        </w:rPr>
        <w:t>Cidlinsky</w:t>
      </w:r>
      <w:proofErr w:type="spellEnd"/>
      <w:r w:rsidRPr="00AE3429">
        <w:rPr>
          <w:rFonts w:ascii="Verdana" w:hAnsi="Verdana"/>
          <w:i/>
          <w:iCs/>
          <w:sz w:val="16"/>
          <w:szCs w:val="16"/>
          <w:lang w:eastAsia="cs-CZ"/>
        </w:rPr>
        <w:t xml:space="preserve">́ jr./ </w:t>
      </w:r>
      <w:proofErr w:type="spellStart"/>
      <w:r w:rsidRPr="00AE3429">
        <w:rPr>
          <w:rFonts w:ascii="Verdana" w:hAnsi="Verdana"/>
          <w:i/>
          <w:iCs/>
          <w:sz w:val="16"/>
          <w:szCs w:val="16"/>
          <w:lang w:eastAsia="cs-CZ"/>
        </w:rPr>
        <w:t>Ondr</w:t>
      </w:r>
      <w:r w:rsidRPr="00AE3429">
        <w:rPr>
          <w:rFonts w:ascii="Arial" w:hAnsi="Arial" w:cs="Arial"/>
          <w:i/>
          <w:iCs/>
          <w:sz w:val="16"/>
          <w:szCs w:val="16"/>
          <w:lang w:eastAsia="cs-CZ"/>
        </w:rPr>
        <w:t>̌</w:t>
      </w:r>
      <w:r w:rsidRPr="00AE3429">
        <w:rPr>
          <w:rFonts w:ascii="Verdana" w:hAnsi="Verdana"/>
          <w:i/>
          <w:iCs/>
          <w:sz w:val="16"/>
          <w:szCs w:val="16"/>
          <w:lang w:eastAsia="cs-CZ"/>
        </w:rPr>
        <w:t>ej</w:t>
      </w:r>
      <w:proofErr w:type="spellEnd"/>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Ládek</w:t>
      </w:r>
      <w:proofErr w:type="spellEnd"/>
      <w:r w:rsidRPr="00AE3429">
        <w:rPr>
          <w:rFonts w:ascii="Verdana" w:hAnsi="Verdana"/>
          <w:i/>
          <w:iCs/>
          <w:sz w:val="16"/>
          <w:szCs w:val="16"/>
          <w:lang w:eastAsia="cs-CZ"/>
        </w:rPr>
        <w:t xml:space="preserve">) </w:t>
      </w:r>
    </w:p>
    <w:p w14:paraId="30C3DD35" w14:textId="77777777" w:rsidR="00AE3429" w:rsidRPr="00AE3429" w:rsidRDefault="00AE3429" w:rsidP="00AE3429">
      <w:pPr>
        <w:suppressAutoHyphens w:val="0"/>
        <w:spacing w:before="100" w:beforeAutospacing="1" w:after="100" w:afterAutospacing="1"/>
        <w:ind w:left="360"/>
        <w:rPr>
          <w:sz w:val="24"/>
          <w:szCs w:val="24"/>
          <w:lang w:eastAsia="cs-CZ"/>
        </w:rPr>
      </w:pPr>
      <w:r w:rsidRPr="00AE3429">
        <w:rPr>
          <w:rFonts w:ascii="Verdana" w:hAnsi="Verdana"/>
          <w:b/>
          <w:bCs/>
          <w:sz w:val="16"/>
          <w:szCs w:val="16"/>
          <w:lang w:eastAsia="cs-CZ"/>
        </w:rPr>
        <w:t xml:space="preserve">7  FOTKY </w:t>
      </w:r>
      <w:r w:rsidRPr="00AE3429">
        <w:rPr>
          <w:rFonts w:ascii="Verdana" w:hAnsi="Verdana"/>
          <w:i/>
          <w:iCs/>
          <w:sz w:val="16"/>
          <w:szCs w:val="16"/>
          <w:lang w:eastAsia="cs-CZ"/>
        </w:rPr>
        <w:t xml:space="preserve">(Petr Lexa, </w:t>
      </w:r>
      <w:proofErr w:type="spellStart"/>
      <w:r w:rsidRPr="00AE3429">
        <w:rPr>
          <w:rFonts w:ascii="Verdana" w:hAnsi="Verdana"/>
          <w:i/>
          <w:iCs/>
          <w:sz w:val="16"/>
          <w:szCs w:val="16"/>
          <w:lang w:eastAsia="cs-CZ"/>
        </w:rPr>
        <w:t>Lukás</w:t>
      </w:r>
      <w:proofErr w:type="spellEnd"/>
      <w:r w:rsidRPr="00AE3429">
        <w:rPr>
          <w:rFonts w:ascii="Arial" w:hAnsi="Arial" w:cs="Arial"/>
          <w:i/>
          <w:iCs/>
          <w:sz w:val="16"/>
          <w:szCs w:val="16"/>
          <w:lang w:eastAsia="cs-CZ"/>
        </w:rPr>
        <w:t>̌</w:t>
      </w:r>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Bundil</w:t>
      </w:r>
      <w:proofErr w:type="spellEnd"/>
      <w:r w:rsidRPr="00AE3429">
        <w:rPr>
          <w:rFonts w:ascii="Verdana" w:hAnsi="Verdana"/>
          <w:i/>
          <w:iCs/>
          <w:sz w:val="16"/>
          <w:szCs w:val="16"/>
          <w:lang w:eastAsia="cs-CZ"/>
        </w:rPr>
        <w:t xml:space="preserve">, Oliver </w:t>
      </w:r>
      <w:proofErr w:type="spellStart"/>
      <w:r w:rsidRPr="00AE3429">
        <w:rPr>
          <w:rFonts w:ascii="Verdana" w:hAnsi="Verdana"/>
          <w:i/>
          <w:iCs/>
          <w:sz w:val="16"/>
          <w:szCs w:val="16"/>
          <w:lang w:eastAsia="cs-CZ"/>
        </w:rPr>
        <w:t>Som</w:t>
      </w:r>
      <w:proofErr w:type="spellEnd"/>
      <w:r w:rsidRPr="00AE3429">
        <w:rPr>
          <w:rFonts w:ascii="Verdana" w:hAnsi="Verdana"/>
          <w:i/>
          <w:iCs/>
          <w:sz w:val="16"/>
          <w:szCs w:val="16"/>
          <w:lang w:eastAsia="cs-CZ"/>
        </w:rPr>
        <w:t xml:space="preserve">/ Petr Lexa, </w:t>
      </w:r>
      <w:proofErr w:type="spellStart"/>
      <w:r w:rsidRPr="00AE3429">
        <w:rPr>
          <w:rFonts w:ascii="Verdana" w:hAnsi="Verdana"/>
          <w:i/>
          <w:iCs/>
          <w:sz w:val="16"/>
          <w:szCs w:val="16"/>
          <w:lang w:eastAsia="cs-CZ"/>
        </w:rPr>
        <w:t>Ondr</w:t>
      </w:r>
      <w:r w:rsidRPr="00AE3429">
        <w:rPr>
          <w:rFonts w:ascii="Arial" w:hAnsi="Arial" w:cs="Arial"/>
          <w:i/>
          <w:iCs/>
          <w:sz w:val="16"/>
          <w:szCs w:val="16"/>
          <w:lang w:eastAsia="cs-CZ"/>
        </w:rPr>
        <w:t>̌</w:t>
      </w:r>
      <w:r w:rsidRPr="00AE3429">
        <w:rPr>
          <w:rFonts w:ascii="Verdana" w:hAnsi="Verdana"/>
          <w:i/>
          <w:iCs/>
          <w:sz w:val="16"/>
          <w:szCs w:val="16"/>
          <w:lang w:eastAsia="cs-CZ"/>
        </w:rPr>
        <w:t>ej</w:t>
      </w:r>
      <w:proofErr w:type="spellEnd"/>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Ládek</w:t>
      </w:r>
      <w:proofErr w:type="spellEnd"/>
      <w:r w:rsidRPr="00AE3429">
        <w:rPr>
          <w:rFonts w:ascii="Verdana" w:hAnsi="Verdana"/>
          <w:i/>
          <w:iCs/>
          <w:sz w:val="16"/>
          <w:szCs w:val="16"/>
          <w:lang w:eastAsia="cs-CZ"/>
        </w:rPr>
        <w:t xml:space="preserve">) </w:t>
      </w:r>
    </w:p>
    <w:p w14:paraId="6509FAFD" w14:textId="77777777" w:rsidR="00AE3429" w:rsidRPr="00AE3429" w:rsidRDefault="00AE3429" w:rsidP="00AE3429">
      <w:pPr>
        <w:suppressAutoHyphens w:val="0"/>
        <w:spacing w:before="100" w:beforeAutospacing="1" w:after="100" w:afterAutospacing="1"/>
        <w:ind w:left="360"/>
        <w:rPr>
          <w:sz w:val="24"/>
          <w:szCs w:val="24"/>
          <w:lang w:eastAsia="cs-CZ"/>
        </w:rPr>
      </w:pPr>
      <w:r w:rsidRPr="00AE3429">
        <w:rPr>
          <w:rFonts w:ascii="Verdana" w:hAnsi="Verdana"/>
          <w:b/>
          <w:bCs/>
          <w:sz w:val="16"/>
          <w:szCs w:val="16"/>
          <w:lang w:eastAsia="cs-CZ"/>
        </w:rPr>
        <w:t xml:space="preserve">8  FÁZE PÁD </w:t>
      </w:r>
      <w:r w:rsidRPr="00AE3429">
        <w:rPr>
          <w:rFonts w:ascii="Verdana" w:hAnsi="Verdana"/>
          <w:i/>
          <w:iCs/>
          <w:sz w:val="16"/>
          <w:szCs w:val="16"/>
          <w:lang w:eastAsia="cs-CZ"/>
        </w:rPr>
        <w:t>(</w:t>
      </w:r>
      <w:proofErr w:type="spellStart"/>
      <w:r w:rsidRPr="00AE3429">
        <w:rPr>
          <w:rFonts w:ascii="Verdana" w:hAnsi="Verdana"/>
          <w:i/>
          <w:iCs/>
          <w:sz w:val="16"/>
          <w:szCs w:val="16"/>
          <w:lang w:eastAsia="cs-CZ"/>
        </w:rPr>
        <w:t>Lukás</w:t>
      </w:r>
      <w:proofErr w:type="spellEnd"/>
      <w:r w:rsidRPr="00AE3429">
        <w:rPr>
          <w:rFonts w:ascii="Arial" w:hAnsi="Arial" w:cs="Arial"/>
          <w:i/>
          <w:iCs/>
          <w:sz w:val="16"/>
          <w:szCs w:val="16"/>
          <w:lang w:eastAsia="cs-CZ"/>
        </w:rPr>
        <w:t>̌</w:t>
      </w:r>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Bundil</w:t>
      </w:r>
      <w:proofErr w:type="spellEnd"/>
      <w:r w:rsidRPr="00AE3429">
        <w:rPr>
          <w:rFonts w:ascii="Verdana" w:hAnsi="Verdana"/>
          <w:i/>
          <w:iCs/>
          <w:sz w:val="16"/>
          <w:szCs w:val="16"/>
          <w:lang w:eastAsia="cs-CZ"/>
        </w:rPr>
        <w:t xml:space="preserve">, Dalibor </w:t>
      </w:r>
      <w:proofErr w:type="spellStart"/>
      <w:r w:rsidRPr="00AE3429">
        <w:rPr>
          <w:rFonts w:ascii="Verdana" w:hAnsi="Verdana"/>
          <w:i/>
          <w:iCs/>
          <w:sz w:val="16"/>
          <w:szCs w:val="16"/>
          <w:lang w:eastAsia="cs-CZ"/>
        </w:rPr>
        <w:t>Cidlinsky</w:t>
      </w:r>
      <w:proofErr w:type="spellEnd"/>
      <w:r w:rsidRPr="00AE3429">
        <w:rPr>
          <w:rFonts w:ascii="Verdana" w:hAnsi="Verdana"/>
          <w:i/>
          <w:iCs/>
          <w:sz w:val="16"/>
          <w:szCs w:val="16"/>
          <w:lang w:eastAsia="cs-CZ"/>
        </w:rPr>
        <w:t xml:space="preserve">́ jr./ </w:t>
      </w:r>
      <w:proofErr w:type="spellStart"/>
      <w:r w:rsidRPr="00AE3429">
        <w:rPr>
          <w:rFonts w:ascii="Verdana" w:hAnsi="Verdana"/>
          <w:i/>
          <w:iCs/>
          <w:sz w:val="16"/>
          <w:szCs w:val="16"/>
          <w:lang w:eastAsia="cs-CZ"/>
        </w:rPr>
        <w:t>Ondr</w:t>
      </w:r>
      <w:r w:rsidRPr="00AE3429">
        <w:rPr>
          <w:rFonts w:ascii="Arial" w:hAnsi="Arial" w:cs="Arial"/>
          <w:i/>
          <w:iCs/>
          <w:sz w:val="16"/>
          <w:szCs w:val="16"/>
          <w:lang w:eastAsia="cs-CZ"/>
        </w:rPr>
        <w:t>̌</w:t>
      </w:r>
      <w:r w:rsidRPr="00AE3429">
        <w:rPr>
          <w:rFonts w:ascii="Verdana" w:hAnsi="Verdana"/>
          <w:i/>
          <w:iCs/>
          <w:sz w:val="16"/>
          <w:szCs w:val="16"/>
          <w:lang w:eastAsia="cs-CZ"/>
        </w:rPr>
        <w:t>ej</w:t>
      </w:r>
      <w:proofErr w:type="spellEnd"/>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Ládek</w:t>
      </w:r>
      <w:proofErr w:type="spellEnd"/>
      <w:r w:rsidRPr="00AE3429">
        <w:rPr>
          <w:rFonts w:ascii="Verdana" w:hAnsi="Verdana"/>
          <w:i/>
          <w:iCs/>
          <w:sz w:val="16"/>
          <w:szCs w:val="16"/>
          <w:lang w:eastAsia="cs-CZ"/>
        </w:rPr>
        <w:t xml:space="preserve">) </w:t>
      </w:r>
    </w:p>
    <w:p w14:paraId="4AEEB9B7" w14:textId="77777777" w:rsidR="00AE3429" w:rsidRPr="00AE3429" w:rsidRDefault="00AE3429" w:rsidP="00AE3429">
      <w:pPr>
        <w:suppressAutoHyphens w:val="0"/>
        <w:spacing w:before="100" w:beforeAutospacing="1" w:after="100" w:afterAutospacing="1"/>
        <w:ind w:left="360"/>
        <w:rPr>
          <w:sz w:val="24"/>
          <w:szCs w:val="24"/>
          <w:lang w:eastAsia="cs-CZ"/>
        </w:rPr>
      </w:pPr>
      <w:r w:rsidRPr="00AE3429">
        <w:rPr>
          <w:rFonts w:ascii="Verdana" w:hAnsi="Verdana"/>
          <w:b/>
          <w:bCs/>
          <w:sz w:val="16"/>
          <w:szCs w:val="16"/>
          <w:lang w:eastAsia="cs-CZ"/>
        </w:rPr>
        <w:t xml:space="preserve">9  SPOLU </w:t>
      </w:r>
      <w:r w:rsidRPr="00AE3429">
        <w:rPr>
          <w:rFonts w:ascii="Verdana" w:hAnsi="Verdana"/>
          <w:i/>
          <w:iCs/>
          <w:sz w:val="16"/>
          <w:szCs w:val="16"/>
          <w:lang w:eastAsia="cs-CZ"/>
        </w:rPr>
        <w:t xml:space="preserve">(Petr Lexa/ Petr Lexa) </w:t>
      </w:r>
    </w:p>
    <w:p w14:paraId="43577A58" w14:textId="77777777" w:rsidR="00AE3429" w:rsidRPr="00AE3429" w:rsidRDefault="00AE3429" w:rsidP="00AE3429">
      <w:pPr>
        <w:suppressAutoHyphens w:val="0"/>
        <w:spacing w:before="100" w:beforeAutospacing="1" w:after="100" w:afterAutospacing="1"/>
        <w:ind w:left="360"/>
        <w:rPr>
          <w:sz w:val="24"/>
          <w:szCs w:val="24"/>
          <w:lang w:eastAsia="cs-CZ"/>
        </w:rPr>
      </w:pPr>
      <w:r w:rsidRPr="00AE3429">
        <w:rPr>
          <w:rFonts w:ascii="Verdana" w:hAnsi="Verdana"/>
          <w:b/>
          <w:bCs/>
          <w:sz w:val="16"/>
          <w:szCs w:val="16"/>
          <w:lang w:eastAsia="cs-CZ"/>
        </w:rPr>
        <w:t xml:space="preserve">10  ŽÁR </w:t>
      </w:r>
      <w:r w:rsidRPr="00AE3429">
        <w:rPr>
          <w:rFonts w:ascii="Verdana" w:hAnsi="Verdana"/>
          <w:i/>
          <w:iCs/>
          <w:sz w:val="16"/>
          <w:szCs w:val="16"/>
          <w:lang w:eastAsia="cs-CZ"/>
        </w:rPr>
        <w:t xml:space="preserve">(Petr Lexa, </w:t>
      </w:r>
      <w:proofErr w:type="spellStart"/>
      <w:r w:rsidRPr="00AE3429">
        <w:rPr>
          <w:rFonts w:ascii="Verdana" w:hAnsi="Verdana"/>
          <w:i/>
          <w:iCs/>
          <w:sz w:val="16"/>
          <w:szCs w:val="16"/>
          <w:lang w:eastAsia="cs-CZ"/>
        </w:rPr>
        <w:t>Lukás</w:t>
      </w:r>
      <w:proofErr w:type="spellEnd"/>
      <w:r w:rsidRPr="00AE3429">
        <w:rPr>
          <w:rFonts w:ascii="Arial" w:hAnsi="Arial" w:cs="Arial"/>
          <w:i/>
          <w:iCs/>
          <w:sz w:val="16"/>
          <w:szCs w:val="16"/>
          <w:lang w:eastAsia="cs-CZ"/>
        </w:rPr>
        <w:t>̌</w:t>
      </w:r>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Bundil</w:t>
      </w:r>
      <w:proofErr w:type="spellEnd"/>
      <w:r w:rsidRPr="00AE3429">
        <w:rPr>
          <w:rFonts w:ascii="Verdana" w:hAnsi="Verdana"/>
          <w:i/>
          <w:iCs/>
          <w:sz w:val="16"/>
          <w:szCs w:val="16"/>
          <w:lang w:eastAsia="cs-CZ"/>
        </w:rPr>
        <w:t xml:space="preserve">, Oliver </w:t>
      </w:r>
      <w:proofErr w:type="spellStart"/>
      <w:r w:rsidRPr="00AE3429">
        <w:rPr>
          <w:rFonts w:ascii="Verdana" w:hAnsi="Verdana"/>
          <w:i/>
          <w:iCs/>
          <w:sz w:val="16"/>
          <w:szCs w:val="16"/>
          <w:lang w:eastAsia="cs-CZ"/>
        </w:rPr>
        <w:t>Som</w:t>
      </w:r>
      <w:proofErr w:type="spellEnd"/>
      <w:r w:rsidRPr="00AE3429">
        <w:rPr>
          <w:rFonts w:ascii="Verdana" w:hAnsi="Verdana"/>
          <w:i/>
          <w:iCs/>
          <w:sz w:val="16"/>
          <w:szCs w:val="16"/>
          <w:lang w:eastAsia="cs-CZ"/>
        </w:rPr>
        <w:t xml:space="preserve">/ Petr Lexa, </w:t>
      </w:r>
      <w:proofErr w:type="spellStart"/>
      <w:r w:rsidRPr="00AE3429">
        <w:rPr>
          <w:rFonts w:ascii="Verdana" w:hAnsi="Verdana"/>
          <w:i/>
          <w:iCs/>
          <w:sz w:val="16"/>
          <w:szCs w:val="16"/>
          <w:lang w:eastAsia="cs-CZ"/>
        </w:rPr>
        <w:t>Ondr</w:t>
      </w:r>
      <w:r w:rsidRPr="00AE3429">
        <w:rPr>
          <w:rFonts w:ascii="Arial" w:hAnsi="Arial" w:cs="Arial"/>
          <w:i/>
          <w:iCs/>
          <w:sz w:val="16"/>
          <w:szCs w:val="16"/>
          <w:lang w:eastAsia="cs-CZ"/>
        </w:rPr>
        <w:t>̌</w:t>
      </w:r>
      <w:r w:rsidRPr="00AE3429">
        <w:rPr>
          <w:rFonts w:ascii="Verdana" w:hAnsi="Verdana"/>
          <w:i/>
          <w:iCs/>
          <w:sz w:val="16"/>
          <w:szCs w:val="16"/>
          <w:lang w:eastAsia="cs-CZ"/>
        </w:rPr>
        <w:t>ej</w:t>
      </w:r>
      <w:proofErr w:type="spellEnd"/>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Ládek</w:t>
      </w:r>
      <w:proofErr w:type="spellEnd"/>
      <w:r w:rsidRPr="00AE3429">
        <w:rPr>
          <w:rFonts w:ascii="Verdana" w:hAnsi="Verdana"/>
          <w:i/>
          <w:iCs/>
          <w:sz w:val="16"/>
          <w:szCs w:val="16"/>
          <w:lang w:eastAsia="cs-CZ"/>
        </w:rPr>
        <w:t xml:space="preserve">) </w:t>
      </w:r>
    </w:p>
    <w:p w14:paraId="0DFD6C25" w14:textId="77777777" w:rsidR="00AE3429" w:rsidRPr="00AE3429" w:rsidRDefault="00AE3429" w:rsidP="00AE3429">
      <w:pPr>
        <w:suppressAutoHyphens w:val="0"/>
        <w:spacing w:before="100" w:beforeAutospacing="1" w:after="100" w:afterAutospacing="1"/>
        <w:ind w:left="360"/>
        <w:rPr>
          <w:sz w:val="24"/>
          <w:szCs w:val="24"/>
          <w:lang w:eastAsia="cs-CZ"/>
        </w:rPr>
      </w:pPr>
      <w:r w:rsidRPr="00AE3429">
        <w:rPr>
          <w:rFonts w:ascii="Verdana" w:hAnsi="Verdana"/>
          <w:b/>
          <w:bCs/>
          <w:sz w:val="16"/>
          <w:szCs w:val="16"/>
          <w:lang w:eastAsia="cs-CZ"/>
        </w:rPr>
        <w:t xml:space="preserve">11  HOĎ TAM TRSA </w:t>
      </w:r>
      <w:r w:rsidRPr="00AE3429">
        <w:rPr>
          <w:rFonts w:ascii="Verdana" w:hAnsi="Verdana"/>
          <w:i/>
          <w:iCs/>
          <w:sz w:val="16"/>
          <w:szCs w:val="16"/>
          <w:lang w:eastAsia="cs-CZ"/>
        </w:rPr>
        <w:t xml:space="preserve">(Petr Lexa, </w:t>
      </w:r>
      <w:proofErr w:type="spellStart"/>
      <w:r w:rsidRPr="00AE3429">
        <w:rPr>
          <w:rFonts w:ascii="Verdana" w:hAnsi="Verdana"/>
          <w:i/>
          <w:iCs/>
          <w:sz w:val="16"/>
          <w:szCs w:val="16"/>
          <w:lang w:eastAsia="cs-CZ"/>
        </w:rPr>
        <w:t>Lukás</w:t>
      </w:r>
      <w:proofErr w:type="spellEnd"/>
      <w:r w:rsidRPr="00AE3429">
        <w:rPr>
          <w:rFonts w:ascii="Arial" w:hAnsi="Arial" w:cs="Arial"/>
          <w:i/>
          <w:iCs/>
          <w:sz w:val="16"/>
          <w:szCs w:val="16"/>
          <w:lang w:eastAsia="cs-CZ"/>
        </w:rPr>
        <w:t>̌</w:t>
      </w:r>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Bundil</w:t>
      </w:r>
      <w:proofErr w:type="spellEnd"/>
      <w:r w:rsidRPr="00AE3429">
        <w:rPr>
          <w:rFonts w:ascii="Verdana" w:hAnsi="Verdana"/>
          <w:i/>
          <w:iCs/>
          <w:sz w:val="16"/>
          <w:szCs w:val="16"/>
          <w:lang w:eastAsia="cs-CZ"/>
        </w:rPr>
        <w:t xml:space="preserve">, Oliver </w:t>
      </w:r>
      <w:proofErr w:type="spellStart"/>
      <w:r w:rsidRPr="00AE3429">
        <w:rPr>
          <w:rFonts w:ascii="Verdana" w:hAnsi="Verdana"/>
          <w:i/>
          <w:iCs/>
          <w:sz w:val="16"/>
          <w:szCs w:val="16"/>
          <w:lang w:eastAsia="cs-CZ"/>
        </w:rPr>
        <w:t>Som</w:t>
      </w:r>
      <w:proofErr w:type="spellEnd"/>
      <w:r w:rsidRPr="00AE3429">
        <w:rPr>
          <w:rFonts w:ascii="Verdana" w:hAnsi="Verdana"/>
          <w:i/>
          <w:iCs/>
          <w:sz w:val="16"/>
          <w:szCs w:val="16"/>
          <w:lang w:eastAsia="cs-CZ"/>
        </w:rPr>
        <w:t xml:space="preserve">/ Petr Lexa, </w:t>
      </w:r>
      <w:proofErr w:type="spellStart"/>
      <w:r w:rsidRPr="00AE3429">
        <w:rPr>
          <w:rFonts w:ascii="Verdana" w:hAnsi="Verdana"/>
          <w:i/>
          <w:iCs/>
          <w:sz w:val="16"/>
          <w:szCs w:val="16"/>
          <w:lang w:eastAsia="cs-CZ"/>
        </w:rPr>
        <w:t>Ondr</w:t>
      </w:r>
      <w:r w:rsidRPr="00AE3429">
        <w:rPr>
          <w:rFonts w:ascii="Arial" w:hAnsi="Arial" w:cs="Arial"/>
          <w:i/>
          <w:iCs/>
          <w:sz w:val="16"/>
          <w:szCs w:val="16"/>
          <w:lang w:eastAsia="cs-CZ"/>
        </w:rPr>
        <w:t>̌</w:t>
      </w:r>
      <w:r w:rsidRPr="00AE3429">
        <w:rPr>
          <w:rFonts w:ascii="Verdana" w:hAnsi="Verdana"/>
          <w:i/>
          <w:iCs/>
          <w:sz w:val="16"/>
          <w:szCs w:val="16"/>
          <w:lang w:eastAsia="cs-CZ"/>
        </w:rPr>
        <w:t>ej</w:t>
      </w:r>
      <w:proofErr w:type="spellEnd"/>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Ládek</w:t>
      </w:r>
      <w:proofErr w:type="spellEnd"/>
      <w:r w:rsidRPr="00AE3429">
        <w:rPr>
          <w:rFonts w:ascii="Verdana" w:hAnsi="Verdana"/>
          <w:i/>
          <w:iCs/>
          <w:sz w:val="16"/>
          <w:szCs w:val="16"/>
          <w:lang w:eastAsia="cs-CZ"/>
        </w:rPr>
        <w:t xml:space="preserve">) </w:t>
      </w:r>
    </w:p>
    <w:p w14:paraId="4E2A89AD" w14:textId="77777777" w:rsidR="00AE3429" w:rsidRPr="00AE3429" w:rsidRDefault="00AE3429" w:rsidP="00AE3429">
      <w:pPr>
        <w:suppressAutoHyphens w:val="0"/>
        <w:spacing w:before="100" w:beforeAutospacing="1" w:after="100" w:afterAutospacing="1"/>
        <w:ind w:left="360"/>
        <w:rPr>
          <w:sz w:val="24"/>
          <w:szCs w:val="24"/>
          <w:lang w:eastAsia="cs-CZ"/>
        </w:rPr>
      </w:pPr>
      <w:r w:rsidRPr="00AE3429">
        <w:rPr>
          <w:rFonts w:ascii="Verdana" w:hAnsi="Verdana"/>
          <w:b/>
          <w:bCs/>
          <w:sz w:val="16"/>
          <w:szCs w:val="16"/>
          <w:lang w:eastAsia="cs-CZ"/>
        </w:rPr>
        <w:t xml:space="preserve">12  HOLOMRÁZ </w:t>
      </w:r>
      <w:r w:rsidRPr="00AE3429">
        <w:rPr>
          <w:rFonts w:ascii="Verdana" w:hAnsi="Verdana"/>
          <w:i/>
          <w:iCs/>
          <w:sz w:val="16"/>
          <w:szCs w:val="16"/>
          <w:lang w:eastAsia="cs-CZ"/>
        </w:rPr>
        <w:t>(</w:t>
      </w:r>
      <w:proofErr w:type="spellStart"/>
      <w:r w:rsidRPr="00AE3429">
        <w:rPr>
          <w:rFonts w:ascii="Verdana" w:hAnsi="Verdana"/>
          <w:i/>
          <w:iCs/>
          <w:sz w:val="16"/>
          <w:szCs w:val="16"/>
          <w:lang w:eastAsia="cs-CZ"/>
        </w:rPr>
        <w:t>Lukás</w:t>
      </w:r>
      <w:proofErr w:type="spellEnd"/>
      <w:r w:rsidRPr="00AE3429">
        <w:rPr>
          <w:rFonts w:ascii="Arial" w:hAnsi="Arial" w:cs="Arial"/>
          <w:i/>
          <w:iCs/>
          <w:sz w:val="16"/>
          <w:szCs w:val="16"/>
          <w:lang w:eastAsia="cs-CZ"/>
        </w:rPr>
        <w:t>̌</w:t>
      </w:r>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Bundil</w:t>
      </w:r>
      <w:proofErr w:type="spellEnd"/>
      <w:r w:rsidRPr="00AE3429">
        <w:rPr>
          <w:rFonts w:ascii="Verdana" w:hAnsi="Verdana"/>
          <w:i/>
          <w:iCs/>
          <w:sz w:val="16"/>
          <w:szCs w:val="16"/>
          <w:lang w:eastAsia="cs-CZ"/>
        </w:rPr>
        <w:t xml:space="preserve">, Dalibor </w:t>
      </w:r>
      <w:proofErr w:type="spellStart"/>
      <w:r w:rsidRPr="00AE3429">
        <w:rPr>
          <w:rFonts w:ascii="Verdana" w:hAnsi="Verdana"/>
          <w:i/>
          <w:iCs/>
          <w:sz w:val="16"/>
          <w:szCs w:val="16"/>
          <w:lang w:eastAsia="cs-CZ"/>
        </w:rPr>
        <w:t>Cidlinsky</w:t>
      </w:r>
      <w:proofErr w:type="spellEnd"/>
      <w:r w:rsidRPr="00AE3429">
        <w:rPr>
          <w:rFonts w:ascii="Verdana" w:hAnsi="Verdana"/>
          <w:i/>
          <w:iCs/>
          <w:sz w:val="16"/>
          <w:szCs w:val="16"/>
          <w:lang w:eastAsia="cs-CZ"/>
        </w:rPr>
        <w:t xml:space="preserve">́ jr./ </w:t>
      </w:r>
      <w:proofErr w:type="spellStart"/>
      <w:r w:rsidRPr="00AE3429">
        <w:rPr>
          <w:rFonts w:ascii="Verdana" w:hAnsi="Verdana"/>
          <w:i/>
          <w:iCs/>
          <w:sz w:val="16"/>
          <w:szCs w:val="16"/>
          <w:lang w:eastAsia="cs-CZ"/>
        </w:rPr>
        <w:t>Ondr</w:t>
      </w:r>
      <w:r w:rsidRPr="00AE3429">
        <w:rPr>
          <w:rFonts w:ascii="Arial" w:hAnsi="Arial" w:cs="Arial"/>
          <w:i/>
          <w:iCs/>
          <w:sz w:val="16"/>
          <w:szCs w:val="16"/>
          <w:lang w:eastAsia="cs-CZ"/>
        </w:rPr>
        <w:t>̌</w:t>
      </w:r>
      <w:r w:rsidRPr="00AE3429">
        <w:rPr>
          <w:rFonts w:ascii="Verdana" w:hAnsi="Verdana"/>
          <w:i/>
          <w:iCs/>
          <w:sz w:val="16"/>
          <w:szCs w:val="16"/>
          <w:lang w:eastAsia="cs-CZ"/>
        </w:rPr>
        <w:t>ej</w:t>
      </w:r>
      <w:proofErr w:type="spellEnd"/>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Ládek</w:t>
      </w:r>
      <w:proofErr w:type="spellEnd"/>
      <w:r w:rsidRPr="00AE3429">
        <w:rPr>
          <w:rFonts w:ascii="Verdana" w:hAnsi="Verdana"/>
          <w:i/>
          <w:iCs/>
          <w:sz w:val="16"/>
          <w:szCs w:val="16"/>
          <w:lang w:eastAsia="cs-CZ"/>
        </w:rPr>
        <w:t xml:space="preserve">) </w:t>
      </w:r>
    </w:p>
    <w:p w14:paraId="50F0A191" w14:textId="77777777" w:rsidR="00AE3429" w:rsidRPr="00AE3429" w:rsidRDefault="00AE3429" w:rsidP="00AE3429">
      <w:pPr>
        <w:suppressAutoHyphens w:val="0"/>
        <w:spacing w:before="100" w:beforeAutospacing="1" w:after="100" w:afterAutospacing="1"/>
        <w:ind w:left="360"/>
        <w:rPr>
          <w:sz w:val="24"/>
          <w:szCs w:val="24"/>
          <w:lang w:eastAsia="cs-CZ"/>
        </w:rPr>
      </w:pPr>
      <w:r w:rsidRPr="00AE3429">
        <w:rPr>
          <w:rFonts w:ascii="Verdana" w:hAnsi="Verdana"/>
          <w:b/>
          <w:bCs/>
          <w:sz w:val="16"/>
          <w:szCs w:val="16"/>
          <w:lang w:eastAsia="cs-CZ"/>
        </w:rPr>
        <w:t xml:space="preserve">13  CELIBÁT </w:t>
      </w:r>
      <w:r w:rsidRPr="00AE3429">
        <w:rPr>
          <w:rFonts w:ascii="Verdana" w:hAnsi="Verdana"/>
          <w:i/>
          <w:iCs/>
          <w:sz w:val="16"/>
          <w:szCs w:val="16"/>
          <w:lang w:eastAsia="cs-CZ"/>
        </w:rPr>
        <w:t>(</w:t>
      </w:r>
      <w:proofErr w:type="spellStart"/>
      <w:r w:rsidRPr="00AE3429">
        <w:rPr>
          <w:rFonts w:ascii="Verdana" w:hAnsi="Verdana"/>
          <w:i/>
          <w:iCs/>
          <w:sz w:val="16"/>
          <w:szCs w:val="16"/>
          <w:lang w:eastAsia="cs-CZ"/>
        </w:rPr>
        <w:t>Lukás</w:t>
      </w:r>
      <w:proofErr w:type="spellEnd"/>
      <w:r w:rsidRPr="00AE3429">
        <w:rPr>
          <w:rFonts w:ascii="Arial" w:hAnsi="Arial" w:cs="Arial"/>
          <w:i/>
          <w:iCs/>
          <w:sz w:val="16"/>
          <w:szCs w:val="16"/>
          <w:lang w:eastAsia="cs-CZ"/>
        </w:rPr>
        <w:t>̌</w:t>
      </w:r>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Bundil</w:t>
      </w:r>
      <w:proofErr w:type="spellEnd"/>
      <w:r w:rsidRPr="00AE3429">
        <w:rPr>
          <w:rFonts w:ascii="Verdana" w:hAnsi="Verdana"/>
          <w:i/>
          <w:iCs/>
          <w:sz w:val="16"/>
          <w:szCs w:val="16"/>
          <w:lang w:eastAsia="cs-CZ"/>
        </w:rPr>
        <w:t xml:space="preserve">, Dalibor </w:t>
      </w:r>
      <w:proofErr w:type="spellStart"/>
      <w:r w:rsidRPr="00AE3429">
        <w:rPr>
          <w:rFonts w:ascii="Verdana" w:hAnsi="Verdana"/>
          <w:i/>
          <w:iCs/>
          <w:sz w:val="16"/>
          <w:szCs w:val="16"/>
          <w:lang w:eastAsia="cs-CZ"/>
        </w:rPr>
        <w:t>Cidlinsky</w:t>
      </w:r>
      <w:proofErr w:type="spellEnd"/>
      <w:r w:rsidRPr="00AE3429">
        <w:rPr>
          <w:rFonts w:ascii="Verdana" w:hAnsi="Verdana"/>
          <w:i/>
          <w:iCs/>
          <w:sz w:val="16"/>
          <w:szCs w:val="16"/>
          <w:lang w:eastAsia="cs-CZ"/>
        </w:rPr>
        <w:t xml:space="preserve">́ jr./ </w:t>
      </w:r>
      <w:proofErr w:type="spellStart"/>
      <w:r w:rsidRPr="00AE3429">
        <w:rPr>
          <w:rFonts w:ascii="Verdana" w:hAnsi="Verdana"/>
          <w:i/>
          <w:iCs/>
          <w:sz w:val="16"/>
          <w:szCs w:val="16"/>
          <w:lang w:eastAsia="cs-CZ"/>
        </w:rPr>
        <w:t>Ondr</w:t>
      </w:r>
      <w:r w:rsidRPr="00AE3429">
        <w:rPr>
          <w:rFonts w:ascii="Arial" w:hAnsi="Arial" w:cs="Arial"/>
          <w:i/>
          <w:iCs/>
          <w:sz w:val="16"/>
          <w:szCs w:val="16"/>
          <w:lang w:eastAsia="cs-CZ"/>
        </w:rPr>
        <w:t>̌</w:t>
      </w:r>
      <w:r w:rsidRPr="00AE3429">
        <w:rPr>
          <w:rFonts w:ascii="Verdana" w:hAnsi="Verdana"/>
          <w:i/>
          <w:iCs/>
          <w:sz w:val="16"/>
          <w:szCs w:val="16"/>
          <w:lang w:eastAsia="cs-CZ"/>
        </w:rPr>
        <w:t>ej</w:t>
      </w:r>
      <w:proofErr w:type="spellEnd"/>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Ládek</w:t>
      </w:r>
      <w:proofErr w:type="spellEnd"/>
      <w:r w:rsidRPr="00AE3429">
        <w:rPr>
          <w:rFonts w:ascii="Verdana" w:hAnsi="Verdana"/>
          <w:i/>
          <w:iCs/>
          <w:sz w:val="16"/>
          <w:szCs w:val="16"/>
          <w:lang w:eastAsia="cs-CZ"/>
        </w:rPr>
        <w:t xml:space="preserve">) </w:t>
      </w:r>
    </w:p>
    <w:p w14:paraId="3A730AD9" w14:textId="77777777" w:rsidR="00AE3429" w:rsidRPr="00AE3429" w:rsidRDefault="00AE3429" w:rsidP="00AE3429">
      <w:pPr>
        <w:suppressAutoHyphens w:val="0"/>
        <w:spacing w:before="100" w:beforeAutospacing="1" w:after="100" w:afterAutospacing="1"/>
        <w:ind w:left="360"/>
        <w:rPr>
          <w:sz w:val="24"/>
          <w:szCs w:val="24"/>
          <w:lang w:eastAsia="cs-CZ"/>
        </w:rPr>
      </w:pPr>
      <w:r w:rsidRPr="00AE3429">
        <w:rPr>
          <w:rFonts w:ascii="Verdana" w:hAnsi="Verdana"/>
          <w:b/>
          <w:bCs/>
          <w:sz w:val="16"/>
          <w:szCs w:val="16"/>
          <w:lang w:eastAsia="cs-CZ"/>
        </w:rPr>
        <w:t xml:space="preserve">14  SE SVÝM STÍNEM </w:t>
      </w:r>
      <w:r w:rsidRPr="00AE3429">
        <w:rPr>
          <w:rFonts w:ascii="Verdana" w:hAnsi="Verdana"/>
          <w:i/>
          <w:iCs/>
          <w:sz w:val="16"/>
          <w:szCs w:val="16"/>
          <w:lang w:eastAsia="cs-CZ"/>
        </w:rPr>
        <w:t xml:space="preserve">(Petr Lexa, </w:t>
      </w:r>
      <w:proofErr w:type="spellStart"/>
      <w:r w:rsidRPr="00AE3429">
        <w:rPr>
          <w:rFonts w:ascii="Verdana" w:hAnsi="Verdana"/>
          <w:i/>
          <w:iCs/>
          <w:sz w:val="16"/>
          <w:szCs w:val="16"/>
          <w:lang w:eastAsia="cs-CZ"/>
        </w:rPr>
        <w:t>Lukás</w:t>
      </w:r>
      <w:proofErr w:type="spellEnd"/>
      <w:r w:rsidRPr="00AE3429">
        <w:rPr>
          <w:rFonts w:ascii="Arial" w:hAnsi="Arial" w:cs="Arial"/>
          <w:i/>
          <w:iCs/>
          <w:sz w:val="16"/>
          <w:szCs w:val="16"/>
          <w:lang w:eastAsia="cs-CZ"/>
        </w:rPr>
        <w:t>̌</w:t>
      </w:r>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Bundil</w:t>
      </w:r>
      <w:proofErr w:type="spellEnd"/>
      <w:r w:rsidRPr="00AE3429">
        <w:rPr>
          <w:rFonts w:ascii="Verdana" w:hAnsi="Verdana"/>
          <w:i/>
          <w:iCs/>
          <w:sz w:val="16"/>
          <w:szCs w:val="16"/>
          <w:lang w:eastAsia="cs-CZ"/>
        </w:rPr>
        <w:t xml:space="preserve">, Oliver </w:t>
      </w:r>
      <w:proofErr w:type="spellStart"/>
      <w:r w:rsidRPr="00AE3429">
        <w:rPr>
          <w:rFonts w:ascii="Verdana" w:hAnsi="Verdana"/>
          <w:i/>
          <w:iCs/>
          <w:sz w:val="16"/>
          <w:szCs w:val="16"/>
          <w:lang w:eastAsia="cs-CZ"/>
        </w:rPr>
        <w:t>Som</w:t>
      </w:r>
      <w:proofErr w:type="spellEnd"/>
      <w:r w:rsidRPr="00AE3429">
        <w:rPr>
          <w:rFonts w:ascii="Verdana" w:hAnsi="Verdana"/>
          <w:i/>
          <w:iCs/>
          <w:sz w:val="16"/>
          <w:szCs w:val="16"/>
          <w:lang w:eastAsia="cs-CZ"/>
        </w:rPr>
        <w:t xml:space="preserve">/ Petr Lexa, </w:t>
      </w:r>
      <w:proofErr w:type="spellStart"/>
      <w:r w:rsidRPr="00AE3429">
        <w:rPr>
          <w:rFonts w:ascii="Verdana" w:hAnsi="Verdana"/>
          <w:i/>
          <w:iCs/>
          <w:sz w:val="16"/>
          <w:szCs w:val="16"/>
          <w:lang w:eastAsia="cs-CZ"/>
        </w:rPr>
        <w:t>Ondr</w:t>
      </w:r>
      <w:r w:rsidRPr="00AE3429">
        <w:rPr>
          <w:rFonts w:ascii="Arial" w:hAnsi="Arial" w:cs="Arial"/>
          <w:i/>
          <w:iCs/>
          <w:sz w:val="16"/>
          <w:szCs w:val="16"/>
          <w:lang w:eastAsia="cs-CZ"/>
        </w:rPr>
        <w:t>̌</w:t>
      </w:r>
      <w:r w:rsidRPr="00AE3429">
        <w:rPr>
          <w:rFonts w:ascii="Verdana" w:hAnsi="Verdana"/>
          <w:i/>
          <w:iCs/>
          <w:sz w:val="16"/>
          <w:szCs w:val="16"/>
          <w:lang w:eastAsia="cs-CZ"/>
        </w:rPr>
        <w:t>ej</w:t>
      </w:r>
      <w:proofErr w:type="spellEnd"/>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Ládek</w:t>
      </w:r>
      <w:proofErr w:type="spellEnd"/>
      <w:r w:rsidRPr="00AE3429">
        <w:rPr>
          <w:rFonts w:ascii="Verdana" w:hAnsi="Verdana"/>
          <w:i/>
          <w:iCs/>
          <w:sz w:val="16"/>
          <w:szCs w:val="16"/>
          <w:lang w:eastAsia="cs-CZ"/>
        </w:rPr>
        <w:t xml:space="preserve">) </w:t>
      </w:r>
    </w:p>
    <w:p w14:paraId="6A73F222" w14:textId="77777777" w:rsidR="00AE3429" w:rsidRPr="00AE3429" w:rsidRDefault="00AE3429" w:rsidP="00AE3429">
      <w:pPr>
        <w:suppressAutoHyphens w:val="0"/>
        <w:spacing w:before="100" w:beforeAutospacing="1" w:after="100" w:afterAutospacing="1"/>
        <w:ind w:left="360"/>
        <w:rPr>
          <w:sz w:val="24"/>
          <w:szCs w:val="24"/>
          <w:lang w:eastAsia="cs-CZ"/>
        </w:rPr>
      </w:pPr>
      <w:r w:rsidRPr="00AE3429">
        <w:rPr>
          <w:rFonts w:ascii="Verdana" w:hAnsi="Verdana"/>
          <w:b/>
          <w:bCs/>
          <w:sz w:val="16"/>
          <w:szCs w:val="16"/>
          <w:lang w:eastAsia="cs-CZ"/>
        </w:rPr>
        <w:t xml:space="preserve">15  MÁM TO VZDÁT </w:t>
      </w:r>
      <w:r w:rsidRPr="00AE3429">
        <w:rPr>
          <w:rFonts w:ascii="Verdana" w:hAnsi="Verdana"/>
          <w:i/>
          <w:iCs/>
          <w:sz w:val="16"/>
          <w:szCs w:val="16"/>
          <w:lang w:eastAsia="cs-CZ"/>
        </w:rPr>
        <w:t>(</w:t>
      </w:r>
      <w:r w:rsidRPr="00AE3429">
        <w:rPr>
          <w:rFonts w:ascii="Verdana" w:hAnsi="Verdana"/>
          <w:i/>
          <w:iCs/>
          <w:color w:val="111111"/>
          <w:sz w:val="16"/>
          <w:szCs w:val="16"/>
          <w:lang w:eastAsia="cs-CZ"/>
        </w:rPr>
        <w:t xml:space="preserve">Arthur </w:t>
      </w:r>
      <w:proofErr w:type="spellStart"/>
      <w:r w:rsidRPr="00AE3429">
        <w:rPr>
          <w:rFonts w:ascii="Verdana" w:hAnsi="Verdana"/>
          <w:i/>
          <w:iCs/>
          <w:color w:val="111111"/>
          <w:sz w:val="16"/>
          <w:szCs w:val="16"/>
          <w:lang w:eastAsia="cs-CZ"/>
        </w:rPr>
        <w:t>Besnai</w:t>
      </w:r>
      <w:r w:rsidRPr="00AE3429">
        <w:rPr>
          <w:rFonts w:ascii="Arial" w:hAnsi="Arial" w:cs="Arial"/>
          <w:i/>
          <w:iCs/>
          <w:color w:val="111111"/>
          <w:sz w:val="16"/>
          <w:szCs w:val="16"/>
          <w:lang w:eastAsia="cs-CZ"/>
        </w:rPr>
        <w:t>̈</w:t>
      </w:r>
      <w:r w:rsidRPr="00AE3429">
        <w:rPr>
          <w:rFonts w:ascii="Verdana" w:hAnsi="Verdana"/>
          <w:i/>
          <w:iCs/>
          <w:color w:val="111111"/>
          <w:sz w:val="16"/>
          <w:szCs w:val="16"/>
          <w:lang w:eastAsia="cs-CZ"/>
        </w:rPr>
        <w:t>nou</w:t>
      </w:r>
      <w:proofErr w:type="spellEnd"/>
      <w:r w:rsidRPr="00AE3429">
        <w:rPr>
          <w:rFonts w:ascii="Verdana" w:hAnsi="Verdana"/>
          <w:i/>
          <w:iCs/>
          <w:color w:val="111111"/>
          <w:sz w:val="16"/>
          <w:szCs w:val="16"/>
          <w:lang w:eastAsia="cs-CZ"/>
        </w:rPr>
        <w:t xml:space="preserve">, </w:t>
      </w:r>
      <w:proofErr w:type="spellStart"/>
      <w:r w:rsidRPr="00AE3429">
        <w:rPr>
          <w:rFonts w:ascii="Verdana" w:hAnsi="Verdana"/>
          <w:i/>
          <w:iCs/>
          <w:color w:val="111111"/>
          <w:sz w:val="16"/>
          <w:szCs w:val="16"/>
          <w:lang w:eastAsia="cs-CZ"/>
        </w:rPr>
        <w:t>Leah</w:t>
      </w:r>
      <w:proofErr w:type="spellEnd"/>
      <w:r w:rsidRPr="00AE3429">
        <w:rPr>
          <w:rFonts w:ascii="Verdana" w:hAnsi="Verdana"/>
          <w:i/>
          <w:iCs/>
          <w:color w:val="111111"/>
          <w:sz w:val="16"/>
          <w:szCs w:val="16"/>
          <w:lang w:eastAsia="cs-CZ"/>
        </w:rPr>
        <w:t xml:space="preserve"> </w:t>
      </w:r>
      <w:proofErr w:type="spellStart"/>
      <w:r w:rsidRPr="00AE3429">
        <w:rPr>
          <w:rFonts w:ascii="Verdana" w:hAnsi="Verdana"/>
          <w:i/>
          <w:iCs/>
          <w:color w:val="111111"/>
          <w:sz w:val="16"/>
          <w:szCs w:val="16"/>
          <w:lang w:eastAsia="cs-CZ"/>
        </w:rPr>
        <w:t>Humprey</w:t>
      </w:r>
      <w:proofErr w:type="spellEnd"/>
      <w:r w:rsidRPr="00AE3429">
        <w:rPr>
          <w:rFonts w:ascii="Verdana" w:hAnsi="Verdana"/>
          <w:i/>
          <w:iCs/>
          <w:color w:val="111111"/>
          <w:sz w:val="16"/>
          <w:szCs w:val="16"/>
          <w:lang w:eastAsia="cs-CZ"/>
        </w:rPr>
        <w:t xml:space="preserve">, </w:t>
      </w:r>
      <w:proofErr w:type="spellStart"/>
      <w:r w:rsidRPr="00AE3429">
        <w:rPr>
          <w:rFonts w:ascii="Verdana" w:hAnsi="Verdana"/>
          <w:i/>
          <w:iCs/>
          <w:color w:val="111111"/>
          <w:sz w:val="16"/>
          <w:szCs w:val="16"/>
          <w:lang w:eastAsia="cs-CZ"/>
        </w:rPr>
        <w:t>Viv</w:t>
      </w:r>
      <w:proofErr w:type="spellEnd"/>
      <w:r w:rsidRPr="00AE3429">
        <w:rPr>
          <w:rFonts w:ascii="Verdana" w:hAnsi="Verdana"/>
          <w:i/>
          <w:iCs/>
          <w:color w:val="111111"/>
          <w:sz w:val="16"/>
          <w:szCs w:val="16"/>
          <w:lang w:eastAsia="cs-CZ"/>
        </w:rPr>
        <w:t xml:space="preserve"> </w:t>
      </w:r>
      <w:proofErr w:type="spellStart"/>
      <w:r w:rsidRPr="00AE3429">
        <w:rPr>
          <w:rFonts w:ascii="Verdana" w:hAnsi="Verdana"/>
          <w:i/>
          <w:iCs/>
          <w:color w:val="111111"/>
          <w:sz w:val="16"/>
          <w:szCs w:val="16"/>
          <w:lang w:eastAsia="cs-CZ"/>
        </w:rPr>
        <w:t>Parker</w:t>
      </w:r>
      <w:proofErr w:type="spellEnd"/>
      <w:r w:rsidRPr="00AE3429">
        <w:rPr>
          <w:rFonts w:ascii="Verdana" w:hAnsi="Verdana"/>
          <w:i/>
          <w:iCs/>
          <w:color w:val="111111"/>
          <w:sz w:val="16"/>
          <w:szCs w:val="16"/>
          <w:lang w:eastAsia="cs-CZ"/>
        </w:rPr>
        <w:t xml:space="preserve">, Michael </w:t>
      </w:r>
      <w:proofErr w:type="spellStart"/>
      <w:r w:rsidRPr="00AE3429">
        <w:rPr>
          <w:rFonts w:ascii="Verdana" w:hAnsi="Verdana"/>
          <w:i/>
          <w:iCs/>
          <w:color w:val="111111"/>
          <w:sz w:val="16"/>
          <w:szCs w:val="16"/>
          <w:lang w:eastAsia="cs-CZ"/>
        </w:rPr>
        <w:t>Shiavo</w:t>
      </w:r>
      <w:proofErr w:type="spellEnd"/>
      <w:r w:rsidRPr="00AE3429">
        <w:rPr>
          <w:rFonts w:ascii="Verdana" w:hAnsi="Verdana"/>
          <w:i/>
          <w:iCs/>
          <w:color w:val="111111"/>
          <w:sz w:val="16"/>
          <w:szCs w:val="16"/>
          <w:lang w:eastAsia="cs-CZ"/>
        </w:rPr>
        <w:t xml:space="preserve"> </w:t>
      </w:r>
    </w:p>
    <w:p w14:paraId="7D1CF13E" w14:textId="77777777" w:rsidR="00AE3429" w:rsidRPr="00AE3429" w:rsidRDefault="00AE3429" w:rsidP="00AE3429">
      <w:pPr>
        <w:spacing w:before="100" w:beforeAutospacing="1" w:after="100" w:afterAutospacing="1"/>
        <w:ind w:left="1080"/>
        <w:rPr>
          <w:sz w:val="24"/>
          <w:szCs w:val="24"/>
          <w:lang w:eastAsia="cs-CZ"/>
        </w:rPr>
      </w:pPr>
      <w:r w:rsidRPr="00AE3429">
        <w:rPr>
          <w:rFonts w:ascii="Verdana" w:hAnsi="Verdana"/>
          <w:i/>
          <w:iCs/>
          <w:sz w:val="16"/>
          <w:szCs w:val="16"/>
          <w:lang w:eastAsia="cs-CZ"/>
        </w:rPr>
        <w:t xml:space="preserve">/ Petr Lexa, </w:t>
      </w:r>
      <w:proofErr w:type="spellStart"/>
      <w:r w:rsidRPr="00AE3429">
        <w:rPr>
          <w:rFonts w:ascii="Verdana" w:hAnsi="Verdana"/>
          <w:i/>
          <w:iCs/>
          <w:sz w:val="16"/>
          <w:szCs w:val="16"/>
          <w:lang w:eastAsia="cs-CZ"/>
        </w:rPr>
        <w:t>Jir</w:t>
      </w:r>
      <w:r w:rsidRPr="00AE3429">
        <w:rPr>
          <w:rFonts w:ascii="Arial" w:hAnsi="Arial" w:cs="Arial"/>
          <w:i/>
          <w:iCs/>
          <w:sz w:val="16"/>
          <w:szCs w:val="16"/>
          <w:lang w:eastAsia="cs-CZ"/>
        </w:rPr>
        <w:t>̌</w:t>
      </w:r>
      <w:r w:rsidRPr="00AE3429">
        <w:rPr>
          <w:rFonts w:ascii="Verdana" w:hAnsi="Verdana"/>
          <w:i/>
          <w:iCs/>
          <w:sz w:val="16"/>
          <w:szCs w:val="16"/>
          <w:lang w:eastAsia="cs-CZ"/>
        </w:rPr>
        <w:t>i</w:t>
      </w:r>
      <w:proofErr w:type="spellEnd"/>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Krhut</w:t>
      </w:r>
      <w:proofErr w:type="spellEnd"/>
      <w:r w:rsidRPr="00AE3429">
        <w:rPr>
          <w:rFonts w:ascii="Verdana" w:hAnsi="Verdana"/>
          <w:i/>
          <w:iCs/>
          <w:sz w:val="16"/>
          <w:szCs w:val="16"/>
          <w:lang w:eastAsia="cs-CZ"/>
        </w:rPr>
        <w:t xml:space="preserve">, Adam </w:t>
      </w:r>
      <w:proofErr w:type="spellStart"/>
      <w:r w:rsidRPr="00AE3429">
        <w:rPr>
          <w:rFonts w:ascii="Verdana" w:hAnsi="Verdana"/>
          <w:i/>
          <w:iCs/>
          <w:sz w:val="16"/>
          <w:szCs w:val="16"/>
          <w:lang w:eastAsia="cs-CZ"/>
        </w:rPr>
        <w:t>Mis</w:t>
      </w:r>
      <w:r w:rsidRPr="00AE3429">
        <w:rPr>
          <w:rFonts w:ascii="Arial" w:hAnsi="Arial" w:cs="Arial"/>
          <w:i/>
          <w:iCs/>
          <w:sz w:val="16"/>
          <w:szCs w:val="16"/>
          <w:lang w:eastAsia="cs-CZ"/>
        </w:rPr>
        <w:t>̌</w:t>
      </w:r>
      <w:r w:rsidRPr="00AE3429">
        <w:rPr>
          <w:rFonts w:ascii="Verdana" w:hAnsi="Verdana"/>
          <w:i/>
          <w:iCs/>
          <w:sz w:val="16"/>
          <w:szCs w:val="16"/>
          <w:lang w:eastAsia="cs-CZ"/>
        </w:rPr>
        <w:t>ík</w:t>
      </w:r>
      <w:proofErr w:type="spellEnd"/>
      <w:r w:rsidRPr="00AE3429">
        <w:rPr>
          <w:rFonts w:ascii="Verdana" w:hAnsi="Verdana"/>
          <w:i/>
          <w:iCs/>
          <w:sz w:val="16"/>
          <w:szCs w:val="16"/>
          <w:lang w:eastAsia="cs-CZ"/>
        </w:rPr>
        <w:t xml:space="preserve">) </w:t>
      </w:r>
    </w:p>
    <w:p w14:paraId="5A5FD121" w14:textId="77777777" w:rsidR="00AE3429" w:rsidRPr="00AE3429" w:rsidRDefault="00AE3429" w:rsidP="00AE3429">
      <w:pPr>
        <w:suppressAutoHyphens w:val="0"/>
        <w:spacing w:before="100" w:beforeAutospacing="1" w:after="100" w:afterAutospacing="1"/>
        <w:ind w:left="360"/>
        <w:rPr>
          <w:sz w:val="24"/>
          <w:szCs w:val="24"/>
          <w:lang w:eastAsia="cs-CZ"/>
        </w:rPr>
      </w:pPr>
      <w:r w:rsidRPr="00AE3429">
        <w:rPr>
          <w:rFonts w:ascii="Verdana" w:hAnsi="Verdana"/>
          <w:b/>
          <w:bCs/>
          <w:sz w:val="16"/>
          <w:szCs w:val="16"/>
          <w:lang w:eastAsia="cs-CZ"/>
        </w:rPr>
        <w:t xml:space="preserve">16  KAŽDEJ SÁM </w:t>
      </w:r>
      <w:r w:rsidRPr="00AE3429">
        <w:rPr>
          <w:rFonts w:ascii="Verdana" w:hAnsi="Verdana"/>
          <w:i/>
          <w:iCs/>
          <w:sz w:val="16"/>
          <w:szCs w:val="16"/>
          <w:lang w:eastAsia="cs-CZ"/>
        </w:rPr>
        <w:t xml:space="preserve">(Petr Lexa, </w:t>
      </w:r>
      <w:proofErr w:type="spellStart"/>
      <w:r w:rsidRPr="00AE3429">
        <w:rPr>
          <w:rFonts w:ascii="Verdana" w:hAnsi="Verdana"/>
          <w:i/>
          <w:iCs/>
          <w:sz w:val="16"/>
          <w:szCs w:val="16"/>
          <w:lang w:eastAsia="cs-CZ"/>
        </w:rPr>
        <w:t>Lukás</w:t>
      </w:r>
      <w:proofErr w:type="spellEnd"/>
      <w:r w:rsidRPr="00AE3429">
        <w:rPr>
          <w:rFonts w:ascii="Arial" w:hAnsi="Arial" w:cs="Arial"/>
          <w:i/>
          <w:iCs/>
          <w:sz w:val="16"/>
          <w:szCs w:val="16"/>
          <w:lang w:eastAsia="cs-CZ"/>
        </w:rPr>
        <w:t>̌</w:t>
      </w:r>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Bundil</w:t>
      </w:r>
      <w:proofErr w:type="spellEnd"/>
      <w:r w:rsidRPr="00AE3429">
        <w:rPr>
          <w:rFonts w:ascii="Verdana" w:hAnsi="Verdana"/>
          <w:i/>
          <w:iCs/>
          <w:sz w:val="16"/>
          <w:szCs w:val="16"/>
          <w:lang w:eastAsia="cs-CZ"/>
        </w:rPr>
        <w:t xml:space="preserve">/ Petr Lexa, </w:t>
      </w:r>
      <w:proofErr w:type="spellStart"/>
      <w:r w:rsidRPr="00AE3429">
        <w:rPr>
          <w:rFonts w:ascii="Verdana" w:hAnsi="Verdana"/>
          <w:i/>
          <w:iCs/>
          <w:sz w:val="16"/>
          <w:szCs w:val="16"/>
          <w:lang w:eastAsia="cs-CZ"/>
        </w:rPr>
        <w:t>Ondr</w:t>
      </w:r>
      <w:r w:rsidRPr="00AE3429">
        <w:rPr>
          <w:rFonts w:ascii="Arial" w:hAnsi="Arial" w:cs="Arial"/>
          <w:i/>
          <w:iCs/>
          <w:sz w:val="16"/>
          <w:szCs w:val="16"/>
          <w:lang w:eastAsia="cs-CZ"/>
        </w:rPr>
        <w:t>̌</w:t>
      </w:r>
      <w:r w:rsidRPr="00AE3429">
        <w:rPr>
          <w:rFonts w:ascii="Verdana" w:hAnsi="Verdana"/>
          <w:i/>
          <w:iCs/>
          <w:sz w:val="16"/>
          <w:szCs w:val="16"/>
          <w:lang w:eastAsia="cs-CZ"/>
        </w:rPr>
        <w:t>ej</w:t>
      </w:r>
      <w:proofErr w:type="spellEnd"/>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Ládek</w:t>
      </w:r>
      <w:proofErr w:type="spellEnd"/>
      <w:r w:rsidRPr="00AE3429">
        <w:rPr>
          <w:rFonts w:ascii="Verdana" w:hAnsi="Verdana"/>
          <w:i/>
          <w:iCs/>
          <w:sz w:val="16"/>
          <w:szCs w:val="16"/>
          <w:lang w:eastAsia="cs-CZ"/>
        </w:rPr>
        <w:t xml:space="preserve">) </w:t>
      </w:r>
    </w:p>
    <w:p w14:paraId="28E6D7B3" w14:textId="77777777" w:rsidR="00AE3429" w:rsidRPr="00AE3429" w:rsidRDefault="00AE3429" w:rsidP="00AE3429">
      <w:pPr>
        <w:suppressAutoHyphens w:val="0"/>
        <w:spacing w:before="100" w:beforeAutospacing="1" w:after="100" w:afterAutospacing="1"/>
        <w:ind w:left="360"/>
        <w:rPr>
          <w:sz w:val="24"/>
          <w:szCs w:val="24"/>
          <w:lang w:eastAsia="cs-CZ"/>
        </w:rPr>
      </w:pPr>
      <w:r w:rsidRPr="00AE3429">
        <w:rPr>
          <w:rFonts w:ascii="Verdana" w:hAnsi="Verdana"/>
          <w:b/>
          <w:bCs/>
          <w:sz w:val="16"/>
          <w:szCs w:val="16"/>
          <w:lang w:eastAsia="cs-CZ"/>
        </w:rPr>
        <w:t xml:space="preserve">17  LHŮTA ZÁRUČNÍ </w:t>
      </w:r>
      <w:r w:rsidRPr="00AE3429">
        <w:rPr>
          <w:rFonts w:ascii="Verdana" w:hAnsi="Verdana"/>
          <w:i/>
          <w:iCs/>
          <w:sz w:val="16"/>
          <w:szCs w:val="16"/>
          <w:lang w:eastAsia="cs-CZ"/>
        </w:rPr>
        <w:t>(</w:t>
      </w:r>
      <w:proofErr w:type="spellStart"/>
      <w:r w:rsidRPr="00AE3429">
        <w:rPr>
          <w:rFonts w:ascii="Verdana" w:hAnsi="Verdana"/>
          <w:i/>
          <w:iCs/>
          <w:sz w:val="16"/>
          <w:szCs w:val="16"/>
          <w:lang w:eastAsia="cs-CZ"/>
        </w:rPr>
        <w:t>Lukás</w:t>
      </w:r>
      <w:proofErr w:type="spellEnd"/>
      <w:r w:rsidRPr="00AE3429">
        <w:rPr>
          <w:rFonts w:ascii="Arial" w:hAnsi="Arial" w:cs="Arial"/>
          <w:i/>
          <w:iCs/>
          <w:sz w:val="16"/>
          <w:szCs w:val="16"/>
          <w:lang w:eastAsia="cs-CZ"/>
        </w:rPr>
        <w:t>̌</w:t>
      </w:r>
      <w:r w:rsidRPr="00AE3429">
        <w:rPr>
          <w:rFonts w:ascii="Verdana" w:hAnsi="Verdana"/>
          <w:i/>
          <w:iCs/>
          <w:sz w:val="16"/>
          <w:szCs w:val="16"/>
          <w:lang w:eastAsia="cs-CZ"/>
        </w:rPr>
        <w:t xml:space="preserve"> </w:t>
      </w:r>
      <w:proofErr w:type="spellStart"/>
      <w:r w:rsidRPr="00AE3429">
        <w:rPr>
          <w:rFonts w:ascii="Verdana" w:hAnsi="Verdana"/>
          <w:i/>
          <w:iCs/>
          <w:sz w:val="16"/>
          <w:szCs w:val="16"/>
          <w:lang w:eastAsia="cs-CZ"/>
        </w:rPr>
        <w:t>Bundil</w:t>
      </w:r>
      <w:proofErr w:type="spellEnd"/>
      <w:r w:rsidRPr="00AE3429">
        <w:rPr>
          <w:rFonts w:ascii="Verdana" w:hAnsi="Verdana"/>
          <w:i/>
          <w:iCs/>
          <w:sz w:val="16"/>
          <w:szCs w:val="16"/>
          <w:lang w:eastAsia="cs-CZ"/>
        </w:rPr>
        <w:t xml:space="preserve">, Dalibor </w:t>
      </w:r>
      <w:proofErr w:type="spellStart"/>
      <w:r w:rsidRPr="00AE3429">
        <w:rPr>
          <w:rFonts w:ascii="Verdana" w:hAnsi="Verdana"/>
          <w:i/>
          <w:iCs/>
          <w:sz w:val="16"/>
          <w:szCs w:val="16"/>
          <w:lang w:eastAsia="cs-CZ"/>
        </w:rPr>
        <w:t>Cidlinsky</w:t>
      </w:r>
      <w:proofErr w:type="spellEnd"/>
      <w:r w:rsidRPr="00AE3429">
        <w:rPr>
          <w:rFonts w:ascii="Verdana" w:hAnsi="Verdana"/>
          <w:i/>
          <w:iCs/>
          <w:sz w:val="16"/>
          <w:szCs w:val="16"/>
          <w:lang w:eastAsia="cs-CZ"/>
        </w:rPr>
        <w:t xml:space="preserve">́ jr./ </w:t>
      </w:r>
      <w:proofErr w:type="spellStart"/>
      <w:r w:rsidRPr="00AE3429">
        <w:rPr>
          <w:rFonts w:ascii="Verdana" w:hAnsi="Verdana"/>
          <w:i/>
          <w:iCs/>
          <w:sz w:val="16"/>
          <w:szCs w:val="16"/>
          <w:lang w:eastAsia="cs-CZ"/>
        </w:rPr>
        <w:t>Ondr</w:t>
      </w:r>
      <w:r w:rsidRPr="00AE3429">
        <w:rPr>
          <w:rFonts w:ascii="Arial" w:hAnsi="Arial" w:cs="Arial"/>
          <w:i/>
          <w:iCs/>
          <w:sz w:val="16"/>
          <w:szCs w:val="16"/>
          <w:lang w:eastAsia="cs-CZ"/>
        </w:rPr>
        <w:t>̌</w:t>
      </w:r>
      <w:r w:rsidRPr="00AE3429">
        <w:rPr>
          <w:rFonts w:ascii="Verdana" w:hAnsi="Verdana"/>
          <w:i/>
          <w:iCs/>
          <w:sz w:val="16"/>
          <w:szCs w:val="16"/>
          <w:lang w:eastAsia="cs-CZ"/>
        </w:rPr>
        <w:t>ej</w:t>
      </w:r>
      <w:proofErr w:type="spellEnd"/>
      <w:r w:rsidRPr="00AE3429">
        <w:rPr>
          <w:rFonts w:ascii="Verdana" w:hAnsi="Verdana"/>
          <w:i/>
          <w:iCs/>
          <w:sz w:val="16"/>
          <w:szCs w:val="16"/>
          <w:lang w:eastAsia="cs-CZ"/>
        </w:rPr>
        <w:t xml:space="preserve"> Ládek) </w:t>
      </w:r>
    </w:p>
    <w:p w14:paraId="21BDC7FC" w14:textId="7F3024CE" w:rsidR="00456439" w:rsidRPr="00CC7A59" w:rsidRDefault="00456439" w:rsidP="2E835B8A">
      <w:pPr>
        <w:numPr>
          <w:ilvl w:val="0"/>
          <w:numId w:val="27"/>
        </w:numPr>
        <w:jc w:val="center"/>
      </w:pPr>
    </w:p>
    <w:p w14:paraId="332A4E7E" w14:textId="0CEDF7D5" w:rsidR="00986784" w:rsidRPr="00CC7A59" w:rsidRDefault="00986784" w:rsidP="00986784">
      <w:pPr>
        <w:jc w:val="center"/>
      </w:pPr>
    </w:p>
    <w:p w14:paraId="7F064589" w14:textId="6316C065" w:rsidR="00986784" w:rsidRPr="00CC7A59" w:rsidRDefault="00986784" w:rsidP="00986784">
      <w:pPr>
        <w:jc w:val="center"/>
      </w:pPr>
    </w:p>
    <w:p w14:paraId="0B0DFA7C" w14:textId="4D8B60A5" w:rsidR="00986784" w:rsidRPr="00CC7A59" w:rsidRDefault="00986784" w:rsidP="00986784">
      <w:pPr>
        <w:jc w:val="center"/>
        <w:rPr>
          <w:rFonts w:ascii="Calibri" w:eastAsia="Calibri" w:hAnsi="Calibri" w:cs="Calibri"/>
          <w:sz w:val="22"/>
          <w:szCs w:val="22"/>
        </w:rPr>
      </w:pPr>
    </w:p>
    <w:sectPr w:rsidR="00986784" w:rsidRPr="00CC7A59" w:rsidSect="00AB29CD">
      <w:pgSz w:w="11906" w:h="16838"/>
      <w:pgMar w:top="288" w:right="1133" w:bottom="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1F129" w14:textId="77777777" w:rsidR="00EC7031" w:rsidRDefault="00EC7031">
      <w:r>
        <w:separator/>
      </w:r>
    </w:p>
  </w:endnote>
  <w:endnote w:type="continuationSeparator" w:id="0">
    <w:p w14:paraId="516396F2" w14:textId="77777777" w:rsidR="00EC7031" w:rsidRDefault="00EC7031">
      <w:r>
        <w:continuationSeparator/>
      </w:r>
    </w:p>
  </w:endnote>
  <w:endnote w:type="continuationNotice" w:id="1">
    <w:p w14:paraId="1F93F1E3" w14:textId="77777777" w:rsidR="00EC7031" w:rsidRDefault="00EC7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Times">
    <w:altName w:val="Times New Roman"/>
    <w:panose1 w:val="02020603050405020304"/>
    <w:charset w:val="EE"/>
    <w:family w:val="roman"/>
    <w:pitch w:val="variable"/>
    <w:sig w:usb0="E0002EFF" w:usb1="C000785B" w:usb2="00000009" w:usb3="00000000" w:csb0="000001FF" w:csb1="00000000"/>
  </w:font>
  <w:font w:name="Times Roman">
    <w:altName w:val="Times New Roman"/>
    <w:charset w:val="00"/>
    <w:family w:val="roman"/>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E952" w14:textId="77777777" w:rsidR="006743BF" w:rsidRDefault="006743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B950" w14:textId="77777777" w:rsidR="006C2ACB" w:rsidRDefault="006C2ACB">
    <w:pPr>
      <w:pStyle w:val="Zpat"/>
      <w:jc w:val="center"/>
    </w:pPr>
  </w:p>
  <w:p w14:paraId="64910083" w14:textId="77777777" w:rsidR="006C2ACB" w:rsidRDefault="006C2ACB">
    <w:pPr>
      <w:pStyle w:val="Zpat"/>
      <w:jc w:val="center"/>
    </w:pPr>
    <w:r>
      <w:fldChar w:fldCharType="begin"/>
    </w:r>
    <w:r>
      <w:instrText xml:space="preserve"> PAGE   \* MERGEFORMAT </w:instrText>
    </w:r>
    <w:r>
      <w:fldChar w:fldCharType="separate"/>
    </w:r>
    <w:r w:rsidR="007F68EC">
      <w:rPr>
        <w:noProof/>
      </w:rPr>
      <w:t>14</w:t>
    </w:r>
    <w:r>
      <w:rPr>
        <w:noProof/>
      </w:rPr>
      <w:fldChar w:fldCharType="end"/>
    </w:r>
  </w:p>
  <w:p w14:paraId="29CD8240" w14:textId="77777777" w:rsidR="003A5569" w:rsidRDefault="003A556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E415" w14:textId="77777777" w:rsidR="006743BF" w:rsidRDefault="006743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7364" w14:textId="77777777" w:rsidR="00EC7031" w:rsidRDefault="00EC7031">
      <w:r>
        <w:separator/>
      </w:r>
    </w:p>
  </w:footnote>
  <w:footnote w:type="continuationSeparator" w:id="0">
    <w:p w14:paraId="4958090B" w14:textId="77777777" w:rsidR="00EC7031" w:rsidRDefault="00EC7031">
      <w:r>
        <w:continuationSeparator/>
      </w:r>
    </w:p>
  </w:footnote>
  <w:footnote w:type="continuationNotice" w:id="1">
    <w:p w14:paraId="62CCCEE0" w14:textId="77777777" w:rsidR="00EC7031" w:rsidRDefault="00EC7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3F8D" w14:textId="77777777" w:rsidR="006743BF" w:rsidRDefault="006743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CBC9" w14:textId="77777777" w:rsidR="006743BF" w:rsidRDefault="006743B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504A" w14:textId="77777777" w:rsidR="006743BF" w:rsidRDefault="006743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276CD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5"/>
    <w:lvl w:ilvl="0">
      <w:start w:val="1"/>
      <w:numFmt w:val="decimal"/>
      <w:lvlText w:val="%1."/>
      <w:lvlJc w:val="left"/>
      <w:pPr>
        <w:tabs>
          <w:tab w:val="num" w:pos="375"/>
        </w:tabs>
        <w:ind w:left="375" w:hanging="375"/>
      </w:pPr>
    </w:lvl>
  </w:abstractNum>
  <w:abstractNum w:abstractNumId="3" w15:restartNumberingAfterBreak="0">
    <w:nsid w:val="00000003"/>
    <w:multiLevelType w:val="singleLevel"/>
    <w:tmpl w:val="00000003"/>
    <w:name w:val="WW8Num8"/>
    <w:lvl w:ilvl="0">
      <w:start w:val="1"/>
      <w:numFmt w:val="decimal"/>
      <w:lvlText w:val="%1."/>
      <w:lvlJc w:val="left"/>
      <w:pPr>
        <w:tabs>
          <w:tab w:val="num" w:pos="360"/>
        </w:tabs>
        <w:ind w:left="360" w:hanging="360"/>
      </w:pPr>
    </w:lvl>
  </w:abstractNum>
  <w:abstractNum w:abstractNumId="4" w15:restartNumberingAfterBreak="0">
    <w:nsid w:val="00000004"/>
    <w:multiLevelType w:val="singleLevel"/>
    <w:tmpl w:val="00000004"/>
    <w:name w:val="WW8Num13"/>
    <w:lvl w:ilvl="0">
      <w:start w:val="1"/>
      <w:numFmt w:val="decimal"/>
      <w:lvlText w:val="%1."/>
      <w:lvlJc w:val="left"/>
      <w:pPr>
        <w:tabs>
          <w:tab w:val="num" w:pos="1353"/>
        </w:tabs>
        <w:ind w:left="1353" w:hanging="360"/>
      </w:pPr>
    </w:lvl>
  </w:abstractNum>
  <w:abstractNum w:abstractNumId="5" w15:restartNumberingAfterBreak="0">
    <w:nsid w:val="00000005"/>
    <w:multiLevelType w:val="singleLevel"/>
    <w:tmpl w:val="00000005"/>
    <w:name w:val="WW8Num14"/>
    <w:lvl w:ilvl="0">
      <w:start w:val="1"/>
      <w:numFmt w:val="decimal"/>
      <w:lvlText w:val="%1."/>
      <w:lvlJc w:val="left"/>
      <w:pPr>
        <w:tabs>
          <w:tab w:val="num" w:pos="2340"/>
        </w:tabs>
        <w:ind w:left="2340" w:hanging="360"/>
      </w:pPr>
      <w:rPr>
        <w:b w:val="0"/>
        <w:color w:val="auto"/>
      </w:rPr>
    </w:lvl>
  </w:abstractNum>
  <w:abstractNum w:abstractNumId="6" w15:restartNumberingAfterBreak="0">
    <w:nsid w:val="00000006"/>
    <w:multiLevelType w:val="singleLevel"/>
    <w:tmpl w:val="00000006"/>
    <w:name w:val="WW8Num25"/>
    <w:lvl w:ilvl="0">
      <w:start w:val="1"/>
      <w:numFmt w:val="lowerLetter"/>
      <w:lvlText w:val="%1)"/>
      <w:lvlJc w:val="left"/>
      <w:pPr>
        <w:tabs>
          <w:tab w:val="num" w:pos="720"/>
        </w:tabs>
        <w:ind w:left="720" w:hanging="360"/>
      </w:pPr>
    </w:lvl>
  </w:abstractNum>
  <w:abstractNum w:abstractNumId="7" w15:restartNumberingAfterBreak="0">
    <w:nsid w:val="00000007"/>
    <w:multiLevelType w:val="singleLevel"/>
    <w:tmpl w:val="00000007"/>
    <w:name w:val="WW8Num26"/>
    <w:lvl w:ilvl="0">
      <w:start w:val="1"/>
      <w:numFmt w:val="decimal"/>
      <w:lvlText w:val="%1."/>
      <w:lvlJc w:val="left"/>
      <w:pPr>
        <w:tabs>
          <w:tab w:val="num" w:pos="360"/>
        </w:tabs>
        <w:ind w:left="360" w:hanging="360"/>
      </w:pPr>
    </w:lvl>
  </w:abstractNum>
  <w:abstractNum w:abstractNumId="8" w15:restartNumberingAfterBreak="0">
    <w:nsid w:val="00000008"/>
    <w:multiLevelType w:val="singleLevel"/>
    <w:tmpl w:val="00000008"/>
    <w:name w:val="WW8Num34"/>
    <w:lvl w:ilvl="0">
      <w:start w:val="1"/>
      <w:numFmt w:val="decimal"/>
      <w:lvlText w:val="%1."/>
      <w:lvlJc w:val="left"/>
      <w:pPr>
        <w:tabs>
          <w:tab w:val="num" w:pos="720"/>
        </w:tabs>
        <w:ind w:left="720" w:hanging="360"/>
      </w:pPr>
    </w:lvl>
  </w:abstractNum>
  <w:abstractNum w:abstractNumId="9" w15:restartNumberingAfterBreak="0">
    <w:nsid w:val="0B0F5D40"/>
    <w:multiLevelType w:val="hybridMultilevel"/>
    <w:tmpl w:val="DE9C83C6"/>
    <w:lvl w:ilvl="0" w:tplc="6C36C8D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BB7CDB"/>
    <w:multiLevelType w:val="hybridMultilevel"/>
    <w:tmpl w:val="86D4F3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901214"/>
    <w:multiLevelType w:val="hybridMultilevel"/>
    <w:tmpl w:val="92BEF3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89249A"/>
    <w:multiLevelType w:val="hybridMultilevel"/>
    <w:tmpl w:val="9D728B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7E60B4"/>
    <w:multiLevelType w:val="hybridMultilevel"/>
    <w:tmpl w:val="9042D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923605"/>
    <w:multiLevelType w:val="hybridMultilevel"/>
    <w:tmpl w:val="FFFFFFFF"/>
    <w:lvl w:ilvl="0" w:tplc="2ABCED68">
      <w:start w:val="1"/>
      <w:numFmt w:val="bullet"/>
      <w:lvlText w:val=""/>
      <w:lvlJc w:val="left"/>
      <w:pPr>
        <w:ind w:left="720" w:hanging="360"/>
      </w:pPr>
      <w:rPr>
        <w:rFonts w:ascii="Symbol" w:hAnsi="Symbol" w:hint="default"/>
      </w:rPr>
    </w:lvl>
    <w:lvl w:ilvl="1" w:tplc="6174261E">
      <w:start w:val="1"/>
      <w:numFmt w:val="bullet"/>
      <w:lvlText w:val="o"/>
      <w:lvlJc w:val="left"/>
      <w:pPr>
        <w:ind w:left="1440" w:hanging="360"/>
      </w:pPr>
      <w:rPr>
        <w:rFonts w:ascii="Courier New" w:hAnsi="Courier New" w:hint="default"/>
      </w:rPr>
    </w:lvl>
    <w:lvl w:ilvl="2" w:tplc="C50E498C">
      <w:start w:val="1"/>
      <w:numFmt w:val="bullet"/>
      <w:lvlText w:val=""/>
      <w:lvlJc w:val="left"/>
      <w:pPr>
        <w:ind w:left="2160" w:hanging="360"/>
      </w:pPr>
      <w:rPr>
        <w:rFonts w:ascii="Wingdings" w:hAnsi="Wingdings" w:hint="default"/>
      </w:rPr>
    </w:lvl>
    <w:lvl w:ilvl="3" w:tplc="CF10571A">
      <w:start w:val="1"/>
      <w:numFmt w:val="bullet"/>
      <w:lvlText w:val=""/>
      <w:lvlJc w:val="left"/>
      <w:pPr>
        <w:ind w:left="2880" w:hanging="360"/>
      </w:pPr>
      <w:rPr>
        <w:rFonts w:ascii="Symbol" w:hAnsi="Symbol" w:hint="default"/>
      </w:rPr>
    </w:lvl>
    <w:lvl w:ilvl="4" w:tplc="0732657C">
      <w:start w:val="1"/>
      <w:numFmt w:val="bullet"/>
      <w:lvlText w:val="o"/>
      <w:lvlJc w:val="left"/>
      <w:pPr>
        <w:ind w:left="3600" w:hanging="360"/>
      </w:pPr>
      <w:rPr>
        <w:rFonts w:ascii="Courier New" w:hAnsi="Courier New" w:hint="default"/>
      </w:rPr>
    </w:lvl>
    <w:lvl w:ilvl="5" w:tplc="D68C3C74">
      <w:start w:val="1"/>
      <w:numFmt w:val="bullet"/>
      <w:lvlText w:val=""/>
      <w:lvlJc w:val="left"/>
      <w:pPr>
        <w:ind w:left="4320" w:hanging="360"/>
      </w:pPr>
      <w:rPr>
        <w:rFonts w:ascii="Wingdings" w:hAnsi="Wingdings" w:hint="default"/>
      </w:rPr>
    </w:lvl>
    <w:lvl w:ilvl="6" w:tplc="B12A404A">
      <w:start w:val="1"/>
      <w:numFmt w:val="bullet"/>
      <w:lvlText w:val=""/>
      <w:lvlJc w:val="left"/>
      <w:pPr>
        <w:ind w:left="5040" w:hanging="360"/>
      </w:pPr>
      <w:rPr>
        <w:rFonts w:ascii="Symbol" w:hAnsi="Symbol" w:hint="default"/>
      </w:rPr>
    </w:lvl>
    <w:lvl w:ilvl="7" w:tplc="E53496C2">
      <w:start w:val="1"/>
      <w:numFmt w:val="bullet"/>
      <w:lvlText w:val="o"/>
      <w:lvlJc w:val="left"/>
      <w:pPr>
        <w:ind w:left="5760" w:hanging="360"/>
      </w:pPr>
      <w:rPr>
        <w:rFonts w:ascii="Courier New" w:hAnsi="Courier New" w:hint="default"/>
      </w:rPr>
    </w:lvl>
    <w:lvl w:ilvl="8" w:tplc="32822220">
      <w:start w:val="1"/>
      <w:numFmt w:val="bullet"/>
      <w:lvlText w:val=""/>
      <w:lvlJc w:val="left"/>
      <w:pPr>
        <w:ind w:left="6480" w:hanging="360"/>
      </w:pPr>
      <w:rPr>
        <w:rFonts w:ascii="Wingdings" w:hAnsi="Wingdings" w:hint="default"/>
      </w:rPr>
    </w:lvl>
  </w:abstractNum>
  <w:abstractNum w:abstractNumId="15" w15:restartNumberingAfterBreak="0">
    <w:nsid w:val="40C17E35"/>
    <w:multiLevelType w:val="hybridMultilevel"/>
    <w:tmpl w:val="3C1E9412"/>
    <w:lvl w:ilvl="0" w:tplc="EA46129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41A2317B"/>
    <w:multiLevelType w:val="hybridMultilevel"/>
    <w:tmpl w:val="E85E2236"/>
    <w:styleLink w:val="Importovanstyl8"/>
    <w:lvl w:ilvl="0" w:tplc="CF463FB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F6AC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8C86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F448A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4A2D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BC64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DA1A7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4836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EE03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CC32CCB"/>
    <w:multiLevelType w:val="hybridMultilevel"/>
    <w:tmpl w:val="38047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D841774"/>
    <w:multiLevelType w:val="hybridMultilevel"/>
    <w:tmpl w:val="F61AD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A9726F7"/>
    <w:multiLevelType w:val="multilevel"/>
    <w:tmpl w:val="144AD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B546AB"/>
    <w:multiLevelType w:val="hybridMultilevel"/>
    <w:tmpl w:val="A55C3C2C"/>
    <w:lvl w:ilvl="0" w:tplc="287C722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754742"/>
    <w:multiLevelType w:val="hybridMultilevel"/>
    <w:tmpl w:val="E45C2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4D63AEF"/>
    <w:multiLevelType w:val="hybridMultilevel"/>
    <w:tmpl w:val="04161EDC"/>
    <w:lvl w:ilvl="0" w:tplc="FED027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68B26C1"/>
    <w:multiLevelType w:val="hybridMultilevel"/>
    <w:tmpl w:val="A0102E16"/>
    <w:lvl w:ilvl="0" w:tplc="8E8ABAF4">
      <w:start w:val="1"/>
      <w:numFmt w:val="decimal"/>
      <w:lvlText w:val="%1)"/>
      <w:lvlJc w:val="left"/>
      <w:pPr>
        <w:ind w:left="720" w:hanging="360"/>
      </w:pPr>
      <w:rPr>
        <w:rFonts w:hint="default"/>
        <w:color w:val="2222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393EA4"/>
    <w:multiLevelType w:val="hybridMultilevel"/>
    <w:tmpl w:val="C6B0CD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2D77F4"/>
    <w:multiLevelType w:val="hybridMultilevel"/>
    <w:tmpl w:val="FFFFFFFF"/>
    <w:lvl w:ilvl="0" w:tplc="E670DA2A">
      <w:start w:val="1"/>
      <w:numFmt w:val="bullet"/>
      <w:lvlText w:val=""/>
      <w:lvlJc w:val="left"/>
      <w:pPr>
        <w:ind w:left="720" w:hanging="360"/>
      </w:pPr>
      <w:rPr>
        <w:rFonts w:ascii="Symbol" w:hAnsi="Symbol" w:hint="default"/>
      </w:rPr>
    </w:lvl>
    <w:lvl w:ilvl="1" w:tplc="F83E066C">
      <w:start w:val="1"/>
      <w:numFmt w:val="bullet"/>
      <w:lvlText w:val="o"/>
      <w:lvlJc w:val="left"/>
      <w:pPr>
        <w:ind w:left="1440" w:hanging="360"/>
      </w:pPr>
      <w:rPr>
        <w:rFonts w:ascii="Courier New" w:hAnsi="Courier New" w:hint="default"/>
      </w:rPr>
    </w:lvl>
    <w:lvl w:ilvl="2" w:tplc="BCF23C12">
      <w:start w:val="1"/>
      <w:numFmt w:val="bullet"/>
      <w:lvlText w:val=""/>
      <w:lvlJc w:val="left"/>
      <w:pPr>
        <w:ind w:left="2160" w:hanging="360"/>
      </w:pPr>
      <w:rPr>
        <w:rFonts w:ascii="Wingdings" w:hAnsi="Wingdings" w:hint="default"/>
      </w:rPr>
    </w:lvl>
    <w:lvl w:ilvl="3" w:tplc="F278AF1A">
      <w:start w:val="1"/>
      <w:numFmt w:val="bullet"/>
      <w:lvlText w:val=""/>
      <w:lvlJc w:val="left"/>
      <w:pPr>
        <w:ind w:left="2880" w:hanging="360"/>
      </w:pPr>
      <w:rPr>
        <w:rFonts w:ascii="Symbol" w:hAnsi="Symbol" w:hint="default"/>
      </w:rPr>
    </w:lvl>
    <w:lvl w:ilvl="4" w:tplc="2CBC93B4">
      <w:start w:val="1"/>
      <w:numFmt w:val="bullet"/>
      <w:lvlText w:val="o"/>
      <w:lvlJc w:val="left"/>
      <w:pPr>
        <w:ind w:left="3600" w:hanging="360"/>
      </w:pPr>
      <w:rPr>
        <w:rFonts w:ascii="Courier New" w:hAnsi="Courier New" w:hint="default"/>
      </w:rPr>
    </w:lvl>
    <w:lvl w:ilvl="5" w:tplc="C7628A9C">
      <w:start w:val="1"/>
      <w:numFmt w:val="bullet"/>
      <w:lvlText w:val=""/>
      <w:lvlJc w:val="left"/>
      <w:pPr>
        <w:ind w:left="4320" w:hanging="360"/>
      </w:pPr>
      <w:rPr>
        <w:rFonts w:ascii="Wingdings" w:hAnsi="Wingdings" w:hint="default"/>
      </w:rPr>
    </w:lvl>
    <w:lvl w:ilvl="6" w:tplc="E3DADFAA">
      <w:start w:val="1"/>
      <w:numFmt w:val="bullet"/>
      <w:lvlText w:val=""/>
      <w:lvlJc w:val="left"/>
      <w:pPr>
        <w:ind w:left="5040" w:hanging="360"/>
      </w:pPr>
      <w:rPr>
        <w:rFonts w:ascii="Symbol" w:hAnsi="Symbol" w:hint="default"/>
      </w:rPr>
    </w:lvl>
    <w:lvl w:ilvl="7" w:tplc="20860D5A">
      <w:start w:val="1"/>
      <w:numFmt w:val="bullet"/>
      <w:lvlText w:val="o"/>
      <w:lvlJc w:val="left"/>
      <w:pPr>
        <w:ind w:left="5760" w:hanging="360"/>
      </w:pPr>
      <w:rPr>
        <w:rFonts w:ascii="Courier New" w:hAnsi="Courier New" w:hint="default"/>
      </w:rPr>
    </w:lvl>
    <w:lvl w:ilvl="8" w:tplc="9528AE18">
      <w:start w:val="1"/>
      <w:numFmt w:val="bullet"/>
      <w:lvlText w:val=""/>
      <w:lvlJc w:val="left"/>
      <w:pPr>
        <w:ind w:left="6480" w:hanging="360"/>
      </w:pPr>
      <w:rPr>
        <w:rFonts w:ascii="Wingdings" w:hAnsi="Wingdings" w:hint="default"/>
      </w:rPr>
    </w:lvl>
  </w:abstractNum>
  <w:abstractNum w:abstractNumId="26" w15:restartNumberingAfterBreak="0">
    <w:nsid w:val="6C640C03"/>
    <w:multiLevelType w:val="hybridMultilevel"/>
    <w:tmpl w:val="C0AAB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4CA297C"/>
    <w:multiLevelType w:val="hybridMultilevel"/>
    <w:tmpl w:val="E1F86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DCA0465"/>
    <w:multiLevelType w:val="hybridMultilevel"/>
    <w:tmpl w:val="E85E2236"/>
    <w:numStyleLink w:val="Importovanstyl8"/>
  </w:abstractNum>
  <w:num w:numId="1" w16cid:durableId="1397583821">
    <w:abstractNumId w:val="1"/>
  </w:num>
  <w:num w:numId="2" w16cid:durableId="541555126">
    <w:abstractNumId w:val="2"/>
  </w:num>
  <w:num w:numId="3" w16cid:durableId="56638408">
    <w:abstractNumId w:val="3"/>
  </w:num>
  <w:num w:numId="4" w16cid:durableId="1073351336">
    <w:abstractNumId w:val="4"/>
  </w:num>
  <w:num w:numId="5" w16cid:durableId="1769427442">
    <w:abstractNumId w:val="5"/>
  </w:num>
  <w:num w:numId="6" w16cid:durableId="1076513326">
    <w:abstractNumId w:val="6"/>
  </w:num>
  <w:num w:numId="7" w16cid:durableId="1666396818">
    <w:abstractNumId w:val="7"/>
  </w:num>
  <w:num w:numId="8" w16cid:durableId="776872460">
    <w:abstractNumId w:val="8"/>
  </w:num>
  <w:num w:numId="9" w16cid:durableId="709451398">
    <w:abstractNumId w:val="0"/>
  </w:num>
  <w:num w:numId="10" w16cid:durableId="772243296">
    <w:abstractNumId w:val="20"/>
  </w:num>
  <w:num w:numId="11" w16cid:durableId="1089541780">
    <w:abstractNumId w:val="10"/>
  </w:num>
  <w:num w:numId="12" w16cid:durableId="618726771">
    <w:abstractNumId w:val="22"/>
  </w:num>
  <w:num w:numId="13" w16cid:durableId="83189740">
    <w:abstractNumId w:val="13"/>
  </w:num>
  <w:num w:numId="14" w16cid:durableId="1252007505">
    <w:abstractNumId w:val="17"/>
  </w:num>
  <w:num w:numId="15" w16cid:durableId="1531457323">
    <w:abstractNumId w:val="26"/>
  </w:num>
  <w:num w:numId="16" w16cid:durableId="1279070798">
    <w:abstractNumId w:val="21"/>
  </w:num>
  <w:num w:numId="17" w16cid:durableId="1899509207">
    <w:abstractNumId w:val="18"/>
  </w:num>
  <w:num w:numId="18" w16cid:durableId="1517037716">
    <w:abstractNumId w:val="11"/>
  </w:num>
  <w:num w:numId="19" w16cid:durableId="2030139610">
    <w:abstractNumId w:val="27"/>
  </w:num>
  <w:num w:numId="20" w16cid:durableId="855971669">
    <w:abstractNumId w:val="12"/>
  </w:num>
  <w:num w:numId="21" w16cid:durableId="365448344">
    <w:abstractNumId w:val="26"/>
  </w:num>
  <w:num w:numId="22" w16cid:durableId="252133506">
    <w:abstractNumId w:val="9"/>
  </w:num>
  <w:num w:numId="23" w16cid:durableId="1266886092">
    <w:abstractNumId w:val="16"/>
  </w:num>
  <w:num w:numId="24" w16cid:durableId="1898933641">
    <w:abstractNumId w:val="28"/>
  </w:num>
  <w:num w:numId="25" w16cid:durableId="55248602">
    <w:abstractNumId w:val="23"/>
  </w:num>
  <w:num w:numId="26" w16cid:durableId="1832790850">
    <w:abstractNumId w:val="15"/>
  </w:num>
  <w:num w:numId="27" w16cid:durableId="234166315">
    <w:abstractNumId w:val="14"/>
  </w:num>
  <w:num w:numId="28" w16cid:durableId="1583106654">
    <w:abstractNumId w:val="25"/>
  </w:num>
  <w:num w:numId="29" w16cid:durableId="100497451">
    <w:abstractNumId w:val="19"/>
  </w:num>
  <w:num w:numId="30" w16cid:durableId="11766567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58"/>
    <w:rsid w:val="00002982"/>
    <w:rsid w:val="00011B19"/>
    <w:rsid w:val="0001228E"/>
    <w:rsid w:val="0001426D"/>
    <w:rsid w:val="00014D4E"/>
    <w:rsid w:val="000248C7"/>
    <w:rsid w:val="00031C84"/>
    <w:rsid w:val="000374AD"/>
    <w:rsid w:val="00054600"/>
    <w:rsid w:val="000575DF"/>
    <w:rsid w:val="000604B8"/>
    <w:rsid w:val="00082EA4"/>
    <w:rsid w:val="00087646"/>
    <w:rsid w:val="0008790F"/>
    <w:rsid w:val="00087B1E"/>
    <w:rsid w:val="000A1A21"/>
    <w:rsid w:val="000C2DD6"/>
    <w:rsid w:val="000C7D8B"/>
    <w:rsid w:val="000D3B0C"/>
    <w:rsid w:val="000E7742"/>
    <w:rsid w:val="000E7C72"/>
    <w:rsid w:val="000F37B7"/>
    <w:rsid w:val="000F41F5"/>
    <w:rsid w:val="001029D7"/>
    <w:rsid w:val="00102CC0"/>
    <w:rsid w:val="00106E76"/>
    <w:rsid w:val="0011686D"/>
    <w:rsid w:val="0012104A"/>
    <w:rsid w:val="0013098A"/>
    <w:rsid w:val="00136356"/>
    <w:rsid w:val="001431ED"/>
    <w:rsid w:val="00161FE8"/>
    <w:rsid w:val="00165C4B"/>
    <w:rsid w:val="00166E18"/>
    <w:rsid w:val="00171215"/>
    <w:rsid w:val="001720A8"/>
    <w:rsid w:val="00172C13"/>
    <w:rsid w:val="00173728"/>
    <w:rsid w:val="00173798"/>
    <w:rsid w:val="0017380E"/>
    <w:rsid w:val="001752DE"/>
    <w:rsid w:val="00175697"/>
    <w:rsid w:val="00186906"/>
    <w:rsid w:val="0019572B"/>
    <w:rsid w:val="00197356"/>
    <w:rsid w:val="001A2D06"/>
    <w:rsid w:val="001A31E3"/>
    <w:rsid w:val="001B08B8"/>
    <w:rsid w:val="001B0EDC"/>
    <w:rsid w:val="001B4423"/>
    <w:rsid w:val="001C475B"/>
    <w:rsid w:val="001E0F39"/>
    <w:rsid w:val="001E5011"/>
    <w:rsid w:val="001F7924"/>
    <w:rsid w:val="002037DA"/>
    <w:rsid w:val="00217645"/>
    <w:rsid w:val="00221A12"/>
    <w:rsid w:val="002222BC"/>
    <w:rsid w:val="002235DE"/>
    <w:rsid w:val="00254DE5"/>
    <w:rsid w:val="00263EA8"/>
    <w:rsid w:val="0026649D"/>
    <w:rsid w:val="0027049C"/>
    <w:rsid w:val="00274EFE"/>
    <w:rsid w:val="002854C5"/>
    <w:rsid w:val="00290AE3"/>
    <w:rsid w:val="00291172"/>
    <w:rsid w:val="002926B4"/>
    <w:rsid w:val="002A1D83"/>
    <w:rsid w:val="002A4176"/>
    <w:rsid w:val="002A71C6"/>
    <w:rsid w:val="002B746D"/>
    <w:rsid w:val="002C19D3"/>
    <w:rsid w:val="002C441B"/>
    <w:rsid w:val="002C4576"/>
    <w:rsid w:val="002C6965"/>
    <w:rsid w:val="002C7612"/>
    <w:rsid w:val="002D1E6F"/>
    <w:rsid w:val="002D2337"/>
    <w:rsid w:val="002E0779"/>
    <w:rsid w:val="002E2152"/>
    <w:rsid w:val="002F1275"/>
    <w:rsid w:val="002F266F"/>
    <w:rsid w:val="002F4DB2"/>
    <w:rsid w:val="002F7A18"/>
    <w:rsid w:val="0030012F"/>
    <w:rsid w:val="00302198"/>
    <w:rsid w:val="00310DC6"/>
    <w:rsid w:val="00315136"/>
    <w:rsid w:val="003246A2"/>
    <w:rsid w:val="00326E4E"/>
    <w:rsid w:val="0034128B"/>
    <w:rsid w:val="00344531"/>
    <w:rsid w:val="00347326"/>
    <w:rsid w:val="003535F3"/>
    <w:rsid w:val="00365C2D"/>
    <w:rsid w:val="00371FA8"/>
    <w:rsid w:val="0038354F"/>
    <w:rsid w:val="00383F02"/>
    <w:rsid w:val="00390077"/>
    <w:rsid w:val="00394787"/>
    <w:rsid w:val="003A14EE"/>
    <w:rsid w:val="003A5569"/>
    <w:rsid w:val="003A6A07"/>
    <w:rsid w:val="003B47F3"/>
    <w:rsid w:val="003B56F1"/>
    <w:rsid w:val="003C45BF"/>
    <w:rsid w:val="003C6313"/>
    <w:rsid w:val="003D1B80"/>
    <w:rsid w:val="003D2B6D"/>
    <w:rsid w:val="003D5163"/>
    <w:rsid w:val="003E44D9"/>
    <w:rsid w:val="003E7A6D"/>
    <w:rsid w:val="003F0050"/>
    <w:rsid w:val="003F35A8"/>
    <w:rsid w:val="003F4355"/>
    <w:rsid w:val="004056B0"/>
    <w:rsid w:val="00410C4A"/>
    <w:rsid w:val="00420BD1"/>
    <w:rsid w:val="00430F1D"/>
    <w:rsid w:val="00431FF4"/>
    <w:rsid w:val="00453A76"/>
    <w:rsid w:val="00454D7F"/>
    <w:rsid w:val="00455238"/>
    <w:rsid w:val="00456439"/>
    <w:rsid w:val="00461E2D"/>
    <w:rsid w:val="00462023"/>
    <w:rsid w:val="00462C72"/>
    <w:rsid w:val="0046494F"/>
    <w:rsid w:val="0046769B"/>
    <w:rsid w:val="00471305"/>
    <w:rsid w:val="00471F98"/>
    <w:rsid w:val="00480A95"/>
    <w:rsid w:val="00492BF9"/>
    <w:rsid w:val="004A5C60"/>
    <w:rsid w:val="004B0FAA"/>
    <w:rsid w:val="004B1BEE"/>
    <w:rsid w:val="004B2932"/>
    <w:rsid w:val="004B6333"/>
    <w:rsid w:val="004E3121"/>
    <w:rsid w:val="004E723D"/>
    <w:rsid w:val="004F750F"/>
    <w:rsid w:val="00507564"/>
    <w:rsid w:val="005122AC"/>
    <w:rsid w:val="00520ECE"/>
    <w:rsid w:val="00523668"/>
    <w:rsid w:val="005446A1"/>
    <w:rsid w:val="00550B6A"/>
    <w:rsid w:val="00550BD0"/>
    <w:rsid w:val="005527D0"/>
    <w:rsid w:val="00553998"/>
    <w:rsid w:val="00554729"/>
    <w:rsid w:val="00556655"/>
    <w:rsid w:val="005674CC"/>
    <w:rsid w:val="00575422"/>
    <w:rsid w:val="0057626A"/>
    <w:rsid w:val="005833C9"/>
    <w:rsid w:val="00584191"/>
    <w:rsid w:val="00591217"/>
    <w:rsid w:val="005A0F80"/>
    <w:rsid w:val="005A102B"/>
    <w:rsid w:val="005A2358"/>
    <w:rsid w:val="005B1EEC"/>
    <w:rsid w:val="005B4AE9"/>
    <w:rsid w:val="005B6EAD"/>
    <w:rsid w:val="005D0E2B"/>
    <w:rsid w:val="005E145D"/>
    <w:rsid w:val="005F1887"/>
    <w:rsid w:val="005F7035"/>
    <w:rsid w:val="00600DB1"/>
    <w:rsid w:val="00604A91"/>
    <w:rsid w:val="00612436"/>
    <w:rsid w:val="00614916"/>
    <w:rsid w:val="00625429"/>
    <w:rsid w:val="00635168"/>
    <w:rsid w:val="00635E33"/>
    <w:rsid w:val="006408F7"/>
    <w:rsid w:val="0065488C"/>
    <w:rsid w:val="006552CF"/>
    <w:rsid w:val="00662745"/>
    <w:rsid w:val="00663EB5"/>
    <w:rsid w:val="006707BC"/>
    <w:rsid w:val="006743BF"/>
    <w:rsid w:val="00680E4D"/>
    <w:rsid w:val="00683495"/>
    <w:rsid w:val="00685D62"/>
    <w:rsid w:val="0069177C"/>
    <w:rsid w:val="00695845"/>
    <w:rsid w:val="00696CE9"/>
    <w:rsid w:val="00697CFC"/>
    <w:rsid w:val="00697E7D"/>
    <w:rsid w:val="006A17A0"/>
    <w:rsid w:val="006B49C4"/>
    <w:rsid w:val="006C2ACB"/>
    <w:rsid w:val="006C3CEB"/>
    <w:rsid w:val="006C65EF"/>
    <w:rsid w:val="006E15AC"/>
    <w:rsid w:val="006E4382"/>
    <w:rsid w:val="006E57A9"/>
    <w:rsid w:val="006F75EA"/>
    <w:rsid w:val="00702BF6"/>
    <w:rsid w:val="00703370"/>
    <w:rsid w:val="00725FDD"/>
    <w:rsid w:val="00737E5A"/>
    <w:rsid w:val="00745702"/>
    <w:rsid w:val="007525A0"/>
    <w:rsid w:val="00757E1D"/>
    <w:rsid w:val="00763970"/>
    <w:rsid w:val="007705A4"/>
    <w:rsid w:val="007771D3"/>
    <w:rsid w:val="00781F7D"/>
    <w:rsid w:val="007824A7"/>
    <w:rsid w:val="00787D98"/>
    <w:rsid w:val="00791B42"/>
    <w:rsid w:val="007933F8"/>
    <w:rsid w:val="007A04F8"/>
    <w:rsid w:val="007A12DD"/>
    <w:rsid w:val="007A55C8"/>
    <w:rsid w:val="007B0C81"/>
    <w:rsid w:val="007B5DBA"/>
    <w:rsid w:val="007B6185"/>
    <w:rsid w:val="007C7F70"/>
    <w:rsid w:val="007D1B89"/>
    <w:rsid w:val="007D7A26"/>
    <w:rsid w:val="007E1E39"/>
    <w:rsid w:val="007F3701"/>
    <w:rsid w:val="007F3D60"/>
    <w:rsid w:val="007F5FCC"/>
    <w:rsid w:val="007F68EC"/>
    <w:rsid w:val="008108A4"/>
    <w:rsid w:val="00811592"/>
    <w:rsid w:val="00814296"/>
    <w:rsid w:val="00814E68"/>
    <w:rsid w:val="00832537"/>
    <w:rsid w:val="008347EE"/>
    <w:rsid w:val="00835744"/>
    <w:rsid w:val="00847292"/>
    <w:rsid w:val="008570ED"/>
    <w:rsid w:val="0086715D"/>
    <w:rsid w:val="008677FB"/>
    <w:rsid w:val="0087040E"/>
    <w:rsid w:val="00880985"/>
    <w:rsid w:val="00885A6C"/>
    <w:rsid w:val="00892344"/>
    <w:rsid w:val="00894330"/>
    <w:rsid w:val="0089451E"/>
    <w:rsid w:val="008A269D"/>
    <w:rsid w:val="008A3FE3"/>
    <w:rsid w:val="008A5FB9"/>
    <w:rsid w:val="008B2791"/>
    <w:rsid w:val="008B58DF"/>
    <w:rsid w:val="008E5B1F"/>
    <w:rsid w:val="008F4FE5"/>
    <w:rsid w:val="008F56E8"/>
    <w:rsid w:val="009004DA"/>
    <w:rsid w:val="00900B62"/>
    <w:rsid w:val="00904BE7"/>
    <w:rsid w:val="00904FFA"/>
    <w:rsid w:val="00905F75"/>
    <w:rsid w:val="0090634E"/>
    <w:rsid w:val="009078E6"/>
    <w:rsid w:val="0091023B"/>
    <w:rsid w:val="00913072"/>
    <w:rsid w:val="00914838"/>
    <w:rsid w:val="00915581"/>
    <w:rsid w:val="009163B7"/>
    <w:rsid w:val="009267CB"/>
    <w:rsid w:val="00930197"/>
    <w:rsid w:val="009344B5"/>
    <w:rsid w:val="00943A99"/>
    <w:rsid w:val="00960563"/>
    <w:rsid w:val="009677B5"/>
    <w:rsid w:val="009740BC"/>
    <w:rsid w:val="00975D91"/>
    <w:rsid w:val="00981935"/>
    <w:rsid w:val="009825FC"/>
    <w:rsid w:val="00982749"/>
    <w:rsid w:val="00983A76"/>
    <w:rsid w:val="00983F70"/>
    <w:rsid w:val="00986784"/>
    <w:rsid w:val="009A2014"/>
    <w:rsid w:val="009A34CA"/>
    <w:rsid w:val="009A6264"/>
    <w:rsid w:val="009B0EC5"/>
    <w:rsid w:val="009B2ACB"/>
    <w:rsid w:val="009B2B74"/>
    <w:rsid w:val="009B54D9"/>
    <w:rsid w:val="009D7096"/>
    <w:rsid w:val="009E573E"/>
    <w:rsid w:val="009F5F84"/>
    <w:rsid w:val="00A132A9"/>
    <w:rsid w:val="00A15C39"/>
    <w:rsid w:val="00A22990"/>
    <w:rsid w:val="00A23388"/>
    <w:rsid w:val="00A23C58"/>
    <w:rsid w:val="00A23DE5"/>
    <w:rsid w:val="00A26272"/>
    <w:rsid w:val="00A3453E"/>
    <w:rsid w:val="00A401EA"/>
    <w:rsid w:val="00A417C0"/>
    <w:rsid w:val="00A46DD7"/>
    <w:rsid w:val="00A546C2"/>
    <w:rsid w:val="00A6342D"/>
    <w:rsid w:val="00A6699C"/>
    <w:rsid w:val="00A679F9"/>
    <w:rsid w:val="00A723C7"/>
    <w:rsid w:val="00A73469"/>
    <w:rsid w:val="00A7457F"/>
    <w:rsid w:val="00A76475"/>
    <w:rsid w:val="00A7704A"/>
    <w:rsid w:val="00A82643"/>
    <w:rsid w:val="00A8382E"/>
    <w:rsid w:val="00A84F48"/>
    <w:rsid w:val="00A8718F"/>
    <w:rsid w:val="00A935C9"/>
    <w:rsid w:val="00AA1064"/>
    <w:rsid w:val="00AA2E37"/>
    <w:rsid w:val="00AA553E"/>
    <w:rsid w:val="00AB29CD"/>
    <w:rsid w:val="00AC16DC"/>
    <w:rsid w:val="00AC65A9"/>
    <w:rsid w:val="00AC71D1"/>
    <w:rsid w:val="00AD3194"/>
    <w:rsid w:val="00AD5A0C"/>
    <w:rsid w:val="00AD6219"/>
    <w:rsid w:val="00AD7990"/>
    <w:rsid w:val="00AE13CF"/>
    <w:rsid w:val="00AE3429"/>
    <w:rsid w:val="00AE7236"/>
    <w:rsid w:val="00AF3000"/>
    <w:rsid w:val="00B00B52"/>
    <w:rsid w:val="00B04658"/>
    <w:rsid w:val="00B12287"/>
    <w:rsid w:val="00B22E81"/>
    <w:rsid w:val="00B25422"/>
    <w:rsid w:val="00B25BBF"/>
    <w:rsid w:val="00B27236"/>
    <w:rsid w:val="00B42E9D"/>
    <w:rsid w:val="00B434E5"/>
    <w:rsid w:val="00B51E1E"/>
    <w:rsid w:val="00B56E40"/>
    <w:rsid w:val="00B62122"/>
    <w:rsid w:val="00B6481A"/>
    <w:rsid w:val="00B73E73"/>
    <w:rsid w:val="00B7656A"/>
    <w:rsid w:val="00B777FB"/>
    <w:rsid w:val="00B85E58"/>
    <w:rsid w:val="00B900AE"/>
    <w:rsid w:val="00B97125"/>
    <w:rsid w:val="00B979F2"/>
    <w:rsid w:val="00BA1CD3"/>
    <w:rsid w:val="00BA6A2B"/>
    <w:rsid w:val="00BA6D4D"/>
    <w:rsid w:val="00BB0872"/>
    <w:rsid w:val="00BB2DBC"/>
    <w:rsid w:val="00BB4862"/>
    <w:rsid w:val="00BB6DD9"/>
    <w:rsid w:val="00BB7236"/>
    <w:rsid w:val="00BB7465"/>
    <w:rsid w:val="00BC1B98"/>
    <w:rsid w:val="00BC6B34"/>
    <w:rsid w:val="00BD3BAC"/>
    <w:rsid w:val="00BD4401"/>
    <w:rsid w:val="00BE45BE"/>
    <w:rsid w:val="00BE5546"/>
    <w:rsid w:val="00BE7046"/>
    <w:rsid w:val="00BE7F94"/>
    <w:rsid w:val="00BF05EA"/>
    <w:rsid w:val="00BF0A86"/>
    <w:rsid w:val="00BF2D9B"/>
    <w:rsid w:val="00BF36F4"/>
    <w:rsid w:val="00BF3D34"/>
    <w:rsid w:val="00C019B7"/>
    <w:rsid w:val="00C142A7"/>
    <w:rsid w:val="00C14309"/>
    <w:rsid w:val="00C167E0"/>
    <w:rsid w:val="00C310DA"/>
    <w:rsid w:val="00C34D69"/>
    <w:rsid w:val="00C34F77"/>
    <w:rsid w:val="00C36402"/>
    <w:rsid w:val="00C36640"/>
    <w:rsid w:val="00C41767"/>
    <w:rsid w:val="00C44532"/>
    <w:rsid w:val="00C458C8"/>
    <w:rsid w:val="00C462CC"/>
    <w:rsid w:val="00C46733"/>
    <w:rsid w:val="00C56B91"/>
    <w:rsid w:val="00C6362F"/>
    <w:rsid w:val="00C721EA"/>
    <w:rsid w:val="00C744D5"/>
    <w:rsid w:val="00C74823"/>
    <w:rsid w:val="00C76BC1"/>
    <w:rsid w:val="00C80469"/>
    <w:rsid w:val="00C824DE"/>
    <w:rsid w:val="00C902A5"/>
    <w:rsid w:val="00C92718"/>
    <w:rsid w:val="00CA423B"/>
    <w:rsid w:val="00CA7107"/>
    <w:rsid w:val="00CC17DD"/>
    <w:rsid w:val="00CC49A9"/>
    <w:rsid w:val="00CC7A59"/>
    <w:rsid w:val="00CD1F61"/>
    <w:rsid w:val="00CD2C36"/>
    <w:rsid w:val="00CE601A"/>
    <w:rsid w:val="00CE679A"/>
    <w:rsid w:val="00CF03C0"/>
    <w:rsid w:val="00CF0968"/>
    <w:rsid w:val="00CF0A94"/>
    <w:rsid w:val="00CF3C16"/>
    <w:rsid w:val="00CF5B7D"/>
    <w:rsid w:val="00CF79D9"/>
    <w:rsid w:val="00D00C03"/>
    <w:rsid w:val="00D0139D"/>
    <w:rsid w:val="00D015E8"/>
    <w:rsid w:val="00D01BFB"/>
    <w:rsid w:val="00D050E2"/>
    <w:rsid w:val="00D12AA3"/>
    <w:rsid w:val="00D2125E"/>
    <w:rsid w:val="00D2369A"/>
    <w:rsid w:val="00D2625F"/>
    <w:rsid w:val="00D5258D"/>
    <w:rsid w:val="00D61C5F"/>
    <w:rsid w:val="00D63316"/>
    <w:rsid w:val="00D64E28"/>
    <w:rsid w:val="00D663B5"/>
    <w:rsid w:val="00D72853"/>
    <w:rsid w:val="00D76AB4"/>
    <w:rsid w:val="00D76CC9"/>
    <w:rsid w:val="00D83A86"/>
    <w:rsid w:val="00D8618C"/>
    <w:rsid w:val="00D92375"/>
    <w:rsid w:val="00D94A29"/>
    <w:rsid w:val="00DA0025"/>
    <w:rsid w:val="00DA0659"/>
    <w:rsid w:val="00DA3B19"/>
    <w:rsid w:val="00DB3B18"/>
    <w:rsid w:val="00DB3FB2"/>
    <w:rsid w:val="00DC73F0"/>
    <w:rsid w:val="00DD4162"/>
    <w:rsid w:val="00DE7DE4"/>
    <w:rsid w:val="00DF3908"/>
    <w:rsid w:val="00DF72DF"/>
    <w:rsid w:val="00E0134F"/>
    <w:rsid w:val="00E04073"/>
    <w:rsid w:val="00E05156"/>
    <w:rsid w:val="00E15B7A"/>
    <w:rsid w:val="00E21213"/>
    <w:rsid w:val="00E240BB"/>
    <w:rsid w:val="00E3700A"/>
    <w:rsid w:val="00E50A64"/>
    <w:rsid w:val="00E51F46"/>
    <w:rsid w:val="00E527F5"/>
    <w:rsid w:val="00E55A57"/>
    <w:rsid w:val="00E6017F"/>
    <w:rsid w:val="00E64273"/>
    <w:rsid w:val="00E716A0"/>
    <w:rsid w:val="00E75ED3"/>
    <w:rsid w:val="00EB0176"/>
    <w:rsid w:val="00EB3E48"/>
    <w:rsid w:val="00EC29C5"/>
    <w:rsid w:val="00EC7031"/>
    <w:rsid w:val="00EE0618"/>
    <w:rsid w:val="00EE2598"/>
    <w:rsid w:val="00EF12B6"/>
    <w:rsid w:val="00F07E49"/>
    <w:rsid w:val="00F124B8"/>
    <w:rsid w:val="00F128E9"/>
    <w:rsid w:val="00F165EE"/>
    <w:rsid w:val="00F209E0"/>
    <w:rsid w:val="00F266EF"/>
    <w:rsid w:val="00F3210F"/>
    <w:rsid w:val="00F336A6"/>
    <w:rsid w:val="00F365FB"/>
    <w:rsid w:val="00F40F3A"/>
    <w:rsid w:val="00F66B61"/>
    <w:rsid w:val="00F67CA0"/>
    <w:rsid w:val="00F8731F"/>
    <w:rsid w:val="00F92D11"/>
    <w:rsid w:val="00FA34EF"/>
    <w:rsid w:val="00FB0113"/>
    <w:rsid w:val="00FB75A4"/>
    <w:rsid w:val="00FB7BDE"/>
    <w:rsid w:val="00FC1F50"/>
    <w:rsid w:val="00FC73FA"/>
    <w:rsid w:val="00FC77DF"/>
    <w:rsid w:val="00FD46BF"/>
    <w:rsid w:val="00FD605C"/>
    <w:rsid w:val="00FF2940"/>
    <w:rsid w:val="00FF6C1D"/>
    <w:rsid w:val="00FF7847"/>
    <w:rsid w:val="0204F947"/>
    <w:rsid w:val="066CDE60"/>
    <w:rsid w:val="0780BAAA"/>
    <w:rsid w:val="078CDA54"/>
    <w:rsid w:val="081F36EC"/>
    <w:rsid w:val="0A7A545B"/>
    <w:rsid w:val="0A8B0C0D"/>
    <w:rsid w:val="0AD7B850"/>
    <w:rsid w:val="0B74760A"/>
    <w:rsid w:val="0DB9F206"/>
    <w:rsid w:val="13765158"/>
    <w:rsid w:val="14C06F34"/>
    <w:rsid w:val="17E5E5FB"/>
    <w:rsid w:val="18369C02"/>
    <w:rsid w:val="1ADA679E"/>
    <w:rsid w:val="1F32DB3A"/>
    <w:rsid w:val="1FE8FD64"/>
    <w:rsid w:val="21772A57"/>
    <w:rsid w:val="21F2A79E"/>
    <w:rsid w:val="2257FD1F"/>
    <w:rsid w:val="248EC3FA"/>
    <w:rsid w:val="248EF480"/>
    <w:rsid w:val="24CD36AB"/>
    <w:rsid w:val="25E67641"/>
    <w:rsid w:val="26E41605"/>
    <w:rsid w:val="27AEB2E9"/>
    <w:rsid w:val="283A56ED"/>
    <w:rsid w:val="2C7B5834"/>
    <w:rsid w:val="2D71E92B"/>
    <w:rsid w:val="2E835B8A"/>
    <w:rsid w:val="31D30362"/>
    <w:rsid w:val="325B742D"/>
    <w:rsid w:val="3419E537"/>
    <w:rsid w:val="35074B72"/>
    <w:rsid w:val="35E3F844"/>
    <w:rsid w:val="39D07029"/>
    <w:rsid w:val="3A35F88B"/>
    <w:rsid w:val="3AEEBBED"/>
    <w:rsid w:val="3B4978CE"/>
    <w:rsid w:val="3C916D28"/>
    <w:rsid w:val="3DD392DF"/>
    <w:rsid w:val="42250825"/>
    <w:rsid w:val="46D8E142"/>
    <w:rsid w:val="4709B6F5"/>
    <w:rsid w:val="4836A7B8"/>
    <w:rsid w:val="4A0EBF23"/>
    <w:rsid w:val="4AFA9490"/>
    <w:rsid w:val="4B68522D"/>
    <w:rsid w:val="4C45CFA2"/>
    <w:rsid w:val="4C782552"/>
    <w:rsid w:val="4CC1E2F4"/>
    <w:rsid w:val="4E26AFF5"/>
    <w:rsid w:val="59A9D453"/>
    <w:rsid w:val="59CD47DF"/>
    <w:rsid w:val="5AC6207C"/>
    <w:rsid w:val="5E4E5A07"/>
    <w:rsid w:val="5ED8630B"/>
    <w:rsid w:val="6085550A"/>
    <w:rsid w:val="64A01C53"/>
    <w:rsid w:val="64C9E11C"/>
    <w:rsid w:val="6BB691D1"/>
    <w:rsid w:val="6CF539AD"/>
    <w:rsid w:val="6DD7DD5A"/>
    <w:rsid w:val="6FB2D5FD"/>
    <w:rsid w:val="702B296A"/>
    <w:rsid w:val="71574A43"/>
    <w:rsid w:val="76DC6CBE"/>
    <w:rsid w:val="79DE15AB"/>
    <w:rsid w:val="7BE55A48"/>
    <w:rsid w:val="7CC348F5"/>
    <w:rsid w:val="7E1E0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933BA3"/>
  <w14:defaultImageDpi w14:val="300"/>
  <w15:chartTrackingRefBased/>
  <w15:docId w15:val="{E8ECF49C-E7FE-5940-A8C5-68467BC2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jc w:val="center"/>
      <w:outlineLvl w:val="0"/>
    </w:pPr>
    <w:rPr>
      <w:b/>
    </w:rPr>
  </w:style>
  <w:style w:type="paragraph" w:styleId="Nadpis2">
    <w:name w:val="heading 2"/>
    <w:basedOn w:val="Normln"/>
    <w:next w:val="Normln"/>
    <w:qFormat/>
    <w:pPr>
      <w:keepNext/>
      <w:numPr>
        <w:ilvl w:val="1"/>
        <w:numId w:val="1"/>
      </w:numPr>
      <w:outlineLvl w:val="1"/>
    </w:pPr>
    <w:rPr>
      <w:b/>
      <w:sz w:val="24"/>
    </w:rPr>
  </w:style>
  <w:style w:type="paragraph" w:styleId="Nadpis3">
    <w:name w:val="heading 3"/>
    <w:basedOn w:val="Normln"/>
    <w:next w:val="Normln"/>
    <w:qFormat/>
    <w:pPr>
      <w:keepNext/>
      <w:numPr>
        <w:ilvl w:val="2"/>
        <w:numId w:val="1"/>
      </w:numPr>
      <w:outlineLvl w:val="2"/>
    </w:pPr>
    <w:rPr>
      <w:sz w:val="24"/>
    </w:rPr>
  </w:style>
  <w:style w:type="paragraph" w:styleId="Nadpis4">
    <w:name w:val="heading 4"/>
    <w:basedOn w:val="Normln"/>
    <w:next w:val="Normln"/>
    <w:qFormat/>
    <w:pPr>
      <w:keepNext/>
      <w:numPr>
        <w:ilvl w:val="3"/>
        <w:numId w:val="1"/>
      </w:numPr>
      <w:outlineLvl w:val="3"/>
    </w:pPr>
    <w:rPr>
      <w:b/>
    </w:rPr>
  </w:style>
  <w:style w:type="paragraph" w:styleId="Nadpis5">
    <w:name w:val="heading 5"/>
    <w:basedOn w:val="Normln"/>
    <w:next w:val="Normln"/>
    <w:qFormat/>
    <w:pPr>
      <w:keepNext/>
      <w:numPr>
        <w:ilvl w:val="4"/>
        <w:numId w:val="1"/>
      </w:numPr>
      <w:ind w:left="284" w:firstLine="0"/>
      <w:outlineLvl w:val="4"/>
    </w:pPr>
    <w:rPr>
      <w:sz w:val="24"/>
    </w:rPr>
  </w:style>
  <w:style w:type="paragraph" w:styleId="Nadpis6">
    <w:name w:val="heading 6"/>
    <w:basedOn w:val="Normln"/>
    <w:next w:val="Normln"/>
    <w:qFormat/>
    <w:pPr>
      <w:keepNext/>
      <w:numPr>
        <w:ilvl w:val="5"/>
        <w:numId w:val="1"/>
      </w:numPr>
      <w:jc w:val="center"/>
      <w:outlineLvl w:val="5"/>
    </w:pPr>
    <w:rPr>
      <w:rFonts w:ascii="Copperplate Gothic Bold" w:hAnsi="Copperplate Gothic Bold"/>
      <w:sz w:val="28"/>
    </w:rPr>
  </w:style>
  <w:style w:type="paragraph" w:styleId="Nadpis8">
    <w:name w:val="heading 8"/>
    <w:basedOn w:val="Normln"/>
    <w:next w:val="Normln"/>
    <w:qFormat/>
    <w:pPr>
      <w:keepNext/>
      <w:numPr>
        <w:ilvl w:val="7"/>
        <w:numId w:val="1"/>
      </w:numPr>
      <w:jc w:val="both"/>
      <w:outlineLvl w:val="7"/>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val="0"/>
      <w:color w:val="auto"/>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9z0">
    <w:name w:val="WW8Num9z0"/>
    <w:rPr>
      <w:color w:val="000000"/>
    </w:rPr>
  </w:style>
  <w:style w:type="character" w:customStyle="1" w:styleId="WW8Num9z1">
    <w:name w:val="WW8Num9z1"/>
    <w:rPr>
      <w:rFonts w:ascii="Wingdings" w:hAnsi="Wingdings"/>
      <w:color w:val="000000"/>
    </w:rPr>
  </w:style>
  <w:style w:type="character" w:customStyle="1" w:styleId="WW8Num9z2">
    <w:name w:val="WW8Num9z2"/>
    <w:rPr>
      <w:b w:val="0"/>
      <w:color w:val="auto"/>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4z0">
    <w:name w:val="WW8Num14z0"/>
    <w:rPr>
      <w:b w:val="0"/>
      <w:color w:val="auto"/>
    </w:rPr>
  </w:style>
  <w:style w:type="character" w:customStyle="1" w:styleId="WW8Num15z0">
    <w:name w:val="WW8Num15z0"/>
    <w:rPr>
      <w:color w:val="000000"/>
    </w:rPr>
  </w:style>
  <w:style w:type="character" w:customStyle="1" w:styleId="WW8Num15z1">
    <w:name w:val="WW8Num15z1"/>
    <w:rPr>
      <w:rFonts w:ascii="Wingdings" w:hAnsi="Wingdings"/>
      <w:color w:val="000000"/>
    </w:rPr>
  </w:style>
  <w:style w:type="character" w:customStyle="1" w:styleId="WW8Num15z2">
    <w:name w:val="WW8Num15z2"/>
    <w:rPr>
      <w:b w:val="0"/>
      <w:color w:val="auto"/>
    </w:rPr>
  </w:style>
  <w:style w:type="character" w:customStyle="1" w:styleId="WW8Num15z3">
    <w:name w:val="WW8Num15z3"/>
    <w:rPr>
      <w:b/>
    </w:rPr>
  </w:style>
  <w:style w:type="character" w:customStyle="1" w:styleId="WW8Num16z0">
    <w:name w:val="WW8Num16z0"/>
    <w:rPr>
      <w:rFonts w:ascii="Symbol" w:hAnsi="Symbol"/>
    </w:rPr>
  </w:style>
  <w:style w:type="character" w:customStyle="1" w:styleId="WW8Num19z0">
    <w:name w:val="WW8Num19z0"/>
    <w:rPr>
      <w:rFonts w:ascii="Symbol" w:hAnsi="Symbol"/>
    </w:rPr>
  </w:style>
  <w:style w:type="character" w:customStyle="1" w:styleId="WW8Num22z4">
    <w:name w:val="WW8Num22z4"/>
    <w:rPr>
      <w:b w:val="0"/>
      <w:color w:val="auto"/>
    </w:rPr>
  </w:style>
  <w:style w:type="character" w:customStyle="1" w:styleId="WW8Num23z0">
    <w:name w:val="WW8Num23z0"/>
    <w:rPr>
      <w:b w:val="0"/>
      <w:color w:val="auto"/>
    </w:rPr>
  </w:style>
  <w:style w:type="character" w:customStyle="1" w:styleId="WW8Num24z0">
    <w:name w:val="WW8Num24z0"/>
    <w:rPr>
      <w:color w:val="000000"/>
    </w:rPr>
  </w:style>
  <w:style w:type="character" w:customStyle="1" w:styleId="WW8Num27z0">
    <w:name w:val="WW8Num27z0"/>
    <w:rPr>
      <w:color w:val="000000"/>
    </w:rPr>
  </w:style>
  <w:style w:type="character" w:customStyle="1" w:styleId="WW8Num27z1">
    <w:name w:val="WW8Num27z1"/>
    <w:rPr>
      <w:rFonts w:ascii="Wingdings" w:hAnsi="Wingdings"/>
      <w:color w:val="000000"/>
    </w:rPr>
  </w:style>
  <w:style w:type="character" w:customStyle="1" w:styleId="WW8Num27z2">
    <w:name w:val="WW8Num27z2"/>
    <w:rPr>
      <w:b w:val="0"/>
      <w:color w:val="auto"/>
    </w:rPr>
  </w:style>
  <w:style w:type="character" w:customStyle="1" w:styleId="WW8Num32z0">
    <w:name w:val="WW8Num32z0"/>
    <w:rPr>
      <w:b w:val="0"/>
      <w:color w:val="auto"/>
    </w:rPr>
  </w:style>
  <w:style w:type="character" w:customStyle="1" w:styleId="WW8Num33z0">
    <w:name w:val="WW8Num33z0"/>
    <w:rPr>
      <w:rFonts w:ascii="Symbol" w:hAnsi="Symbol"/>
    </w:rPr>
  </w:style>
  <w:style w:type="character" w:customStyle="1" w:styleId="WW8Num42z0">
    <w:name w:val="WW8Num42z0"/>
    <w:rPr>
      <w:b w:val="0"/>
      <w:color w:val="auto"/>
    </w:rPr>
  </w:style>
  <w:style w:type="character" w:customStyle="1" w:styleId="WW8Num43z0">
    <w:name w:val="WW8Num43z0"/>
    <w:rPr>
      <w:rFonts w:ascii="Symbol" w:hAnsi="Symbol"/>
    </w:rPr>
  </w:style>
  <w:style w:type="character" w:styleId="Hypertextovodkaz">
    <w:name w:val="Hyperlink"/>
    <w:rPr>
      <w:color w:val="0000FF"/>
      <w:u w:val="single"/>
    </w:rPr>
  </w:style>
  <w:style w:type="character" w:styleId="slostrnky">
    <w:name w:val="page number"/>
    <w:basedOn w:val="Standardnpsmoodstavce"/>
  </w:style>
  <w:style w:type="character" w:customStyle="1" w:styleId="platne">
    <w:name w:val="platne"/>
    <w:basedOn w:val="Standardnpsmoodstavce"/>
  </w:style>
  <w:style w:type="character" w:styleId="Siln">
    <w:name w:val="Strong"/>
    <w:qFormat/>
    <w:rPr>
      <w:b/>
      <w:bCs/>
    </w:rPr>
  </w:style>
  <w:style w:type="character" w:customStyle="1" w:styleId="st1">
    <w:name w:val="st1"/>
  </w:style>
  <w:style w:type="paragraph" w:customStyle="1" w:styleId="Nadpis">
    <w:name w:val="Nadpis"/>
    <w:basedOn w:val="Normln"/>
    <w:next w:val="Zkladntext"/>
    <w:pPr>
      <w:keepNext/>
      <w:spacing w:before="240" w:after="120"/>
    </w:pPr>
    <w:rPr>
      <w:rFonts w:ascii="Arial" w:eastAsia="SimSun" w:hAnsi="Arial" w:cs="Tahoma"/>
      <w:sz w:val="28"/>
      <w:szCs w:val="28"/>
    </w:rPr>
  </w:style>
  <w:style w:type="paragraph" w:styleId="Zkladntext">
    <w:name w:val="Body Text"/>
    <w:basedOn w:val="Normln"/>
    <w:link w:val="ZkladntextChar"/>
    <w:pPr>
      <w:jc w:val="both"/>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Nzev">
    <w:name w:val="Title"/>
    <w:basedOn w:val="Normln"/>
    <w:next w:val="Podnadpis"/>
    <w:qFormat/>
    <w:pPr>
      <w:jc w:val="center"/>
    </w:pPr>
    <w:rPr>
      <w:b/>
      <w:sz w:val="28"/>
    </w:rPr>
  </w:style>
  <w:style w:type="paragraph" w:styleId="Podnadpis">
    <w:name w:val="Subtitle"/>
    <w:basedOn w:val="Normln"/>
    <w:next w:val="Zkladntext"/>
    <w:qFormat/>
    <w:pPr>
      <w:jc w:val="center"/>
    </w:pPr>
    <w:rPr>
      <w:b/>
      <w:sz w:val="28"/>
    </w:rPr>
  </w:style>
  <w:style w:type="paragraph" w:styleId="Zkladntext3">
    <w:name w:val="Body Text 3"/>
    <w:basedOn w:val="Normln"/>
    <w:rPr>
      <w:sz w:val="28"/>
    </w:rPr>
  </w:style>
  <w:style w:type="paragraph" w:styleId="Zkladntext2">
    <w:name w:val="Body Text 2"/>
    <w:basedOn w:val="Normln"/>
    <w:rPr>
      <w:sz w:val="24"/>
    </w:rPr>
  </w:style>
  <w:style w:type="paragraph" w:styleId="Zkladntextodsazen">
    <w:name w:val="Body Text Indent"/>
    <w:basedOn w:val="Normln"/>
    <w:pPr>
      <w:ind w:left="426" w:hanging="426"/>
      <w:jc w:val="both"/>
    </w:p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Rozloendokumentu">
    <w:name w:val="Document Map"/>
    <w:basedOn w:val="Normln"/>
    <w:pPr>
      <w:shd w:val="clear" w:color="auto" w:fill="000080"/>
    </w:pPr>
    <w:rPr>
      <w:rFonts w:ascii="Tahoma" w:hAnsi="Tahoma" w:cs="Tahoma"/>
    </w:rPr>
  </w:style>
  <w:style w:type="paragraph" w:styleId="Textbubliny">
    <w:name w:val="Balloon Text"/>
    <w:basedOn w:val="Normln"/>
    <w:rPr>
      <w:rFonts w:ascii="Tahoma" w:hAnsi="Tahoma" w:cs="Tahoma"/>
      <w:sz w:val="16"/>
      <w:szCs w:val="16"/>
    </w:rPr>
  </w:style>
  <w:style w:type="paragraph" w:styleId="Zkladntextodsazen2">
    <w:name w:val="Body Text Indent 2"/>
    <w:basedOn w:val="Normln"/>
    <w:pPr>
      <w:spacing w:after="120" w:line="480" w:lineRule="auto"/>
      <w:ind w:left="283"/>
    </w:pPr>
  </w:style>
  <w:style w:type="paragraph" w:styleId="Normlnweb">
    <w:name w:val="Normal (Web)"/>
    <w:basedOn w:val="Normln"/>
    <w:uiPriority w:val="99"/>
    <w:pPr>
      <w:spacing w:before="100" w:after="100"/>
    </w:pPr>
    <w:rPr>
      <w:sz w:val="24"/>
      <w:szCs w:val="24"/>
    </w:rPr>
  </w:style>
  <w:style w:type="paragraph" w:customStyle="1" w:styleId="Obsahrmce">
    <w:name w:val="Obsah rámce"/>
    <w:basedOn w:val="Zkladntext"/>
  </w:style>
  <w:style w:type="paragraph" w:customStyle="1" w:styleId="Barevnseznamzvraznn11">
    <w:name w:val="Barevný seznam – zvýraznění 11"/>
    <w:basedOn w:val="Normln"/>
    <w:uiPriority w:val="34"/>
    <w:qFormat/>
    <w:rsid w:val="00431FF4"/>
    <w:pPr>
      <w:ind w:left="708"/>
    </w:pPr>
  </w:style>
  <w:style w:type="character" w:styleId="Odkaznakoment">
    <w:name w:val="annotation reference"/>
    <w:rsid w:val="00175697"/>
    <w:rPr>
      <w:sz w:val="16"/>
      <w:szCs w:val="16"/>
    </w:rPr>
  </w:style>
  <w:style w:type="paragraph" w:styleId="Textkomente">
    <w:name w:val="annotation text"/>
    <w:basedOn w:val="Normln"/>
    <w:link w:val="TextkomenteChar"/>
    <w:rsid w:val="00175697"/>
  </w:style>
  <w:style w:type="character" w:customStyle="1" w:styleId="TextkomenteChar">
    <w:name w:val="Text komentáře Char"/>
    <w:link w:val="Textkomente"/>
    <w:rsid w:val="00175697"/>
    <w:rPr>
      <w:lang w:eastAsia="ar-SA"/>
    </w:rPr>
  </w:style>
  <w:style w:type="paragraph" w:styleId="Pedmtkomente">
    <w:name w:val="annotation subject"/>
    <w:basedOn w:val="Textkomente"/>
    <w:next w:val="Textkomente"/>
    <w:link w:val="PedmtkomenteChar"/>
    <w:rsid w:val="00175697"/>
    <w:rPr>
      <w:b/>
      <w:bCs/>
    </w:rPr>
  </w:style>
  <w:style w:type="character" w:customStyle="1" w:styleId="PedmtkomenteChar">
    <w:name w:val="Předmět komentáře Char"/>
    <w:link w:val="Pedmtkomente"/>
    <w:rsid w:val="00175697"/>
    <w:rPr>
      <w:b/>
      <w:bCs/>
      <w:lang w:eastAsia="ar-SA"/>
    </w:rPr>
  </w:style>
  <w:style w:type="character" w:customStyle="1" w:styleId="ZkladntextChar">
    <w:name w:val="Základní text Char"/>
    <w:link w:val="Zkladntext"/>
    <w:rsid w:val="006E15AC"/>
    <w:rPr>
      <w:lang w:eastAsia="ar-SA"/>
    </w:rPr>
  </w:style>
  <w:style w:type="character" w:customStyle="1" w:styleId="ZpatChar">
    <w:name w:val="Zápatí Char"/>
    <w:link w:val="Zpat"/>
    <w:uiPriority w:val="99"/>
    <w:rsid w:val="006C2ACB"/>
    <w:rPr>
      <w:lang w:eastAsia="ar-SA"/>
    </w:rPr>
  </w:style>
  <w:style w:type="character" w:styleId="slodku">
    <w:name w:val="line number"/>
    <w:rsid w:val="006C2ACB"/>
  </w:style>
  <w:style w:type="paragraph" w:styleId="Odstavecseseznamem">
    <w:name w:val="List Paragraph"/>
    <w:basedOn w:val="Normln"/>
    <w:qFormat/>
    <w:rsid w:val="00AC71D1"/>
    <w:pPr>
      <w:suppressAutoHyphens w:val="0"/>
      <w:spacing w:after="160" w:line="259" w:lineRule="auto"/>
      <w:ind w:left="720"/>
      <w:contextualSpacing/>
    </w:pPr>
    <w:rPr>
      <w:rFonts w:ascii="Calibri" w:eastAsia="Calibri" w:hAnsi="Calibri"/>
      <w:sz w:val="22"/>
      <w:szCs w:val="22"/>
      <w:lang w:eastAsia="en-US"/>
    </w:rPr>
  </w:style>
  <w:style w:type="paragraph" w:styleId="Prosttext">
    <w:name w:val="Plain Text"/>
    <w:basedOn w:val="Normln"/>
    <w:link w:val="ProsttextChar"/>
    <w:uiPriority w:val="99"/>
    <w:unhideWhenUsed/>
    <w:rsid w:val="00600DB1"/>
    <w:pPr>
      <w:suppressAutoHyphens w:val="0"/>
    </w:pPr>
    <w:rPr>
      <w:rFonts w:ascii="Calibri" w:eastAsia="Calibri" w:hAnsi="Calibri"/>
      <w:sz w:val="22"/>
      <w:szCs w:val="21"/>
      <w:lang w:eastAsia="en-US"/>
    </w:rPr>
  </w:style>
  <w:style w:type="character" w:customStyle="1" w:styleId="ProsttextChar">
    <w:name w:val="Prostý text Char"/>
    <w:link w:val="Prosttext"/>
    <w:uiPriority w:val="99"/>
    <w:rsid w:val="00600DB1"/>
    <w:rPr>
      <w:rFonts w:ascii="Calibri" w:eastAsia="Calibri" w:hAnsi="Calibri"/>
      <w:sz w:val="22"/>
      <w:szCs w:val="21"/>
      <w:lang w:eastAsia="en-US"/>
    </w:rPr>
  </w:style>
  <w:style w:type="paragraph" w:customStyle="1" w:styleId="Vchoz">
    <w:name w:val="Výchozí"/>
    <w:rsid w:val="00DC73F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rsid w:val="00DC73F0"/>
  </w:style>
  <w:style w:type="numbering" w:customStyle="1" w:styleId="Importovanstyl8">
    <w:name w:val="Importovaný styl 8"/>
    <w:rsid w:val="006743BF"/>
    <w:pPr>
      <w:numPr>
        <w:numId w:val="23"/>
      </w:numPr>
    </w:pPr>
  </w:style>
  <w:style w:type="paragraph" w:customStyle="1" w:styleId="TextA">
    <w:name w:val="Text A"/>
    <w:rsid w:val="006743BF"/>
    <w:pPr>
      <w:pBdr>
        <w:top w:val="nil"/>
        <w:left w:val="nil"/>
        <w:bottom w:val="nil"/>
        <w:right w:val="nil"/>
        <w:between w:val="nil"/>
        <w:bar w:val="nil"/>
      </w:pBdr>
      <w:suppressAutoHyphens/>
    </w:pPr>
    <w:rPr>
      <w:rFonts w:ascii="Helvetica Neue" w:eastAsia="Arial Unicode MS" w:hAnsi="Helvetica Neue" w:cs="Arial Unicode MS"/>
      <w:color w:val="000000"/>
      <w:sz w:val="22"/>
      <w:szCs w:val="22"/>
      <w:u w:color="000000"/>
      <w:bdr w:val="nil"/>
    </w:rPr>
  </w:style>
  <w:style w:type="character" w:customStyle="1" w:styleId="dn">
    <w:name w:val="Žádný"/>
    <w:rsid w:val="006743BF"/>
  </w:style>
  <w:style w:type="character" w:styleId="Nevyeenzmnka">
    <w:name w:val="Unresolved Mention"/>
    <w:basedOn w:val="Standardnpsmoodstavce"/>
    <w:uiPriority w:val="99"/>
    <w:semiHidden/>
    <w:unhideWhenUsed/>
    <w:rsid w:val="00683495"/>
    <w:rPr>
      <w:color w:val="605E5C"/>
      <w:shd w:val="clear" w:color="auto" w:fill="E1DFDD"/>
    </w:rPr>
  </w:style>
  <w:style w:type="character" w:customStyle="1" w:styleId="iadne">
    <w:name w:val="Žiadne"/>
    <w:rsid w:val="00AF3000"/>
    <w:rPr>
      <w:outline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8528">
      <w:bodyDiv w:val="1"/>
      <w:marLeft w:val="0"/>
      <w:marRight w:val="0"/>
      <w:marTop w:val="0"/>
      <w:marBottom w:val="0"/>
      <w:divBdr>
        <w:top w:val="none" w:sz="0" w:space="0" w:color="auto"/>
        <w:left w:val="none" w:sz="0" w:space="0" w:color="auto"/>
        <w:bottom w:val="none" w:sz="0" w:space="0" w:color="auto"/>
        <w:right w:val="none" w:sz="0" w:space="0" w:color="auto"/>
      </w:divBdr>
      <w:divsChild>
        <w:div w:id="1636984439">
          <w:marLeft w:val="0"/>
          <w:marRight w:val="0"/>
          <w:marTop w:val="0"/>
          <w:marBottom w:val="0"/>
          <w:divBdr>
            <w:top w:val="none" w:sz="0" w:space="0" w:color="auto"/>
            <w:left w:val="none" w:sz="0" w:space="0" w:color="auto"/>
            <w:bottom w:val="none" w:sz="0" w:space="0" w:color="auto"/>
            <w:right w:val="none" w:sz="0" w:space="0" w:color="auto"/>
          </w:divBdr>
          <w:divsChild>
            <w:div w:id="1145467331">
              <w:marLeft w:val="0"/>
              <w:marRight w:val="0"/>
              <w:marTop w:val="0"/>
              <w:marBottom w:val="0"/>
              <w:divBdr>
                <w:top w:val="none" w:sz="0" w:space="0" w:color="auto"/>
                <w:left w:val="none" w:sz="0" w:space="0" w:color="auto"/>
                <w:bottom w:val="none" w:sz="0" w:space="0" w:color="auto"/>
                <w:right w:val="none" w:sz="0" w:space="0" w:color="auto"/>
              </w:divBdr>
              <w:divsChild>
                <w:div w:id="938636721">
                  <w:marLeft w:val="0"/>
                  <w:marRight w:val="0"/>
                  <w:marTop w:val="0"/>
                  <w:marBottom w:val="0"/>
                  <w:divBdr>
                    <w:top w:val="none" w:sz="0" w:space="0" w:color="auto"/>
                    <w:left w:val="none" w:sz="0" w:space="0" w:color="auto"/>
                    <w:bottom w:val="none" w:sz="0" w:space="0" w:color="auto"/>
                    <w:right w:val="none" w:sz="0" w:space="0" w:color="auto"/>
                  </w:divBdr>
                  <w:divsChild>
                    <w:div w:id="8500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219863">
      <w:bodyDiv w:val="1"/>
      <w:marLeft w:val="0"/>
      <w:marRight w:val="0"/>
      <w:marTop w:val="0"/>
      <w:marBottom w:val="0"/>
      <w:divBdr>
        <w:top w:val="none" w:sz="0" w:space="0" w:color="auto"/>
        <w:left w:val="none" w:sz="0" w:space="0" w:color="auto"/>
        <w:bottom w:val="none" w:sz="0" w:space="0" w:color="auto"/>
        <w:right w:val="none" w:sz="0" w:space="0" w:color="auto"/>
      </w:divBdr>
    </w:div>
    <w:div w:id="431778119">
      <w:bodyDiv w:val="1"/>
      <w:marLeft w:val="0"/>
      <w:marRight w:val="0"/>
      <w:marTop w:val="0"/>
      <w:marBottom w:val="0"/>
      <w:divBdr>
        <w:top w:val="none" w:sz="0" w:space="0" w:color="auto"/>
        <w:left w:val="none" w:sz="0" w:space="0" w:color="auto"/>
        <w:bottom w:val="none" w:sz="0" w:space="0" w:color="auto"/>
        <w:right w:val="none" w:sz="0" w:space="0" w:color="auto"/>
      </w:divBdr>
      <w:divsChild>
        <w:div w:id="1508717269">
          <w:marLeft w:val="0"/>
          <w:marRight w:val="0"/>
          <w:marTop w:val="0"/>
          <w:marBottom w:val="0"/>
          <w:divBdr>
            <w:top w:val="none" w:sz="0" w:space="0" w:color="auto"/>
            <w:left w:val="none" w:sz="0" w:space="0" w:color="auto"/>
            <w:bottom w:val="none" w:sz="0" w:space="0" w:color="auto"/>
            <w:right w:val="none" w:sz="0" w:space="0" w:color="auto"/>
          </w:divBdr>
          <w:divsChild>
            <w:div w:id="95295088">
              <w:marLeft w:val="0"/>
              <w:marRight w:val="0"/>
              <w:marTop w:val="0"/>
              <w:marBottom w:val="0"/>
              <w:divBdr>
                <w:top w:val="none" w:sz="0" w:space="0" w:color="auto"/>
                <w:left w:val="none" w:sz="0" w:space="0" w:color="auto"/>
                <w:bottom w:val="none" w:sz="0" w:space="0" w:color="auto"/>
                <w:right w:val="none" w:sz="0" w:space="0" w:color="auto"/>
              </w:divBdr>
              <w:divsChild>
                <w:div w:id="4702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1454">
      <w:bodyDiv w:val="1"/>
      <w:marLeft w:val="0"/>
      <w:marRight w:val="0"/>
      <w:marTop w:val="0"/>
      <w:marBottom w:val="0"/>
      <w:divBdr>
        <w:top w:val="none" w:sz="0" w:space="0" w:color="auto"/>
        <w:left w:val="none" w:sz="0" w:space="0" w:color="auto"/>
        <w:bottom w:val="none" w:sz="0" w:space="0" w:color="auto"/>
        <w:right w:val="none" w:sz="0" w:space="0" w:color="auto"/>
      </w:divBdr>
      <w:divsChild>
        <w:div w:id="645742704">
          <w:marLeft w:val="0"/>
          <w:marRight w:val="0"/>
          <w:marTop w:val="0"/>
          <w:marBottom w:val="0"/>
          <w:divBdr>
            <w:top w:val="none" w:sz="0" w:space="0" w:color="auto"/>
            <w:left w:val="none" w:sz="0" w:space="0" w:color="auto"/>
            <w:bottom w:val="none" w:sz="0" w:space="0" w:color="auto"/>
            <w:right w:val="none" w:sz="0" w:space="0" w:color="auto"/>
          </w:divBdr>
          <w:divsChild>
            <w:div w:id="52851598">
              <w:marLeft w:val="0"/>
              <w:marRight w:val="0"/>
              <w:marTop w:val="0"/>
              <w:marBottom w:val="0"/>
              <w:divBdr>
                <w:top w:val="none" w:sz="0" w:space="0" w:color="auto"/>
                <w:left w:val="none" w:sz="0" w:space="0" w:color="auto"/>
                <w:bottom w:val="none" w:sz="0" w:space="0" w:color="auto"/>
                <w:right w:val="none" w:sz="0" w:space="0" w:color="auto"/>
              </w:divBdr>
              <w:divsChild>
                <w:div w:id="897596630">
                  <w:marLeft w:val="0"/>
                  <w:marRight w:val="0"/>
                  <w:marTop w:val="0"/>
                  <w:marBottom w:val="0"/>
                  <w:divBdr>
                    <w:top w:val="none" w:sz="0" w:space="0" w:color="auto"/>
                    <w:left w:val="none" w:sz="0" w:space="0" w:color="auto"/>
                    <w:bottom w:val="none" w:sz="0" w:space="0" w:color="auto"/>
                    <w:right w:val="none" w:sz="0" w:space="0" w:color="auto"/>
                  </w:divBdr>
                  <w:divsChild>
                    <w:div w:id="2843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545460">
      <w:bodyDiv w:val="1"/>
      <w:marLeft w:val="0"/>
      <w:marRight w:val="0"/>
      <w:marTop w:val="0"/>
      <w:marBottom w:val="0"/>
      <w:divBdr>
        <w:top w:val="none" w:sz="0" w:space="0" w:color="auto"/>
        <w:left w:val="none" w:sz="0" w:space="0" w:color="auto"/>
        <w:bottom w:val="none" w:sz="0" w:space="0" w:color="auto"/>
        <w:right w:val="none" w:sz="0" w:space="0" w:color="auto"/>
      </w:divBdr>
      <w:divsChild>
        <w:div w:id="517237808">
          <w:marLeft w:val="0"/>
          <w:marRight w:val="0"/>
          <w:marTop w:val="0"/>
          <w:marBottom w:val="0"/>
          <w:divBdr>
            <w:top w:val="none" w:sz="0" w:space="0" w:color="auto"/>
            <w:left w:val="none" w:sz="0" w:space="0" w:color="auto"/>
            <w:bottom w:val="none" w:sz="0" w:space="0" w:color="auto"/>
            <w:right w:val="none" w:sz="0" w:space="0" w:color="auto"/>
          </w:divBdr>
          <w:divsChild>
            <w:div w:id="1567911237">
              <w:marLeft w:val="0"/>
              <w:marRight w:val="0"/>
              <w:marTop w:val="0"/>
              <w:marBottom w:val="0"/>
              <w:divBdr>
                <w:top w:val="none" w:sz="0" w:space="0" w:color="auto"/>
                <w:left w:val="none" w:sz="0" w:space="0" w:color="auto"/>
                <w:bottom w:val="none" w:sz="0" w:space="0" w:color="auto"/>
                <w:right w:val="none" w:sz="0" w:space="0" w:color="auto"/>
              </w:divBdr>
              <w:divsChild>
                <w:div w:id="2015839990">
                  <w:marLeft w:val="0"/>
                  <w:marRight w:val="0"/>
                  <w:marTop w:val="0"/>
                  <w:marBottom w:val="0"/>
                  <w:divBdr>
                    <w:top w:val="none" w:sz="0" w:space="0" w:color="auto"/>
                    <w:left w:val="none" w:sz="0" w:space="0" w:color="auto"/>
                    <w:bottom w:val="none" w:sz="0" w:space="0" w:color="auto"/>
                    <w:right w:val="none" w:sz="0" w:space="0" w:color="auto"/>
                  </w:divBdr>
                  <w:divsChild>
                    <w:div w:id="199532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6022">
      <w:bodyDiv w:val="1"/>
      <w:marLeft w:val="0"/>
      <w:marRight w:val="0"/>
      <w:marTop w:val="0"/>
      <w:marBottom w:val="0"/>
      <w:divBdr>
        <w:top w:val="none" w:sz="0" w:space="0" w:color="auto"/>
        <w:left w:val="none" w:sz="0" w:space="0" w:color="auto"/>
        <w:bottom w:val="none" w:sz="0" w:space="0" w:color="auto"/>
        <w:right w:val="none" w:sz="0" w:space="0" w:color="auto"/>
      </w:divBdr>
    </w:div>
    <w:div w:id="862941349">
      <w:bodyDiv w:val="1"/>
      <w:marLeft w:val="0"/>
      <w:marRight w:val="0"/>
      <w:marTop w:val="0"/>
      <w:marBottom w:val="0"/>
      <w:divBdr>
        <w:top w:val="none" w:sz="0" w:space="0" w:color="auto"/>
        <w:left w:val="none" w:sz="0" w:space="0" w:color="auto"/>
        <w:bottom w:val="none" w:sz="0" w:space="0" w:color="auto"/>
        <w:right w:val="none" w:sz="0" w:space="0" w:color="auto"/>
      </w:divBdr>
      <w:divsChild>
        <w:div w:id="1464275420">
          <w:marLeft w:val="0"/>
          <w:marRight w:val="0"/>
          <w:marTop w:val="0"/>
          <w:marBottom w:val="0"/>
          <w:divBdr>
            <w:top w:val="none" w:sz="0" w:space="0" w:color="auto"/>
            <w:left w:val="none" w:sz="0" w:space="0" w:color="auto"/>
            <w:bottom w:val="none" w:sz="0" w:space="0" w:color="auto"/>
            <w:right w:val="none" w:sz="0" w:space="0" w:color="auto"/>
          </w:divBdr>
          <w:divsChild>
            <w:div w:id="1267346854">
              <w:marLeft w:val="0"/>
              <w:marRight w:val="0"/>
              <w:marTop w:val="0"/>
              <w:marBottom w:val="0"/>
              <w:divBdr>
                <w:top w:val="none" w:sz="0" w:space="0" w:color="auto"/>
                <w:left w:val="none" w:sz="0" w:space="0" w:color="auto"/>
                <w:bottom w:val="none" w:sz="0" w:space="0" w:color="auto"/>
                <w:right w:val="none" w:sz="0" w:space="0" w:color="auto"/>
              </w:divBdr>
              <w:divsChild>
                <w:div w:id="13752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8723">
      <w:bodyDiv w:val="1"/>
      <w:marLeft w:val="0"/>
      <w:marRight w:val="0"/>
      <w:marTop w:val="0"/>
      <w:marBottom w:val="0"/>
      <w:divBdr>
        <w:top w:val="none" w:sz="0" w:space="0" w:color="auto"/>
        <w:left w:val="none" w:sz="0" w:space="0" w:color="auto"/>
        <w:bottom w:val="none" w:sz="0" w:space="0" w:color="auto"/>
        <w:right w:val="none" w:sz="0" w:space="0" w:color="auto"/>
      </w:divBdr>
      <w:divsChild>
        <w:div w:id="41251700">
          <w:marLeft w:val="0"/>
          <w:marRight w:val="0"/>
          <w:marTop w:val="0"/>
          <w:marBottom w:val="0"/>
          <w:divBdr>
            <w:top w:val="none" w:sz="0" w:space="0" w:color="auto"/>
            <w:left w:val="none" w:sz="0" w:space="0" w:color="auto"/>
            <w:bottom w:val="none" w:sz="0" w:space="0" w:color="auto"/>
            <w:right w:val="none" w:sz="0" w:space="0" w:color="auto"/>
          </w:divBdr>
          <w:divsChild>
            <w:div w:id="1435128991">
              <w:marLeft w:val="0"/>
              <w:marRight w:val="0"/>
              <w:marTop w:val="0"/>
              <w:marBottom w:val="0"/>
              <w:divBdr>
                <w:top w:val="none" w:sz="0" w:space="0" w:color="auto"/>
                <w:left w:val="none" w:sz="0" w:space="0" w:color="auto"/>
                <w:bottom w:val="none" w:sz="0" w:space="0" w:color="auto"/>
                <w:right w:val="none" w:sz="0" w:space="0" w:color="auto"/>
              </w:divBdr>
              <w:divsChild>
                <w:div w:id="12512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0171">
      <w:bodyDiv w:val="1"/>
      <w:marLeft w:val="0"/>
      <w:marRight w:val="0"/>
      <w:marTop w:val="0"/>
      <w:marBottom w:val="0"/>
      <w:divBdr>
        <w:top w:val="none" w:sz="0" w:space="0" w:color="auto"/>
        <w:left w:val="none" w:sz="0" w:space="0" w:color="auto"/>
        <w:bottom w:val="none" w:sz="0" w:space="0" w:color="auto"/>
        <w:right w:val="none" w:sz="0" w:space="0" w:color="auto"/>
      </w:divBdr>
    </w:div>
    <w:div w:id="1310944003">
      <w:bodyDiv w:val="1"/>
      <w:marLeft w:val="0"/>
      <w:marRight w:val="0"/>
      <w:marTop w:val="0"/>
      <w:marBottom w:val="0"/>
      <w:divBdr>
        <w:top w:val="none" w:sz="0" w:space="0" w:color="auto"/>
        <w:left w:val="none" w:sz="0" w:space="0" w:color="auto"/>
        <w:bottom w:val="none" w:sz="0" w:space="0" w:color="auto"/>
        <w:right w:val="none" w:sz="0" w:space="0" w:color="auto"/>
      </w:divBdr>
    </w:div>
    <w:div w:id="1337266523">
      <w:bodyDiv w:val="1"/>
      <w:marLeft w:val="0"/>
      <w:marRight w:val="0"/>
      <w:marTop w:val="0"/>
      <w:marBottom w:val="0"/>
      <w:divBdr>
        <w:top w:val="none" w:sz="0" w:space="0" w:color="auto"/>
        <w:left w:val="none" w:sz="0" w:space="0" w:color="auto"/>
        <w:bottom w:val="none" w:sz="0" w:space="0" w:color="auto"/>
        <w:right w:val="none" w:sz="0" w:space="0" w:color="auto"/>
      </w:divBdr>
    </w:div>
    <w:div w:id="1521504717">
      <w:bodyDiv w:val="1"/>
      <w:marLeft w:val="0"/>
      <w:marRight w:val="0"/>
      <w:marTop w:val="0"/>
      <w:marBottom w:val="0"/>
      <w:divBdr>
        <w:top w:val="none" w:sz="0" w:space="0" w:color="auto"/>
        <w:left w:val="none" w:sz="0" w:space="0" w:color="auto"/>
        <w:bottom w:val="none" w:sz="0" w:space="0" w:color="auto"/>
        <w:right w:val="none" w:sz="0" w:space="0" w:color="auto"/>
      </w:divBdr>
      <w:divsChild>
        <w:div w:id="1114137222">
          <w:marLeft w:val="0"/>
          <w:marRight w:val="0"/>
          <w:marTop w:val="0"/>
          <w:marBottom w:val="0"/>
          <w:divBdr>
            <w:top w:val="none" w:sz="0" w:space="0" w:color="auto"/>
            <w:left w:val="none" w:sz="0" w:space="0" w:color="auto"/>
            <w:bottom w:val="none" w:sz="0" w:space="0" w:color="auto"/>
            <w:right w:val="none" w:sz="0" w:space="0" w:color="auto"/>
          </w:divBdr>
          <w:divsChild>
            <w:div w:id="1789665100">
              <w:marLeft w:val="0"/>
              <w:marRight w:val="0"/>
              <w:marTop w:val="0"/>
              <w:marBottom w:val="0"/>
              <w:divBdr>
                <w:top w:val="none" w:sz="0" w:space="0" w:color="auto"/>
                <w:left w:val="none" w:sz="0" w:space="0" w:color="auto"/>
                <w:bottom w:val="none" w:sz="0" w:space="0" w:color="auto"/>
                <w:right w:val="none" w:sz="0" w:space="0" w:color="auto"/>
              </w:divBdr>
              <w:divsChild>
                <w:div w:id="9819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32555">
      <w:bodyDiv w:val="1"/>
      <w:marLeft w:val="0"/>
      <w:marRight w:val="0"/>
      <w:marTop w:val="0"/>
      <w:marBottom w:val="0"/>
      <w:divBdr>
        <w:top w:val="none" w:sz="0" w:space="0" w:color="auto"/>
        <w:left w:val="none" w:sz="0" w:space="0" w:color="auto"/>
        <w:bottom w:val="none" w:sz="0" w:space="0" w:color="auto"/>
        <w:right w:val="none" w:sz="0" w:space="0" w:color="auto"/>
      </w:divBdr>
    </w:div>
    <w:div w:id="1776901188">
      <w:bodyDiv w:val="1"/>
      <w:marLeft w:val="0"/>
      <w:marRight w:val="0"/>
      <w:marTop w:val="0"/>
      <w:marBottom w:val="0"/>
      <w:divBdr>
        <w:top w:val="none" w:sz="0" w:space="0" w:color="auto"/>
        <w:left w:val="none" w:sz="0" w:space="0" w:color="auto"/>
        <w:bottom w:val="none" w:sz="0" w:space="0" w:color="auto"/>
        <w:right w:val="none" w:sz="0" w:space="0" w:color="auto"/>
      </w:divBdr>
      <w:divsChild>
        <w:div w:id="2100445925">
          <w:marLeft w:val="0"/>
          <w:marRight w:val="0"/>
          <w:marTop w:val="0"/>
          <w:marBottom w:val="0"/>
          <w:divBdr>
            <w:top w:val="none" w:sz="0" w:space="0" w:color="auto"/>
            <w:left w:val="none" w:sz="0" w:space="0" w:color="auto"/>
            <w:bottom w:val="none" w:sz="0" w:space="0" w:color="auto"/>
            <w:right w:val="none" w:sz="0" w:space="0" w:color="auto"/>
          </w:divBdr>
          <w:divsChild>
            <w:div w:id="2037657269">
              <w:marLeft w:val="0"/>
              <w:marRight w:val="0"/>
              <w:marTop w:val="0"/>
              <w:marBottom w:val="0"/>
              <w:divBdr>
                <w:top w:val="none" w:sz="0" w:space="0" w:color="auto"/>
                <w:left w:val="none" w:sz="0" w:space="0" w:color="auto"/>
                <w:bottom w:val="none" w:sz="0" w:space="0" w:color="auto"/>
                <w:right w:val="none" w:sz="0" w:space="0" w:color="auto"/>
              </w:divBdr>
              <w:divsChild>
                <w:div w:id="7644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79765">
      <w:bodyDiv w:val="1"/>
      <w:marLeft w:val="0"/>
      <w:marRight w:val="0"/>
      <w:marTop w:val="0"/>
      <w:marBottom w:val="0"/>
      <w:divBdr>
        <w:top w:val="none" w:sz="0" w:space="0" w:color="auto"/>
        <w:left w:val="none" w:sz="0" w:space="0" w:color="auto"/>
        <w:bottom w:val="none" w:sz="0" w:space="0" w:color="auto"/>
        <w:right w:val="none" w:sz="0" w:space="0" w:color="auto"/>
      </w:divBdr>
      <w:divsChild>
        <w:div w:id="17125351">
          <w:marLeft w:val="0"/>
          <w:marRight w:val="0"/>
          <w:marTop w:val="0"/>
          <w:marBottom w:val="0"/>
          <w:divBdr>
            <w:top w:val="none" w:sz="0" w:space="0" w:color="auto"/>
            <w:left w:val="none" w:sz="0" w:space="0" w:color="auto"/>
            <w:bottom w:val="none" w:sz="0" w:space="0" w:color="auto"/>
            <w:right w:val="none" w:sz="0" w:space="0" w:color="auto"/>
          </w:divBdr>
          <w:divsChild>
            <w:div w:id="1421876826">
              <w:marLeft w:val="0"/>
              <w:marRight w:val="0"/>
              <w:marTop w:val="0"/>
              <w:marBottom w:val="0"/>
              <w:divBdr>
                <w:top w:val="none" w:sz="0" w:space="0" w:color="auto"/>
                <w:left w:val="none" w:sz="0" w:space="0" w:color="auto"/>
                <w:bottom w:val="none" w:sz="0" w:space="0" w:color="auto"/>
                <w:right w:val="none" w:sz="0" w:space="0" w:color="auto"/>
              </w:divBdr>
              <w:divsChild>
                <w:div w:id="14116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356">
      <w:bodyDiv w:val="1"/>
      <w:marLeft w:val="0"/>
      <w:marRight w:val="0"/>
      <w:marTop w:val="0"/>
      <w:marBottom w:val="0"/>
      <w:divBdr>
        <w:top w:val="none" w:sz="0" w:space="0" w:color="auto"/>
        <w:left w:val="none" w:sz="0" w:space="0" w:color="auto"/>
        <w:bottom w:val="none" w:sz="0" w:space="0" w:color="auto"/>
        <w:right w:val="none" w:sz="0" w:space="0" w:color="auto"/>
      </w:divBdr>
    </w:div>
    <w:div w:id="1940679161">
      <w:bodyDiv w:val="1"/>
      <w:marLeft w:val="0"/>
      <w:marRight w:val="0"/>
      <w:marTop w:val="0"/>
      <w:marBottom w:val="0"/>
      <w:divBdr>
        <w:top w:val="none" w:sz="0" w:space="0" w:color="auto"/>
        <w:left w:val="none" w:sz="0" w:space="0" w:color="auto"/>
        <w:bottom w:val="none" w:sz="0" w:space="0" w:color="auto"/>
        <w:right w:val="none" w:sz="0" w:space="0" w:color="auto"/>
      </w:divBdr>
      <w:divsChild>
        <w:div w:id="1431975733">
          <w:marLeft w:val="0"/>
          <w:marRight w:val="0"/>
          <w:marTop w:val="0"/>
          <w:marBottom w:val="0"/>
          <w:divBdr>
            <w:top w:val="none" w:sz="0" w:space="0" w:color="auto"/>
            <w:left w:val="none" w:sz="0" w:space="0" w:color="auto"/>
            <w:bottom w:val="none" w:sz="0" w:space="0" w:color="auto"/>
            <w:right w:val="none" w:sz="0" w:space="0" w:color="auto"/>
          </w:divBdr>
          <w:divsChild>
            <w:div w:id="370228924">
              <w:marLeft w:val="0"/>
              <w:marRight w:val="0"/>
              <w:marTop w:val="0"/>
              <w:marBottom w:val="0"/>
              <w:divBdr>
                <w:top w:val="none" w:sz="0" w:space="0" w:color="auto"/>
                <w:left w:val="none" w:sz="0" w:space="0" w:color="auto"/>
                <w:bottom w:val="none" w:sz="0" w:space="0" w:color="auto"/>
                <w:right w:val="none" w:sz="0" w:space="0" w:color="auto"/>
              </w:divBdr>
              <w:divsChild>
                <w:div w:id="3966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1949">
      <w:bodyDiv w:val="1"/>
      <w:marLeft w:val="0"/>
      <w:marRight w:val="0"/>
      <w:marTop w:val="0"/>
      <w:marBottom w:val="0"/>
      <w:divBdr>
        <w:top w:val="none" w:sz="0" w:space="0" w:color="auto"/>
        <w:left w:val="none" w:sz="0" w:space="0" w:color="auto"/>
        <w:bottom w:val="none" w:sz="0" w:space="0" w:color="auto"/>
        <w:right w:val="none" w:sz="0" w:space="0" w:color="auto"/>
      </w:divBdr>
      <w:divsChild>
        <w:div w:id="565451754">
          <w:marLeft w:val="0"/>
          <w:marRight w:val="0"/>
          <w:marTop w:val="0"/>
          <w:marBottom w:val="0"/>
          <w:divBdr>
            <w:top w:val="none" w:sz="0" w:space="0" w:color="auto"/>
            <w:left w:val="none" w:sz="0" w:space="0" w:color="auto"/>
            <w:bottom w:val="none" w:sz="0" w:space="0" w:color="auto"/>
            <w:right w:val="none" w:sz="0" w:space="0" w:color="auto"/>
          </w:divBdr>
          <w:divsChild>
            <w:div w:id="192807320">
              <w:marLeft w:val="0"/>
              <w:marRight w:val="0"/>
              <w:marTop w:val="0"/>
              <w:marBottom w:val="0"/>
              <w:divBdr>
                <w:top w:val="none" w:sz="0" w:space="0" w:color="auto"/>
                <w:left w:val="none" w:sz="0" w:space="0" w:color="auto"/>
                <w:bottom w:val="none" w:sz="0" w:space="0" w:color="auto"/>
                <w:right w:val="none" w:sz="0" w:space="0" w:color="auto"/>
              </w:divBdr>
              <w:divsChild>
                <w:div w:id="19200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1839">
      <w:bodyDiv w:val="1"/>
      <w:marLeft w:val="0"/>
      <w:marRight w:val="0"/>
      <w:marTop w:val="0"/>
      <w:marBottom w:val="0"/>
      <w:divBdr>
        <w:top w:val="none" w:sz="0" w:space="0" w:color="auto"/>
        <w:left w:val="none" w:sz="0" w:space="0" w:color="auto"/>
        <w:bottom w:val="none" w:sz="0" w:space="0" w:color="auto"/>
        <w:right w:val="none" w:sz="0" w:space="0" w:color="auto"/>
      </w:divBdr>
    </w:div>
    <w:div w:id="2145923738">
      <w:bodyDiv w:val="1"/>
      <w:marLeft w:val="0"/>
      <w:marRight w:val="0"/>
      <w:marTop w:val="0"/>
      <w:marBottom w:val="0"/>
      <w:divBdr>
        <w:top w:val="none" w:sz="0" w:space="0" w:color="auto"/>
        <w:left w:val="none" w:sz="0" w:space="0" w:color="auto"/>
        <w:bottom w:val="none" w:sz="0" w:space="0" w:color="auto"/>
        <w:right w:val="none" w:sz="0" w:space="0" w:color="auto"/>
      </w:divBdr>
      <w:divsChild>
        <w:div w:id="714499222">
          <w:marLeft w:val="0"/>
          <w:marRight w:val="0"/>
          <w:marTop w:val="0"/>
          <w:marBottom w:val="0"/>
          <w:divBdr>
            <w:top w:val="none" w:sz="0" w:space="0" w:color="auto"/>
            <w:left w:val="none" w:sz="0" w:space="0" w:color="auto"/>
            <w:bottom w:val="none" w:sz="0" w:space="0" w:color="auto"/>
            <w:right w:val="none" w:sz="0" w:space="0" w:color="auto"/>
          </w:divBdr>
          <w:divsChild>
            <w:div w:id="453599470">
              <w:marLeft w:val="0"/>
              <w:marRight w:val="0"/>
              <w:marTop w:val="0"/>
              <w:marBottom w:val="0"/>
              <w:divBdr>
                <w:top w:val="none" w:sz="0" w:space="0" w:color="auto"/>
                <w:left w:val="none" w:sz="0" w:space="0" w:color="auto"/>
                <w:bottom w:val="none" w:sz="0" w:space="0" w:color="auto"/>
                <w:right w:val="none" w:sz="0" w:space="0" w:color="auto"/>
              </w:divBdr>
              <w:divsChild>
                <w:div w:id="33963617">
                  <w:marLeft w:val="0"/>
                  <w:marRight w:val="0"/>
                  <w:marTop w:val="0"/>
                  <w:marBottom w:val="0"/>
                  <w:divBdr>
                    <w:top w:val="none" w:sz="0" w:space="0" w:color="auto"/>
                    <w:left w:val="none" w:sz="0" w:space="0" w:color="auto"/>
                    <w:bottom w:val="none" w:sz="0" w:space="0" w:color="auto"/>
                    <w:right w:val="none" w:sz="0" w:space="0" w:color="auto"/>
                  </w:divBdr>
                  <w:divsChild>
                    <w:div w:id="18683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58a24b-71db-4f3f-91a3-967b53a40fe0">
      <Terms xmlns="http://schemas.microsoft.com/office/infopath/2007/PartnerControls"/>
    </lcf76f155ced4ddcb4097134ff3c332f>
    <TaxCatchAll xmlns="50d0233e-078f-4582-bf5d-5f56c27c54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9FA969EFB00345B09FE7617B59C488" ma:contentTypeVersion="15" ma:contentTypeDescription="Create a new document." ma:contentTypeScope="" ma:versionID="d6e8bce0147a22b5634a21b813ab9be5">
  <xsd:schema xmlns:xsd="http://www.w3.org/2001/XMLSchema" xmlns:xs="http://www.w3.org/2001/XMLSchema" xmlns:p="http://schemas.microsoft.com/office/2006/metadata/properties" xmlns:ns2="9258a24b-71db-4f3f-91a3-967b53a40fe0" xmlns:ns3="50d0233e-078f-4582-bf5d-5f56c27c5474" targetNamespace="http://schemas.microsoft.com/office/2006/metadata/properties" ma:root="true" ma:fieldsID="07ebf0f81a632a6b0dd5b26a9c472315" ns2:_="" ns3:_="">
    <xsd:import namespace="9258a24b-71db-4f3f-91a3-967b53a40fe0"/>
    <xsd:import namespace="50d0233e-078f-4582-bf5d-5f56c27c54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24b-71db-4f3f-91a3-967b53a40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2e8dd66-b291-41ee-b806-8c8ad9c3c75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d0233e-078f-4582-bf5d-5f56c27c54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34c259-8188-4cee-9a1d-8acae91c9113}" ma:internalName="TaxCatchAll" ma:showField="CatchAllData" ma:web="50d0233e-078f-4582-bf5d-5f56c27c547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CA7AA-6265-4883-B6F1-8B6926C51DEC}">
  <ds:schemaRefs>
    <ds:schemaRef ds:uri="http://schemas.microsoft.com/sharepoint/v3/contenttype/forms"/>
  </ds:schemaRefs>
</ds:datastoreItem>
</file>

<file path=customXml/itemProps2.xml><?xml version="1.0" encoding="utf-8"?>
<ds:datastoreItem xmlns:ds="http://schemas.openxmlformats.org/officeDocument/2006/customXml" ds:itemID="{100DA39C-CE4B-424F-ADCE-73E8126BBC24}">
  <ds:schemaRefs>
    <ds:schemaRef ds:uri="http://schemas.microsoft.com/office/2006/metadata/properties"/>
    <ds:schemaRef ds:uri="http://schemas.microsoft.com/office/infopath/2007/PartnerControls"/>
    <ds:schemaRef ds:uri="9258a24b-71db-4f3f-91a3-967b53a40fe0"/>
    <ds:schemaRef ds:uri="50d0233e-078f-4582-bf5d-5f56c27c5474"/>
  </ds:schemaRefs>
</ds:datastoreItem>
</file>

<file path=customXml/itemProps3.xml><?xml version="1.0" encoding="utf-8"?>
<ds:datastoreItem xmlns:ds="http://schemas.openxmlformats.org/officeDocument/2006/customXml" ds:itemID="{302D7B84-FFAE-48D8-BC5E-74D53112C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24b-71db-4f3f-91a3-967b53a40fe0"/>
    <ds:schemaRef ds:uri="50d0233e-078f-4582-bf5d-5f56c27c5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430A9E-3E4A-2547-927A-04711D2F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2041</Words>
  <Characters>12044</Characters>
  <Application>Microsoft Office Word</Application>
  <DocSecurity>0</DocSecurity>
  <Lines>100</Lines>
  <Paragraphs>28</Paragraphs>
  <ScaleCrop>false</ScaleCrop>
  <Company>ING</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hudební produkce</dc:title>
  <dc:subject/>
  <dc:creator>RANA</dc:creator>
  <cp:keywords/>
  <cp:lastModifiedBy>Jiří Sýkora</cp:lastModifiedBy>
  <cp:revision>3</cp:revision>
  <cp:lastPrinted>2012-06-21T11:14:00Z</cp:lastPrinted>
  <dcterms:created xsi:type="dcterms:W3CDTF">2025-08-29T11:37:00Z</dcterms:created>
  <dcterms:modified xsi:type="dcterms:W3CDTF">2025-11-05T11:08:00Z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0x0101005B9FA969EFB00345B09FE7617B59C488</vt:lpwstr>
  </property>
  <property fmtid="{D5CDD505-2E9C-101B-9397-08002B2CF9AE}" pid="3" name="Order">
    <vt:r8>91600</vt:r8>
  </property>
  <property fmtid="{D5CDD505-2E9C-101B-9397-08002B2CF9AE}" pid="4" name="MediaServiceImageTags">
    <vt:lpwstr/>
  </property>
</Properties>
</file>