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44D5F" w14:textId="2CA006E7" w:rsidR="00024E23" w:rsidRDefault="00AB058C">
      <w:pPr>
        <w:rPr>
          <w:rFonts w:ascii="Calibri" w:hAnsi="Calibri" w:cs="Calibri"/>
          <w:b/>
          <w:bCs/>
        </w:rPr>
      </w:pPr>
      <w:r w:rsidRPr="00AB058C">
        <w:rPr>
          <w:rFonts w:ascii="Calibri" w:hAnsi="Calibri" w:cs="Calibri"/>
          <w:b/>
          <w:bCs/>
        </w:rPr>
        <w:t>Příloha č. 3</w:t>
      </w:r>
      <w:r>
        <w:rPr>
          <w:rFonts w:ascii="Calibri" w:hAnsi="Calibri" w:cs="Calibri"/>
          <w:b/>
          <w:bCs/>
        </w:rPr>
        <w:t xml:space="preserve"> Výpočet měsíčních záloh</w:t>
      </w:r>
    </w:p>
    <w:p w14:paraId="6B5A0120" w14:textId="77777777" w:rsidR="00AB058C" w:rsidRDefault="00AB058C">
      <w:pPr>
        <w:rPr>
          <w:rFonts w:ascii="Calibri" w:hAnsi="Calibri" w:cs="Calibri"/>
          <w:b/>
          <w:bCs/>
        </w:rPr>
      </w:pPr>
    </w:p>
    <w:p w14:paraId="0C0B4E5C" w14:textId="76941044" w:rsidR="00AB058C" w:rsidRPr="00AB058C" w:rsidRDefault="00AB058C">
      <w:pPr>
        <w:rPr>
          <w:rFonts w:ascii="Calibri" w:hAnsi="Calibri" w:cs="Calibri"/>
          <w:b/>
          <w:bCs/>
          <w:sz w:val="22"/>
          <w:szCs w:val="22"/>
        </w:rPr>
      </w:pPr>
      <w:r w:rsidRPr="00AB058C">
        <w:rPr>
          <w:rFonts w:ascii="Calibri" w:hAnsi="Calibri" w:cs="Calibri"/>
          <w:b/>
          <w:bCs/>
          <w:sz w:val="22"/>
          <w:szCs w:val="22"/>
        </w:rPr>
        <w:t>1. Druhy energie</w:t>
      </w:r>
    </w:p>
    <w:p w14:paraId="2A1CE059" w14:textId="5938C169" w:rsidR="00AB058C" w:rsidRPr="00AB058C" w:rsidRDefault="00AB058C" w:rsidP="00AB058C">
      <w:pPr>
        <w:jc w:val="both"/>
        <w:rPr>
          <w:rFonts w:ascii="Calibri" w:hAnsi="Calibri" w:cs="Calibri"/>
          <w:sz w:val="22"/>
          <w:szCs w:val="22"/>
        </w:rPr>
      </w:pPr>
      <w:r w:rsidRPr="00AB058C">
        <w:rPr>
          <w:rFonts w:ascii="Calibri" w:hAnsi="Calibri" w:cs="Calibri"/>
          <w:sz w:val="22"/>
          <w:szCs w:val="22"/>
        </w:rPr>
        <w:t>a)</w:t>
      </w:r>
      <w:r w:rsidRPr="00AB058C">
        <w:rPr>
          <w:rFonts w:ascii="Calibri" w:hAnsi="Calibri" w:cs="Calibri"/>
          <w:sz w:val="22"/>
          <w:szCs w:val="22"/>
        </w:rPr>
        <w:tab/>
        <w:t xml:space="preserve">Elektrická energie bude měřena jedním vstupním celkovým elektroměrem </w:t>
      </w:r>
      <w:r>
        <w:rPr>
          <w:rFonts w:ascii="Calibri" w:hAnsi="Calibri" w:cs="Calibri"/>
          <w:sz w:val="22"/>
          <w:szCs w:val="22"/>
        </w:rPr>
        <w:t>dodavatele elektrické energie</w:t>
      </w:r>
      <w:r w:rsidRPr="00AB058C">
        <w:rPr>
          <w:rFonts w:ascii="Calibri" w:hAnsi="Calibri" w:cs="Calibri"/>
          <w:sz w:val="22"/>
          <w:szCs w:val="22"/>
        </w:rPr>
        <w:t xml:space="preserve"> a podružnými elektroměry pro každého odběratele. Spotřeba elektrické energie bude rozúčtována podle podružných elektroměrů.</w:t>
      </w:r>
    </w:p>
    <w:p w14:paraId="30D77473" w14:textId="0622CD86" w:rsidR="00AB058C" w:rsidRPr="00AB058C" w:rsidRDefault="00AB058C" w:rsidP="00AB058C">
      <w:pPr>
        <w:jc w:val="both"/>
        <w:rPr>
          <w:rFonts w:ascii="Calibri" w:hAnsi="Calibri" w:cs="Calibri"/>
          <w:sz w:val="22"/>
          <w:szCs w:val="22"/>
        </w:rPr>
      </w:pPr>
      <w:r w:rsidRPr="00AB058C">
        <w:rPr>
          <w:rFonts w:ascii="Calibri" w:hAnsi="Calibri" w:cs="Calibri"/>
          <w:sz w:val="22"/>
          <w:szCs w:val="22"/>
        </w:rPr>
        <w:t>b)</w:t>
      </w:r>
      <w:r w:rsidRPr="00AB058C">
        <w:rPr>
          <w:rFonts w:ascii="Calibri" w:hAnsi="Calibri" w:cs="Calibri"/>
          <w:sz w:val="22"/>
          <w:szCs w:val="22"/>
        </w:rPr>
        <w:tab/>
        <w:t xml:space="preserve">Zemní plyn bude měřen jedním vstupním celkovým plynoměrem </w:t>
      </w:r>
      <w:r>
        <w:rPr>
          <w:rFonts w:ascii="Calibri" w:hAnsi="Calibri" w:cs="Calibri"/>
          <w:sz w:val="22"/>
          <w:szCs w:val="22"/>
        </w:rPr>
        <w:t>dodavatele plynu</w:t>
      </w:r>
      <w:r w:rsidRPr="00AB058C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 </w:t>
      </w:r>
      <w:r w:rsidRPr="00AB058C">
        <w:rPr>
          <w:rFonts w:ascii="Calibri" w:hAnsi="Calibri" w:cs="Calibri"/>
          <w:sz w:val="22"/>
          <w:szCs w:val="22"/>
        </w:rPr>
        <w:t xml:space="preserve">podružným plynoměrem pro pec. Dále jsou jednotlivé topné větve obou plynových kotelen osazeny měřidly tepla v GJ, včetně měření spotřeby tepla pro výrobu TUV. Spotřeba zemního plynu bude rozúčtována podle podružného plynoměru a </w:t>
      </w:r>
      <w:r>
        <w:rPr>
          <w:rFonts w:ascii="Calibri" w:hAnsi="Calibri" w:cs="Calibri"/>
          <w:sz w:val="22"/>
          <w:szCs w:val="22"/>
        </w:rPr>
        <w:t>měřičů</w:t>
      </w:r>
      <w:r w:rsidRPr="00AB058C">
        <w:rPr>
          <w:rFonts w:ascii="Calibri" w:hAnsi="Calibri" w:cs="Calibri"/>
          <w:sz w:val="22"/>
          <w:szCs w:val="22"/>
        </w:rPr>
        <w:t xml:space="preserve"> tepla.</w:t>
      </w:r>
    </w:p>
    <w:p w14:paraId="549B2981" w14:textId="5C93D49E" w:rsidR="00AB058C" w:rsidRDefault="00AB058C" w:rsidP="00AB058C">
      <w:pPr>
        <w:jc w:val="both"/>
        <w:rPr>
          <w:rFonts w:ascii="Calibri" w:hAnsi="Calibri" w:cs="Calibri"/>
          <w:sz w:val="22"/>
          <w:szCs w:val="22"/>
        </w:rPr>
      </w:pPr>
      <w:r w:rsidRPr="00AB058C">
        <w:rPr>
          <w:rFonts w:ascii="Calibri" w:hAnsi="Calibri" w:cs="Calibri"/>
          <w:sz w:val="22"/>
          <w:szCs w:val="22"/>
        </w:rPr>
        <w:t>c)</w:t>
      </w:r>
      <w:r w:rsidRPr="00AB058C">
        <w:rPr>
          <w:rFonts w:ascii="Calibri" w:hAnsi="Calibri" w:cs="Calibri"/>
          <w:sz w:val="22"/>
          <w:szCs w:val="22"/>
        </w:rPr>
        <w:tab/>
        <w:t xml:space="preserve">Pitná voda je měřena vstupním vodoměrem </w:t>
      </w:r>
      <w:proofErr w:type="spellStart"/>
      <w:r w:rsidRPr="00AB058C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č</w:t>
      </w:r>
      <w:r w:rsidRPr="00AB058C">
        <w:rPr>
          <w:rFonts w:ascii="Calibri" w:hAnsi="Calibri" w:cs="Calibri"/>
          <w:sz w:val="22"/>
          <w:szCs w:val="22"/>
        </w:rPr>
        <w:t>VK</w:t>
      </w:r>
      <w:proofErr w:type="spellEnd"/>
      <w:r>
        <w:rPr>
          <w:rFonts w:ascii="Calibri" w:hAnsi="Calibri" w:cs="Calibri"/>
          <w:sz w:val="22"/>
          <w:szCs w:val="22"/>
        </w:rPr>
        <w:t>, a.s.</w:t>
      </w:r>
      <w:r w:rsidRPr="00AB058C">
        <w:rPr>
          <w:rFonts w:ascii="Calibri" w:hAnsi="Calibri" w:cs="Calibri"/>
          <w:sz w:val="22"/>
          <w:szCs w:val="22"/>
        </w:rPr>
        <w:t xml:space="preserve"> a bude rozúčtována mezi všechny nájemce. Spotřeba pitné vody bude rozúčtována podle podružných vodoměrů, počtu osob a charakteru odběru</w:t>
      </w:r>
      <w:r>
        <w:rPr>
          <w:rFonts w:ascii="Calibri" w:hAnsi="Calibri" w:cs="Calibri"/>
          <w:sz w:val="22"/>
          <w:szCs w:val="22"/>
        </w:rPr>
        <w:t>.</w:t>
      </w:r>
      <w:r w:rsidRPr="00AB058C">
        <w:rPr>
          <w:rFonts w:ascii="Calibri" w:hAnsi="Calibri" w:cs="Calibri"/>
          <w:sz w:val="22"/>
          <w:szCs w:val="22"/>
        </w:rPr>
        <w:t xml:space="preserve"> </w:t>
      </w:r>
    </w:p>
    <w:p w14:paraId="2A90134B" w14:textId="77777777" w:rsidR="002B385D" w:rsidRPr="00AB058C" w:rsidRDefault="002B385D" w:rsidP="00AB058C">
      <w:pPr>
        <w:jc w:val="both"/>
        <w:rPr>
          <w:rFonts w:ascii="Calibri" w:hAnsi="Calibri" w:cs="Calibri"/>
          <w:sz w:val="22"/>
          <w:szCs w:val="22"/>
        </w:rPr>
      </w:pPr>
    </w:p>
    <w:p w14:paraId="5F942FE0" w14:textId="77777777" w:rsidR="00AB058C" w:rsidRPr="00AB058C" w:rsidRDefault="00AB058C" w:rsidP="00AB058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B058C">
        <w:rPr>
          <w:rFonts w:ascii="Calibri" w:hAnsi="Calibri" w:cs="Calibri"/>
          <w:b/>
          <w:bCs/>
          <w:sz w:val="22"/>
          <w:szCs w:val="22"/>
        </w:rPr>
        <w:t>2. Vyúčtování</w:t>
      </w:r>
    </w:p>
    <w:p w14:paraId="52FD816F" w14:textId="47D4929E" w:rsidR="00AB058C" w:rsidRPr="00AB058C" w:rsidRDefault="00AB058C" w:rsidP="00AB058C">
      <w:pPr>
        <w:jc w:val="both"/>
        <w:rPr>
          <w:rFonts w:ascii="Calibri" w:hAnsi="Calibri" w:cs="Calibri"/>
          <w:sz w:val="22"/>
          <w:szCs w:val="22"/>
        </w:rPr>
      </w:pPr>
      <w:r w:rsidRPr="00AB058C">
        <w:rPr>
          <w:rFonts w:ascii="Calibri" w:hAnsi="Calibri" w:cs="Calibri"/>
          <w:sz w:val="22"/>
          <w:szCs w:val="22"/>
        </w:rPr>
        <w:t>a)</w:t>
      </w:r>
      <w:r w:rsidRPr="00AB058C">
        <w:rPr>
          <w:rFonts w:ascii="Calibri" w:hAnsi="Calibri" w:cs="Calibri"/>
          <w:sz w:val="22"/>
          <w:szCs w:val="22"/>
        </w:rPr>
        <w:tab/>
        <w:t xml:space="preserve">Nájemce bude platit </w:t>
      </w:r>
      <w:r>
        <w:rPr>
          <w:rFonts w:ascii="Calibri" w:hAnsi="Calibri" w:cs="Calibri"/>
          <w:sz w:val="22"/>
          <w:szCs w:val="22"/>
        </w:rPr>
        <w:t>čtvrtletně</w:t>
      </w:r>
      <w:r w:rsidRPr="00AB058C">
        <w:rPr>
          <w:rFonts w:ascii="Calibri" w:hAnsi="Calibri" w:cs="Calibri"/>
          <w:sz w:val="22"/>
          <w:szCs w:val="22"/>
        </w:rPr>
        <w:t xml:space="preserve"> níže stanovené zálohy po dobu jednoho roku. Na základě skutečně spotřebovaných měřených energií bude provedeno vyúčtování, přehodnocení záloh a jejich úprava podle skutečnosti.</w:t>
      </w:r>
    </w:p>
    <w:p w14:paraId="3A31DF9E" w14:textId="22763072" w:rsidR="00AB058C" w:rsidRDefault="00AB058C" w:rsidP="00AB058C">
      <w:pPr>
        <w:jc w:val="both"/>
        <w:rPr>
          <w:rFonts w:ascii="Calibri" w:hAnsi="Calibri" w:cs="Calibri"/>
          <w:sz w:val="22"/>
          <w:szCs w:val="22"/>
        </w:rPr>
      </w:pPr>
      <w:r w:rsidRPr="00AB058C">
        <w:rPr>
          <w:rFonts w:ascii="Calibri" w:hAnsi="Calibri" w:cs="Calibri"/>
          <w:sz w:val="22"/>
          <w:szCs w:val="22"/>
        </w:rPr>
        <w:t>b)</w:t>
      </w:r>
      <w:r w:rsidRPr="00AB058C">
        <w:rPr>
          <w:rFonts w:ascii="Calibri" w:hAnsi="Calibri" w:cs="Calibri"/>
          <w:sz w:val="22"/>
          <w:szCs w:val="22"/>
        </w:rPr>
        <w:tab/>
        <w:t xml:space="preserve">Vyúčtování záloh všech odběratelů za uplynulý rok bude provádět podle platných zákonů firma </w:t>
      </w:r>
      <w:r>
        <w:rPr>
          <w:rFonts w:ascii="Calibri" w:hAnsi="Calibri" w:cs="Calibri"/>
          <w:sz w:val="22"/>
          <w:szCs w:val="22"/>
        </w:rPr>
        <w:t>pověřená k tomu pronajímatelem</w:t>
      </w:r>
      <w:r w:rsidRPr="00AB058C">
        <w:rPr>
          <w:rFonts w:ascii="Calibri" w:hAnsi="Calibri" w:cs="Calibri"/>
          <w:sz w:val="22"/>
          <w:szCs w:val="22"/>
        </w:rPr>
        <w:t xml:space="preserve"> na základě podkladů od energetika pronajímatele.</w:t>
      </w:r>
    </w:p>
    <w:p w14:paraId="77E29764" w14:textId="77777777" w:rsidR="002B385D" w:rsidRDefault="002B385D" w:rsidP="00AB058C">
      <w:pPr>
        <w:jc w:val="both"/>
        <w:rPr>
          <w:rFonts w:ascii="Calibri" w:hAnsi="Calibri" w:cs="Calibri"/>
          <w:sz w:val="22"/>
          <w:szCs w:val="22"/>
        </w:rPr>
      </w:pPr>
    </w:p>
    <w:p w14:paraId="0364B80D" w14:textId="258E1C47" w:rsidR="00AB058C" w:rsidRDefault="00AB058C" w:rsidP="00AB058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63FC8">
        <w:rPr>
          <w:rFonts w:ascii="Calibri" w:hAnsi="Calibri" w:cs="Calibri"/>
          <w:b/>
          <w:bCs/>
          <w:sz w:val="22"/>
          <w:szCs w:val="22"/>
        </w:rPr>
        <w:t xml:space="preserve">3. </w:t>
      </w:r>
      <w:r w:rsidR="00F63FC8" w:rsidRPr="00F63FC8">
        <w:rPr>
          <w:rFonts w:ascii="Calibri" w:hAnsi="Calibri" w:cs="Calibri"/>
          <w:b/>
          <w:bCs/>
          <w:sz w:val="22"/>
          <w:szCs w:val="22"/>
        </w:rPr>
        <w:t>Předpokládaná spotřeba energií z celkové spotřeby</w:t>
      </w:r>
    </w:p>
    <w:p w14:paraId="3850B67C" w14:textId="281AD81B" w:rsidR="00F63FC8" w:rsidRDefault="00F63FC8" w:rsidP="00AB058C">
      <w:pPr>
        <w:jc w:val="both"/>
        <w:rPr>
          <w:rFonts w:ascii="Calibri" w:hAnsi="Calibri" w:cs="Calibri"/>
          <w:sz w:val="22"/>
          <w:szCs w:val="22"/>
        </w:rPr>
      </w:pPr>
      <w:r w:rsidRPr="00F63FC8">
        <w:rPr>
          <w:rFonts w:ascii="Calibri" w:hAnsi="Calibri" w:cs="Calibri"/>
          <w:sz w:val="22"/>
          <w:szCs w:val="22"/>
        </w:rPr>
        <w:t>Ateliér Keramika</w:t>
      </w:r>
      <w:r w:rsidRPr="00F63FC8">
        <w:rPr>
          <w:rFonts w:ascii="Calibri" w:hAnsi="Calibri" w:cs="Calibri"/>
          <w:sz w:val="22"/>
          <w:szCs w:val="22"/>
        </w:rPr>
        <w:tab/>
      </w:r>
      <w:r w:rsidRPr="00F63FC8">
        <w:rPr>
          <w:rFonts w:ascii="Calibri" w:hAnsi="Calibri" w:cs="Calibri"/>
          <w:sz w:val="22"/>
          <w:szCs w:val="22"/>
        </w:rPr>
        <w:tab/>
        <w:t>El. energie – 33,0 %</w:t>
      </w:r>
      <w:r w:rsidRPr="00F63FC8">
        <w:rPr>
          <w:rFonts w:ascii="Calibri" w:hAnsi="Calibri" w:cs="Calibri"/>
          <w:sz w:val="22"/>
          <w:szCs w:val="22"/>
        </w:rPr>
        <w:tab/>
        <w:t>Zemní plyn – 43,0 %</w:t>
      </w:r>
      <w:r w:rsidRPr="00F63FC8">
        <w:rPr>
          <w:rFonts w:ascii="Calibri" w:hAnsi="Calibri" w:cs="Calibri"/>
          <w:sz w:val="22"/>
          <w:szCs w:val="22"/>
        </w:rPr>
        <w:tab/>
        <w:t>Pitná voda – 38,0 %</w:t>
      </w:r>
    </w:p>
    <w:p w14:paraId="2EDDD0BE" w14:textId="77777777" w:rsidR="002B385D" w:rsidRDefault="002B385D" w:rsidP="00AB058C">
      <w:pPr>
        <w:jc w:val="both"/>
        <w:rPr>
          <w:rFonts w:ascii="Calibri" w:hAnsi="Calibri" w:cs="Calibri"/>
          <w:sz w:val="22"/>
          <w:szCs w:val="22"/>
        </w:rPr>
      </w:pPr>
    </w:p>
    <w:p w14:paraId="67120F26" w14:textId="2E5C7442" w:rsidR="00F63FC8" w:rsidRPr="00F63FC8" w:rsidRDefault="00F63FC8" w:rsidP="00AB058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63FC8">
        <w:rPr>
          <w:rFonts w:ascii="Calibri" w:hAnsi="Calibri" w:cs="Calibri"/>
          <w:b/>
          <w:bCs/>
          <w:sz w:val="22"/>
          <w:szCs w:val="22"/>
        </w:rPr>
        <w:t>4. Čtvrtletní a oční zálohy pro rok 2025</w:t>
      </w:r>
    </w:p>
    <w:p w14:paraId="19672469" w14:textId="7EFD1CEC" w:rsidR="00F63FC8" w:rsidRDefault="00F63FC8" w:rsidP="00AB058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Ateliér Keramika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122 750 Kč / Q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Celkem 491 000 Kč / rok</w:t>
      </w:r>
    </w:p>
    <w:p w14:paraId="2DBF5F8B" w14:textId="25AD1D25" w:rsidR="00F63FC8" w:rsidRPr="00F63FC8" w:rsidRDefault="00F63FC8" w:rsidP="00AB058C">
      <w:pPr>
        <w:jc w:val="both"/>
        <w:rPr>
          <w:rFonts w:ascii="Calibri" w:hAnsi="Calibri" w:cs="Calibri"/>
          <w:sz w:val="22"/>
          <w:szCs w:val="22"/>
        </w:rPr>
      </w:pPr>
    </w:p>
    <w:sectPr w:rsidR="00F63FC8" w:rsidRPr="00F63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821E7"/>
    <w:multiLevelType w:val="hybridMultilevel"/>
    <w:tmpl w:val="816687EE"/>
    <w:lvl w:ilvl="0" w:tplc="2A64A05C">
      <w:start w:val="1"/>
      <w:numFmt w:val="lowerLetter"/>
      <w:lvlText w:val="%1)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7A951E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DCE656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72AC2C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B8026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7427DD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C222D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C2017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CC58EC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DA193D"/>
    <w:multiLevelType w:val="hybridMultilevel"/>
    <w:tmpl w:val="C7BAB3AA"/>
    <w:lvl w:ilvl="0" w:tplc="1B2CDEE6">
      <w:start w:val="1"/>
      <w:numFmt w:val="lowerLetter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2CAD70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AB6E8D8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021FA6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78FBAC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EE41B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4A4594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0FAB524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972365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6228006">
    <w:abstractNumId w:val="0"/>
  </w:num>
  <w:num w:numId="2" w16cid:durableId="310596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8C"/>
    <w:rsid w:val="00024E23"/>
    <w:rsid w:val="00143B83"/>
    <w:rsid w:val="002B385D"/>
    <w:rsid w:val="0057685B"/>
    <w:rsid w:val="0068292E"/>
    <w:rsid w:val="00741C83"/>
    <w:rsid w:val="00AB058C"/>
    <w:rsid w:val="00E45BD9"/>
    <w:rsid w:val="00F6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F8BE"/>
  <w15:chartTrackingRefBased/>
  <w15:docId w15:val="{9351A77D-960C-4C29-9A3E-7B90E54A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0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0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0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0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0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0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0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0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0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0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0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0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05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05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05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05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05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05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0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0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0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0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0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05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05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05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0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05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05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lenka.halasova</dc:creator>
  <cp:keywords/>
  <dc:description/>
  <cp:lastModifiedBy>lenka.halasova</cp:lastModifiedBy>
  <cp:revision>3</cp:revision>
  <cp:lastPrinted>2025-10-29T18:09:00Z</cp:lastPrinted>
  <dcterms:created xsi:type="dcterms:W3CDTF">2025-10-23T18:26:00Z</dcterms:created>
  <dcterms:modified xsi:type="dcterms:W3CDTF">2025-10-29T18:20:00Z</dcterms:modified>
</cp:coreProperties>
</file>