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E8" w:rsidRPr="001B3BC0" w:rsidRDefault="001B3BC0" w:rsidP="001B3BC0">
      <w:pPr>
        <w:ind w:left="3545" w:right="737" w:firstLine="709"/>
        <w:jc w:val="right"/>
        <w:rPr>
          <w:sz w:val="20"/>
          <w:szCs w:val="20"/>
        </w:rPr>
      </w:pPr>
      <w:r w:rsidRPr="001B3BC0">
        <w:rPr>
          <w:sz w:val="20"/>
          <w:szCs w:val="20"/>
        </w:rPr>
        <w:t>ev. č. smlouvy: 2025 / S / 21</w:t>
      </w:r>
    </w:p>
    <w:p w:rsidR="001B3BC0" w:rsidRPr="001B3BC0" w:rsidRDefault="001B3BC0" w:rsidP="001B3BC0">
      <w:pPr>
        <w:ind w:left="3545" w:right="737" w:firstLine="709"/>
        <w:jc w:val="right"/>
        <w:rPr>
          <w:sz w:val="20"/>
          <w:szCs w:val="20"/>
        </w:rPr>
      </w:pPr>
      <w:r w:rsidRPr="001B3BC0">
        <w:rPr>
          <w:sz w:val="20"/>
          <w:szCs w:val="20"/>
        </w:rPr>
        <w:t>VZ – 32210 / 2025</w:t>
      </w:r>
    </w:p>
    <w:p w:rsidR="001B3BC0" w:rsidRDefault="001B3BC0" w:rsidP="001B3BC0">
      <w:pPr>
        <w:ind w:left="3545" w:right="737" w:firstLine="709"/>
        <w:jc w:val="right"/>
      </w:pPr>
    </w:p>
    <w:p w:rsidR="001B3BC0" w:rsidRPr="003D0F8D" w:rsidRDefault="001B3BC0" w:rsidP="001B3BC0">
      <w:pPr>
        <w:spacing w:line="276" w:lineRule="auto"/>
        <w:jc w:val="center"/>
        <w:rPr>
          <w:b/>
          <w:sz w:val="32"/>
          <w:szCs w:val="32"/>
        </w:rPr>
      </w:pPr>
      <w:r w:rsidRPr="003D0F8D">
        <w:rPr>
          <w:b/>
          <w:sz w:val="32"/>
          <w:szCs w:val="32"/>
        </w:rPr>
        <w:t xml:space="preserve">SMLOUVA </w:t>
      </w:r>
      <w:r>
        <w:rPr>
          <w:b/>
          <w:sz w:val="32"/>
          <w:szCs w:val="32"/>
        </w:rPr>
        <w:t xml:space="preserve"> o  provedení díla</w:t>
      </w:r>
    </w:p>
    <w:p w:rsidR="001B3BC0" w:rsidRPr="002659C8" w:rsidRDefault="001B3BC0" w:rsidP="001B3BC0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u</w:t>
      </w:r>
      <w:r w:rsidRPr="002659C8">
        <w:rPr>
          <w:sz w:val="28"/>
          <w:szCs w:val="32"/>
        </w:rPr>
        <w:t>zavřená dle Občanského zákoníku v platném znění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Smluvní strany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</w:p>
    <w:p w:rsidR="001B3BC0" w:rsidRDefault="001B3BC0" w:rsidP="001B3BC0">
      <w:pPr>
        <w:spacing w:line="276" w:lineRule="auto"/>
        <w:rPr>
          <w:b/>
        </w:rPr>
      </w:pPr>
      <w:r w:rsidRPr="000D2AB4">
        <w:rPr>
          <w:b/>
        </w:rPr>
        <w:t>Poskytovatel</w:t>
      </w:r>
      <w:r>
        <w:rPr>
          <w:b/>
        </w:rPr>
        <w:t>:</w:t>
      </w:r>
    </w:p>
    <w:p w:rsidR="001B3BC0" w:rsidRDefault="001B3BC0" w:rsidP="001B3BC0">
      <w:pPr>
        <w:spacing w:line="276" w:lineRule="auto"/>
      </w:pPr>
      <w:r w:rsidRPr="008673E7">
        <w:t xml:space="preserve">Fyzická osoba podnikající na základě živnostenského oprávnění vydaného dne </w:t>
      </w:r>
      <w:r>
        <w:t>17. 01. 2023.</w:t>
      </w:r>
    </w:p>
    <w:p w:rsidR="001B3BC0" w:rsidRPr="00564F9A" w:rsidRDefault="001B3BC0" w:rsidP="001B3BC0">
      <w:pPr>
        <w:spacing w:line="276" w:lineRule="auto"/>
      </w:pPr>
      <w:r>
        <w:rPr>
          <w:b/>
        </w:rPr>
        <w:t>Michael Lucin</w:t>
      </w:r>
    </w:p>
    <w:p w:rsidR="001B3BC0" w:rsidRDefault="001B3BC0" w:rsidP="001B3BC0">
      <w:pPr>
        <w:spacing w:line="276" w:lineRule="auto"/>
      </w:pPr>
      <w:r>
        <w:t>Střížovická 913/49</w:t>
      </w:r>
    </w:p>
    <w:p w:rsidR="001B3BC0" w:rsidRDefault="001B3BC0" w:rsidP="001B3BC0">
      <w:pPr>
        <w:spacing w:line="276" w:lineRule="auto"/>
      </w:pPr>
      <w:r>
        <w:t>400 01 Ústí nad Labem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  <w:r>
        <w:t>IČO: 17939968</w:t>
      </w:r>
      <w:bookmarkStart w:id="0" w:name="_GoBack"/>
      <w:bookmarkEnd w:id="0"/>
    </w:p>
    <w:p w:rsidR="001B3BC0" w:rsidRDefault="001B3BC0" w:rsidP="001B3BC0">
      <w:pPr>
        <w:spacing w:line="276" w:lineRule="auto"/>
      </w:pPr>
      <w:r w:rsidRPr="0090775B">
        <w:t xml:space="preserve">Bankovní spojení: </w:t>
      </w:r>
      <w:r w:rsidR="00A20C16">
        <w:t xml:space="preserve">x </w:t>
      </w:r>
      <w:proofErr w:type="spellStart"/>
      <w:r w:rsidR="00A20C16">
        <w:t>x</w:t>
      </w:r>
      <w:proofErr w:type="spellEnd"/>
      <w:r w:rsidR="00A20C16">
        <w:t xml:space="preserve"> </w:t>
      </w:r>
      <w:proofErr w:type="spellStart"/>
      <w:r w:rsidR="00A20C16">
        <w:t>x</w:t>
      </w:r>
      <w:proofErr w:type="spellEnd"/>
    </w:p>
    <w:p w:rsidR="001B3BC0" w:rsidRDefault="001B3BC0" w:rsidP="001B3BC0">
      <w:pPr>
        <w:spacing w:line="276" w:lineRule="auto"/>
      </w:pPr>
      <w:r w:rsidRPr="0090775B">
        <w:t xml:space="preserve">Číslo účtu: </w:t>
      </w:r>
      <w:r w:rsidR="00A20C16">
        <w:t xml:space="preserve">x </w:t>
      </w:r>
      <w:proofErr w:type="spellStart"/>
      <w:r w:rsidR="00A20C16">
        <w:t>x</w:t>
      </w:r>
      <w:proofErr w:type="spellEnd"/>
      <w:r w:rsidR="00A20C16">
        <w:t xml:space="preserve"> </w:t>
      </w:r>
      <w:proofErr w:type="spellStart"/>
      <w:r w:rsidR="00A20C16">
        <w:t>x</w:t>
      </w:r>
      <w:proofErr w:type="spellEnd"/>
      <w:r w:rsidR="00A20C16">
        <w:t xml:space="preserve"> </w:t>
      </w:r>
    </w:p>
    <w:p w:rsidR="001B3BC0" w:rsidRPr="000D2AB4" w:rsidRDefault="00A20C16" w:rsidP="001B3BC0">
      <w:pPr>
        <w:spacing w:line="276" w:lineRule="auto"/>
        <w:rPr>
          <w:i/>
        </w:rPr>
      </w:pPr>
      <w:r>
        <w:rPr>
          <w:i/>
        </w:rPr>
        <w:t>j</w:t>
      </w:r>
      <w:r w:rsidR="001B3BC0" w:rsidRPr="000D2AB4">
        <w:rPr>
          <w:i/>
        </w:rPr>
        <w:t>ako poskytovatel na straně jedné</w:t>
      </w:r>
    </w:p>
    <w:p w:rsidR="001B3BC0" w:rsidRDefault="001B3BC0" w:rsidP="001B3BC0">
      <w:pPr>
        <w:spacing w:line="276" w:lineRule="auto"/>
      </w:pPr>
    </w:p>
    <w:p w:rsidR="001B3BC0" w:rsidRPr="000D2AB4" w:rsidRDefault="001B3BC0" w:rsidP="001B3BC0">
      <w:pPr>
        <w:spacing w:line="276" w:lineRule="auto"/>
        <w:rPr>
          <w:b/>
        </w:rPr>
      </w:pPr>
      <w:r w:rsidRPr="000D2AB4">
        <w:rPr>
          <w:b/>
        </w:rPr>
        <w:t>Odběratel</w:t>
      </w:r>
      <w:r>
        <w:rPr>
          <w:b/>
        </w:rPr>
        <w:t>:</w:t>
      </w:r>
    </w:p>
    <w:p w:rsidR="001B3BC0" w:rsidRPr="000D2AB4" w:rsidRDefault="001B3BC0" w:rsidP="001B3BC0">
      <w:pPr>
        <w:spacing w:line="276" w:lineRule="auto"/>
        <w:rPr>
          <w:b/>
        </w:rPr>
      </w:pPr>
      <w:r w:rsidRPr="000D2AB4">
        <w:rPr>
          <w:b/>
        </w:rPr>
        <w:t>Gymnázium a Střední odborná škola dr. V. Šmejkala, p. o.</w:t>
      </w:r>
    </w:p>
    <w:p w:rsidR="001B3BC0" w:rsidRDefault="001B3BC0" w:rsidP="001B3BC0">
      <w:pPr>
        <w:spacing w:line="276" w:lineRule="auto"/>
      </w:pPr>
      <w:r>
        <w:t>Stará 3299/99</w:t>
      </w:r>
    </w:p>
    <w:p w:rsidR="001B3BC0" w:rsidRDefault="001B3BC0" w:rsidP="001B3BC0">
      <w:pPr>
        <w:spacing w:line="276" w:lineRule="auto"/>
      </w:pPr>
      <w:r>
        <w:t>400 11 Ústí nad Labem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  <w:r>
        <w:t>IČO: 44555512</w:t>
      </w:r>
    </w:p>
    <w:p w:rsidR="001B3BC0" w:rsidRDefault="001B3BC0" w:rsidP="001B3BC0">
      <w:pPr>
        <w:spacing w:line="276" w:lineRule="auto"/>
      </w:pPr>
      <w:r>
        <w:t xml:space="preserve">Bankovní spojení: </w:t>
      </w:r>
      <w:r w:rsidR="00A20C16">
        <w:t xml:space="preserve">x </w:t>
      </w:r>
      <w:proofErr w:type="spellStart"/>
      <w:r w:rsidR="00A20C16">
        <w:t>x</w:t>
      </w:r>
      <w:proofErr w:type="spellEnd"/>
      <w:r w:rsidR="00A20C16">
        <w:t xml:space="preserve"> </w:t>
      </w:r>
      <w:proofErr w:type="spellStart"/>
      <w:r w:rsidR="00A20C16">
        <w:t>x</w:t>
      </w:r>
      <w:proofErr w:type="spellEnd"/>
    </w:p>
    <w:p w:rsidR="001B3BC0" w:rsidRDefault="001B3BC0" w:rsidP="001B3BC0">
      <w:pPr>
        <w:spacing w:line="276" w:lineRule="auto"/>
      </w:pPr>
      <w:r>
        <w:t xml:space="preserve">Číslo účtu: </w:t>
      </w:r>
      <w:r w:rsidR="00A20C16">
        <w:t xml:space="preserve">x </w:t>
      </w:r>
      <w:proofErr w:type="spellStart"/>
      <w:r w:rsidR="00A20C16">
        <w:t>x</w:t>
      </w:r>
      <w:proofErr w:type="spellEnd"/>
      <w:r w:rsidR="00A20C16">
        <w:t xml:space="preserve"> </w:t>
      </w:r>
      <w:proofErr w:type="spellStart"/>
      <w:r w:rsidR="00A20C16">
        <w:t>x</w:t>
      </w:r>
      <w:proofErr w:type="spellEnd"/>
    </w:p>
    <w:p w:rsidR="001B3BC0" w:rsidRDefault="001B3BC0" w:rsidP="001B3BC0">
      <w:pPr>
        <w:spacing w:line="276" w:lineRule="auto"/>
      </w:pPr>
      <w:r>
        <w:t xml:space="preserve">Zastoupená: Ing. Mgr. Michal </w:t>
      </w:r>
      <w:proofErr w:type="spellStart"/>
      <w:r>
        <w:t>Šidák</w:t>
      </w:r>
      <w:proofErr w:type="spellEnd"/>
      <w:r>
        <w:t>, MBA, ředitel školy</w:t>
      </w:r>
    </w:p>
    <w:p w:rsidR="001B3BC0" w:rsidRDefault="001B3BC0" w:rsidP="001B3BC0">
      <w:pPr>
        <w:spacing w:line="276" w:lineRule="auto"/>
        <w:rPr>
          <w:i/>
        </w:rPr>
      </w:pPr>
      <w:r>
        <w:rPr>
          <w:i/>
        </w:rPr>
        <w:t>j</w:t>
      </w:r>
      <w:r w:rsidRPr="000D2AB4">
        <w:rPr>
          <w:i/>
        </w:rPr>
        <w:t>ako odběratel na straně druhé</w:t>
      </w:r>
    </w:p>
    <w:p w:rsidR="001B3BC0" w:rsidRDefault="001B3BC0" w:rsidP="001B3BC0">
      <w:pPr>
        <w:spacing w:line="276" w:lineRule="auto"/>
        <w:rPr>
          <w:i/>
        </w:rPr>
      </w:pP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II.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Předmět smlouvy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  <w:jc w:val="both"/>
      </w:pPr>
      <w:r>
        <w:t xml:space="preserve">Předmětem této smlouvy je oprava nefunkčních elektroinstalací, zářivkových osvětlení vč. výměny poškozených komponentů, instalace osvětlení v 1. PP budovy, </w:t>
      </w:r>
      <w:proofErr w:type="spellStart"/>
      <w:r>
        <w:t>vč</w:t>
      </w:r>
      <w:proofErr w:type="spellEnd"/>
      <w:r>
        <w:t>, dodávky náhradních dílů v místě plnění na adrese Stará 3299/99, Ústí nad Labem, Severní Terasa.</w:t>
      </w:r>
    </w:p>
    <w:p w:rsidR="001B3BC0" w:rsidRDefault="001B3BC0" w:rsidP="001B3BC0">
      <w:pPr>
        <w:spacing w:line="276" w:lineRule="auto"/>
        <w:jc w:val="center"/>
      </w:pPr>
    </w:p>
    <w:p w:rsidR="001B3BC0" w:rsidRPr="008673E7" w:rsidRDefault="001B3BC0" w:rsidP="001B3BC0">
      <w:pPr>
        <w:spacing w:line="276" w:lineRule="auto"/>
        <w:jc w:val="center"/>
        <w:rPr>
          <w:b/>
        </w:rPr>
      </w:pPr>
      <w:r w:rsidRPr="008673E7">
        <w:rPr>
          <w:b/>
        </w:rPr>
        <w:lastRenderedPageBreak/>
        <w:t>III.</w:t>
      </w:r>
    </w:p>
    <w:p w:rsidR="001B3BC0" w:rsidRDefault="001B3BC0" w:rsidP="001B3BC0">
      <w:pPr>
        <w:spacing w:line="276" w:lineRule="auto"/>
        <w:jc w:val="center"/>
        <w:rPr>
          <w:b/>
        </w:rPr>
      </w:pPr>
      <w:r w:rsidRPr="008673E7">
        <w:rPr>
          <w:b/>
        </w:rPr>
        <w:t>Práva a povinnosti poskytovatele</w:t>
      </w:r>
      <w:r>
        <w:rPr>
          <w:b/>
        </w:rPr>
        <w:t xml:space="preserve"> a odběratele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>
        <w:t>Poskytovatel je povinen provést objednané služby v požadovaném rozsahu a termínu konkrétně do 30. 11. 2025.</w:t>
      </w:r>
    </w:p>
    <w:p w:rsidR="001B3BC0" w:rsidRDefault="001B3BC0" w:rsidP="001B3BC0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>
        <w:t>Odběratel je povinen objednané služby, dodané bez zjevných vad, v požadované kvalitě, množství a stanoveném termínu spolu s doklady k němu převzít a zaplatit kupní cenu dle dohodnuté splatnosti.</w:t>
      </w:r>
    </w:p>
    <w:p w:rsidR="001B3BC0" w:rsidRDefault="001B3BC0" w:rsidP="001B3BC0">
      <w:pPr>
        <w:pStyle w:val="Odstavecseseznamem"/>
        <w:spacing w:line="276" w:lineRule="auto"/>
        <w:jc w:val="both"/>
      </w:pPr>
    </w:p>
    <w:p w:rsidR="001B3BC0" w:rsidRDefault="001B3BC0" w:rsidP="001B3BC0">
      <w:pPr>
        <w:pStyle w:val="Odstavecseseznamem"/>
        <w:spacing w:line="276" w:lineRule="auto"/>
        <w:jc w:val="both"/>
      </w:pPr>
    </w:p>
    <w:p w:rsidR="001B3BC0" w:rsidRPr="001A0DDB" w:rsidRDefault="001B3BC0" w:rsidP="001B3BC0">
      <w:pPr>
        <w:pStyle w:val="Odstavecseseznamem"/>
        <w:spacing w:line="276" w:lineRule="auto"/>
        <w:ind w:hanging="578"/>
        <w:jc w:val="center"/>
      </w:pPr>
      <w:r w:rsidRPr="001A0DDB">
        <w:rPr>
          <w:b/>
        </w:rPr>
        <w:t>IV.</w:t>
      </w:r>
    </w:p>
    <w:p w:rsidR="001B3BC0" w:rsidRPr="00BE5360" w:rsidRDefault="001B3BC0" w:rsidP="001B3BC0">
      <w:pPr>
        <w:spacing w:line="276" w:lineRule="auto"/>
        <w:jc w:val="center"/>
        <w:rPr>
          <w:b/>
        </w:rPr>
      </w:pPr>
      <w:r w:rsidRPr="00BE5360">
        <w:rPr>
          <w:b/>
        </w:rPr>
        <w:t>Smluvní cena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 xml:space="preserve">Smluvní cena za poskytnuté služby je stanovena na </w:t>
      </w:r>
      <w:r w:rsidRPr="00994C85">
        <w:rPr>
          <w:b/>
        </w:rPr>
        <w:t>97 979,00 Kč vč. DPH</w:t>
      </w:r>
      <w:r>
        <w:t>.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Poskytovatel vystaví fakturu za poskytnuté služby a odběratel se zavazuje ji uhradit ve lhůtě splatnosti na účet poskytovatele.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Faktura musí obsahovat všechny náležitosti stanovené zákonem o účetnictví a zákonem o daních.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Odběratel je oprávněn fakturu do data splatnosti vrátit, pokud obsahuje nesprávné cenové údaje, neobsahuje všechny náležitosti nebo byla odběrateli doručena opožděně.</w:t>
      </w:r>
    </w:p>
    <w:p w:rsidR="001B3BC0" w:rsidRDefault="001B3BC0" w:rsidP="001B3BC0">
      <w:pPr>
        <w:spacing w:line="276" w:lineRule="auto"/>
        <w:jc w:val="both"/>
      </w:pPr>
    </w:p>
    <w:p w:rsidR="001B3BC0" w:rsidRPr="00070CE7" w:rsidRDefault="001B3BC0" w:rsidP="001B3BC0">
      <w:pPr>
        <w:spacing w:line="276" w:lineRule="auto"/>
        <w:jc w:val="center"/>
        <w:rPr>
          <w:b/>
        </w:rPr>
      </w:pPr>
      <w:r w:rsidRPr="00070CE7">
        <w:rPr>
          <w:b/>
        </w:rPr>
        <w:t>V.</w:t>
      </w:r>
    </w:p>
    <w:p w:rsidR="001B3BC0" w:rsidRPr="00070CE7" w:rsidRDefault="001B3BC0" w:rsidP="001B3BC0">
      <w:pPr>
        <w:spacing w:line="276" w:lineRule="auto"/>
        <w:jc w:val="center"/>
        <w:rPr>
          <w:b/>
        </w:rPr>
      </w:pPr>
      <w:r w:rsidRPr="00070CE7">
        <w:rPr>
          <w:b/>
        </w:rPr>
        <w:t>Reklamace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>
        <w:t>Pro reklamace a odpovědnost za vady platí obecná ustanovení občanského zákoníku. Zjevné vady jsou řešeny přímo s poskytovatelem služeb.</w:t>
      </w:r>
    </w:p>
    <w:p w:rsidR="001B3BC0" w:rsidRDefault="001B3BC0" w:rsidP="001B3BC0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>
        <w:t>Skryté vady uplatňuje odběratel písemně nebo telefonicky s doložením příslušných dokladů a reklamace služeb.</w:t>
      </w:r>
    </w:p>
    <w:p w:rsidR="001B3BC0" w:rsidRDefault="001B3BC0" w:rsidP="001B3BC0">
      <w:pPr>
        <w:spacing w:line="276" w:lineRule="auto"/>
        <w:ind w:left="360"/>
        <w:jc w:val="both"/>
      </w:pPr>
    </w:p>
    <w:p w:rsidR="001B3BC0" w:rsidRPr="001C081B" w:rsidRDefault="001B3BC0" w:rsidP="001B3BC0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V</w:t>
      </w:r>
      <w:r>
        <w:rPr>
          <w:b/>
        </w:rPr>
        <w:t>I</w:t>
      </w:r>
      <w:r w:rsidRPr="001C081B">
        <w:rPr>
          <w:b/>
        </w:rPr>
        <w:t>.</w:t>
      </w:r>
    </w:p>
    <w:p w:rsidR="001B3BC0" w:rsidRPr="001C081B" w:rsidRDefault="001B3BC0" w:rsidP="001B3BC0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Další ujednání</w:t>
      </w:r>
    </w:p>
    <w:p w:rsidR="001B3BC0" w:rsidRDefault="001B3BC0" w:rsidP="001B3BC0">
      <w:pPr>
        <w:spacing w:line="276" w:lineRule="auto"/>
        <w:ind w:left="360"/>
        <w:jc w:val="both"/>
      </w:pP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 xml:space="preserve">Smlouva se uzavírá na dobu určitou, nabývá platnosti a účinnosti dnem, kdy byla smluvními stranami podepsána. Může být měněna nebo doplněna jen po vzájemné dohodě smluvních stran, a to výhradně písemnou formou.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 xml:space="preserve">Na práva a povinnosti v této smlouvě blíže neupravené se přiměřeně použijí ustanovení občanského zákoníku.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lastRenderedPageBreak/>
        <w:t xml:space="preserve">Smluvní strany se zavazují, že veškeré spory vzniklé v souvislosti s touto smlouvou budou řešeny smírně, pokud to nebude možné, budou spory řešeny v souladu s platnou právní úpravou.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Smlouva je vyhotovena ve dvou stejnopisech, z nichž každá smluvní strana obdrží po jednom vyhotovení.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Smlouvu lze zrušit po vzájemné dohodě písemně kdykoli, jinak písemnou výpovědí jednou ze stran se 30 denní výpovědní lhůtou, která počíná běžet prvním dnem měsíce následujícího po doručení výpovědi.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Smluvní strany se zavazují k vzájemné informovanosti v záležitostech: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vyhlášení konkurzu, vstupu do likvidace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zánik živnostenského oprávnění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zásahy vyšší moci, jako například zásahy státu, dopravní a energetické výluky, apod.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další změny či okolnosti, které by mohly vliv na oboustranné plnění závazků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Obě smluvní strany se zavazují neprodleně oznámit jakékoli změny, které by mohly snížit či znemožnit plnění dané služby.</w:t>
      </w:r>
    </w:p>
    <w:p w:rsidR="001B3BC0" w:rsidRPr="004E2F5B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  <w:rPr>
          <w:sz w:val="22"/>
          <w:szCs w:val="22"/>
        </w:rPr>
      </w:pPr>
      <w:r w:rsidRPr="00C676B7">
        <w:rPr>
          <w:sz w:val="22"/>
          <w:szCs w:val="22"/>
        </w:rPr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rPr>
          <w:sz w:val="22"/>
          <w:szCs w:val="22"/>
        </w:rPr>
        <w:t>odběratele</w:t>
      </w:r>
      <w:r w:rsidRPr="00C676B7">
        <w:rPr>
          <w:sz w:val="22"/>
          <w:szCs w:val="22"/>
        </w:rPr>
        <w:t>m.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Obě smluvní strany potvrzují, že tato smlouva byla uzavřena svobodně a vážně, na základě projevené vůle obou smluvních stran, že souhlasí s jejich obsahem, a že tato smlouva nebyla ujednána v tísni, ani za jinak jednostranně nevýhodných podmínek.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  <w:r>
        <w:t>V Ústí nad Labem 13. 10. 2025</w:t>
      </w:r>
      <w:r>
        <w:tab/>
      </w:r>
      <w:r>
        <w:tab/>
      </w:r>
      <w:r>
        <w:tab/>
        <w:t xml:space="preserve">     </w:t>
      </w:r>
      <w:r>
        <w:tab/>
        <w:t>V Ústí nad Labem 13. 10. 2025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  <w:t xml:space="preserve">         ……..……………………………….</w:t>
      </w:r>
    </w:p>
    <w:p w:rsidR="001B3BC0" w:rsidRDefault="001B3BC0" w:rsidP="001B3BC0">
      <w:pPr>
        <w:spacing w:line="276" w:lineRule="auto"/>
        <w:jc w:val="both"/>
      </w:pPr>
      <w:r>
        <w:t>poskytovatel: Michal Lucin</w:t>
      </w:r>
      <w:r>
        <w:tab/>
      </w:r>
      <w:r>
        <w:tab/>
      </w:r>
      <w:r>
        <w:tab/>
        <w:t xml:space="preserve">                     odběratel: Ing. Mgr. M. </w:t>
      </w:r>
      <w:proofErr w:type="spellStart"/>
      <w:r>
        <w:t>Šidák</w:t>
      </w:r>
      <w:proofErr w:type="spellEnd"/>
      <w:r>
        <w:t>, MBA</w:t>
      </w:r>
    </w:p>
    <w:p w:rsidR="001B3BC0" w:rsidRDefault="001B3BC0" w:rsidP="001B3BC0">
      <w:pPr>
        <w:spacing w:line="276" w:lineRule="auto"/>
        <w:jc w:val="both"/>
      </w:pPr>
      <w:r>
        <w:t xml:space="preserve">       </w:t>
      </w:r>
    </w:p>
    <w:p w:rsidR="00650248" w:rsidRPr="00216FE8" w:rsidRDefault="00650248" w:rsidP="00216FE8"/>
    <w:sectPr w:rsidR="00650248" w:rsidRPr="00216FE8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01" w:rsidRDefault="00C16001" w:rsidP="004612DF">
      <w:r>
        <w:separator/>
      </w:r>
    </w:p>
  </w:endnote>
  <w:endnote w:type="continuationSeparator" w:id="0">
    <w:p w:rsidR="00C16001" w:rsidRDefault="00C16001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</w:t>
    </w:r>
    <w:r w:rsidR="002073AC">
      <w:t xml:space="preserve"> </w:t>
    </w:r>
    <w:r>
      <w:t>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01" w:rsidRDefault="00C16001" w:rsidP="004612DF">
      <w:r>
        <w:separator/>
      </w:r>
    </w:p>
  </w:footnote>
  <w:footnote w:type="continuationSeparator" w:id="0">
    <w:p w:rsidR="00C16001" w:rsidRDefault="00C16001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6BA"/>
    <w:multiLevelType w:val="hybridMultilevel"/>
    <w:tmpl w:val="02AA73BA"/>
    <w:lvl w:ilvl="0" w:tplc="1C008D48">
      <w:start w:val="1"/>
      <w:numFmt w:val="lowerLetter"/>
      <w:lvlText w:val="%1)"/>
      <w:lvlJc w:val="left"/>
      <w:pPr>
        <w:ind w:left="37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7423D6"/>
    <w:multiLevelType w:val="hybridMultilevel"/>
    <w:tmpl w:val="1AFE0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14FE"/>
    <w:multiLevelType w:val="hybridMultilevel"/>
    <w:tmpl w:val="345E40E6"/>
    <w:lvl w:ilvl="0" w:tplc="ED72CC4E">
      <w:start w:val="5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7A4"/>
    <w:multiLevelType w:val="hybridMultilevel"/>
    <w:tmpl w:val="2B40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120D"/>
    <w:multiLevelType w:val="hybridMultilevel"/>
    <w:tmpl w:val="7B1C7AC8"/>
    <w:lvl w:ilvl="0" w:tplc="AB42AE6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Mang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17196B"/>
    <w:rsid w:val="001A6C38"/>
    <w:rsid w:val="001B3BC0"/>
    <w:rsid w:val="001B571D"/>
    <w:rsid w:val="001B579C"/>
    <w:rsid w:val="002073AC"/>
    <w:rsid w:val="00216FE8"/>
    <w:rsid w:val="002D543E"/>
    <w:rsid w:val="002E4F12"/>
    <w:rsid w:val="00320394"/>
    <w:rsid w:val="003356AB"/>
    <w:rsid w:val="003C7F4A"/>
    <w:rsid w:val="00437C83"/>
    <w:rsid w:val="004612DF"/>
    <w:rsid w:val="004871BB"/>
    <w:rsid w:val="004C663C"/>
    <w:rsid w:val="004D6848"/>
    <w:rsid w:val="004F517E"/>
    <w:rsid w:val="004F6473"/>
    <w:rsid w:val="005005DE"/>
    <w:rsid w:val="0057660B"/>
    <w:rsid w:val="00596BBD"/>
    <w:rsid w:val="005E1DF4"/>
    <w:rsid w:val="00650248"/>
    <w:rsid w:val="00651E49"/>
    <w:rsid w:val="006F33DD"/>
    <w:rsid w:val="00703D94"/>
    <w:rsid w:val="00726A81"/>
    <w:rsid w:val="00727E74"/>
    <w:rsid w:val="007511B6"/>
    <w:rsid w:val="007C1088"/>
    <w:rsid w:val="0081165E"/>
    <w:rsid w:val="00832793"/>
    <w:rsid w:val="00844BAA"/>
    <w:rsid w:val="00852EC2"/>
    <w:rsid w:val="008634A6"/>
    <w:rsid w:val="008D7D1D"/>
    <w:rsid w:val="00913432"/>
    <w:rsid w:val="0095022D"/>
    <w:rsid w:val="00985174"/>
    <w:rsid w:val="009E3C33"/>
    <w:rsid w:val="00A000B6"/>
    <w:rsid w:val="00A1071F"/>
    <w:rsid w:val="00A20C16"/>
    <w:rsid w:val="00A675F9"/>
    <w:rsid w:val="00A74B9F"/>
    <w:rsid w:val="00A77DF5"/>
    <w:rsid w:val="00AD7086"/>
    <w:rsid w:val="00AE5BC5"/>
    <w:rsid w:val="00AF447E"/>
    <w:rsid w:val="00B16A3D"/>
    <w:rsid w:val="00B22EC8"/>
    <w:rsid w:val="00B5378D"/>
    <w:rsid w:val="00BA0404"/>
    <w:rsid w:val="00BD0FC2"/>
    <w:rsid w:val="00BE3371"/>
    <w:rsid w:val="00BE6552"/>
    <w:rsid w:val="00C16001"/>
    <w:rsid w:val="00CB59C5"/>
    <w:rsid w:val="00CD3B3A"/>
    <w:rsid w:val="00CF3709"/>
    <w:rsid w:val="00CF78EC"/>
    <w:rsid w:val="00D101E6"/>
    <w:rsid w:val="00D15E98"/>
    <w:rsid w:val="00D90654"/>
    <w:rsid w:val="00DD09F8"/>
    <w:rsid w:val="00DD437A"/>
    <w:rsid w:val="00DE1D06"/>
    <w:rsid w:val="00DF2C90"/>
    <w:rsid w:val="00E75585"/>
    <w:rsid w:val="00EA053E"/>
    <w:rsid w:val="00ED5AA3"/>
    <w:rsid w:val="00F62EE2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44BAA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44B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4BAA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36A2-AF46-4135-8137-BEAE1A0A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4</cp:revision>
  <cp:lastPrinted>2025-10-22T09:18:00Z</cp:lastPrinted>
  <dcterms:created xsi:type="dcterms:W3CDTF">2025-11-06T12:03:00Z</dcterms:created>
  <dcterms:modified xsi:type="dcterms:W3CDTF">2025-11-06T12:07:00Z</dcterms:modified>
</cp:coreProperties>
</file>