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3528" w:firstLine="0"/>
        <w:spacing w:before="0" w:after="720" w:line="211" w:lineRule="auto"/>
        <w:jc w:val="0"/>
        <w:rPr>
          <w:b w:val="true"/>
          <w:color w:val="#151619"/>
          <w:sz w:val="3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151619"/>
          <w:sz w:val="3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OBJEDNÁVKA</w:t>
      </w:r>
    </w:p>
    <w:tbl>
      <w:tblPr>
        <w:jc w:val="left"/>
        <w:tblInd w:w="11" w:type="dxa"/>
        <w:tblLayout w:type="fixed"/>
        <w:tblCellMar>
          <w:left w:w="0" w:type="dxa"/>
          <w:right w:w="0" w:type="dxa"/>
        </w:tblCellMar>
      </w:tblPr>
      <w:tblGrid>
        <w:gridCol w:w="4565"/>
        <w:gridCol w:w="4572"/>
      </w:tblGrid>
      <w:tr>
        <w:trPr>
          <w:trHeight w:val="461" w:hRule="exact"/>
        </w:trPr>
        <w:tc>
          <w:tcPr>
            <w:gridSpan w:val="1"/>
            <w:tcBorders>
              <w:top w:val="single" w:sz="11" w:color="#000000"/>
              <w:bottom w:val="single" w:sz="11" w:color="#000000"/>
              <w:left w:val="single" w:sz="4" w:color="#000000"/>
              <w:right w:val="single" w:sz="4" w:color="#000000"/>
            </w:tcBorders>
            <w:tcW w:w="4576" w:type="auto"/>
            <w:textDirection w:val="lrTb"/>
            <w:vAlign w:val="center"/>
          </w:tcPr>
          <w:p>
            <w:pPr>
              <w:ind w:right="0" w:left="83" w:firstLine="0"/>
              <w:spacing w:before="0" w:after="0" w:line="240" w:lineRule="auto"/>
              <w:jc w:val="left"/>
              <w:rPr>
                <w:b w:val="true"/>
                <w:color w:val="#151619"/>
                <w:sz w:val="2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151619"/>
                <w:sz w:val="2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Dodavatel:</w:t>
            </w:r>
          </w:p>
        </w:tc>
        <w:tc>
          <w:tcPr>
            <w:gridSpan w:val="1"/>
            <w:tcBorders>
              <w:top w:val="single" w:sz="11" w:color="#000000"/>
              <w:bottom w:val="single" w:sz="11" w:color="#000000"/>
              <w:left w:val="single" w:sz="4" w:color="#000000"/>
              <w:right w:val="single" w:sz="4" w:color="#000000"/>
            </w:tcBorders>
            <w:tcW w:w="9148" w:type="auto"/>
            <w:textDirection w:val="lrTb"/>
            <w:vAlign w:val="center"/>
          </w:tcPr>
          <w:p>
            <w:pPr>
              <w:ind w:right="0" w:left="97" w:firstLine="0"/>
              <w:spacing w:before="0" w:after="0" w:line="240" w:lineRule="auto"/>
              <w:jc w:val="left"/>
              <w:rPr>
                <w:b w:val="true"/>
                <w:color w:val="#151619"/>
                <w:sz w:val="2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151619"/>
                <w:sz w:val="2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Odb</w:t>
            </w:r>
            <w:r>
              <w:rPr>
                <w:b w:val="true"/>
                <w:color w:val="#151619"/>
                <w:sz w:val="2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ěratel:</w:t>
            </w:r>
          </w:p>
        </w:tc>
      </w:tr>
      <w:tr>
        <w:trPr>
          <w:trHeight w:val="583" w:hRule="exact"/>
        </w:trPr>
        <w:tc>
          <w:tcPr>
            <w:gridSpan w:val="1"/>
            <w:tcBorders>
              <w:top w:val="single" w:sz="11" w:color="#000000"/>
              <w:bottom w:val="single" w:sz="4" w:color="#000000"/>
              <w:left w:val="single" w:sz="4" w:color="#000000"/>
              <w:right w:val="single" w:sz="4" w:color="#000000"/>
            </w:tcBorders>
            <w:tcW w:w="4576" w:type="auto"/>
            <w:textDirection w:val="lrTb"/>
            <w:vAlign w:val="top"/>
          </w:tcPr>
          <w:p>
            <w:pPr>
              <w:ind w:right="0" w:left="83" w:firstLine="0"/>
              <w:spacing w:before="0" w:after="0" w:line="240" w:lineRule="auto"/>
              <w:jc w:val="left"/>
              <w:tabs>
                <w:tab w:val="right" w:leader="none" w:pos="2492"/>
              </w:tabs>
              <w:rPr>
                <w:b w:val="true"/>
                <w:color w:val="#151619"/>
                <w:sz w:val="23"/>
                <w:lang w:val="cs-CZ"/>
                <w:spacing w:val="-1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151619"/>
                <w:sz w:val="23"/>
                <w:lang w:val="cs-CZ"/>
                <w:spacing w:val="-16"/>
                <w:w w:val="100"/>
                <w:strike w:val="false"/>
                <w:vertAlign w:val="baseline"/>
                <w:rFonts w:ascii="Arial" w:hAnsi="Arial"/>
              </w:rPr>
              <w:t xml:space="preserve">\di,'	</w:t>
            </w:r>
            <w:r>
              <w:rPr>
                <w:b w:val="true"/>
                <w:color w:val="#151619"/>
                <w:sz w:val="23"/>
                <w:lang w:val="cs-CZ"/>
                <w:spacing w:val="1"/>
                <w:w w:val="100"/>
                <w:strike w:val="false"/>
                <w:vertAlign w:val="baseline"/>
                <w:rFonts w:ascii="Arial" w:hAnsi="Arial"/>
              </w:rPr>
              <w:t xml:space="preserve">VK Elektro s.r.o.</w:t>
            </w:r>
          </w:p>
        </w:tc>
        <w:tc>
          <w:tcPr>
            <w:gridSpan w:val="1"/>
            <w:tcBorders>
              <w:top w:val="single" w:sz="11" w:color="#000000"/>
              <w:bottom w:val="single" w:sz="4" w:color="#000000"/>
              <w:left w:val="single" w:sz="4" w:color="#000000"/>
              <w:right w:val="single" w:sz="4" w:color="#000000"/>
            </w:tcBorders>
            <w:tcW w:w="9148" w:type="auto"/>
            <w:textDirection w:val="lrTb"/>
            <w:vAlign w:val="top"/>
          </w:tcPr>
          <w:p>
            <w:pPr>
              <w:ind w:right="108" w:left="0" w:firstLine="72"/>
              <w:spacing w:before="0" w:after="0" w:line="240" w:lineRule="auto"/>
              <w:jc w:val="left"/>
              <w:rPr>
                <w:b w:val="true"/>
                <w:color w:val="#151619"/>
                <w:sz w:val="14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151619"/>
                <w:sz w:val="14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Název: </w:t>
            </w:r>
            <w:r>
              <w:rPr>
                <w:b w:val="true"/>
                <w:color w:val="#151619"/>
                <w:sz w:val="25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Sportovní za</w:t>
            </w:r>
            <w:r>
              <w:rPr>
                <w:b w:val="true"/>
                <w:color w:val="#151619"/>
                <w:sz w:val="25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řízení města </w:t>
            </w:r>
            <w:r>
              <w:rPr>
                <w:b w:val="true"/>
                <w:color w:val="#151619"/>
                <w:sz w:val="23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Příbram </w:t>
            </w:r>
            <w:r>
              <w:rPr>
                <w:b w:val="true"/>
                <w:color w:val="#151619"/>
                <w:sz w:val="2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1). Q.</w:t>
            </w:r>
          </w:p>
        </w:tc>
      </w:tr>
      <w:tr>
        <w:trPr>
          <w:trHeight w:val="554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4576" w:type="auto"/>
            <w:textDirection w:val="lrTb"/>
            <w:vAlign w:val="top"/>
          </w:tcPr>
          <w:p>
            <w:pPr>
              <w:ind w:right="432" w:left="72" w:firstLine="0"/>
              <w:spacing w:before="0" w:after="0" w:line="240" w:lineRule="auto"/>
              <w:jc w:val="left"/>
              <w:rPr>
                <w:b w:val="true"/>
                <w:color w:val="#151619"/>
                <w:sz w:val="14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151619"/>
                <w:sz w:val="14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  <w:t xml:space="preserve">Sídlo: </w:t>
            </w:r>
            <w:r>
              <w:rPr>
                <w:b w:val="true"/>
                <w:color w:val="#151619"/>
                <w:sz w:val="23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Husova 634, 261 01 P</w:t>
            </w:r>
            <w:r>
              <w:rPr>
                <w:b w:val="true"/>
                <w:color w:val="#151619"/>
                <w:sz w:val="23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říbram Vl — </w:t>
            </w:r>
            <w:r>
              <w:rPr>
                <w:b w:val="true"/>
                <w:color w:val="#151619"/>
                <w:sz w:val="2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Březové Hory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9148" w:type="auto"/>
            <w:textDirection w:val="lrTb"/>
            <w:vAlign w:val="top"/>
          </w:tcPr>
          <w:p>
            <w:pPr>
              <w:ind w:right="0" w:left="7" w:firstLine="0"/>
              <w:spacing w:before="0" w:after="0" w:line="264" w:lineRule="auto"/>
              <w:jc w:val="left"/>
              <w:tabs>
                <w:tab w:val="right" w:leader="none" w:pos="4144"/>
              </w:tabs>
              <w:rPr>
                <w:b w:val="true"/>
                <w:color w:val="#151619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151619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Sídlo:	</w:t>
            </w:r>
            <w:r>
              <w:rPr>
                <w:b w:val="true"/>
                <w:color w:val="#151619"/>
                <w:sz w:val="23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Legioná</w:t>
            </w:r>
            <w:r>
              <w:rPr>
                <w:b w:val="true"/>
                <w:color w:val="#151619"/>
                <w:sz w:val="23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řů 378, 261 01 Příbram</w:t>
            </w:r>
          </w:p>
          <w:p>
            <w:pPr>
              <w:ind w:right="0" w:left="7" w:firstLine="0"/>
              <w:spacing w:before="0" w:after="0" w:line="206" w:lineRule="auto"/>
              <w:jc w:val="left"/>
              <w:rPr>
                <w:b w:val="true"/>
                <w:color w:val="#151619"/>
                <w:sz w:val="2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151619"/>
                <w:sz w:val="2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VII</w:t>
            </w:r>
          </w:p>
        </w:tc>
      </w:tr>
      <w:tr>
        <w:trPr>
          <w:trHeight w:val="1026" w:hRule="exact"/>
        </w:trPr>
        <w:tc>
          <w:tcPr>
            <w:gridSpan w:val="1"/>
            <w:tcBorders>
              <w:top w:val="single" w:sz="4" w:color="#000000"/>
              <w:bottom w:val="single" w:sz="11" w:color="#000000"/>
              <w:left w:val="single" w:sz="4" w:color="#000000"/>
              <w:right w:val="single" w:sz="4" w:color="#000000"/>
            </w:tcBorders>
            <w:tcW w:w="4576" w:type="auto"/>
            <w:textDirection w:val="lrTb"/>
            <w:vAlign w:val="top"/>
          </w:tcPr>
          <w:p>
            <w:pPr>
              <w:ind w:right="0" w:left="83" w:firstLine="0"/>
              <w:spacing w:before="0" w:after="0" w:line="240" w:lineRule="auto"/>
              <w:jc w:val="left"/>
              <w:rPr>
                <w:b w:val="true"/>
                <w:color w:val="#151619"/>
                <w:sz w:val="2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151619"/>
                <w:sz w:val="2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  <w:r>
              <w:rPr>
                <w:b w:val="true"/>
                <w:color w:val="#151619"/>
                <w:sz w:val="2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č: 29416973</w:t>
            </w:r>
          </w:p>
        </w:tc>
        <w:tc>
          <w:tcPr>
            <w:gridSpan w:val="1"/>
            <w:tcBorders>
              <w:top w:val="single" w:sz="4" w:color="#000000"/>
              <w:bottom w:val="single" w:sz="11" w:color="#000000"/>
              <w:left w:val="single" w:sz="4" w:color="#000000"/>
              <w:right w:val="single" w:sz="4" w:color="#000000"/>
            </w:tcBorders>
            <w:tcW w:w="9148" w:type="auto"/>
            <w:textDirection w:val="lrTb"/>
            <w:vAlign w:val="top"/>
          </w:tcPr>
          <w:p>
            <w:pPr>
              <w:ind w:right="0" w:left="7" w:firstLine="0"/>
              <w:spacing w:before="0" w:after="0" w:line="260" w:lineRule="exact"/>
              <w:jc w:val="left"/>
              <w:tabs>
                <w:tab w:val="right" w:leader="none" w:pos="3557"/>
              </w:tabs>
              <w:rPr>
                <w:b w:val="true"/>
                <w:color w:val="#151619"/>
                <w:sz w:val="23"/>
                <w:lang w:val="cs-CZ"/>
                <w:spacing w:val="-4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151619"/>
                <w:sz w:val="23"/>
                <w:lang w:val="cs-CZ"/>
                <w:spacing w:val="-4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  <w:r>
              <w:rPr>
                <w:b w:val="true"/>
                <w:color w:val="#151619"/>
                <w:sz w:val="23"/>
                <w:lang w:val="cs-CZ"/>
                <w:spacing w:val="-40"/>
                <w:w w:val="100"/>
                <w:strike w:val="false"/>
                <w:vertAlign w:val="baseline"/>
                <w:rFonts w:ascii="Arial" w:hAnsi="Arial"/>
              </w:rPr>
              <w:t xml:space="preserve">č:	</w:t>
            </w:r>
            <w:r>
              <w:rPr>
                <w:b w:val="true"/>
                <w:color w:val="#151619"/>
                <w:sz w:val="2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71217975, </w:t>
            </w:r>
            <w:r>
              <w:rPr>
                <w:b w:val="true"/>
                <w:color w:val="#151619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D1t: </w:t>
            </w:r>
            <w:r>
              <w:rPr>
                <w:b w:val="true"/>
                <w:color w:val="#151619"/>
                <w:sz w:val="2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CZ71217975</w:t>
            </w:r>
          </w:p>
          <w:p>
            <w:pPr>
              <w:ind w:right="1836" w:left="72" w:firstLine="0"/>
              <w:spacing w:before="144" w:after="0" w:line="274" w:lineRule="exact"/>
              <w:jc w:val="left"/>
              <w:rPr>
                <w:b w:val="true"/>
                <w:color w:val="#151619"/>
                <w:sz w:val="14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151619"/>
                <w:sz w:val="14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za SZM objednává: Mgr. Jan Slaba </w:t>
            </w:r>
            <w:r>
              <w:rPr>
                <w:b w:val="true"/>
                <w:color w:val="#151619"/>
                <w:sz w:val="18"/>
                <w:lang w:val="cs-CZ"/>
                <w:spacing w:val="6"/>
                <w:w w:val="95"/>
                <w:strike w:val="false"/>
                <w:vertAlign w:val="baseline"/>
                <w:rFonts w:ascii="Arial" w:hAnsi="Arial"/>
              </w:rPr>
              <w:t xml:space="preserve">na </w:t>
            </w:r>
            <w:r>
              <w:rPr>
                <w:b w:val="true"/>
                <w:color w:val="#151619"/>
                <w:sz w:val="14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st</w:t>
            </w:r>
            <w:r>
              <w:rPr>
                <w:b w:val="true"/>
                <w:color w:val="#151619"/>
                <w:sz w:val="14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ředisko: </w:t>
            </w:r>
            <w:r>
              <w:rPr>
                <w:b w:val="true"/>
                <w:color w:val="#151619"/>
                <w:sz w:val="14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Nový rybnik</w:t>
            </w:r>
          </w:p>
        </w:tc>
      </w:tr>
      <w:tr>
        <w:trPr>
          <w:trHeight w:val="1660" w:hRule="exact"/>
        </w:trPr>
        <w:tc>
          <w:tcPr>
            <w:gridSpan w:val="1"/>
            <w:tcBorders>
              <w:top w:val="single" w:sz="11" w:color="#000000"/>
              <w:bottom w:val="single" w:sz="4" w:color="#000000"/>
              <w:left w:val="single" w:sz="4" w:color="#000000"/>
              <w:right w:val="single" w:sz="4" w:color="#000000"/>
            </w:tcBorders>
            <w:tcW w:w="4576" w:type="auto"/>
            <w:textDirection w:val="lrTb"/>
            <w:vAlign w:val="top"/>
          </w:tcPr>
          <w:p>
            <w:pPr>
              <w:ind w:right="0" w:left="83" w:firstLine="0"/>
              <w:spacing w:before="0" w:after="0" w:line="240" w:lineRule="auto"/>
              <w:jc w:val="left"/>
              <w:tabs>
                <w:tab w:val="clear" w:pos="144"/>
                <w:tab w:val="decimal" w:pos="227"/>
              </w:tabs>
              <w:numPr>
                <w:ilvl w:val="0"/>
                <w:numId w:val="2"/>
              </w:numPr>
              <w:rPr>
                <w:b w:val="true"/>
                <w:color w:val="#151619"/>
                <w:sz w:val="14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151619"/>
                <w:sz w:val="14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Specifikace zboží/služby:</w:t>
            </w:r>
          </w:p>
        </w:tc>
        <w:tc>
          <w:tcPr>
            <w:gridSpan w:val="1"/>
            <w:tcBorders>
              <w:top w:val="single" w:sz="11" w:color="#000000"/>
              <w:bottom w:val="single" w:sz="4" w:color="#000000"/>
              <w:left w:val="single" w:sz="4" w:color="#000000"/>
              <w:right w:val="single" w:sz="4" w:color="#000000"/>
            </w:tcBorders>
            <w:tcW w:w="9148" w:type="auto"/>
            <w:textDirection w:val="lrTb"/>
            <w:vAlign w:val="top"/>
          </w:tcPr>
          <w:p>
            <w:pPr>
              <w:ind w:right="684" w:left="72" w:firstLine="0"/>
              <w:spacing w:before="0" w:after="0" w:line="240" w:lineRule="auto"/>
              <w:jc w:val="left"/>
              <w:rPr>
                <w:b w:val="true"/>
                <w:color w:val="#151619"/>
                <w:sz w:val="22"/>
                <w:lang w:val="cs-CZ"/>
                <w:spacing w:val="-3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151619"/>
                <w:sz w:val="22"/>
                <w:lang w:val="cs-CZ"/>
                <w:spacing w:val="-3"/>
                <w:w w:val="100"/>
                <w:strike w:val="false"/>
                <w:vertAlign w:val="baseline"/>
                <w:rFonts w:ascii="Times New Roman" w:hAnsi="Times New Roman"/>
              </w:rPr>
              <w:t xml:space="preserve">Demontáž a montáž lamp v areálu nový </w:t>
            </w:r>
            <w:r>
              <w:rPr>
                <w:b w:val="true"/>
                <w:color w:val="#151619"/>
                <w:sz w:val="22"/>
                <w:lang w:val="cs-CZ"/>
                <w:spacing w:val="3"/>
                <w:w w:val="100"/>
                <w:strike w:val="false"/>
                <w:vertAlign w:val="baseline"/>
                <w:rFonts w:ascii="Times New Roman" w:hAnsi="Times New Roman"/>
              </w:rPr>
              <w:t xml:space="preserve">rybník, a to dle CN ze dne 03.11.2025</w:t>
            </w:r>
          </w:p>
          <w:p>
            <w:pPr>
              <w:ind w:right="0" w:left="367" w:firstLine="0"/>
              <w:spacing w:before="36" w:after="0" w:line="240" w:lineRule="auto"/>
              <w:jc w:val="left"/>
              <w:tabs>
                <w:tab w:val="right" w:leader="none" w:pos="2347"/>
              </w:tabs>
              <w:rPr>
                <w:b w:val="true"/>
                <w:color w:val="#151619"/>
                <w:sz w:val="22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151619"/>
                <w:sz w:val="22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-	</w:t>
            </w:r>
            <w:r>
              <w:rPr>
                <w:b w:val="true"/>
                <w:color w:val="#151619"/>
                <w:sz w:val="22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Výkopové práce</w:t>
            </w:r>
          </w:p>
          <w:p>
            <w:pPr>
              <w:ind w:right="0" w:left="367" w:firstLine="0"/>
              <w:spacing w:before="36" w:after="0" w:line="213" w:lineRule="auto"/>
              <w:jc w:val="left"/>
              <w:tabs>
                <w:tab w:val="right" w:leader="none" w:pos="2697"/>
              </w:tabs>
              <w:rPr>
                <w:b w:val="true"/>
                <w:color w:val="#151619"/>
                <w:sz w:val="22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151619"/>
                <w:sz w:val="22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-	</w:t>
            </w:r>
            <w:r>
              <w:rPr>
                <w:b w:val="true"/>
                <w:color w:val="#151619"/>
                <w:sz w:val="22"/>
                <w:lang w:val="cs-CZ"/>
                <w:spacing w:val="2"/>
                <w:w w:val="100"/>
                <w:strike w:val="false"/>
                <w:vertAlign w:val="baseline"/>
                <w:rFonts w:ascii="Times New Roman" w:hAnsi="Times New Roman"/>
              </w:rPr>
              <w:t xml:space="preserve">Demontáž a montáž</w:t>
            </w:r>
          </w:p>
          <w:p>
            <w:pPr>
              <w:ind w:right="0" w:left="367" w:firstLine="0"/>
              <w:spacing w:before="0" w:after="0" w:line="271" w:lineRule="auto"/>
              <w:jc w:val="left"/>
              <w:tabs>
                <w:tab w:val="right" w:leader="none" w:pos="2495"/>
              </w:tabs>
              <w:rPr>
                <w:b w:val="true"/>
                <w:color w:val="#151619"/>
                <w:sz w:val="22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151619"/>
                <w:sz w:val="22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-	</w:t>
            </w:r>
            <w:r>
              <w:rPr>
                <w:b w:val="true"/>
                <w:color w:val="#151619"/>
                <w:sz w:val="22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Doprava, materiál</w:t>
            </w:r>
          </w:p>
        </w:tc>
      </w:tr>
      <w:tr>
        <w:trPr>
          <w:trHeight w:val="868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4576" w:type="auto"/>
            <w:textDirection w:val="lrTb"/>
            <w:vAlign w:val="top"/>
          </w:tcPr>
          <w:p>
            <w:pPr>
              <w:ind w:right="0" w:left="83" w:firstLine="0"/>
              <w:spacing w:before="0" w:after="0" w:line="240" w:lineRule="auto"/>
              <w:jc w:val="left"/>
              <w:tabs>
                <w:tab w:val="clear" w:pos="144"/>
                <w:tab w:val="decimal" w:pos="227"/>
              </w:tabs>
              <w:numPr>
                <w:ilvl w:val="0"/>
                <w:numId w:val="2"/>
              </w:numPr>
              <w:rPr>
                <w:b w:val="true"/>
                <w:color w:val="#151619"/>
                <w:sz w:val="14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151619"/>
                <w:sz w:val="14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  <w:t xml:space="preserve">fcrmin a místo dudáni: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9148" w:type="auto"/>
            <w:textDirection w:val="lrTb"/>
            <w:vAlign w:val="top"/>
          </w:tcPr>
          <w:p>
            <w:pPr>
              <w:ind w:right="0" w:left="97" w:firstLine="0"/>
              <w:spacing w:before="0" w:after="0" w:line="240" w:lineRule="auto"/>
              <w:jc w:val="left"/>
              <w:tabs>
                <w:tab w:val="right" w:leader="none" w:pos="3921"/>
              </w:tabs>
              <w:rPr>
                <w:b w:val="true"/>
                <w:color w:val="#151619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151619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-	</w:t>
            </w:r>
            <w:r>
              <w:rPr>
                <w:b w:val="true"/>
                <w:color w:val="#151619"/>
                <w:sz w:val="23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06.11.2025, P</w:t>
            </w:r>
            <w:r>
              <w:rPr>
                <w:b w:val="true"/>
                <w:color w:val="#151619"/>
                <w:sz w:val="23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říbram — Nový rybník</w:t>
            </w:r>
          </w:p>
        </w:tc>
      </w:tr>
      <w:tr>
        <w:trPr>
          <w:trHeight w:val="572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4576" w:type="auto"/>
            <w:textDirection w:val="lrTb"/>
            <w:vAlign w:val="top"/>
          </w:tcPr>
          <w:p>
            <w:pPr>
              <w:ind w:right="0" w:left="83" w:firstLine="0"/>
              <w:spacing w:before="0" w:after="0" w:line="240" w:lineRule="auto"/>
              <w:jc w:val="left"/>
              <w:tabs>
                <w:tab w:val="clear" w:pos="144"/>
                <w:tab w:val="decimal" w:pos="227"/>
              </w:tabs>
              <w:numPr>
                <w:ilvl w:val="0"/>
                <w:numId w:val="2"/>
              </w:numPr>
              <w:rPr>
                <w:b w:val="true"/>
                <w:color w:val="#151619"/>
                <w:sz w:val="14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151619"/>
                <w:sz w:val="14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  <w:t xml:space="preserve">Cena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9148" w:type="auto"/>
            <w:textDirection w:val="lrTb"/>
            <w:vAlign w:val="top"/>
          </w:tcPr>
          <w:p>
            <w:pPr>
              <w:ind w:right="0" w:left="97" w:firstLine="0"/>
              <w:spacing w:before="0" w:after="0" w:line="240" w:lineRule="auto"/>
              <w:jc w:val="left"/>
              <w:tabs>
                <w:tab w:val="right" w:leader="none" w:pos="2499"/>
              </w:tabs>
              <w:rPr>
                <w:b w:val="true"/>
                <w:color w:val="#151619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151619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-	</w:t>
            </w:r>
            <w:r>
              <w:rPr>
                <w:b w:val="true"/>
                <w:color w:val="#151619"/>
                <w:sz w:val="22"/>
                <w:lang w:val="cs-CZ"/>
                <w:spacing w:val="-2"/>
                <w:w w:val="100"/>
                <w:strike w:val="false"/>
                <w:vertAlign w:val="baseline"/>
                <w:rFonts w:ascii="Times New Roman" w:hAnsi="Times New Roman"/>
              </w:rPr>
              <w:t xml:space="preserve">55.100,-K</w:t>
            </w:r>
            <w:r>
              <w:rPr>
                <w:b w:val="true"/>
                <w:color w:val="#151619"/>
                <w:sz w:val="22"/>
                <w:lang w:val="cs-CZ"/>
                <w:spacing w:val="-2"/>
                <w:w w:val="100"/>
                <w:strike w:val="false"/>
                <w:vertAlign w:val="baseline"/>
                <w:rFonts w:ascii="Times New Roman" w:hAnsi="Times New Roman"/>
              </w:rPr>
              <w:t xml:space="preserve">Č </w:t>
            </w:r>
            <w:r>
              <w:rPr>
                <w:b w:val="true"/>
                <w:color w:val="#151619"/>
                <w:sz w:val="2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bez DPH</w:t>
            </w:r>
          </w:p>
        </w:tc>
      </w:tr>
      <w:tr>
        <w:trPr>
          <w:trHeight w:val="1026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4576" w:type="auto"/>
            <w:textDirection w:val="lrTb"/>
            <w:vAlign w:val="top"/>
          </w:tcPr>
          <w:p>
            <w:pPr>
              <w:ind w:right="0" w:left="83" w:firstLine="0"/>
              <w:spacing w:before="0" w:after="0" w:line="240" w:lineRule="auto"/>
              <w:jc w:val="left"/>
              <w:rPr>
                <w:b w:val="true"/>
                <w:color w:val="#151619"/>
                <w:sz w:val="23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151619"/>
                <w:sz w:val="23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J) mi,to a </w:t>
            </w:r>
            <w:r>
              <w:rPr>
                <w:b w:val="true"/>
                <w:color w:val="#151619"/>
                <w:sz w:val="14"/>
                <w:lang w:val="cs-CZ"/>
                <w:spacing w:val="-7"/>
                <w:w w:val="100"/>
                <w:strike w:val="false"/>
                <w:vertAlign w:val="baseline"/>
                <w:rFonts w:ascii="Tahoma" w:hAnsi="Tahoma"/>
              </w:rPr>
              <w:t xml:space="preserve">datum splatnosti ceny, </w:t>
            </w:r>
            <w:r>
              <w:rPr>
                <w:b w:val="true"/>
                <w:color w:val="#151619"/>
                <w:sz w:val="14"/>
                <w:lang w:val="cs-CZ"/>
                <w:spacing w:val="-7"/>
                <w:w w:val="100"/>
                <w:strike w:val="false"/>
                <w:vertAlign w:val="baseline"/>
                <w:rFonts w:ascii="Tahoma" w:hAnsi="Tahoma"/>
              </w:rPr>
              <w:t xml:space="preserve">zp</w:t>
            </w:r>
            <w:r>
              <w:rPr>
                <w:b w:val="true"/>
                <w:color w:val="#151619"/>
                <w:sz w:val="14"/>
                <w:lang w:val="cs-CZ"/>
                <w:spacing w:val="-7"/>
                <w:w w:val="100"/>
                <w:strike w:val="false"/>
                <w:vertAlign w:val="baseline"/>
                <w:rFonts w:ascii="Tahoma" w:hAnsi="Tahoma"/>
              </w:rPr>
              <w:t xml:space="preserve">ůsob faktura«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9148" w:type="auto"/>
            <w:textDirection w:val="lrTb"/>
            <w:vAlign w:val="top"/>
          </w:tcPr>
          <w:p>
            <w:pPr>
              <w:ind w:right="0" w:left="97" w:firstLine="0"/>
              <w:spacing w:before="0" w:after="0" w:line="240" w:lineRule="auto"/>
              <w:jc w:val="left"/>
              <w:tabs>
                <w:tab w:val="right" w:leader="none" w:pos="2599"/>
              </w:tabs>
              <w:rPr>
                <w:b w:val="true"/>
                <w:color w:val="#151619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151619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-	</w:t>
            </w:r>
            <w:r>
              <w:rPr>
                <w:b w:val="true"/>
                <w:color w:val="#151619"/>
                <w:sz w:val="22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P</w:t>
            </w:r>
            <w:r>
              <w:rPr>
                <w:b w:val="true"/>
                <w:color w:val="#151619"/>
                <w:sz w:val="22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říbram, 14-denní FA</w:t>
            </w:r>
          </w:p>
        </w:tc>
      </w:tr>
      <w:tr>
        <w:trPr>
          <w:trHeight w:val="3269" w:hRule="exact"/>
        </w:trPr>
        <w:tc>
          <w:tcPr>
            <w:gridSpan w:val="2"/>
            <w:tcBorders>
              <w:top w:val="single" w:sz="4" w:color="#000000"/>
              <w:bottom w:val="single" w:sz="11" w:color="#000000"/>
              <w:left w:val="single" w:sz="4" w:color="#000000"/>
              <w:right w:val="single" w:sz="4" w:color="#000000"/>
            </w:tcBorders>
            <w:tcW w:w="9148" w:type="auto"/>
            <w:textDirection w:val="lrTb"/>
            <w:vAlign w:val="top"/>
          </w:tcPr>
          <w:p>
            <w:pPr>
              <w:ind w:right="0" w:left="83" w:firstLine="0"/>
              <w:spacing w:before="432" w:after="0" w:line="240" w:lineRule="auto"/>
              <w:jc w:val="left"/>
              <w:rPr>
                <w:b w:val="true"/>
                <w:color w:val="#151619"/>
                <w:sz w:val="22"/>
                <w:lang w:val="cs-CZ"/>
                <w:spacing w:val="-3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151619"/>
                <w:sz w:val="22"/>
                <w:lang w:val="cs-CZ"/>
                <w:spacing w:val="-30"/>
                <w:w w:val="100"/>
                <w:strike w:val="false"/>
                <w:vertAlign w:val="baseline"/>
                <w:rFonts w:ascii="Times New Roman" w:hAnsi="Times New Roman"/>
              </w:rPr>
              <w:t xml:space="preserve">V P</w:t>
            </w:r>
            <w:r>
              <w:rPr>
                <w:b w:val="true"/>
                <w:color w:val="#151619"/>
                <w:sz w:val="22"/>
                <w:lang w:val="cs-CZ"/>
                <w:spacing w:val="-30"/>
                <w:w w:val="100"/>
                <w:strike w:val="false"/>
                <w:vertAlign w:val="baseline"/>
                <w:rFonts w:ascii="Times New Roman" w:hAnsi="Times New Roman"/>
              </w:rPr>
              <w:t xml:space="preserve">říbrami dne 03.11.2025</w:t>
            </w:r>
          </w:p>
          <w:p>
            <w:pPr>
              <w:ind w:right="5843" w:left="0" w:firstLine="0"/>
              <w:spacing w:before="468" w:after="0" w:line="240" w:lineRule="auto"/>
              <w:jc w:val="right"/>
              <w:tabs>
                <w:tab w:val="right" w:leader="none" w:pos="1235"/>
                <w:tab w:val="right" w:leader="none" w:pos="3302"/>
              </w:tabs>
              <w:rPr>
                <w:b w:val="true"/>
                <w:color w:val="#151619"/>
                <w:sz w:val="22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151619"/>
                <w:sz w:val="22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ab/>
            </w:r>
            <w:r>
              <w:rPr>
                <w:b w:val="true"/>
                <w:color w:val="#151619"/>
                <w:sz w:val="22"/>
                <w:lang w:val="cs-CZ"/>
                <w:spacing w:val="-10"/>
                <w:w w:val="100"/>
                <w:strike w:val="false"/>
                <w:vertAlign w:val="baseline"/>
                <w:rFonts w:ascii="Times New Roman" w:hAnsi="Times New Roman"/>
              </w:rPr>
              <w:t xml:space="preserve">spolu o\ ,.. i </w:t>
            </w:r>
            <w:r>
              <w:rPr>
                <w:color w:val="#151619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Times New Roman" w:hAnsi="Times New Roman"/>
              </w:rPr>
              <w:t xml:space="preserve">/	</w:t>
            </w:r>
            <w:r>
              <w:rPr>
                <w:color w:val="#151619"/>
                <w:sz w:val="15"/>
                <w:lang w:val="cs-CZ"/>
                <w:spacing w:val="2"/>
                <w:w w:val="100"/>
                <w:strike w:val="false"/>
                <w:vertAlign w:val="baseline"/>
                <w:rFonts w:ascii="Times New Roman" w:hAnsi="Times New Roman"/>
              </w:rPr>
              <w:t xml:space="preserve">STA P1 1I3RAM</w:t>
            </w:r>
          </w:p>
          <w:p>
            <w:pPr>
              <w:ind w:right="5843" w:left="0" w:firstLine="0"/>
              <w:spacing w:before="0" w:after="0" w:line="240" w:lineRule="auto"/>
              <w:jc w:val="right"/>
              <w:tabs>
                <w:tab w:val="right" w:leader="none" w:pos="1235"/>
                <w:tab w:val="left" w:leader="none" w:pos="2196"/>
                <w:tab w:val="right" w:leader="none" w:pos="3309"/>
              </w:tabs>
              <w:rPr>
                <w:color w:val="#151619"/>
                <w:sz w:val="15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151619"/>
                <w:sz w:val="15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ab/>
            </w:r>
            <w:r>
              <w:rPr>
                <w:color w:val="#151619"/>
                <w:sz w:val="15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ph	</w:t>
            </w:r>
            <w:r>
              <w:rPr>
                <w:color w:val="#151619"/>
                <w:sz w:val="15"/>
                <w:lang w:val="cs-CZ"/>
                <w:spacing w:val="-24"/>
                <w:w w:val="100"/>
                <w:strike w:val="false"/>
                <w:vertAlign w:val="baseline"/>
                <w:rFonts w:ascii="Times New Roman" w:hAnsi="Times New Roman"/>
              </w:rPr>
              <w:t xml:space="preserve">1.1.,ice	</w:t>
            </w:r>
            <w:r>
              <w:rPr>
                <w:color w:val="#151619"/>
                <w:sz w:val="15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0</w:t>
            </w:r>
          </w:p>
          <w:p>
            <w:pPr>
              <w:ind w:right="6203" w:left="0" w:firstLine="0"/>
              <w:spacing w:before="0" w:after="0" w:line="240" w:lineRule="auto"/>
              <w:jc w:val="right"/>
              <w:tabs>
                <w:tab w:val="right" w:leader="none" w:pos="2855"/>
              </w:tabs>
              <w:rPr>
                <w:color w:val="#151619"/>
                <w:sz w:val="13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151619"/>
                <w:sz w:val="13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2b1 01	</w:t>
            </w:r>
            <w:r>
              <w:rPr>
                <w:color w:val="#151619"/>
                <w:sz w:val="13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mátl) 378</w:t>
            </w:r>
          </w:p>
          <w:p>
            <w:pPr>
              <w:ind w:right="6113" w:left="0" w:firstLine="0"/>
              <w:spacing w:before="0" w:after="0" w:line="240" w:lineRule="auto"/>
              <w:jc w:val="right"/>
              <w:tabs>
                <w:tab w:val="left" w:leader="none" w:pos="1955"/>
                <w:tab w:val="right" w:leader="none" w:pos="2960"/>
              </w:tabs>
              <w:rPr>
                <w:b w:val="true"/>
                <w:color w:val="#151619"/>
                <w:sz w:val="13"/>
                <w:lang w:val="cs-CZ"/>
                <w:spacing w:val="2"/>
                <w:w w:val="9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151619"/>
                <w:sz w:val="13"/>
                <w:lang w:val="cs-CZ"/>
                <w:spacing w:val="2"/>
                <w:w w:val="90"/>
                <w:strike w:val="false"/>
                <w:vertAlign w:val="baseline"/>
                <w:rFonts w:ascii="Arial" w:hAnsi="Arial"/>
              </w:rPr>
              <w:t xml:space="preserve">tel </w:t>
            </w:r>
            <w:r>
              <w:rPr>
                <w:b w:val="true"/>
                <w:color w:val="#151619"/>
                <w:sz w:val="6"/>
                <w:lang w:val="cs-CZ"/>
                <w:spacing w:val="2"/>
                <w:w w:val="90"/>
                <w:strike w:val="false"/>
                <w:vertAlign w:val="baseline"/>
                <w:rFonts w:ascii="Times New Roman" w:hAnsi="Times New Roman"/>
              </w:rPr>
              <w:t xml:space="preserve">• </w:t>
            </w:r>
            <w:r>
              <w:rPr>
                <w:color w:val="#151619"/>
                <w:sz w:val="15"/>
                <w:lang w:val="cs-CZ"/>
                <w:spacing w:val="2"/>
                <w:w w:val="100"/>
                <w:strike w:val="false"/>
                <w:vertAlign w:val="baseline"/>
                <w:rFonts w:ascii="Times New Roman" w:hAnsi="Times New Roman"/>
              </w:rPr>
              <w:t xml:space="preserve">31	</w:t>
            </w:r>
            <w:r>
              <w:rPr>
                <w:color w:val="#151619"/>
                <w:sz w:val="15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.v	</w:t>
            </w:r>
            <w:r>
              <w:rPr>
                <w:color w:val="#151619"/>
                <w:sz w:val="15"/>
                <w:lang w:val="cs-CZ"/>
                <w:spacing w:val="18"/>
                <w:w w:val="100"/>
                <w:strike w:val="false"/>
                <w:vertAlign w:val="baseline"/>
                <w:rFonts w:ascii="Times New Roman" w:hAnsi="Times New Roman"/>
              </w:rPr>
              <w:t xml:space="preserve">3123&gt;t15</w:t>
            </w:r>
          </w:p>
          <w:p>
            <w:pPr>
              <w:ind w:right="6203" w:left="0" w:firstLine="0"/>
              <w:spacing w:before="0" w:after="0" w:line="240" w:lineRule="auto"/>
              <w:jc w:val="right"/>
              <w:tabs>
                <w:tab w:val="right" w:leader="none" w:pos="2855"/>
              </w:tabs>
              <w:rPr>
                <w:color w:val="#151619"/>
                <w:sz w:val="15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151619"/>
                <w:sz w:val="15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W'	</w:t>
            </w:r>
            <w:r>
              <w:rPr>
                <w:color w:val="#151619"/>
                <w:sz w:val="15"/>
                <w:lang w:val="cs-CZ"/>
                <w:spacing w:val="6"/>
                <w:w w:val="100"/>
                <w:strike w:val="false"/>
                <w:vertAlign w:val="baseline"/>
                <w:rFonts w:ascii="Times New Roman" w:hAnsi="Times New Roman"/>
              </w:rPr>
              <w:t xml:space="preserve">, </w:t>
            </w:r>
            <w:r>
              <w:rPr>
                <w:color w:val="#151619"/>
                <w:sz w:val="13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DI</w:t>
            </w:r>
            <w:r>
              <w:rPr>
                <w:color w:val="#151619"/>
                <w:sz w:val="13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  <w:r>
              <w:rPr>
                <w:color w:val="#151619"/>
                <w:sz w:val="13"/>
                <w:lang w:val="cs-CZ"/>
                <w:spacing w:val="6"/>
                <w:w w:val="100"/>
                <w:strike w:val="false"/>
                <w:vertAlign w:val="superscript"/>
                <w:rFonts w:ascii="Arial" w:hAnsi="Arial"/>
              </w:rPr>
              <w:t xml:space="preserve">.</w:t>
            </w:r>
            <w:r>
              <w:rPr>
                <w:color w:val="#151619"/>
                <w:sz w:val="15"/>
                <w:lang w:val="cs-CZ"/>
                <w:spacing w:val="6"/>
                <w:w w:val="100"/>
                <w:strike w:val="false"/>
                <w:vertAlign w:val="baseline"/>
                <w:rFonts w:ascii="Times New Roman" w:hAnsi="Times New Roman"/>
              </w:rPr>
              <w:t xml:space="preserve"> ( /71217975</w:t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3920" w:top="1404" w:right="1321" w:left="1378" w:header="720" w:footer="720"/>
          <w:titlePg w:val="false"/>
        </w:sect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155"/>
        <w:gridCol w:w="4995"/>
        <w:gridCol w:w="3771"/>
      </w:tblGrid>
      <w:tr>
        <w:trPr>
          <w:trHeight w:val="1217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155" w:type="auto"/>
            <w:textDirection w:val="lrTb"/>
            <w:vAlign w:val="top"/>
          </w:tcPr>
          <w:p>
            <w:pPr>
              <w:ind w:right="0" w:left="0" w:firstLine="0"/>
              <w:spacing w:before="0" w:after="0" w:line="261" w:lineRule="auto"/>
              <w:jc w:val="left"/>
              <w:tabs>
                <w:tab w:val="right" w:leader="none" w:pos="3553"/>
              </w:tabs>
              <w:rPr>
                <w:b w:val="true"/>
                <w:color w:val="#000000"/>
                <w:sz w:val="13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3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Odbératel	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Sportovní za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řízeni města Příbram</w:t>
            </w:r>
          </w:p>
          <w:p>
            <w:pPr>
              <w:ind w:right="0" w:left="0" w:firstLine="0"/>
              <w:spacing w:before="72" w:after="0" w:line="259" w:lineRule="auto"/>
              <w:jc w:val="left"/>
              <w:tabs>
                <w:tab w:val="right" w:leader="none" w:pos="2365"/>
              </w:tabs>
              <w:rPr>
                <w:b w:val="true"/>
                <w:color w:val="#000000"/>
                <w:sz w:val="13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3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Kontaktni osoba:	</w:t>
            </w:r>
            <w:r>
              <w:rPr>
                <w:b w:val="true"/>
                <w:color w:val="#000000"/>
                <w:sz w:val="13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Mgr. Jan Slabá</w:t>
            </w:r>
          </w:p>
          <w:p>
            <w:pPr>
              <w:ind w:right="0" w:left="0" w:firstLine="0"/>
              <w:spacing w:before="36" w:after="0" w:line="230" w:lineRule="auto"/>
              <w:jc w:val="left"/>
              <w:tabs>
                <w:tab w:val="right" w:leader="none" w:pos="2239"/>
              </w:tabs>
              <w:rPr>
                <w:b w:val="true"/>
                <w:color w:val="#000000"/>
                <w:sz w:val="13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3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Telefon:	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318 626 649</w:t>
            </w:r>
          </w:p>
          <w:p>
            <w:pPr>
              <w:ind w:right="0" w:left="0" w:firstLine="0"/>
              <w:spacing w:before="72" w:after="0" w:line="220" w:lineRule="auto"/>
              <w:jc w:val="left"/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Fmail</w:t>
            </w:r>
          </w:p>
          <w:p>
            <w:pPr>
              <w:ind w:right="0" w:left="0" w:firstLine="0"/>
              <w:spacing w:before="36" w:after="0" w:line="273" w:lineRule="auto"/>
              <w:jc w:val="left"/>
              <w:tabs>
                <w:tab w:val="right" w:leader="none" w:pos="2167"/>
              </w:tabs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Datum vystaveni:	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03 11.2025</w:t>
            </w:r>
          </w:p>
          <w:p>
            <w:pPr>
              <w:ind w:right="0" w:left="0" w:firstLine="0"/>
              <w:spacing w:before="36" w:after="0" w:line="240" w:lineRule="auto"/>
              <w:jc w:val="left"/>
              <w:tabs>
                <w:tab w:val="right" w:leader="none" w:pos="2167"/>
              </w:tabs>
              <w:rPr>
                <w:b w:val="true"/>
                <w:color w:val="#000000"/>
                <w:sz w:val="13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3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Platnost nabídky </w:t>
            </w:r>
            <w:r>
              <w:rPr>
                <w:b w:val="true"/>
                <w:color w:val="#000000"/>
                <w:sz w:val="13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do:	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20.11.2025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150" w:type="auto"/>
            <w:textDirection w:val="lrTb"/>
            <w:vAlign w:val="center"/>
          </w:tcPr>
          <w:p>
            <w:pPr>
              <w:ind w:right="588" w:left="0" w:firstLine="0"/>
              <w:spacing w:before="0" w:after="0" w:line="240" w:lineRule="auto"/>
              <w:jc w:val="right"/>
              <w:rPr>
                <w:b w:val="true"/>
                <w:color w:val="#77B84E"/>
                <w:sz w:val="42"/>
                <w:lang w:val="cs-CZ"/>
                <w:spacing w:val="-10"/>
                <w:w w:val="15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77B84E"/>
                <w:sz w:val="42"/>
                <w:lang w:val="cs-CZ"/>
                <w:spacing w:val="-10"/>
                <w:w w:val="150"/>
                <w:strike w:val="false"/>
                <w:vertAlign w:val="baseline"/>
                <w:rFonts w:ascii="Arial" w:hAnsi="Arial"/>
              </w:rPr>
              <w:t xml:space="preserve">ELEKTRO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3921" w:type="auto"/>
            <w:textDirection w:val="lrTb"/>
            <w:vAlign w:val="top"/>
          </w:tcPr>
          <w:p>
            <w:pPr>
              <w:ind w:right="0" w:left="585" w:firstLine="0"/>
              <w:spacing w:before="0" w:after="0" w:line="240" w:lineRule="auto"/>
              <w:jc w:val="left"/>
              <w:tabs>
                <w:tab w:val="right" w:leader="none" w:pos="3451"/>
              </w:tabs>
              <w:rPr>
                <w:b w:val="true"/>
                <w:color w:val="#000000"/>
                <w:sz w:val="13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Dodavatel:	</w:t>
            </w:r>
            <w:r>
              <w:rPr>
                <w:b w:val="true"/>
                <w:color w:val="#000000"/>
                <w:sz w:val="13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VK ELEKTRO s.r.o.</w:t>
            </w:r>
          </w:p>
          <w:p>
            <w:pPr>
              <w:ind w:right="0" w:left="585" w:firstLine="0"/>
              <w:spacing w:before="36" w:after="0" w:line="240" w:lineRule="auto"/>
              <w:jc w:val="left"/>
              <w:tabs>
                <w:tab w:val="right" w:leader="none" w:pos="3199"/>
              </w:tabs>
              <w:rPr>
                <w:b w:val="true"/>
                <w:color w:val="#000000"/>
                <w:sz w:val="13"/>
                <w:lang w:val="cs-CZ"/>
                <w:spacing w:val="-1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-12"/>
                <w:w w:val="100"/>
                <w:strike w:val="false"/>
                <w:vertAlign w:val="baseline"/>
                <w:rFonts w:ascii="Tahoma" w:hAnsi="Tahoma"/>
              </w:rPr>
              <w:t xml:space="preserve">P</w:t>
            </w:r>
            <w:r>
              <w:rPr>
                <w:b w:val="true"/>
                <w:color w:val="#000000"/>
                <w:sz w:val="13"/>
                <w:lang w:val="cs-CZ"/>
                <w:spacing w:val="-12"/>
                <w:w w:val="100"/>
                <w:strike w:val="false"/>
                <w:vertAlign w:val="baseline"/>
                <w:rFonts w:ascii="Tahoma" w:hAnsi="Tahoma"/>
              </w:rPr>
              <w:t xml:space="preserve">čipravd:	</w:t>
            </w:r>
            <w:r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Michal </w:t>
            </w:r>
            <w:r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Kadlec</w:t>
            </w:r>
          </w:p>
          <w:p>
            <w:pPr>
              <w:ind w:right="0" w:left="585" w:firstLine="0"/>
              <w:spacing w:before="36" w:after="0" w:line="240" w:lineRule="auto"/>
              <w:jc w:val="left"/>
              <w:tabs>
                <w:tab w:val="right" w:leader="none" w:pos="3372"/>
              </w:tabs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Mob:	</w:t>
            </w:r>
            <w:r>
              <w:rPr>
                <w:b w:val="true"/>
                <w:color w:val="#000000"/>
                <w:sz w:val="13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420 605 482 360</w:t>
            </w:r>
          </w:p>
          <w:p>
            <w:pPr>
              <w:ind w:right="0" w:left="585" w:firstLine="0"/>
              <w:spacing w:before="72" w:after="0" w:line="201" w:lineRule="exact"/>
              <w:jc w:val="left"/>
              <w:tabs>
                <w:tab w:val="right" w:leader="none" w:pos="3768"/>
              </w:tabs>
              <w:rPr>
                <w:b w:val="true"/>
                <w:color w:val="#000000"/>
                <w:sz w:val="29"/>
                <w:lang w:val="cs-CZ"/>
                <w:spacing w:val="-3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9"/>
                <w:lang w:val="cs-CZ"/>
                <w:spacing w:val="-38"/>
                <w:w w:val="100"/>
                <w:strike w:val="false"/>
                <w:vertAlign w:val="baseline"/>
                <w:rFonts w:ascii="Arial" w:hAnsi="Arial"/>
              </w:rPr>
              <w:t xml:space="preserve">~M:	</w:t>
            </w:r>
            <w:r>
              <w:rPr>
                <w:b w:val="true"/>
                <w:color w:val="#000000"/>
                <w:sz w:val="13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rn.kadlee@vkelektro.r </w:t>
            </w:r>
            <w:r>
              <w:rPr>
                <w:b w:val="true"/>
                <w:color w:val="#000000"/>
                <w:sz w:val="8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7</w:t>
            </w:r>
          </w:p>
        </w:tc>
      </w:tr>
    </w:tbl>
    <w:p>
      <w:pPr>
        <w:ind w:right="0" w:left="72" w:firstLine="0"/>
        <w:spacing w:before="396" w:after="0" w:line="208" w:lineRule="auto"/>
        <w:jc w:val="left"/>
        <w:rPr>
          <w:b w:val="true"/>
          <w:color w:val="#000000"/>
          <w:sz w:val="13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3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Demontáž FV lamp</w:t>
      </w:r>
    </w:p>
    <w:p>
      <w:pPr>
        <w:ind w:right="78" w:left="227" w:firstLine="227"/>
        <w:spacing w:before="36" w:after="0" w:line="240" w:lineRule="auto"/>
        <w:jc w:val="left"/>
        <w:tabs>
          <w:tab w:val="left" w:leader="none" w:pos="1029"/>
          <w:tab w:val="left" w:leader="none" w:pos="10562"/>
          <w:tab w:val="right" w:leader="none" w:pos="13323"/>
        </w:tabs>
        <w:rPr>
          <w:b w:val="true"/>
          <w:color w:val="#000000"/>
          <w:sz w:val="13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725pt;height:73.45pt;z-index:-1000;margin-left:55.6pt;margin-top:157.3pt;mso-wrap-distance-left:0pt;mso-wrap-distance-right:0pt;mso-position-horizontal-relative:page;mso-position-vertical-relative:page">
            <v:fill opacity="1" o:opacity2="1" recolor="f" rotate="f" type="solid"/>
            <v:textbox inset="0pt, 0pt, 0pt, 0pt">
              <w:txbxContent>
                <w:p>
                  <w:pPr>
                    <w:pBdr>
                      <w:top w:sz="10" w:space="0" w:color="#0E0E07" w:val="single"/>
                      <w:left w:sz="10" w:space="0" w:color="#101110" w:val="single"/>
                      <w:bottom w:sz="10" w:space="0" w:color="#0B0C07" w:val="single"/>
                      <w:right w:sz="10" w:space="0" w:color="#050606" w:val="single"/>
                    </w:pBdr>
                  </w:pPr>
                </w:p>
              </w:txbxContent>
            </v:textbox>
          </v:shape>
        </w:pict>
      </w:r>
      <w:r>
        <w:rPr>
          <w:b w:val="true"/>
          <w:color w:val="#000000"/>
          <w:sz w:val="13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Po</w:t>
      </w:r>
      <w:r>
        <w:rPr>
          <w:b w:val="true"/>
          <w:color w:val="#000000"/>
          <w:sz w:val="13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čet </w:t>
      </w:r>
      <w:r>
        <w:rPr>
          <w:b w:val="true"/>
          <w:color w:val="#000000"/>
          <w:sz w:val="13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ks	</w:t>
      </w:r>
      <w:r>
        <w:rPr>
          <w:b w:val="true"/>
          <w:color w:val="#000000"/>
          <w:sz w:val="13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Položka	</w:t>
      </w:r>
      <w:r>
        <w:rPr>
          <w:b w:val="true"/>
          <w:color w:val="#000000"/>
          <w:sz w:val="13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cena/ks bez DPH	</w:t>
      </w:r>
      <w:r>
        <w:rPr>
          <w:b w:val="true"/>
          <w:color w:val="#000000"/>
          <w:sz w:val="13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cena celkem</w:t>
      </w:r>
    </w:p>
    <w:p>
      <w:pPr>
        <w:ind w:right="78" w:left="443" w:firstLine="227"/>
        <w:spacing w:before="36" w:after="0" w:line="273" w:lineRule="auto"/>
        <w:jc w:val="left"/>
        <w:tabs>
          <w:tab w:val="left" w:leader="none" w:pos="1029"/>
          <w:tab w:val="left" w:leader="none" w:pos="11138"/>
          <w:tab w:val="right" w:leader="none" w:pos="13860"/>
        </w:tabs>
        <w:rPr>
          <w:b w:val="true"/>
          <w:color w:val="#000000"/>
          <w:sz w:val="13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3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1	</w:t>
      </w:r>
      <w:r>
        <w:rPr>
          <w:b w:val="true"/>
          <w:color w:val="#000000"/>
          <w:sz w:val="13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Výk000ve práce trakto&lt;bagr	</w:t>
      </w:r>
      <w:r>
        <w:rPr>
          <w:b w:val="true"/>
          <w:color w:val="#000000"/>
          <w:sz w:val="13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33 400,00 K</w:t>
      </w:r>
      <w:r>
        <w:rPr>
          <w:b w:val="true"/>
          <w:color w:val="#000000"/>
          <w:sz w:val="13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č	</w:t>
      </w:r>
      <w:r>
        <w:rPr>
          <w:b w:val="true"/>
          <w:color w:val="#000000"/>
          <w:sz w:val="13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33 400,00 Kč</w:t>
      </w:r>
    </w:p>
    <w:tbl>
      <w:tblPr>
        <w:jc w:val="left"/>
        <w:tblInd w:w="227" w:type="dxa"/>
        <w:tblLayout w:type="fixed"/>
        <w:tblCellMar>
          <w:left w:w="0" w:type="dxa"/>
          <w:right w:w="0" w:type="dxa"/>
        </w:tblCellMar>
      </w:tblPr>
      <w:tblGrid>
        <w:gridCol w:w="1098"/>
        <w:gridCol w:w="6048"/>
        <w:gridCol w:w="4489"/>
        <w:gridCol w:w="947"/>
        <w:gridCol w:w="990"/>
        <w:gridCol w:w="623"/>
      </w:tblGrid>
      <w:tr>
        <w:trPr>
          <w:trHeight w:val="198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325" w:type="auto"/>
            <w:textDirection w:val="lrTb"/>
            <w:vAlign w:val="center"/>
          </w:tcPr>
          <w:p>
            <w:pPr>
              <w:ind w:right="486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373" w:type="auto"/>
            <w:textDirection w:val="lrTb"/>
            <w:vAlign w:val="center"/>
          </w:tcPr>
          <w:p>
            <w:pPr>
              <w:ind w:right="0" w:left="266" w:firstLine="0"/>
              <w:spacing w:before="0" w:after="0" w:line="240" w:lineRule="auto"/>
              <w:jc w:val="lef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Demontáž a montáž lamp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1862" w:type="auto"/>
            <w:textDirection w:val="lrTb"/>
            <w:vAlign w:val="center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13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2809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200,00 K</w:t>
            </w:r>
            <w:r>
              <w:rPr>
                <w:b w:val="true"/>
                <w:color w:val="#000000"/>
                <w:sz w:val="12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3799" w:type="auto"/>
            <w:textDirection w:val="lrTb"/>
            <w:vAlign w:val="center"/>
          </w:tcPr>
          <w:p>
            <w:pPr>
              <w:ind w:right="2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13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442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71"/>
              </w:tabs>
              <w:rPr>
                <w:b w:val="true"/>
                <w:color w:val="#000000"/>
                <w:sz w:val="12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200,00 K</w:t>
            </w:r>
            <w:r>
              <w:rPr>
                <w:b w:val="true"/>
                <w:color w:val="#000000"/>
                <w:sz w:val="12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</w:tr>
      <w:tr>
        <w:trPr>
          <w:trHeight w:val="40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32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373" w:type="auto"/>
            <w:textDirection w:val="lrTb"/>
            <w:vAlign w:val="top"/>
          </w:tcPr>
          <w:p>
            <w:pPr>
              <w:ind w:right="0" w:left="266" w:firstLine="0"/>
              <w:spacing w:before="0" w:after="0" w:line="240" w:lineRule="auto"/>
              <w:jc w:val="left"/>
              <w:rPr>
                <w:b w:val="true"/>
                <w:color w:val="#000000"/>
                <w:sz w:val="12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Degava, montážní materiál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1862" w:type="auto"/>
            <w:textDirection w:val="lrTb"/>
            <w:vAlign w:val="top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2809" w:type="auto"/>
            <w:textDirection w:val="lrTb"/>
            <w:vAlign w:val="top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500,00 K</w:t>
            </w:r>
            <w:r>
              <w:rPr>
                <w:b w:val="true"/>
                <w:color w:val="#000000"/>
                <w:sz w:val="12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3799" w:type="auto"/>
            <w:textDirection w:val="lrTb"/>
            <w:vAlign w:val="top"/>
          </w:tcPr>
          <w:p>
            <w:pPr>
              <w:ind w:right="2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442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71"/>
              </w:tabs>
              <w:rPr>
                <w:b w:val="true"/>
                <w:color w:val="#000000"/>
                <w:sz w:val="12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500,00 K</w:t>
            </w:r>
            <w:r>
              <w:rPr>
                <w:b w:val="true"/>
                <w:color w:val="#000000"/>
                <w:sz w:val="12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</w:tr>
      <w:tr>
        <w:trPr>
          <w:trHeight w:val="404" w:hRule="exact"/>
        </w:trPr>
        <w:tc>
          <w:tcPr>
            <w:gridSpan w:val="2"/>
            <w:tcBorders>
              <w:top w:val="none" w:sz="0" w:color="#000000"/>
              <w:bottom w:val="single" w:sz="10" w:color="#000000"/>
              <w:left w:val="none" w:sz="0" w:color="#000000"/>
              <w:right w:val="none" w:sz="0" w:color="#000000"/>
            </w:tcBorders>
            <w:tcW w:w="7373" w:type="auto"/>
            <w:textDirection w:val="lrTb"/>
            <w:vAlign w:val="bottom"/>
            <w:shd w:val="clear" w:color="#F7FBE6" w:fill="#F7FBE6"/>
          </w:tcPr>
          <w:p>
            <w:pPr>
              <w:ind w:right="4806" w:left="0" w:firstLine="0"/>
              <w:spacing w:before="18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Cena celkem bez reflek</w:t>
            </w:r>
            <w:r>
              <w:rPr>
                <w:b w:val="true"/>
                <w:color w:val="#000000"/>
                <w:sz w:val="12"/>
                <w:lang w:val="cs-CZ"/>
                <w:spacing w:val="-1"/>
                <w:w w:val="100"/>
                <w:strike w:val="false"/>
                <w:vertAlign w:val="superscript"/>
                <w:rFonts w:ascii="Arial" w:hAnsi="Arial"/>
              </w:rPr>
              <w:t xml:space="preserve">-</w:t>
            </w:r>
            <w:r>
              <w:rPr>
                <w:b w:val="true"/>
                <w:color w:val="#000000"/>
                <w:sz w:val="12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toni (bez OPH)</w:t>
            </w:r>
          </w:p>
        </w:tc>
        <w:tc>
          <w:tcPr>
            <w:gridSpan w:val="1"/>
            <w:tcBorders>
              <w:top w:val="none" w:sz="0" w:color="#000000"/>
              <w:bottom w:val="single" w:sz="10" w:color="#000000"/>
              <w:left w:val="none" w:sz="0" w:color="#000000"/>
              <w:right w:val="none" w:sz="0" w:color="#000000"/>
            </w:tcBorders>
            <w:tcW w:w="11862" w:type="auto"/>
            <w:textDirection w:val="lrTb"/>
            <w:vAlign w:val="top"/>
            <w:shd w:val="clear" w:color="#F7FBE6" w:fill="#F7FBE6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10" w:color="#000000"/>
              <w:left w:val="none" w:sz="0" w:color="#000000"/>
              <w:right w:val="none" w:sz="0" w:color="#000000"/>
            </w:tcBorders>
            <w:tcW w:w="12809" w:type="auto"/>
            <w:textDirection w:val="lrTb"/>
            <w:vAlign w:val="top"/>
            <w:shd w:val="clear" w:color="#F7FBE6" w:fill="#F7FBE6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10" w:color="#000000"/>
              <w:left w:val="none" w:sz="0" w:color="#000000"/>
              <w:right w:val="none" w:sz="0" w:color="#000000"/>
            </w:tcBorders>
            <w:tcW w:w="13799" w:type="auto"/>
            <w:textDirection w:val="lrTb"/>
            <w:vAlign w:val="bottom"/>
            <w:shd w:val="clear" w:color="#F7FBE6" w:fill="#F7FBE6"/>
          </w:tcPr>
          <w:p>
            <w:pPr>
              <w:ind w:right="25" w:left="0" w:firstLine="0"/>
              <w:spacing w:before="18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55</w:t>
            </w:r>
          </w:p>
        </w:tc>
        <w:tc>
          <w:tcPr>
            <w:gridSpan w:val="1"/>
            <w:tcBorders>
              <w:top w:val="none" w:sz="0" w:color="#000000"/>
              <w:bottom w:val="single" w:sz="10" w:color="#000000"/>
              <w:left w:val="none" w:sz="0" w:color="#000000"/>
              <w:right w:val="none" w:sz="0" w:color="#000000"/>
            </w:tcBorders>
            <w:tcW w:w="14422" w:type="auto"/>
            <w:textDirection w:val="lrTb"/>
            <w:vAlign w:val="bottom"/>
            <w:shd w:val="clear" w:color="#F7FBE6" w:fill="#F7FBE6"/>
          </w:tcPr>
          <w:p>
            <w:pPr>
              <w:ind w:right="0" w:left="0" w:firstLine="0"/>
              <w:spacing w:before="180" w:after="0" w:line="240" w:lineRule="auto"/>
              <w:jc w:val="left"/>
              <w:tabs>
                <w:tab w:val="decimal" w:leader="none" w:pos="271"/>
              </w:tabs>
              <w:rPr>
                <w:b w:val="true"/>
                <w:color w:val="#000000"/>
                <w:sz w:val="12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100,00 K</w:t>
            </w:r>
            <w:r>
              <w:rPr>
                <w:b w:val="true"/>
                <w:color w:val="#000000"/>
                <w:sz w:val="12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</w:tr>
    </w:tbl>
    <w:p>
      <w:pPr>
        <w:spacing w:before="0" w:after="5" w:line="20" w:lineRule="exact"/>
      </w:pPr>
    </w:p>
    <w:p>
      <w:pPr>
        <w:spacing w:before="376" w:after="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2540"/>
        <w:gridCol w:w="1960"/>
      </w:tblGrid>
      <w:tr>
        <w:trPr>
          <w:trHeight w:val="292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2540" w:type="auto"/>
            <w:textDirection w:val="lrTb"/>
            <w:vAlign w:val="top"/>
          </w:tcPr>
          <w:p>
            <w:pPr>
              <w:ind w:right="0" w:left="83" w:firstLine="0"/>
              <w:spacing w:before="0" w:after="0" w:line="283" w:lineRule="auto"/>
              <w:jc w:val="left"/>
              <w:rPr>
                <w:b w:val="true"/>
                <w:color w:val="#000000"/>
                <w:sz w:val="13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3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Uvedené ceny jsou platné pouze na celkové množství odebraného materiálu.</w:t>
            </w:r>
          </w:p>
          <w:p>
            <w:pPr>
              <w:ind w:right="0" w:left="83" w:firstLine="0"/>
              <w:spacing w:before="36" w:after="0" w:line="283" w:lineRule="auto"/>
              <w:jc w:val="left"/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Dostupnost 5 týdnu, možnost jednotlivých subdodávek.</w:t>
            </w:r>
          </w:p>
          <w:p>
            <w:pPr>
              <w:ind w:right="0" w:left="83" w:firstLine="0"/>
              <w:spacing w:before="36" w:after="0" w:line="278" w:lineRule="auto"/>
              <w:jc w:val="left"/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Uvedené ceny jsou v</w:t>
            </w:r>
            <w:r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č. dopravy a recyklačniho poplatku 2,-Kč</w:t>
            </w:r>
          </w:p>
          <w:p>
            <w:pPr>
              <w:ind w:right="1332" w:left="72" w:firstLine="0"/>
              <w:spacing w:before="0" w:after="0" w:line="360" w:lineRule="auto"/>
              <w:jc w:val="left"/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Platnost cen je omezena kurzem mén EUR a USD, pokud je zm</w:t>
            </w:r>
            <w:r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ěna kurzu v den přijeti objednávky vědí než +5% od kurzu </w:t>
            </w:r>
            <w:r>
              <w:rPr>
                <w:b w:val="true"/>
                <w:color w:val="#000000"/>
                <w:sz w:val="12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ČNB, </w:t>
            </w:r>
            <w:r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platném v den vystavení nabídky může být cena upravena. </w:t>
            </w:r>
            <w:r>
              <w:rPr>
                <w:b w:val="true"/>
                <w:color w:val="#000000"/>
                <w:sz w:val="13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Pokud není dohodnuto jinak. :e standardně požadována záloha ve výši 50%z celkové ceny zakázky.</w:t>
            </w:r>
          </w:p>
          <w:p>
            <w:pPr>
              <w:ind w:right="0" w:left="83" w:firstLine="0"/>
              <w:spacing w:before="180" w:after="0" w:line="240" w:lineRule="auto"/>
              <w:jc w:val="left"/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Záruka 24 m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ěsíc°</w:t>
            </w:r>
          </w:p>
          <w:p>
            <w:pPr>
              <w:ind w:right="530" w:left="0" w:firstLine="0"/>
              <w:spacing w:before="612" w:after="0" w:line="278" w:lineRule="auto"/>
              <w:jc w:val="right"/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SPORTOVNÍ 7.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superscript"/>
                <w:rFonts w:ascii="Arial" w:hAnsi="Arial"/>
              </w:rPr>
              <w:t xml:space="preserve">1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1.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Ř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superscript"/>
                <w:rFonts w:ascii="Arial" w:hAnsi="Arial"/>
              </w:rPr>
              <w:t xml:space="preserve">.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  <w:p>
            <w:pPr>
              <w:ind w:right="710" w:left="0" w:firstLine="0"/>
              <w:spacing w:before="0" w:after="0" w:line="268" w:lineRule="auto"/>
              <w:jc w:val="right"/>
              <w:rPr>
                <w:b w:val="true"/>
                <w:color w:val="#919294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919294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p</w:t>
            </w:r>
            <w:r>
              <w:rPr>
                <w:b w:val="true"/>
                <w:color w:val="#919294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řisp</w:t>
            </w:r>
          </w:p>
          <w:p>
            <w:pPr>
              <w:ind w:right="710" w:left="0" w:firstLine="0"/>
              <w:spacing w:before="0" w:after="0" w:line="211" w:lineRule="auto"/>
              <w:jc w:val="right"/>
              <w:rPr>
                <w:b w:val="true"/>
                <w:color w:val="#919294"/>
                <w:sz w:val="13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919294"/>
                <w:sz w:val="13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261 </w:t>
            </w:r>
            <w:r>
              <w:rPr>
                <w:b w:val="true"/>
                <w:color w:val="#919294"/>
                <w:sz w:val="13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01 </w:t>
            </w:r>
            <w:r>
              <w:rPr>
                <w:b w:val="true"/>
                <w:color w:val="#919294"/>
                <w:sz w:val="13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P</w:t>
            </w:r>
            <w:r>
              <w:rPr>
                <w:b w:val="true"/>
                <w:color w:val="#919294"/>
                <w:sz w:val="13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ř</w:t>
            </w:r>
            <w:r>
              <w:rPr>
                <w:b w:val="true"/>
                <w:color w:val="#919294"/>
                <w:sz w:val="13"/>
                <w:lang w:val="cs-CZ"/>
                <w:spacing w:val="-4"/>
                <w:w w:val="100"/>
                <w:strike w:val="false"/>
                <w:vertAlign w:val="superscript"/>
                <w:rFonts w:ascii="Arial" w:hAnsi="Arial"/>
              </w:rPr>
              <w:t xml:space="preserve">.</w:t>
            </w:r>
            <w:r>
              <w:rPr>
                <w:b w:val="true"/>
                <w:color w:val="#919294"/>
                <w:sz w:val="13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r>
          </w:p>
          <w:p>
            <w:pPr>
              <w:ind w:right="980" w:left="0" w:firstLine="0"/>
              <w:spacing w:before="0" w:after="0" w:line="216" w:lineRule="auto"/>
              <w:jc w:val="right"/>
              <w:rPr>
                <w:b w:val="true"/>
                <w:color w:val="#919294"/>
                <w:sz w:val="13"/>
                <w:lang w:val="cs-CZ"/>
                <w:spacing w:val="-1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919294"/>
                <w:sz w:val="13"/>
                <w:lang w:val="cs-CZ"/>
                <w:spacing w:val="-16"/>
                <w:w w:val="100"/>
                <w:strike w:val="false"/>
                <w:vertAlign w:val="baseline"/>
                <w:rFonts w:ascii="Verdana" w:hAnsi="Verdana"/>
              </w:rPr>
              <w:t xml:space="preserve">tel.: 3,1X</w:t>
            </w:r>
          </w:p>
          <w:p>
            <w:pPr>
              <w:ind w:right="1070" w:left="0" w:firstLine="0"/>
              <w:spacing w:before="0" w:after="0" w:line="266" w:lineRule="auto"/>
              <w:jc w:val="right"/>
              <w:rPr>
                <w:b w:val="true"/>
                <w:color w:val="#919294"/>
                <w:sz w:val="1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919294"/>
                <w:sz w:val="1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</w:t>
            </w:r>
            <w:r>
              <w:rPr>
                <w:b w:val="true"/>
                <w:color w:val="#919294"/>
                <w:sz w:val="1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ČO: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4500" w:type="auto"/>
            <w:textDirection w:val="lrTb"/>
            <w:vAlign w:val="bottom"/>
          </w:tcPr>
          <w:p>
            <w:pPr>
              <w:ind w:right="669" w:left="0" w:firstLine="0"/>
              <w:spacing w:before="2052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M</w:t>
            </w:r>
          </w:p>
          <w:p>
            <w:pPr>
              <w:ind w:right="669" w:left="0" w:firstLine="0"/>
              <w:spacing w:before="36" w:after="0" w:line="213" w:lineRule="auto"/>
              <w:jc w:val="right"/>
              <w:rPr>
                <w:color w:val="#919294"/>
                <w:sz w:val="18"/>
                <w:lang w:val="cs-CZ"/>
                <w:spacing w:val="0"/>
                <w:w w:val="120"/>
                <w:strike w:val="false"/>
                <w:vertAlign w:val="baseline"/>
                <w:rFonts w:ascii="Arial" w:hAnsi="Arial"/>
              </w:rPr>
            </w:pPr>
            <w:r>
              <w:rPr>
                <w:color w:val="#919294"/>
                <w:sz w:val="18"/>
                <w:lang w:val="cs-CZ"/>
                <w:spacing w:val="0"/>
                <w:w w:val="120"/>
                <w:strike w:val="false"/>
                <w:vertAlign w:val="baseline"/>
                <w:rFonts w:ascii="Arial" w:hAnsi="Arial"/>
              </w:rPr>
              <w:t xml:space="preserve">Q</w:t>
            </w:r>
          </w:p>
          <w:p>
            <w:pPr>
              <w:ind w:right="1008" w:left="504" w:firstLine="216"/>
              <w:spacing w:before="108" w:after="0" w:line="240" w:lineRule="auto"/>
              <w:jc w:val="left"/>
              <w:rPr>
                <w:b w:val="true"/>
                <w:color w:val="#919294"/>
                <w:sz w:val="14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919294"/>
                <w:sz w:val="14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$15 </w:t>
            </w:r>
            <w:r>
              <w:rPr>
                <w:b w:val="true"/>
                <w:color w:val="#919294"/>
                <w:sz w:val="1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7975</w:t>
            </w:r>
          </w:p>
        </w:tc>
      </w:tr>
    </w:tbl>
    <w:sectPr>
      <w:pgSz w:w="16718" w:h="11779" w:orient="landscape"/>
      <w:type w:val="nextPage"/>
      <w:textDirection w:val="lrTb"/>
      <w:pgMar w:bottom="3509" w:top="1280" w:right="1046" w:left="1112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)"/>
      <w:start w:val="1"/>
      <w:lvlJc w:val="left"/>
      <w:pPr>
        <w:ind w:left="720"/>
        <w:tabs>
          <w:tab w:val="decimal" w:pos="144"/>
        </w:tabs>
      </w:pPr>
      <w:rPr>
        <w:b w:val="true"/>
        <w:color w:val="#151619"/>
        <w:sz w:val="14"/>
        <w:lang w:val="cs-CZ"/>
        <w:spacing w:val="3"/>
        <w:w w:val="100"/>
        <w:strike w:val="false"/>
        <w:vertAlign w:val="baseline"/>
        <w:rFonts w:ascii="Tahoma" w:hAnsi="Tahoma"/>
      </w:rPr>
    </w:lvl>
  </w:abstract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