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99B6" w14:textId="15B1AE29" w:rsidR="009C4E51" w:rsidRPr="001C1C06" w:rsidRDefault="009C4E51" w:rsidP="004070F2">
      <w:pPr>
        <w:pStyle w:val="Zkladntext"/>
        <w:jc w:val="center"/>
        <w:outlineLvl w:val="0"/>
        <w:rPr>
          <w:b/>
        </w:rPr>
      </w:pPr>
      <w:r w:rsidRPr="001C1C06">
        <w:rPr>
          <w:b/>
        </w:rPr>
        <w:t xml:space="preserve">LICENČNÍ SMLOUVA </w:t>
      </w:r>
      <w:r w:rsidR="002A3B0A" w:rsidRPr="001C1C06">
        <w:rPr>
          <w:b/>
        </w:rPr>
        <w:t>CYGNUS</w:t>
      </w:r>
    </w:p>
    <w:p w14:paraId="469CB4F5" w14:textId="77777777" w:rsidR="009C4E51" w:rsidRPr="001C1C06" w:rsidRDefault="009C4E51">
      <w:pPr>
        <w:pStyle w:val="Zkladntext"/>
        <w:jc w:val="center"/>
        <w:rPr>
          <w:sz w:val="20"/>
        </w:rPr>
      </w:pPr>
      <w:r w:rsidRPr="001C1C06">
        <w:rPr>
          <w:sz w:val="20"/>
        </w:rPr>
        <w:t>Níže uvedené strany</w:t>
      </w:r>
    </w:p>
    <w:p w14:paraId="04D6ECAE" w14:textId="4E4A3451" w:rsidR="009C4E51" w:rsidRPr="001C1C06" w:rsidRDefault="00991A78" w:rsidP="002C4A62">
      <w:pPr>
        <w:pStyle w:val="Zkladntext"/>
        <w:spacing w:after="0"/>
        <w:outlineLvl w:val="0"/>
        <w:rPr>
          <w:b/>
          <w:sz w:val="20"/>
        </w:rPr>
      </w:pPr>
      <w:r w:rsidRPr="001C1C06">
        <w:rPr>
          <w:b/>
          <w:sz w:val="20"/>
        </w:rPr>
        <w:t xml:space="preserve">IRESOFT </w:t>
      </w:r>
      <w:r w:rsidR="009C4E51" w:rsidRPr="001C1C06">
        <w:rPr>
          <w:b/>
          <w:sz w:val="20"/>
        </w:rPr>
        <w:t>s.r.o.</w:t>
      </w:r>
    </w:p>
    <w:p w14:paraId="4442823D" w14:textId="77BDAC67" w:rsidR="009C4E51" w:rsidRPr="001C1C06" w:rsidRDefault="009C4E51" w:rsidP="002C4A62">
      <w:pPr>
        <w:pStyle w:val="Zkladntext"/>
        <w:spacing w:after="0"/>
        <w:rPr>
          <w:sz w:val="20"/>
        </w:rPr>
      </w:pPr>
      <w:r w:rsidRPr="001C1C06">
        <w:rPr>
          <w:sz w:val="20"/>
        </w:rPr>
        <w:t xml:space="preserve">se sídlem </w:t>
      </w:r>
      <w:r w:rsidR="00D409CF" w:rsidRPr="001C1C06">
        <w:rPr>
          <w:sz w:val="20"/>
        </w:rPr>
        <w:t>Purkyňova 71/99, Brno-Královo Pole, 612 00</w:t>
      </w:r>
    </w:p>
    <w:p w14:paraId="468B2C63" w14:textId="32E64A89" w:rsidR="009C4E51" w:rsidRPr="001C1C06" w:rsidRDefault="009C4E51" w:rsidP="002C4A62">
      <w:pPr>
        <w:pStyle w:val="Zkladntext"/>
        <w:spacing w:after="0"/>
        <w:rPr>
          <w:sz w:val="20"/>
        </w:rPr>
      </w:pPr>
      <w:r w:rsidRPr="001C1C06">
        <w:rPr>
          <w:sz w:val="20"/>
        </w:rPr>
        <w:t>IČ</w:t>
      </w:r>
      <w:r w:rsidR="00297F96" w:rsidRPr="001C1C06">
        <w:rPr>
          <w:sz w:val="20"/>
        </w:rPr>
        <w:t>O</w:t>
      </w:r>
      <w:r w:rsidRPr="001C1C06">
        <w:rPr>
          <w:sz w:val="20"/>
        </w:rPr>
        <w:t>: 26297850</w:t>
      </w:r>
    </w:p>
    <w:p w14:paraId="64329DB7" w14:textId="77777777" w:rsidR="009C4E51" w:rsidRPr="001C1C06" w:rsidRDefault="009C4E51" w:rsidP="002C4A62">
      <w:pPr>
        <w:pStyle w:val="Zkladntext"/>
        <w:spacing w:after="0"/>
        <w:rPr>
          <w:sz w:val="20"/>
        </w:rPr>
      </w:pPr>
      <w:r w:rsidRPr="001C1C06">
        <w:rPr>
          <w:sz w:val="20"/>
        </w:rPr>
        <w:t>zapsaná v obchodním rejstříku vedeném Krajským soudem v Brně, odd. C, vložka 42453</w:t>
      </w:r>
    </w:p>
    <w:p w14:paraId="04D967D3" w14:textId="77777777" w:rsidR="009C4E51" w:rsidRPr="001C1C06" w:rsidRDefault="009C4E51" w:rsidP="002C4A62">
      <w:pPr>
        <w:pStyle w:val="Zkladntext"/>
        <w:spacing w:after="0"/>
        <w:rPr>
          <w:sz w:val="20"/>
        </w:rPr>
      </w:pPr>
      <w:r w:rsidRPr="001C1C06">
        <w:rPr>
          <w:sz w:val="20"/>
        </w:rPr>
        <w:t>zastoupena: Ing. Jiří Halousek</w:t>
      </w:r>
      <w:r w:rsidR="002A5C9E" w:rsidRPr="001C1C06">
        <w:rPr>
          <w:sz w:val="20"/>
        </w:rPr>
        <w:t>, MBA</w:t>
      </w:r>
      <w:r w:rsidRPr="001C1C06">
        <w:rPr>
          <w:sz w:val="20"/>
        </w:rPr>
        <w:t>, jednatel</w:t>
      </w:r>
    </w:p>
    <w:p w14:paraId="2370C42C" w14:textId="77777777" w:rsidR="009C4E51" w:rsidRPr="001C1C06" w:rsidRDefault="009C4E51" w:rsidP="002C4A62">
      <w:pPr>
        <w:pStyle w:val="Zkladntext"/>
        <w:spacing w:after="0"/>
        <w:rPr>
          <w:b/>
          <w:sz w:val="20"/>
        </w:rPr>
      </w:pPr>
      <w:r w:rsidRPr="001C1C06">
        <w:rPr>
          <w:sz w:val="20"/>
        </w:rPr>
        <w:t xml:space="preserve">na straně jedné jako </w:t>
      </w:r>
      <w:r w:rsidRPr="001C1C06">
        <w:rPr>
          <w:b/>
          <w:sz w:val="20"/>
        </w:rPr>
        <w:t>autor</w:t>
      </w:r>
    </w:p>
    <w:p w14:paraId="3822A081" w14:textId="77777777" w:rsidR="009C4E51" w:rsidRPr="001C1C06" w:rsidRDefault="009C4E51" w:rsidP="002C4A62">
      <w:pPr>
        <w:pStyle w:val="Zkladntext"/>
        <w:spacing w:after="0"/>
        <w:rPr>
          <w:sz w:val="20"/>
        </w:rPr>
      </w:pPr>
      <w:r w:rsidRPr="001C1C06">
        <w:rPr>
          <w:sz w:val="20"/>
        </w:rPr>
        <w:t> </w:t>
      </w:r>
    </w:p>
    <w:p w14:paraId="23744A82" w14:textId="77777777" w:rsidR="009C4E51" w:rsidRPr="001C1C06" w:rsidRDefault="009C4E51" w:rsidP="002C4A62">
      <w:pPr>
        <w:pStyle w:val="Zkladntext"/>
        <w:spacing w:after="0"/>
        <w:rPr>
          <w:sz w:val="20"/>
        </w:rPr>
      </w:pPr>
      <w:r w:rsidRPr="001C1C06">
        <w:rPr>
          <w:sz w:val="20"/>
        </w:rPr>
        <w:t>a</w:t>
      </w:r>
    </w:p>
    <w:p w14:paraId="3F5B284E" w14:textId="77777777" w:rsidR="009C4E51" w:rsidRPr="001C1C06" w:rsidRDefault="009C4E51" w:rsidP="002C4A62">
      <w:pPr>
        <w:pStyle w:val="Zkladntext"/>
        <w:spacing w:after="0"/>
        <w:rPr>
          <w:sz w:val="20"/>
        </w:rPr>
      </w:pPr>
      <w:r w:rsidRPr="001C1C06">
        <w:rPr>
          <w:sz w:val="20"/>
        </w:rPr>
        <w:t> </w:t>
      </w:r>
    </w:p>
    <w:p w14:paraId="1B625C55" w14:textId="77777777" w:rsidR="00D15A27" w:rsidRPr="00D15A27" w:rsidRDefault="001C1C06" w:rsidP="00D15A27">
      <w:pPr>
        <w:pStyle w:val="Zkladntext"/>
        <w:spacing w:after="0"/>
        <w:outlineLvl w:val="0"/>
        <w:rPr>
          <w:b/>
          <w:sz w:val="20"/>
        </w:rPr>
      </w:pPr>
      <w:r w:rsidRPr="001C1C06">
        <w:rPr>
          <w:b/>
          <w:sz w:val="20"/>
        </w:rPr>
        <w:t>Fakultní Thomayerova nemocnice</w:t>
      </w:r>
      <w:r w:rsidR="00D15A27">
        <w:rPr>
          <w:b/>
          <w:sz w:val="20"/>
        </w:rPr>
        <w:t xml:space="preserve">, </w:t>
      </w:r>
      <w:r w:rsidR="00D15A27" w:rsidRPr="00D15A27">
        <w:rPr>
          <w:b/>
          <w:sz w:val="20"/>
        </w:rPr>
        <w:t>státní příspěvková organizace zřízená Ministerstvem zdravotnictví ČR</w:t>
      </w:r>
    </w:p>
    <w:p w14:paraId="27261254" w14:textId="277CFC47" w:rsidR="00D82B07" w:rsidRPr="001C1C06" w:rsidRDefault="00D15A27" w:rsidP="00D15A27">
      <w:pPr>
        <w:pStyle w:val="Zkladntext"/>
        <w:spacing w:after="0"/>
        <w:outlineLvl w:val="0"/>
        <w:rPr>
          <w:b/>
          <w:sz w:val="20"/>
        </w:rPr>
      </w:pPr>
      <w:r w:rsidRPr="00D15A27">
        <w:rPr>
          <w:b/>
          <w:sz w:val="20"/>
        </w:rPr>
        <w:t xml:space="preserve">zapsaná v obchodním rejstříku u Městského soudu v Praze, oddíl </w:t>
      </w:r>
      <w:proofErr w:type="spellStart"/>
      <w:r w:rsidRPr="00D15A27">
        <w:rPr>
          <w:b/>
          <w:sz w:val="20"/>
        </w:rPr>
        <w:t>Pr</w:t>
      </w:r>
      <w:proofErr w:type="spellEnd"/>
      <w:r w:rsidRPr="00D15A27">
        <w:rPr>
          <w:b/>
          <w:sz w:val="20"/>
        </w:rPr>
        <w:t>, vložka 1043</w:t>
      </w:r>
    </w:p>
    <w:p w14:paraId="7A99D9C2" w14:textId="7D46FAA9" w:rsidR="00D82B07" w:rsidRPr="001C1C06" w:rsidRDefault="00D82B07" w:rsidP="00D82B07">
      <w:pPr>
        <w:pStyle w:val="Zkladntext"/>
        <w:spacing w:after="0"/>
        <w:rPr>
          <w:sz w:val="20"/>
        </w:rPr>
      </w:pPr>
      <w:r w:rsidRPr="001C1C06">
        <w:rPr>
          <w:sz w:val="20"/>
        </w:rPr>
        <w:t xml:space="preserve">se sídlem </w:t>
      </w:r>
      <w:r w:rsidR="001C1C06" w:rsidRPr="001C1C06">
        <w:rPr>
          <w:sz w:val="20"/>
        </w:rPr>
        <w:t>Vídeňská 800, Praha, 140 00</w:t>
      </w:r>
    </w:p>
    <w:p w14:paraId="7B43DEFC" w14:textId="270B108B" w:rsidR="00D82B07" w:rsidRPr="001C1C06" w:rsidRDefault="00D82B07" w:rsidP="00D82B07">
      <w:pPr>
        <w:pStyle w:val="Zkladntext"/>
        <w:spacing w:after="0"/>
        <w:rPr>
          <w:sz w:val="20"/>
        </w:rPr>
      </w:pPr>
      <w:r w:rsidRPr="001C1C06">
        <w:rPr>
          <w:sz w:val="20"/>
        </w:rPr>
        <w:t>IČ</w:t>
      </w:r>
      <w:r w:rsidR="00297F96" w:rsidRPr="001C1C06">
        <w:rPr>
          <w:sz w:val="20"/>
        </w:rPr>
        <w:t>O</w:t>
      </w:r>
      <w:r w:rsidRPr="001C1C06">
        <w:rPr>
          <w:sz w:val="20"/>
        </w:rPr>
        <w:t xml:space="preserve">: </w:t>
      </w:r>
      <w:r w:rsidR="001C1C06" w:rsidRPr="001C1C06">
        <w:rPr>
          <w:sz w:val="20"/>
        </w:rPr>
        <w:t>00064190</w:t>
      </w:r>
    </w:p>
    <w:p w14:paraId="75CE5EF5" w14:textId="2044D276" w:rsidR="00D82B07" w:rsidRPr="001C1C06" w:rsidRDefault="00DA0A2B" w:rsidP="00D82B07">
      <w:pPr>
        <w:pStyle w:val="Zkladntext"/>
        <w:spacing w:after="0"/>
        <w:rPr>
          <w:sz w:val="20"/>
        </w:rPr>
      </w:pPr>
      <w:r w:rsidRPr="001C1C06">
        <w:rPr>
          <w:color w:val="16233A"/>
          <w:sz w:val="20"/>
          <w:shd w:val="clear" w:color="auto" w:fill="FFFFFF"/>
        </w:rPr>
        <w:t>zastoupena:</w:t>
      </w:r>
      <w:r w:rsidR="00D82B07" w:rsidRPr="001C1C06">
        <w:rPr>
          <w:sz w:val="20"/>
        </w:rPr>
        <w:t xml:space="preserve"> </w:t>
      </w:r>
      <w:r w:rsidR="001C1C06" w:rsidRPr="001C1C06">
        <w:rPr>
          <w:sz w:val="20"/>
        </w:rPr>
        <w:t>doc. MUDr. Zdeněk Beneš, CSc.</w:t>
      </w:r>
      <w:r w:rsidR="00D82B07" w:rsidRPr="001C1C06">
        <w:rPr>
          <w:sz w:val="20"/>
        </w:rPr>
        <w:t xml:space="preserve">, </w:t>
      </w:r>
      <w:r w:rsidR="001C1C06" w:rsidRPr="001C1C06">
        <w:rPr>
          <w:sz w:val="20"/>
        </w:rPr>
        <w:t>ředitel</w:t>
      </w:r>
    </w:p>
    <w:p w14:paraId="091DCF20" w14:textId="77777777" w:rsidR="00D82B07" w:rsidRPr="001C1C06" w:rsidRDefault="00D82B07" w:rsidP="00D82B07">
      <w:pPr>
        <w:pStyle w:val="Zkladntext"/>
        <w:spacing w:after="0"/>
        <w:rPr>
          <w:b/>
          <w:sz w:val="20"/>
        </w:rPr>
      </w:pPr>
      <w:r w:rsidRPr="001C1C06">
        <w:rPr>
          <w:sz w:val="20"/>
        </w:rPr>
        <w:t xml:space="preserve">na straně druhé jako </w:t>
      </w:r>
      <w:r w:rsidRPr="001C1C06">
        <w:rPr>
          <w:b/>
          <w:sz w:val="20"/>
        </w:rPr>
        <w:t>nabyvatel</w:t>
      </w:r>
    </w:p>
    <w:p w14:paraId="579FA450" w14:textId="77777777" w:rsidR="009C4E51" w:rsidRPr="001C1C06" w:rsidRDefault="009C4E51">
      <w:pPr>
        <w:pStyle w:val="Zkladntext"/>
        <w:rPr>
          <w:sz w:val="20"/>
        </w:rPr>
      </w:pPr>
      <w:r w:rsidRPr="001C1C06">
        <w:rPr>
          <w:sz w:val="20"/>
        </w:rPr>
        <w:t> </w:t>
      </w:r>
    </w:p>
    <w:p w14:paraId="226F78EA" w14:textId="77777777" w:rsidR="009C4E51" w:rsidRPr="001C1C06" w:rsidRDefault="009C4E51">
      <w:pPr>
        <w:pStyle w:val="Zkladntext"/>
        <w:jc w:val="center"/>
        <w:rPr>
          <w:sz w:val="20"/>
        </w:rPr>
      </w:pPr>
      <w:r w:rsidRPr="001C1C06">
        <w:rPr>
          <w:sz w:val="20"/>
        </w:rPr>
        <w:t>uzavírají v souladu s příslušnými právními předpisy tuto licenční smlouvu:</w:t>
      </w:r>
    </w:p>
    <w:p w14:paraId="297E7968" w14:textId="77777777" w:rsidR="00B12546" w:rsidRPr="001C1C06" w:rsidRDefault="00B12546" w:rsidP="00B34B99">
      <w:pPr>
        <w:pStyle w:val="Zkladntext"/>
        <w:rPr>
          <w:sz w:val="20"/>
        </w:rPr>
      </w:pPr>
    </w:p>
    <w:p w14:paraId="740460CC" w14:textId="77777777" w:rsidR="009C4E51" w:rsidRPr="001C1C06" w:rsidRDefault="009C4E51" w:rsidP="002C4A62">
      <w:pPr>
        <w:pStyle w:val="Zkladntext"/>
        <w:jc w:val="center"/>
        <w:outlineLvl w:val="0"/>
        <w:rPr>
          <w:b/>
          <w:sz w:val="20"/>
        </w:rPr>
      </w:pPr>
      <w:r w:rsidRPr="001C1C06">
        <w:rPr>
          <w:b/>
          <w:sz w:val="20"/>
        </w:rPr>
        <w:t>I. Základní ustanovení</w:t>
      </w:r>
    </w:p>
    <w:p w14:paraId="67026007" w14:textId="47D82335" w:rsidR="009C4E51" w:rsidRPr="001C1C06" w:rsidRDefault="00544B59" w:rsidP="00CD5AEA">
      <w:pPr>
        <w:pStyle w:val="Zkladntext"/>
        <w:numPr>
          <w:ilvl w:val="1"/>
          <w:numId w:val="1"/>
        </w:numPr>
        <w:jc w:val="both"/>
        <w:rPr>
          <w:sz w:val="20"/>
        </w:rPr>
      </w:pPr>
      <w:r w:rsidRPr="001C1C06">
        <w:rPr>
          <w:sz w:val="20"/>
        </w:rPr>
        <w:t xml:space="preserve">Autor je jediným a výlučným držitelem veškerých majetkových práv k počítačovému programu CYGNUS, určenému k použití jako podpůrný softwarový nástroj pro vedení agend pobytových, ambulantních a terénních sociálních služeb a </w:t>
      </w:r>
      <w:r w:rsidR="00582010" w:rsidRPr="001C1C06">
        <w:rPr>
          <w:sz w:val="20"/>
        </w:rPr>
        <w:t>domácí péče</w:t>
      </w:r>
      <w:r w:rsidRPr="001C1C06">
        <w:rPr>
          <w:sz w:val="20"/>
        </w:rPr>
        <w:t xml:space="preserve">. Tento počítačový program je možné rozšířit o další funkčnost prostřednictvím rozšiřujících modulů, přičemž dohromady </w:t>
      </w:r>
      <w:r w:rsidR="002A3B0A" w:rsidRPr="001C1C06">
        <w:rPr>
          <w:sz w:val="20"/>
        </w:rPr>
        <w:t xml:space="preserve">pak </w:t>
      </w:r>
      <w:r w:rsidRPr="001C1C06">
        <w:rPr>
          <w:sz w:val="20"/>
        </w:rPr>
        <w:t>tvoří komplexní a propojený celek. Obecná specifikace funkčního obsahu CYGNUS a jednotlivých volitelných rozšiřujících modulů je obsažena v příloze č. 2 této smlouvy.</w:t>
      </w:r>
    </w:p>
    <w:p w14:paraId="612AD85D" w14:textId="77777777" w:rsidR="009C4E51" w:rsidRPr="001C1C06" w:rsidRDefault="00544B59" w:rsidP="00735419">
      <w:pPr>
        <w:pStyle w:val="Zkladntext"/>
        <w:numPr>
          <w:ilvl w:val="1"/>
          <w:numId w:val="1"/>
        </w:numPr>
        <w:jc w:val="both"/>
        <w:rPr>
          <w:sz w:val="20"/>
        </w:rPr>
      </w:pPr>
      <w:r w:rsidRPr="001C1C06">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1C1C06">
        <w:rPr>
          <w:b/>
          <w:i/>
          <w:sz w:val="20"/>
        </w:rPr>
        <w:t>licence</w:t>
      </w:r>
      <w:r w:rsidRPr="001C1C06">
        <w:rPr>
          <w:sz w:val="20"/>
        </w:rPr>
        <w:t>“). Nabyvatel se zavazuje za poskytnutí licence platit autorovi dále specifikovanou sjednanou odměnu.</w:t>
      </w:r>
    </w:p>
    <w:p w14:paraId="43BB503C" w14:textId="77777777" w:rsidR="00B12546" w:rsidRPr="001C1C06" w:rsidRDefault="00B12546" w:rsidP="00D71F57">
      <w:pPr>
        <w:pStyle w:val="Zkladntext"/>
        <w:outlineLvl w:val="0"/>
        <w:rPr>
          <w:b/>
          <w:sz w:val="20"/>
        </w:rPr>
      </w:pPr>
    </w:p>
    <w:p w14:paraId="0401EF95" w14:textId="77777777" w:rsidR="009C4E51" w:rsidRPr="001C1C06" w:rsidRDefault="009C4E51" w:rsidP="004070F2">
      <w:pPr>
        <w:pStyle w:val="Zkladntext"/>
        <w:ind w:left="567" w:hanging="567"/>
        <w:jc w:val="center"/>
        <w:outlineLvl w:val="0"/>
        <w:rPr>
          <w:b/>
          <w:sz w:val="20"/>
        </w:rPr>
      </w:pPr>
      <w:r w:rsidRPr="001C1C06">
        <w:rPr>
          <w:b/>
          <w:sz w:val="20"/>
        </w:rPr>
        <w:t>II. Předmět licence</w:t>
      </w:r>
    </w:p>
    <w:p w14:paraId="5950DC2D" w14:textId="62176A56" w:rsidR="009C4E51" w:rsidRPr="001C1C06" w:rsidRDefault="00544B59" w:rsidP="00CD5AEA">
      <w:pPr>
        <w:pStyle w:val="Zkladntext"/>
        <w:numPr>
          <w:ilvl w:val="1"/>
          <w:numId w:val="24"/>
        </w:numPr>
        <w:jc w:val="both"/>
        <w:rPr>
          <w:sz w:val="20"/>
        </w:rPr>
      </w:pPr>
      <w:r w:rsidRPr="001C1C06">
        <w:rPr>
          <w:sz w:val="20"/>
        </w:rPr>
        <w:t>Autor tímto poskytuje nabyvateli</w:t>
      </w:r>
      <w:r w:rsidR="007A42D4" w:rsidRPr="001C1C06">
        <w:rPr>
          <w:sz w:val="20"/>
        </w:rPr>
        <w:t xml:space="preserve"> nevýlučnou</w:t>
      </w:r>
      <w:r w:rsidRPr="001C1C06">
        <w:rPr>
          <w:sz w:val="20"/>
        </w:rPr>
        <w:t xml:space="preserve"> licenci k užití počítačového programu </w:t>
      </w:r>
      <w:r w:rsidRPr="001C1C06">
        <w:rPr>
          <w:b/>
          <w:i/>
          <w:sz w:val="20"/>
        </w:rPr>
        <w:t>CYGNUS</w:t>
      </w:r>
      <w:r w:rsidRPr="001C1C06">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 a případné volitelné rozšiřující moduly uvedené v příloze č. 1 se dále označují společně jako „</w:t>
      </w:r>
      <w:r w:rsidRPr="001C1C06">
        <w:rPr>
          <w:b/>
          <w:i/>
          <w:sz w:val="20"/>
        </w:rPr>
        <w:t>počítačový program</w:t>
      </w:r>
      <w:r w:rsidRPr="001C1C06">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1C1C06">
        <w:rPr>
          <w:sz w:val="20"/>
        </w:rPr>
        <w:t xml:space="preserve">. </w:t>
      </w:r>
      <w:r w:rsidR="00B42AA7" w:rsidRPr="001C1C06">
        <w:rPr>
          <w:sz w:val="20"/>
        </w:rPr>
        <w:t>Počítačový program</w:t>
      </w:r>
      <w:r w:rsidR="0057115E" w:rsidRPr="001C1C06">
        <w:rPr>
          <w:sz w:val="20"/>
        </w:rPr>
        <w:t xml:space="preserve"> bude užíván takovým způsobem, že bude spuštěn na serveru, který za tímto účelem zajistí autor (dále jen „</w:t>
      </w:r>
      <w:r w:rsidR="0057115E" w:rsidRPr="001C1C06">
        <w:rPr>
          <w:b/>
          <w:i/>
          <w:sz w:val="20"/>
        </w:rPr>
        <w:t>server</w:t>
      </w:r>
      <w:r w:rsidR="0057115E" w:rsidRPr="001C1C06">
        <w:rPr>
          <w:sz w:val="20"/>
        </w:rPr>
        <w:t xml:space="preserve">“), přičemž nabyvatel bude počítačový program užívat pomocí tzv. klientské aplikace, kterou si nabyvatel nainstaluje na vlastní </w:t>
      </w:r>
      <w:r w:rsidR="008638B4" w:rsidRPr="001C1C06">
        <w:rPr>
          <w:sz w:val="20"/>
        </w:rPr>
        <w:t>uživatelské stanice (PC)</w:t>
      </w:r>
      <w:r w:rsidR="0057115E" w:rsidRPr="001C1C06">
        <w:rPr>
          <w:sz w:val="20"/>
        </w:rPr>
        <w:t xml:space="preserve"> a </w:t>
      </w:r>
      <w:r w:rsidR="008638B4" w:rsidRPr="001C1C06">
        <w:rPr>
          <w:sz w:val="20"/>
        </w:rPr>
        <w:t>prostřednictvím internetu se připojí k serveru</w:t>
      </w:r>
      <w:r w:rsidR="0057115E" w:rsidRPr="001C1C06">
        <w:rPr>
          <w:sz w:val="20"/>
        </w:rPr>
        <w:t xml:space="preserve"> (dále jen „</w:t>
      </w:r>
      <w:r w:rsidR="0057115E" w:rsidRPr="001C1C06">
        <w:rPr>
          <w:b/>
          <w:i/>
          <w:sz w:val="20"/>
        </w:rPr>
        <w:t>klientská aplikace</w:t>
      </w:r>
      <w:r w:rsidR="0057115E" w:rsidRPr="001C1C06">
        <w:rPr>
          <w:sz w:val="20"/>
        </w:rPr>
        <w:t>“). Rozmnoženinu klientské aplikace poskytne autor nabyvateli v rámci instalační podpory.</w:t>
      </w:r>
      <w:r w:rsidR="006D4F06" w:rsidRPr="001C1C06">
        <w:rPr>
          <w:sz w:val="20"/>
        </w:rPr>
        <w:t xml:space="preserve"> </w:t>
      </w:r>
      <w:r w:rsidR="00AA11A0" w:rsidRPr="001C1C06">
        <w:rPr>
          <w:sz w:val="20"/>
        </w:rPr>
        <w:t>Nabyvatel je oprávněn nainstalovat si klientskou aplikaci na libovolný počet uživatelských stanic (PC) a používat klientskou aplikaci z libovolného místa.</w:t>
      </w:r>
      <w:r w:rsidR="007A42D4" w:rsidRPr="001C1C06">
        <w:rPr>
          <w:sz w:val="20"/>
        </w:rPr>
        <w:t xml:space="preserve"> Nabyvatel není povinen licenci využít. </w:t>
      </w:r>
    </w:p>
    <w:p w14:paraId="768E2CE2" w14:textId="33EEAFC5" w:rsidR="004A0D10" w:rsidRPr="001C1C06" w:rsidRDefault="004A0D10" w:rsidP="004A0D10">
      <w:pPr>
        <w:pStyle w:val="Zkladntext"/>
        <w:widowControl/>
        <w:numPr>
          <w:ilvl w:val="1"/>
          <w:numId w:val="24"/>
        </w:numPr>
        <w:suppressAutoHyphens w:val="0"/>
        <w:jc w:val="both"/>
        <w:outlineLvl w:val="0"/>
        <w:rPr>
          <w:b/>
          <w:sz w:val="20"/>
        </w:rPr>
      </w:pPr>
      <w:r w:rsidRPr="001C1C06">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1C1C06">
        <w:rPr>
          <w:sz w:val="20"/>
        </w:rPr>
        <w:t>, která je uvedena v příloze č. 1 smlouvy</w:t>
      </w:r>
      <w:r w:rsidRPr="001C1C06">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1C1C06" w:rsidRDefault="00B12546" w:rsidP="00B34B99">
      <w:pPr>
        <w:pStyle w:val="Zkladntext"/>
        <w:widowControl/>
        <w:suppressAutoHyphens w:val="0"/>
        <w:jc w:val="both"/>
        <w:outlineLvl w:val="0"/>
        <w:rPr>
          <w:b/>
          <w:sz w:val="20"/>
        </w:rPr>
      </w:pPr>
    </w:p>
    <w:p w14:paraId="087A1D5F" w14:textId="77777777" w:rsidR="003364FE" w:rsidRPr="001C1C06" w:rsidRDefault="003364FE">
      <w:pPr>
        <w:widowControl/>
        <w:suppressAutoHyphens w:val="0"/>
        <w:rPr>
          <w:b/>
          <w:sz w:val="20"/>
          <w:szCs w:val="20"/>
          <w:lang w:eastAsia="cs-CZ"/>
        </w:rPr>
      </w:pPr>
      <w:r w:rsidRPr="001C1C06">
        <w:rPr>
          <w:b/>
          <w:sz w:val="20"/>
        </w:rPr>
        <w:br w:type="page"/>
      </w:r>
    </w:p>
    <w:p w14:paraId="4E7DA789" w14:textId="22BEB031" w:rsidR="009C4E51" w:rsidRPr="001C1C06" w:rsidRDefault="009C4E51" w:rsidP="00DD6076">
      <w:pPr>
        <w:pStyle w:val="Zkladntext"/>
        <w:widowControl/>
        <w:suppressAutoHyphens w:val="0"/>
        <w:ind w:left="567"/>
        <w:jc w:val="center"/>
        <w:outlineLvl w:val="0"/>
        <w:rPr>
          <w:b/>
          <w:sz w:val="20"/>
        </w:rPr>
      </w:pPr>
      <w:r w:rsidRPr="001C1C06">
        <w:rPr>
          <w:b/>
          <w:sz w:val="20"/>
        </w:rPr>
        <w:lastRenderedPageBreak/>
        <w:t xml:space="preserve">III. Instalace a užívání </w:t>
      </w:r>
      <w:r w:rsidR="00EB56BE" w:rsidRPr="001C1C06">
        <w:rPr>
          <w:b/>
          <w:sz w:val="20"/>
        </w:rPr>
        <w:t>počítačového programu</w:t>
      </w:r>
    </w:p>
    <w:p w14:paraId="459114A0" w14:textId="6ABB83F5" w:rsidR="009C4E51" w:rsidRPr="001C1C06" w:rsidRDefault="00A4783F" w:rsidP="001B78CB">
      <w:pPr>
        <w:pStyle w:val="Zkladntext"/>
        <w:numPr>
          <w:ilvl w:val="1"/>
          <w:numId w:val="9"/>
        </w:numPr>
        <w:tabs>
          <w:tab w:val="clear" w:pos="339"/>
          <w:tab w:val="num" w:pos="567"/>
        </w:tabs>
        <w:ind w:left="567" w:hanging="567"/>
        <w:jc w:val="both"/>
        <w:rPr>
          <w:sz w:val="20"/>
        </w:rPr>
      </w:pPr>
      <w:r w:rsidRPr="001C1C06">
        <w:rPr>
          <w:sz w:val="20"/>
        </w:rPr>
        <w:t xml:space="preserve">Uživatelská příručka </w:t>
      </w:r>
      <w:r w:rsidR="009C4E51" w:rsidRPr="001C1C06">
        <w:rPr>
          <w:sz w:val="20"/>
        </w:rPr>
        <w:t xml:space="preserve">k užití </w:t>
      </w:r>
      <w:r w:rsidR="004969BE" w:rsidRPr="001C1C06">
        <w:rPr>
          <w:sz w:val="20"/>
        </w:rPr>
        <w:t>počítačového programu</w:t>
      </w:r>
      <w:r w:rsidR="009C4E51" w:rsidRPr="001C1C06">
        <w:rPr>
          <w:sz w:val="20"/>
        </w:rPr>
        <w:t xml:space="preserve"> </w:t>
      </w:r>
      <w:r w:rsidRPr="001C1C06">
        <w:rPr>
          <w:sz w:val="20"/>
        </w:rPr>
        <w:t xml:space="preserve">je přístupná </w:t>
      </w:r>
      <w:r w:rsidR="009C4E51" w:rsidRPr="001C1C06">
        <w:rPr>
          <w:sz w:val="20"/>
        </w:rPr>
        <w:t>v elektronické podobě</w:t>
      </w:r>
      <w:r w:rsidRPr="001C1C06">
        <w:rPr>
          <w:sz w:val="20"/>
        </w:rPr>
        <w:t xml:space="preserve"> na vzdělávacím a informačním portále CYGNUS AKADEMIE</w:t>
      </w:r>
      <w:r w:rsidR="00EB56BE" w:rsidRPr="001C1C06">
        <w:rPr>
          <w:sz w:val="20"/>
        </w:rPr>
        <w:t xml:space="preserve"> na adrese </w:t>
      </w:r>
      <w:r w:rsidRPr="001C1C06">
        <w:rPr>
          <w:sz w:val="20"/>
        </w:rPr>
        <w:t xml:space="preserve">www.cygnusakademie.cz. Na tomto portále může nabyvatel </w:t>
      </w:r>
      <w:r w:rsidR="00EB56BE" w:rsidRPr="001C1C06">
        <w:rPr>
          <w:sz w:val="20"/>
        </w:rPr>
        <w:t xml:space="preserve">získat nápovědy, odpovědi na časté otázky, objednat si konzultace </w:t>
      </w:r>
      <w:r w:rsidR="009643E2" w:rsidRPr="001C1C06">
        <w:rPr>
          <w:sz w:val="20"/>
        </w:rPr>
        <w:t>a</w:t>
      </w:r>
      <w:r w:rsidR="00EB56BE" w:rsidRPr="001C1C06">
        <w:rPr>
          <w:sz w:val="20"/>
        </w:rPr>
        <w:t xml:space="preserve"> vzdělávat </w:t>
      </w:r>
      <w:r w:rsidR="009643E2" w:rsidRPr="001C1C06">
        <w:rPr>
          <w:sz w:val="20"/>
        </w:rPr>
        <w:t xml:space="preserve">se </w:t>
      </w:r>
      <w:r w:rsidR="00EB56BE" w:rsidRPr="001C1C06">
        <w:rPr>
          <w:sz w:val="20"/>
        </w:rPr>
        <w:t>v online kurzech.</w:t>
      </w:r>
    </w:p>
    <w:p w14:paraId="69D12081" w14:textId="77777777" w:rsidR="009C4E51" w:rsidRPr="001C1C06" w:rsidRDefault="009C4E51" w:rsidP="001B78CB">
      <w:pPr>
        <w:pStyle w:val="Zkladntext"/>
        <w:numPr>
          <w:ilvl w:val="1"/>
          <w:numId w:val="9"/>
        </w:numPr>
        <w:tabs>
          <w:tab w:val="clear" w:pos="339"/>
          <w:tab w:val="num" w:pos="567"/>
        </w:tabs>
        <w:ind w:left="567" w:hanging="567"/>
        <w:jc w:val="both"/>
        <w:rPr>
          <w:sz w:val="20"/>
        </w:rPr>
      </w:pPr>
      <w:r w:rsidRPr="001C1C06">
        <w:rPr>
          <w:sz w:val="20"/>
        </w:rPr>
        <w:t xml:space="preserve">Autor bude průběžně aktualizovat </w:t>
      </w:r>
      <w:r w:rsidR="00EB56BE" w:rsidRPr="001C1C06">
        <w:rPr>
          <w:sz w:val="20"/>
        </w:rPr>
        <w:t>počítačový program</w:t>
      </w:r>
      <w:r w:rsidRPr="001C1C06">
        <w:rPr>
          <w:sz w:val="20"/>
        </w:rPr>
        <w:t xml:space="preserve"> zejména v návaznosti na vývoj právních předpisů tak, aby výstupy </w:t>
      </w:r>
      <w:r w:rsidR="00EB56BE" w:rsidRPr="001C1C06">
        <w:rPr>
          <w:sz w:val="20"/>
        </w:rPr>
        <w:t>počítačového programu</w:t>
      </w:r>
      <w:r w:rsidRPr="001C1C06">
        <w:rPr>
          <w:sz w:val="20"/>
        </w:rPr>
        <w:t xml:space="preserve"> odpovídaly účelu, pro který je </w:t>
      </w:r>
      <w:r w:rsidR="00EB56BE" w:rsidRPr="001C1C06">
        <w:rPr>
          <w:sz w:val="20"/>
        </w:rPr>
        <w:t>počítačový program</w:t>
      </w:r>
      <w:r w:rsidRPr="001C1C06">
        <w:rPr>
          <w:sz w:val="20"/>
        </w:rPr>
        <w:t xml:space="preserve"> určen, a to zpravidla bez zbytečného odkladu poté, co k relevantní změně právních předpisů dojde; aktualizace budou dále prováděny také za účelem vylepšení </w:t>
      </w:r>
      <w:r w:rsidR="00EB56BE" w:rsidRPr="001C1C06">
        <w:rPr>
          <w:sz w:val="20"/>
        </w:rPr>
        <w:t>počítačového programu</w:t>
      </w:r>
      <w:r w:rsidRPr="001C1C06">
        <w:rPr>
          <w:sz w:val="20"/>
        </w:rPr>
        <w:t xml:space="preserve"> a oprav</w:t>
      </w:r>
      <w:r w:rsidR="009643E2" w:rsidRPr="001C1C06">
        <w:rPr>
          <w:sz w:val="20"/>
        </w:rPr>
        <w:t>y</w:t>
      </w:r>
      <w:r w:rsidRPr="001C1C06">
        <w:rPr>
          <w:sz w:val="20"/>
        </w:rPr>
        <w:t xml:space="preserve"> jeho chyb. Autor bude přijímat návrhy k úpravě </w:t>
      </w:r>
      <w:r w:rsidR="00EB56BE" w:rsidRPr="001C1C06">
        <w:rPr>
          <w:sz w:val="20"/>
        </w:rPr>
        <w:t>počítačového programu</w:t>
      </w:r>
      <w:r w:rsidRPr="001C1C06">
        <w:rPr>
          <w:sz w:val="20"/>
        </w:rPr>
        <w:t xml:space="preserve"> také od nabyvatele</w:t>
      </w:r>
      <w:r w:rsidR="00EB56BE" w:rsidRPr="001C1C06">
        <w:rPr>
          <w:sz w:val="20"/>
        </w:rPr>
        <w:t>, nicméně rozhodnutí o zařazení do aktualizace je čistě na uvážení autora</w:t>
      </w:r>
      <w:r w:rsidRPr="001C1C06">
        <w:rPr>
          <w:sz w:val="20"/>
        </w:rPr>
        <w:t>. Aktualizace bude prováděna autorem v nočních hodinách (od 20:00 do 6:00) bez součinnosti nabyvatele, přičemž o plánované aktualizaci bude autor nabyvatele informovat nejpozději 24 hodin předem oznámením v</w:t>
      </w:r>
      <w:r w:rsidR="00EB56BE" w:rsidRPr="001C1C06">
        <w:rPr>
          <w:sz w:val="20"/>
        </w:rPr>
        <w:t> klientské aplikaci</w:t>
      </w:r>
      <w:r w:rsidRPr="001C1C06">
        <w:rPr>
          <w:sz w:val="20"/>
        </w:rPr>
        <w:t xml:space="preserve">; v průběhu aktualizace nemusí být </w:t>
      </w:r>
      <w:r w:rsidR="00EB56BE" w:rsidRPr="001C1C06">
        <w:rPr>
          <w:sz w:val="20"/>
        </w:rPr>
        <w:t>počítačový program</w:t>
      </w:r>
      <w:r w:rsidRPr="001C1C06">
        <w:rPr>
          <w:sz w:val="20"/>
        </w:rPr>
        <w:t xml:space="preserve"> dostupný, přičemž takováto nedostupnost se nezahrnuje do výpočtu dostupnosti dle čl. VII. bodu 7.4. smlouvy. Nabyvatel bere na vědomí, že se </w:t>
      </w:r>
      <w:r w:rsidR="00EB56BE" w:rsidRPr="001C1C06">
        <w:rPr>
          <w:sz w:val="20"/>
        </w:rPr>
        <w:t>počítačový program</w:t>
      </w:r>
      <w:r w:rsidRPr="001C1C06">
        <w:rPr>
          <w:sz w:val="20"/>
        </w:rPr>
        <w:t xml:space="preserve"> bude v důsledku aktualizací prováděných autorem v průběhu trvání této smlouvy měnit. </w:t>
      </w:r>
    </w:p>
    <w:p w14:paraId="16D8E1A9" w14:textId="303F92B0" w:rsidR="009C4E51" w:rsidRPr="001C1C06" w:rsidRDefault="009C4E51" w:rsidP="001B78CB">
      <w:pPr>
        <w:pStyle w:val="Zkladntext"/>
        <w:numPr>
          <w:ilvl w:val="1"/>
          <w:numId w:val="9"/>
        </w:numPr>
        <w:tabs>
          <w:tab w:val="clear" w:pos="339"/>
          <w:tab w:val="num" w:pos="567"/>
        </w:tabs>
        <w:ind w:left="567" w:hanging="567"/>
        <w:jc w:val="both"/>
        <w:rPr>
          <w:sz w:val="20"/>
        </w:rPr>
      </w:pPr>
      <w:r w:rsidRPr="001C1C06">
        <w:rPr>
          <w:sz w:val="20"/>
        </w:rPr>
        <w:t xml:space="preserve">Autor se zavazuje provést aktivaci </w:t>
      </w:r>
      <w:r w:rsidR="008638B4" w:rsidRPr="001C1C06">
        <w:rPr>
          <w:sz w:val="20"/>
        </w:rPr>
        <w:t>počítačového programu</w:t>
      </w:r>
      <w:r w:rsidRPr="001C1C06">
        <w:rPr>
          <w:sz w:val="20"/>
        </w:rPr>
        <w:t xml:space="preserve">, instalaci klientské aplikace na </w:t>
      </w:r>
      <w:r w:rsidR="00055A5B" w:rsidRPr="001C1C06">
        <w:rPr>
          <w:sz w:val="20"/>
        </w:rPr>
        <w:t xml:space="preserve">minimálně jednu </w:t>
      </w:r>
      <w:r w:rsidRPr="001C1C06">
        <w:rPr>
          <w:sz w:val="20"/>
        </w:rPr>
        <w:t>uživatelsk</w:t>
      </w:r>
      <w:r w:rsidR="00055A5B" w:rsidRPr="001C1C06">
        <w:rPr>
          <w:sz w:val="20"/>
        </w:rPr>
        <w:t>ou</w:t>
      </w:r>
      <w:r w:rsidRPr="001C1C06">
        <w:rPr>
          <w:sz w:val="20"/>
        </w:rPr>
        <w:t xml:space="preserve"> stanic</w:t>
      </w:r>
      <w:r w:rsidR="00055A5B" w:rsidRPr="001C1C06">
        <w:rPr>
          <w:sz w:val="20"/>
        </w:rPr>
        <w:t>i</w:t>
      </w:r>
      <w:r w:rsidRPr="001C1C06">
        <w:rPr>
          <w:sz w:val="20"/>
        </w:rPr>
        <w:t xml:space="preserve"> (PC) nabyvatele, nastavení </w:t>
      </w:r>
      <w:r w:rsidR="008638B4" w:rsidRPr="001C1C06">
        <w:rPr>
          <w:sz w:val="20"/>
        </w:rPr>
        <w:t>počítačového programu</w:t>
      </w:r>
      <w:r w:rsidRPr="001C1C06">
        <w:rPr>
          <w:sz w:val="20"/>
        </w:rPr>
        <w:t xml:space="preserve"> dle požadavků nabyvatele, zaškolení pracovníků nabyvatele a převod dat nabyvatele do </w:t>
      </w:r>
      <w:r w:rsidR="008638B4" w:rsidRPr="001C1C06">
        <w:rPr>
          <w:sz w:val="20"/>
        </w:rPr>
        <w:t>počítačového programu</w:t>
      </w:r>
      <w:r w:rsidRPr="001C1C06">
        <w:rPr>
          <w:sz w:val="20"/>
        </w:rPr>
        <w:t xml:space="preserve"> (dále jen „</w:t>
      </w:r>
      <w:r w:rsidRPr="001C1C06">
        <w:rPr>
          <w:b/>
          <w:i/>
          <w:sz w:val="20"/>
        </w:rPr>
        <w:t>instalační podpora</w:t>
      </w:r>
      <w:r w:rsidRPr="001C1C06">
        <w:rPr>
          <w:sz w:val="20"/>
        </w:rPr>
        <w:t>“). Instalační podpora bude poskytnuta v prostorách nabyvatele na adrese dle domluvy stran</w:t>
      </w:r>
      <w:r w:rsidR="00EE43AD" w:rsidRPr="001C1C06">
        <w:rPr>
          <w:sz w:val="20"/>
        </w:rPr>
        <w:t xml:space="preserve">, </w:t>
      </w:r>
      <w:r w:rsidR="00EE43AD" w:rsidRPr="001C1C06">
        <w:rPr>
          <w:color w:val="000000" w:themeColor="text1"/>
          <w:sz w:val="20"/>
        </w:rPr>
        <w:t>případně vzdáleně</w:t>
      </w:r>
      <w:r w:rsidRPr="001C1C06">
        <w:rPr>
          <w:sz w:val="20"/>
        </w:rPr>
        <w:t xml:space="preserve">, a to v termínu dohodnutém oběma smluvními stranami. Převodem dat dle věty první se rozumí převod dat nabyvatele ze stávajícího software užívaného nabyvatelem do </w:t>
      </w:r>
      <w:r w:rsidR="008638B4" w:rsidRPr="001C1C06">
        <w:rPr>
          <w:sz w:val="20"/>
        </w:rPr>
        <w:t>počítačového programu</w:t>
      </w:r>
      <w:r w:rsidRPr="001C1C06">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4E9E5148" w14:textId="3740F750" w:rsidR="00D80F27" w:rsidRPr="001C1C06" w:rsidRDefault="00D80F27" w:rsidP="00D80F27">
      <w:pPr>
        <w:pStyle w:val="Zkladntext"/>
        <w:numPr>
          <w:ilvl w:val="1"/>
          <w:numId w:val="9"/>
        </w:numPr>
        <w:tabs>
          <w:tab w:val="clear" w:pos="339"/>
          <w:tab w:val="num" w:pos="567"/>
        </w:tabs>
        <w:ind w:left="567" w:hanging="567"/>
        <w:jc w:val="both"/>
        <w:rPr>
          <w:sz w:val="20"/>
        </w:rPr>
      </w:pPr>
      <w:r w:rsidRPr="001C1C06">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1C1C06">
        <w:rPr>
          <w:b/>
          <w:i/>
          <w:sz w:val="20"/>
        </w:rPr>
        <w:t>uživatelská podpora</w:t>
      </w:r>
      <w:r w:rsidRPr="001C1C06">
        <w:rPr>
          <w:sz w:val="20"/>
        </w:rPr>
        <w:t>“), a to zanecháním vzkazu v nástroji „</w:t>
      </w:r>
      <w:r w:rsidR="002722C1" w:rsidRPr="001C1C06">
        <w:rPr>
          <w:sz w:val="20"/>
        </w:rPr>
        <w:t>Potřebuji poradit</w:t>
      </w:r>
      <w:r w:rsidRPr="001C1C06">
        <w:rPr>
          <w:sz w:val="20"/>
        </w:rPr>
        <w:t xml:space="preserve">“ v klientské aplikaci, elektronickou poštou na adrese servis@iresoft.cz nebo zanecháním vzkazu na tel. +420 543 213 606. Autor se zavazuje odpovědět na podnět nabyvatele podle předchozích vět v co nejkratším možném termínu, nejpozději však v pracovní den následující po obdržení podnětu nabyvatele. </w:t>
      </w:r>
    </w:p>
    <w:p w14:paraId="0E8C628B" w14:textId="77777777" w:rsidR="009C4E51" w:rsidRPr="001C1C06" w:rsidRDefault="009C4E51" w:rsidP="001B78CB">
      <w:pPr>
        <w:pStyle w:val="Zkladntext"/>
        <w:numPr>
          <w:ilvl w:val="1"/>
          <w:numId w:val="9"/>
        </w:numPr>
        <w:tabs>
          <w:tab w:val="clear" w:pos="339"/>
          <w:tab w:val="num" w:pos="567"/>
        </w:tabs>
        <w:ind w:left="567" w:hanging="567"/>
        <w:jc w:val="both"/>
        <w:rPr>
          <w:sz w:val="20"/>
        </w:rPr>
      </w:pPr>
      <w:r w:rsidRPr="001C1C06">
        <w:rPr>
          <w:sz w:val="20"/>
        </w:rPr>
        <w:t xml:space="preserve">Uživatelskou podporu ve smyslu předchozího bodu může na základě požadavku </w:t>
      </w:r>
      <w:r w:rsidR="00356545" w:rsidRPr="001C1C06">
        <w:rPr>
          <w:sz w:val="20"/>
        </w:rPr>
        <w:t>nabyvatele</w:t>
      </w:r>
      <w:r w:rsidRPr="001C1C06">
        <w:rPr>
          <w:sz w:val="20"/>
        </w:rPr>
        <w:t xml:space="preserve"> autor poskytnout i přístupem na konkrétní PC nabyvatele prostřednictvím nástroje </w:t>
      </w:r>
      <w:r w:rsidR="008638B4" w:rsidRPr="001C1C06">
        <w:rPr>
          <w:sz w:val="20"/>
        </w:rPr>
        <w:t>„</w:t>
      </w:r>
      <w:r w:rsidRPr="001C1C06">
        <w:rPr>
          <w:i/>
          <w:sz w:val="20"/>
        </w:rPr>
        <w:t>Vzdálená pomoc</w:t>
      </w:r>
      <w:r w:rsidR="008638B4" w:rsidRPr="001C1C06">
        <w:rPr>
          <w:sz w:val="20"/>
        </w:rPr>
        <w:t>“</w:t>
      </w:r>
      <w:r w:rsidRPr="001C1C06">
        <w:rPr>
          <w:sz w:val="20"/>
        </w:rPr>
        <w:t xml:space="preserve">. V takovém případě bude autor ovládat PC nabyvatele výlučně pod přímým dohledem a dle pokynů </w:t>
      </w:r>
      <w:r w:rsidR="00356545" w:rsidRPr="001C1C06">
        <w:rPr>
          <w:sz w:val="20"/>
        </w:rPr>
        <w:t>nabyvatele,</w:t>
      </w:r>
      <w:r w:rsidRPr="001C1C06">
        <w:rPr>
          <w:sz w:val="20"/>
        </w:rPr>
        <w:t xml:space="preserve"> resp. jeho zaměstnanc</w:t>
      </w:r>
      <w:r w:rsidR="008638B4" w:rsidRPr="001C1C06">
        <w:rPr>
          <w:sz w:val="20"/>
        </w:rPr>
        <w:t>ů</w:t>
      </w:r>
      <w:r w:rsidRPr="001C1C06">
        <w:rPr>
          <w:sz w:val="20"/>
        </w:rPr>
        <w:t xml:space="preserve">. </w:t>
      </w:r>
      <w:r w:rsidR="00532D35" w:rsidRPr="001C1C06">
        <w:rPr>
          <w:sz w:val="20"/>
        </w:rPr>
        <w:t>V případě využití nástroje „</w:t>
      </w:r>
      <w:r w:rsidR="00532D35" w:rsidRPr="001C1C06">
        <w:rPr>
          <w:i/>
          <w:sz w:val="20"/>
        </w:rPr>
        <w:t>Vzdálená pomoc</w:t>
      </w:r>
      <w:r w:rsidR="00532D35" w:rsidRPr="001C1C06">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1C1C06">
        <w:rPr>
          <w:sz w:val="20"/>
        </w:rPr>
        <w:t>cích</w:t>
      </w:r>
      <w:r w:rsidR="00532D35" w:rsidRPr="001C1C06">
        <w:rPr>
          <w:sz w:val="20"/>
        </w:rPr>
        <w:t xml:space="preserve"> se jejich zdravotního stavu; nabyvatel je tedy povinen přijmout veškerá opatření k tomu, aby příslušné osobní údaje byly při využití tohoto nástroje </w:t>
      </w:r>
      <w:r w:rsidR="001B3EAD" w:rsidRPr="001C1C06">
        <w:rPr>
          <w:sz w:val="20"/>
        </w:rPr>
        <w:t xml:space="preserve">dostatečně </w:t>
      </w:r>
      <w:r w:rsidR="00532D35" w:rsidRPr="001C1C06">
        <w:rPr>
          <w:sz w:val="20"/>
        </w:rPr>
        <w:t xml:space="preserve">chráněny. </w:t>
      </w:r>
    </w:p>
    <w:p w14:paraId="3AAD286B" w14:textId="77777777" w:rsidR="00627F68" w:rsidRPr="001C1C06" w:rsidRDefault="009C4E51" w:rsidP="00627F68">
      <w:pPr>
        <w:pStyle w:val="Zkladntext"/>
        <w:numPr>
          <w:ilvl w:val="1"/>
          <w:numId w:val="9"/>
        </w:numPr>
        <w:tabs>
          <w:tab w:val="clear" w:pos="339"/>
          <w:tab w:val="num" w:pos="567"/>
        </w:tabs>
        <w:ind w:left="567" w:hanging="567"/>
        <w:jc w:val="both"/>
        <w:rPr>
          <w:sz w:val="20"/>
        </w:rPr>
      </w:pPr>
      <w:r w:rsidRPr="001C1C06">
        <w:rPr>
          <w:sz w:val="20"/>
        </w:rPr>
        <w:t xml:space="preserve">Autor bude monitorovat chod </w:t>
      </w:r>
      <w:r w:rsidR="004D5B9A" w:rsidRPr="001C1C06">
        <w:rPr>
          <w:sz w:val="20"/>
        </w:rPr>
        <w:t>serveru a počítačového programu</w:t>
      </w:r>
      <w:r w:rsidRPr="001C1C06">
        <w:rPr>
          <w:sz w:val="20"/>
        </w:rPr>
        <w:t xml:space="preserve">, provádět údržbu a optimalizaci </w:t>
      </w:r>
      <w:r w:rsidR="004D5B9A" w:rsidRPr="001C1C06">
        <w:rPr>
          <w:sz w:val="20"/>
        </w:rPr>
        <w:t>počítačového programu</w:t>
      </w:r>
      <w:r w:rsidRPr="001C1C06">
        <w:rPr>
          <w:sz w:val="20"/>
        </w:rPr>
        <w:t xml:space="preserve"> a udržovat operační systém serveru a příslušné serverové aplikace aktualizované. Za tímto účelem může být </w:t>
      </w:r>
      <w:r w:rsidR="004D5B9A" w:rsidRPr="001C1C06">
        <w:rPr>
          <w:sz w:val="20"/>
        </w:rPr>
        <w:t>počítačový program</w:t>
      </w:r>
      <w:r w:rsidRPr="001C1C06">
        <w:rPr>
          <w:sz w:val="20"/>
        </w:rPr>
        <w:t xml:space="preserve"> v nočních hodinách (od 20:00 do 6:00) krátkodobě nedostupný; o nedostupnosti bude nabyvatel informován nejpozději 24 hodin předem oznámením v</w:t>
      </w:r>
      <w:r w:rsidR="004D5B9A" w:rsidRPr="001C1C06">
        <w:rPr>
          <w:sz w:val="20"/>
        </w:rPr>
        <w:t> klientské aplikaci</w:t>
      </w:r>
      <w:r w:rsidRPr="001C1C06">
        <w:rPr>
          <w:sz w:val="20"/>
        </w:rPr>
        <w:t>. Takováto nedostupnost se nezahrnuje do výpočtu dostupnosti dle čl. VII. bodu 7.4. smlouvy.</w:t>
      </w:r>
    </w:p>
    <w:p w14:paraId="1FF45402" w14:textId="77777777" w:rsidR="00627F68" w:rsidRPr="001C1C06" w:rsidRDefault="009C4E51" w:rsidP="00B34B99">
      <w:pPr>
        <w:pStyle w:val="Zkladntext"/>
        <w:numPr>
          <w:ilvl w:val="1"/>
          <w:numId w:val="9"/>
        </w:numPr>
        <w:tabs>
          <w:tab w:val="clear" w:pos="339"/>
          <w:tab w:val="num" w:pos="567"/>
        </w:tabs>
        <w:ind w:left="567" w:hanging="567"/>
        <w:jc w:val="both"/>
        <w:rPr>
          <w:sz w:val="20"/>
        </w:rPr>
      </w:pPr>
      <w:r w:rsidRPr="001C1C06">
        <w:rPr>
          <w:sz w:val="20"/>
        </w:rPr>
        <w:t xml:space="preserve">V rámci instalační podpory nabyvatel určí osobu nebo osoby, které mohou po autorovi požadovat změnu nastavení </w:t>
      </w:r>
      <w:r w:rsidR="004D5B9A" w:rsidRPr="001C1C06">
        <w:rPr>
          <w:sz w:val="20"/>
        </w:rPr>
        <w:t>počítačového programu</w:t>
      </w:r>
      <w:r w:rsidRPr="001C1C06">
        <w:rPr>
          <w:sz w:val="20"/>
        </w:rPr>
        <w:t xml:space="preserve">; změnu těchto osob může nabyvatel provést písemným nebo e-mailovým oznámením autorovi. </w:t>
      </w:r>
    </w:p>
    <w:p w14:paraId="7B47A0F9" w14:textId="77777777" w:rsidR="00B12546" w:rsidRPr="001C1C06" w:rsidRDefault="00B12546" w:rsidP="00627F68">
      <w:pPr>
        <w:pStyle w:val="Zkladntext"/>
        <w:outlineLvl w:val="0"/>
        <w:rPr>
          <w:b/>
          <w:bCs/>
          <w:sz w:val="20"/>
        </w:rPr>
      </w:pPr>
    </w:p>
    <w:p w14:paraId="05F75EE8" w14:textId="77777777" w:rsidR="009C4E51" w:rsidRPr="001C1C06" w:rsidRDefault="009C4E51" w:rsidP="00627F68">
      <w:pPr>
        <w:pStyle w:val="Zkladntext"/>
        <w:jc w:val="center"/>
        <w:outlineLvl w:val="0"/>
        <w:rPr>
          <w:b/>
          <w:bCs/>
          <w:sz w:val="20"/>
        </w:rPr>
      </w:pPr>
      <w:r w:rsidRPr="001C1C06">
        <w:rPr>
          <w:b/>
          <w:bCs/>
          <w:sz w:val="20"/>
        </w:rPr>
        <w:t>IV. Rozsah užívacích práv (licence)</w:t>
      </w:r>
    </w:p>
    <w:p w14:paraId="7E0093DD" w14:textId="77777777" w:rsidR="005609A4" w:rsidRPr="001C1C06" w:rsidRDefault="009C4E51" w:rsidP="005609A4">
      <w:pPr>
        <w:pStyle w:val="Zkladntext"/>
        <w:numPr>
          <w:ilvl w:val="1"/>
          <w:numId w:val="2"/>
        </w:numPr>
        <w:tabs>
          <w:tab w:val="clear" w:pos="352"/>
          <w:tab w:val="num" w:pos="567"/>
        </w:tabs>
        <w:ind w:left="567" w:hanging="567"/>
        <w:jc w:val="both"/>
        <w:rPr>
          <w:sz w:val="20"/>
        </w:rPr>
      </w:pPr>
      <w:r w:rsidRPr="001C1C06">
        <w:rPr>
          <w:sz w:val="20"/>
        </w:rPr>
        <w:t xml:space="preserve">Autor poskytuje nabyvateli oprávnění k užití </w:t>
      </w:r>
      <w:r w:rsidR="004D5B9A" w:rsidRPr="001C1C06">
        <w:rPr>
          <w:sz w:val="20"/>
        </w:rPr>
        <w:t>počítačového programu</w:t>
      </w:r>
      <w:r w:rsidRPr="001C1C06">
        <w:rPr>
          <w:sz w:val="20"/>
        </w:rPr>
        <w:t xml:space="preserve"> na základě této smlouvy po dobu trvání této smlouvy</w:t>
      </w:r>
      <w:r w:rsidR="007A42D4" w:rsidRPr="001C1C06">
        <w:rPr>
          <w:sz w:val="20"/>
        </w:rPr>
        <w:t xml:space="preserve"> (smluvního vztahu založeného touto smlouvou)</w:t>
      </w:r>
      <w:r w:rsidRPr="001C1C06">
        <w:rPr>
          <w:sz w:val="20"/>
        </w:rPr>
        <w:t xml:space="preserve">, přičemž prvním dnem trvání licence je den aktivace </w:t>
      </w:r>
      <w:r w:rsidR="004D5B9A" w:rsidRPr="001C1C06">
        <w:rPr>
          <w:sz w:val="20"/>
        </w:rPr>
        <w:t>počítačového programu</w:t>
      </w:r>
      <w:r w:rsidRPr="001C1C06">
        <w:rPr>
          <w:sz w:val="20"/>
        </w:rPr>
        <w:t xml:space="preserve">. </w:t>
      </w:r>
      <w:r w:rsidR="00AB66FD" w:rsidRPr="001C1C06">
        <w:rPr>
          <w:sz w:val="20"/>
        </w:rPr>
        <w:t>Licence k p</w:t>
      </w:r>
      <w:r w:rsidR="004D5B9A" w:rsidRPr="001C1C06">
        <w:rPr>
          <w:sz w:val="20"/>
        </w:rPr>
        <w:t>očítačov</w:t>
      </w:r>
      <w:r w:rsidR="00AB66FD" w:rsidRPr="001C1C06">
        <w:rPr>
          <w:sz w:val="20"/>
        </w:rPr>
        <w:t>ému</w:t>
      </w:r>
      <w:r w:rsidR="004D5B9A" w:rsidRPr="001C1C06">
        <w:rPr>
          <w:sz w:val="20"/>
        </w:rPr>
        <w:t xml:space="preserve"> program</w:t>
      </w:r>
      <w:r w:rsidR="00AB66FD" w:rsidRPr="001C1C06">
        <w:rPr>
          <w:sz w:val="20"/>
        </w:rPr>
        <w:t>u</w:t>
      </w:r>
      <w:r w:rsidR="004D5B9A" w:rsidRPr="001C1C06">
        <w:rPr>
          <w:sz w:val="20"/>
        </w:rPr>
        <w:t xml:space="preserve"> je </w:t>
      </w:r>
      <w:r w:rsidR="00AB66FD" w:rsidRPr="001C1C06">
        <w:rPr>
          <w:sz w:val="20"/>
        </w:rPr>
        <w:t>poskytována</w:t>
      </w:r>
      <w:r w:rsidR="004D5B9A" w:rsidRPr="001C1C06">
        <w:rPr>
          <w:sz w:val="20"/>
        </w:rPr>
        <w:t xml:space="preserve"> ve dvou variantách</w:t>
      </w:r>
      <w:r w:rsidR="008242FA" w:rsidRPr="001C1C06">
        <w:rPr>
          <w:sz w:val="20"/>
        </w:rPr>
        <w:t xml:space="preserve"> </w:t>
      </w:r>
      <w:r w:rsidR="00324997" w:rsidRPr="001C1C06">
        <w:rPr>
          <w:sz w:val="20"/>
        </w:rPr>
        <w:t xml:space="preserve">– „Pobytová péče“ a „Terénní péče“, </w:t>
      </w:r>
      <w:r w:rsidR="008242FA" w:rsidRPr="001C1C06">
        <w:rPr>
          <w:sz w:val="20"/>
        </w:rPr>
        <w:t xml:space="preserve">dle formy </w:t>
      </w:r>
      <w:r w:rsidR="00291FC4" w:rsidRPr="001C1C06">
        <w:rPr>
          <w:sz w:val="20"/>
        </w:rPr>
        <w:t xml:space="preserve">nabyvatelem </w:t>
      </w:r>
      <w:r w:rsidR="008242FA" w:rsidRPr="001C1C06">
        <w:rPr>
          <w:sz w:val="20"/>
        </w:rPr>
        <w:t xml:space="preserve">poskytovaných služeb, přičemž tyto se liší rozsahem </w:t>
      </w:r>
      <w:r w:rsidR="00291FC4" w:rsidRPr="001C1C06">
        <w:rPr>
          <w:sz w:val="20"/>
        </w:rPr>
        <w:t xml:space="preserve">nabízené </w:t>
      </w:r>
      <w:r w:rsidR="008242FA" w:rsidRPr="001C1C06">
        <w:rPr>
          <w:sz w:val="20"/>
        </w:rPr>
        <w:t xml:space="preserve">funkčnosti i </w:t>
      </w:r>
      <w:r w:rsidR="008E09F9" w:rsidRPr="001C1C06">
        <w:rPr>
          <w:sz w:val="20"/>
        </w:rPr>
        <w:t xml:space="preserve">rozsahem </w:t>
      </w:r>
      <w:r w:rsidR="005609A4" w:rsidRPr="001C1C06">
        <w:rPr>
          <w:sz w:val="20"/>
        </w:rPr>
        <w:t>poskytnutí licence</w:t>
      </w:r>
      <w:r w:rsidR="008242FA" w:rsidRPr="001C1C06">
        <w:rPr>
          <w:sz w:val="20"/>
        </w:rPr>
        <w:t xml:space="preserve">. </w:t>
      </w:r>
      <w:r w:rsidR="00324997" w:rsidRPr="001C1C06">
        <w:rPr>
          <w:sz w:val="20"/>
        </w:rPr>
        <w:t>Nabyvatel může využít jednu nebo obě varianty, přičemž zvolená varianta je uvedena v příloze č. 1 této smlouvy.</w:t>
      </w:r>
    </w:p>
    <w:p w14:paraId="77357E37" w14:textId="77777777" w:rsidR="005609A4" w:rsidRPr="001C1C06" w:rsidRDefault="00324997" w:rsidP="00AB66FD">
      <w:pPr>
        <w:pStyle w:val="Zkladntext"/>
        <w:numPr>
          <w:ilvl w:val="1"/>
          <w:numId w:val="2"/>
        </w:numPr>
        <w:tabs>
          <w:tab w:val="clear" w:pos="352"/>
          <w:tab w:val="num" w:pos="567"/>
        </w:tabs>
        <w:ind w:left="567" w:hanging="567"/>
        <w:jc w:val="both"/>
        <w:rPr>
          <w:sz w:val="20"/>
        </w:rPr>
      </w:pPr>
      <w:r w:rsidRPr="001C1C06">
        <w:rPr>
          <w:sz w:val="20"/>
        </w:rPr>
        <w:t xml:space="preserve">Počítačový program ve variantě </w:t>
      </w:r>
      <w:r w:rsidR="00AB66FD" w:rsidRPr="001C1C06">
        <w:rPr>
          <w:sz w:val="20"/>
        </w:rPr>
        <w:t>„Pobytová péče“</w:t>
      </w:r>
      <w:r w:rsidRPr="001C1C06">
        <w:rPr>
          <w:sz w:val="20"/>
        </w:rPr>
        <w:t xml:space="preserve"> je výhradně určen pro vedení agendy poskytovatele</w:t>
      </w:r>
      <w:r w:rsidR="009C4E51" w:rsidRPr="001C1C06">
        <w:rPr>
          <w:sz w:val="20"/>
        </w:rPr>
        <w:t xml:space="preserve"> </w:t>
      </w:r>
      <w:r w:rsidR="005609A4" w:rsidRPr="001C1C06">
        <w:rPr>
          <w:sz w:val="20"/>
        </w:rPr>
        <w:t xml:space="preserve">pobytových nebo ambulantních </w:t>
      </w:r>
      <w:r w:rsidR="009C4E51" w:rsidRPr="001C1C06">
        <w:rPr>
          <w:sz w:val="20"/>
        </w:rPr>
        <w:t>sociálních služeb</w:t>
      </w:r>
      <w:r w:rsidRPr="001C1C06">
        <w:rPr>
          <w:sz w:val="20"/>
        </w:rPr>
        <w:t xml:space="preserve">, a to pouze ve vztahu k poskytování služeb v zařízení nebo zařízeních </w:t>
      </w:r>
      <w:r w:rsidR="009C4E51" w:rsidRPr="001C1C06">
        <w:rPr>
          <w:sz w:val="20"/>
        </w:rPr>
        <w:t>na poštovních adresách specifikovaných v příloze č. 1 této smlouvy (dále jen „</w:t>
      </w:r>
      <w:r w:rsidR="009C4E51" w:rsidRPr="001C1C06">
        <w:rPr>
          <w:b/>
          <w:i/>
          <w:sz w:val="20"/>
        </w:rPr>
        <w:t>zařízení</w:t>
      </w:r>
      <w:r w:rsidR="009C4E51" w:rsidRPr="001C1C06">
        <w:rPr>
          <w:sz w:val="20"/>
        </w:rPr>
        <w:t>“)</w:t>
      </w:r>
      <w:r w:rsidRPr="001C1C06">
        <w:rPr>
          <w:sz w:val="20"/>
        </w:rPr>
        <w:t>.</w:t>
      </w:r>
      <w:r w:rsidR="0032267F" w:rsidRPr="001C1C06">
        <w:rPr>
          <w:sz w:val="20"/>
        </w:rPr>
        <w:t xml:space="preserve"> </w:t>
      </w:r>
      <w:r w:rsidR="009C4E51" w:rsidRPr="001C1C06">
        <w:rPr>
          <w:sz w:val="20"/>
        </w:rPr>
        <w:t xml:space="preserve">Nabyvatel bere na vědomí, </w:t>
      </w:r>
      <w:r w:rsidR="009C4E51" w:rsidRPr="001C1C06">
        <w:rPr>
          <w:sz w:val="20"/>
        </w:rPr>
        <w:lastRenderedPageBreak/>
        <w:t xml:space="preserve">že </w:t>
      </w:r>
      <w:r w:rsidR="00AB66FD" w:rsidRPr="001C1C06">
        <w:rPr>
          <w:sz w:val="20"/>
        </w:rPr>
        <w:t>počítačový program</w:t>
      </w:r>
      <w:r w:rsidR="009C4E51" w:rsidRPr="001C1C06">
        <w:rPr>
          <w:sz w:val="20"/>
        </w:rPr>
        <w:t xml:space="preserve"> je omezen počtem </w:t>
      </w:r>
      <w:r w:rsidR="00536F18" w:rsidRPr="001C1C06">
        <w:rPr>
          <w:sz w:val="20"/>
        </w:rPr>
        <w:t>evidovaných kliento-služeb</w:t>
      </w:r>
      <w:r w:rsidR="009C4E51" w:rsidRPr="001C1C06">
        <w:rPr>
          <w:sz w:val="20"/>
        </w:rPr>
        <w:t>, přičemž toto omezení je uvedeno v příloze č. 1 této smlouvy.</w:t>
      </w:r>
      <w:r w:rsidR="000C517E" w:rsidRPr="001C1C06">
        <w:rPr>
          <w:sz w:val="20"/>
        </w:rPr>
        <w:t xml:space="preserve"> Za jednu kliento-službu se považuje evidence 1 fyzické osoby v rámci 1 sociální služby, poskytované nabyvatelem této osobě, jejíž agenda je vedena prostřednictvím počítačového programu.</w:t>
      </w:r>
      <w:r w:rsidR="009C4E51" w:rsidRPr="001C1C06">
        <w:rPr>
          <w:sz w:val="20"/>
        </w:rPr>
        <w:t xml:space="preserve"> </w:t>
      </w:r>
    </w:p>
    <w:p w14:paraId="5A380AC6" w14:textId="6386D002" w:rsidR="00324997" w:rsidRPr="001C1C06" w:rsidRDefault="00324997" w:rsidP="00324997">
      <w:pPr>
        <w:pStyle w:val="Zkladntext"/>
        <w:numPr>
          <w:ilvl w:val="1"/>
          <w:numId w:val="2"/>
        </w:numPr>
        <w:tabs>
          <w:tab w:val="clear" w:pos="352"/>
          <w:tab w:val="num" w:pos="567"/>
        </w:tabs>
        <w:ind w:left="567" w:hanging="567"/>
        <w:jc w:val="both"/>
        <w:rPr>
          <w:sz w:val="20"/>
        </w:rPr>
      </w:pPr>
      <w:r w:rsidRPr="001C1C06">
        <w:rPr>
          <w:sz w:val="20"/>
        </w:rPr>
        <w:t xml:space="preserve">Počítačový program ve variantě „Terénní péče“ je výhradně určen pro vedení agendy poskytovatele terénních </w:t>
      </w:r>
      <w:r w:rsidR="00536F18" w:rsidRPr="001C1C06">
        <w:rPr>
          <w:sz w:val="20"/>
        </w:rPr>
        <w:t xml:space="preserve">nebo ambulantních </w:t>
      </w:r>
      <w:r w:rsidRPr="001C1C06">
        <w:rPr>
          <w:sz w:val="20"/>
        </w:rPr>
        <w:t xml:space="preserve">sociálních </w:t>
      </w:r>
      <w:r w:rsidR="00536F18" w:rsidRPr="001C1C06">
        <w:rPr>
          <w:sz w:val="20"/>
        </w:rPr>
        <w:t xml:space="preserve">služeb </w:t>
      </w:r>
      <w:r w:rsidRPr="001C1C06">
        <w:rPr>
          <w:sz w:val="20"/>
        </w:rPr>
        <w:t xml:space="preserve">nebo </w:t>
      </w:r>
      <w:r w:rsidR="00536F18" w:rsidRPr="001C1C06">
        <w:rPr>
          <w:sz w:val="20"/>
        </w:rPr>
        <w:t>domácí péče</w:t>
      </w:r>
      <w:r w:rsidRPr="001C1C06">
        <w:rPr>
          <w:sz w:val="20"/>
        </w:rPr>
        <w:t xml:space="preserve">. Nabyvatel bere na vědomí, že počítačový program je omezen počtem </w:t>
      </w:r>
      <w:r w:rsidR="00CC6033" w:rsidRPr="001C1C06">
        <w:rPr>
          <w:sz w:val="20"/>
        </w:rPr>
        <w:t xml:space="preserve">evidovaných </w:t>
      </w:r>
      <w:r w:rsidR="00C103ED" w:rsidRPr="001C1C06">
        <w:rPr>
          <w:sz w:val="20"/>
        </w:rPr>
        <w:t xml:space="preserve">pracovníků </w:t>
      </w:r>
      <w:r w:rsidR="00CC6033" w:rsidRPr="001C1C06">
        <w:rPr>
          <w:sz w:val="20"/>
        </w:rPr>
        <w:t>poskytující</w:t>
      </w:r>
      <w:r w:rsidR="00C103ED" w:rsidRPr="001C1C06">
        <w:rPr>
          <w:sz w:val="20"/>
        </w:rPr>
        <w:t xml:space="preserve"> péč</w:t>
      </w:r>
      <w:r w:rsidR="00CC6033" w:rsidRPr="001C1C06">
        <w:rPr>
          <w:sz w:val="20"/>
        </w:rPr>
        <w:t>i</w:t>
      </w:r>
      <w:r w:rsidRPr="001C1C06">
        <w:rPr>
          <w:sz w:val="20"/>
        </w:rPr>
        <w:t xml:space="preserve">, přičemž toto omezení je uvedeno v příloze č. 1 této smlouvy. </w:t>
      </w:r>
    </w:p>
    <w:p w14:paraId="33024571" w14:textId="77777777" w:rsidR="009C4E51" w:rsidRPr="001C1C06" w:rsidRDefault="007401DD" w:rsidP="00F22ADF">
      <w:pPr>
        <w:pStyle w:val="Zkladntext"/>
        <w:numPr>
          <w:ilvl w:val="1"/>
          <w:numId w:val="2"/>
        </w:numPr>
        <w:tabs>
          <w:tab w:val="clear" w:pos="352"/>
          <w:tab w:val="num" w:pos="567"/>
        </w:tabs>
        <w:ind w:left="567" w:hanging="567"/>
        <w:jc w:val="both"/>
        <w:rPr>
          <w:sz w:val="20"/>
        </w:rPr>
      </w:pPr>
      <w:r w:rsidRPr="001C1C06">
        <w:rPr>
          <w:sz w:val="20"/>
        </w:rPr>
        <w:t>Nabyvatel není oprávněn</w:t>
      </w:r>
      <w:r w:rsidR="009C4E51" w:rsidRPr="001C1C06">
        <w:rPr>
          <w:sz w:val="20"/>
        </w:rPr>
        <w:t xml:space="preserve"> užít </w:t>
      </w:r>
      <w:r w:rsidR="00A4783F" w:rsidRPr="001C1C06">
        <w:rPr>
          <w:sz w:val="20"/>
        </w:rPr>
        <w:t>počítačový program</w:t>
      </w:r>
      <w:r w:rsidR="009C4E51" w:rsidRPr="001C1C06">
        <w:rPr>
          <w:sz w:val="20"/>
        </w:rPr>
        <w:t xml:space="preserve"> jiným způsobem a v jiném rozsahu než stanoveném</w:t>
      </w:r>
      <w:r w:rsidRPr="001C1C06">
        <w:rPr>
          <w:sz w:val="20"/>
        </w:rPr>
        <w:t xml:space="preserve"> v této smlouvě, především</w:t>
      </w:r>
      <w:r w:rsidR="009C4E51" w:rsidRPr="001C1C06">
        <w:rPr>
          <w:sz w:val="20"/>
        </w:rPr>
        <w:t xml:space="preserve"> v bodě 2.1. této smlouvy a v</w:t>
      </w:r>
      <w:r w:rsidR="00834812" w:rsidRPr="001C1C06">
        <w:rPr>
          <w:sz w:val="20"/>
        </w:rPr>
        <w:t> </w:t>
      </w:r>
      <w:r w:rsidR="009C4E51" w:rsidRPr="001C1C06">
        <w:rPr>
          <w:sz w:val="20"/>
        </w:rPr>
        <w:t>bod</w:t>
      </w:r>
      <w:r w:rsidR="00834812" w:rsidRPr="001C1C06">
        <w:rPr>
          <w:sz w:val="20"/>
        </w:rPr>
        <w:t>ech 4.2 a 4.3</w:t>
      </w:r>
      <w:r w:rsidR="009C4E51" w:rsidRPr="001C1C06">
        <w:rPr>
          <w:sz w:val="20"/>
        </w:rPr>
        <w:t xml:space="preserve"> tohoto článku smlouvy. </w:t>
      </w:r>
    </w:p>
    <w:p w14:paraId="792ECF06" w14:textId="77777777" w:rsidR="009C4E51" w:rsidRPr="001C1C06" w:rsidRDefault="009C4E51" w:rsidP="009A4185">
      <w:pPr>
        <w:pStyle w:val="Zkladntext"/>
        <w:numPr>
          <w:ilvl w:val="1"/>
          <w:numId w:val="2"/>
        </w:numPr>
        <w:tabs>
          <w:tab w:val="clear" w:pos="352"/>
        </w:tabs>
        <w:ind w:left="567" w:hanging="567"/>
        <w:jc w:val="both"/>
        <w:rPr>
          <w:sz w:val="20"/>
        </w:rPr>
      </w:pPr>
      <w:r w:rsidRPr="001C1C06">
        <w:rPr>
          <w:sz w:val="20"/>
        </w:rPr>
        <w:t>Nabyvatel dále není oprávněn udělovat k</w:t>
      </w:r>
      <w:r w:rsidR="009D1131" w:rsidRPr="001C1C06">
        <w:rPr>
          <w:sz w:val="20"/>
        </w:rPr>
        <w:t> počítačovému programu</w:t>
      </w:r>
      <w:r w:rsidRPr="001C1C06">
        <w:rPr>
          <w:sz w:val="20"/>
        </w:rPr>
        <w:t xml:space="preserve"> sublicenci třetím osobám, ani těmto jiným způsobem poskytnout </w:t>
      </w:r>
      <w:r w:rsidR="009D1131" w:rsidRPr="001C1C06">
        <w:rPr>
          <w:sz w:val="20"/>
        </w:rPr>
        <w:t>počítačový program</w:t>
      </w:r>
      <w:r w:rsidRPr="001C1C06">
        <w:rPr>
          <w:sz w:val="20"/>
        </w:rPr>
        <w:t xml:space="preserve"> nebo práva k němu. </w:t>
      </w:r>
      <w:r w:rsidR="00085CD3" w:rsidRPr="001C1C06">
        <w:rPr>
          <w:sz w:val="20"/>
        </w:rPr>
        <w:t>V případě varianty „Pobytová péče“ není n</w:t>
      </w:r>
      <w:r w:rsidRPr="001C1C06">
        <w:rPr>
          <w:sz w:val="20"/>
        </w:rPr>
        <w:t xml:space="preserve">abyvatel oprávněn užít </w:t>
      </w:r>
      <w:r w:rsidR="009D1131" w:rsidRPr="001C1C06">
        <w:rPr>
          <w:sz w:val="20"/>
        </w:rPr>
        <w:t>počítačový program</w:t>
      </w:r>
      <w:r w:rsidRPr="001C1C06">
        <w:rPr>
          <w:sz w:val="20"/>
        </w:rPr>
        <w:t xml:space="preserve"> pro jiné zařízení</w:t>
      </w:r>
      <w:r w:rsidR="00085CD3" w:rsidRPr="001C1C06">
        <w:rPr>
          <w:sz w:val="20"/>
        </w:rPr>
        <w:t>,</w:t>
      </w:r>
      <w:r w:rsidRPr="001C1C06">
        <w:rPr>
          <w:sz w:val="20"/>
        </w:rPr>
        <w:t xml:space="preserve"> než je zařízení dle přílohy č. 1 této smlouvy, tj. zejména jej užít v jiném zařízení nebo pro evidenci agend jiného zařízení.</w:t>
      </w:r>
      <w:r w:rsidR="008E09F9" w:rsidRPr="001C1C06">
        <w:rPr>
          <w:sz w:val="20"/>
        </w:rPr>
        <w:t xml:space="preserve"> Nabyvatel také nesmí provozovat žádnou činnost, na základě které by zpracovával relevantní agendy pro jiné zařízení či jakéhokoliv jiného subjektu, a to úplatně i bezúplatně. </w:t>
      </w:r>
    </w:p>
    <w:p w14:paraId="13C90441" w14:textId="0CE4DADB" w:rsidR="009C4E51" w:rsidRPr="001C1C06" w:rsidRDefault="009C4E51" w:rsidP="001B78CB">
      <w:pPr>
        <w:pStyle w:val="Zkladntext"/>
        <w:numPr>
          <w:ilvl w:val="1"/>
          <w:numId w:val="2"/>
        </w:numPr>
        <w:tabs>
          <w:tab w:val="clear" w:pos="352"/>
        </w:tabs>
        <w:ind w:left="567" w:hanging="567"/>
        <w:jc w:val="both"/>
        <w:rPr>
          <w:sz w:val="20"/>
        </w:rPr>
      </w:pPr>
      <w:r w:rsidRPr="001C1C06">
        <w:rPr>
          <w:sz w:val="20"/>
        </w:rPr>
        <w:t xml:space="preserve">V případě, že nabyvatel poruší některou z povinností dle předešlého bodu, zavazuje se za každé jednotlivé porušení uhradit autorovi smluvní pokutu ve výši </w:t>
      </w:r>
      <w:r w:rsidR="001D51E5">
        <w:rPr>
          <w:sz w:val="20"/>
        </w:rPr>
        <w:t>pětinásobku</w:t>
      </w:r>
      <w:r w:rsidRPr="001C1C06">
        <w:rPr>
          <w:sz w:val="20"/>
        </w:rPr>
        <w:t xml:space="preserve"> měsíční odměny za poskytnutí oprávnění nabyvatele k užívání </w:t>
      </w:r>
      <w:r w:rsidR="00CC6033" w:rsidRPr="001C1C06">
        <w:rPr>
          <w:sz w:val="20"/>
        </w:rPr>
        <w:t>počítačového programu</w:t>
      </w:r>
      <w:r w:rsidRPr="001C1C06">
        <w:rPr>
          <w:sz w:val="20"/>
        </w:rPr>
        <w:t xml:space="preserve"> stanovené touto smlouvou (tj. </w:t>
      </w:r>
      <w:r w:rsidR="001D51E5">
        <w:rPr>
          <w:sz w:val="20"/>
        </w:rPr>
        <w:t>pětinásobku</w:t>
      </w:r>
      <w:r w:rsidRPr="001C1C06">
        <w:rPr>
          <w:sz w:val="20"/>
        </w:rPr>
        <w:t xml:space="preserve"> celkové měsíční odměny, kterou je nabyvatel povinen autorovi podle přílohy č. 1 na základě této smlouvy hradit), a to ve lhůtě do 15 dnů poté, co bude autorem k její úhradě vyzván. </w:t>
      </w:r>
      <w:r w:rsidR="00382250" w:rsidRPr="001C1C06">
        <w:rPr>
          <w:sz w:val="20"/>
        </w:rPr>
        <w:t>Smluvní pokutou není dotčeno právo na náhradu škody.</w:t>
      </w:r>
    </w:p>
    <w:p w14:paraId="21B4FAD2" w14:textId="77777777" w:rsidR="00B12546" w:rsidRPr="001C1C06" w:rsidRDefault="00B12546" w:rsidP="00B34B99">
      <w:pPr>
        <w:pStyle w:val="Zkladntext"/>
        <w:outlineLvl w:val="0"/>
        <w:rPr>
          <w:b/>
          <w:sz w:val="20"/>
        </w:rPr>
      </w:pPr>
    </w:p>
    <w:p w14:paraId="37070F86" w14:textId="77777777" w:rsidR="009C4E51" w:rsidRPr="001C1C06" w:rsidRDefault="009C4E51" w:rsidP="001B78CB">
      <w:pPr>
        <w:pStyle w:val="Zkladntext"/>
        <w:jc w:val="center"/>
        <w:outlineLvl w:val="0"/>
        <w:rPr>
          <w:b/>
          <w:sz w:val="20"/>
        </w:rPr>
      </w:pPr>
      <w:r w:rsidRPr="001C1C06">
        <w:rPr>
          <w:b/>
          <w:sz w:val="20"/>
        </w:rPr>
        <w:t>V. Odměna autora</w:t>
      </w:r>
    </w:p>
    <w:p w14:paraId="24EB5B3A" w14:textId="39C6F017" w:rsidR="009C4E51" w:rsidRPr="001C1C06" w:rsidRDefault="009C4E51" w:rsidP="009610CE">
      <w:pPr>
        <w:pStyle w:val="Zkladntext"/>
        <w:numPr>
          <w:ilvl w:val="1"/>
          <w:numId w:val="3"/>
        </w:numPr>
        <w:tabs>
          <w:tab w:val="clear" w:pos="339"/>
          <w:tab w:val="num" w:pos="567"/>
        </w:tabs>
        <w:ind w:left="567" w:hanging="567"/>
        <w:jc w:val="both"/>
        <w:rPr>
          <w:sz w:val="20"/>
        </w:rPr>
      </w:pPr>
      <w:r w:rsidRPr="001C1C06">
        <w:rPr>
          <w:sz w:val="20"/>
        </w:rPr>
        <w:t xml:space="preserve">Strany se dále dohodly, že oprávnění nabyvatele k užití </w:t>
      </w:r>
      <w:r w:rsidR="00031119" w:rsidRPr="001C1C06">
        <w:rPr>
          <w:sz w:val="20"/>
        </w:rPr>
        <w:t>počítačového programu</w:t>
      </w:r>
      <w:r w:rsidRPr="001C1C06">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1C1C06">
        <w:rPr>
          <w:sz w:val="20"/>
        </w:rPr>
        <w:t>,</w:t>
      </w:r>
      <w:r w:rsidRPr="001C1C06">
        <w:rPr>
          <w:sz w:val="20"/>
        </w:rPr>
        <w:t xml:space="preserve"> aktualizace v rozsahu stanoveném touto smlouvou</w:t>
      </w:r>
      <w:r w:rsidR="00554529" w:rsidRPr="001C1C06">
        <w:rPr>
          <w:sz w:val="20"/>
        </w:rPr>
        <w:t xml:space="preserve"> a</w:t>
      </w:r>
      <w:r w:rsidR="00796AB4" w:rsidRPr="001C1C06">
        <w:rPr>
          <w:sz w:val="20"/>
        </w:rPr>
        <w:t xml:space="preserve"> náklady autora na uchování záloh na serveru dle bodu 7.</w:t>
      </w:r>
      <w:r w:rsidR="001E54D1" w:rsidRPr="001C1C06">
        <w:rPr>
          <w:sz w:val="20"/>
        </w:rPr>
        <w:t>5</w:t>
      </w:r>
      <w:r w:rsidR="00796AB4" w:rsidRPr="001C1C06">
        <w:rPr>
          <w:sz w:val="20"/>
        </w:rPr>
        <w:t>. této smlouvy</w:t>
      </w:r>
      <w:r w:rsidRPr="001C1C06">
        <w:rPr>
          <w:sz w:val="20"/>
        </w:rPr>
        <w:t xml:space="preserve">. Nabyvatel se zavazuje uhradit autorovi také odměnu za instalační podporu dle této smlouvy ve výši </w:t>
      </w:r>
      <w:r w:rsidR="001D51E5">
        <w:rPr>
          <w:sz w:val="20"/>
        </w:rPr>
        <w:t xml:space="preserve">uvedené v příloze č. 1 této smlouvy. </w:t>
      </w:r>
    </w:p>
    <w:p w14:paraId="741787D9" w14:textId="73A4FD6B" w:rsidR="00627F68" w:rsidRPr="001C1C06" w:rsidRDefault="009C4E51" w:rsidP="00627F68">
      <w:pPr>
        <w:pStyle w:val="Zkladntext"/>
        <w:numPr>
          <w:ilvl w:val="1"/>
          <w:numId w:val="3"/>
        </w:numPr>
        <w:tabs>
          <w:tab w:val="clear" w:pos="339"/>
        </w:tabs>
        <w:ind w:left="567" w:hanging="567"/>
        <w:jc w:val="both"/>
        <w:rPr>
          <w:sz w:val="20"/>
        </w:rPr>
      </w:pPr>
      <w:r w:rsidRPr="001C1C06">
        <w:rPr>
          <w:sz w:val="20"/>
        </w:rPr>
        <w:t xml:space="preserve">Odměna uvedená v předešlém bodě bude hrazena způsobem specifikovaným v příloze č. 1 této smlouvy, a to na základě daňového dokladu vystaveného autorem se splatností </w:t>
      </w:r>
      <w:r w:rsidR="00FA46A3">
        <w:rPr>
          <w:sz w:val="20"/>
        </w:rPr>
        <w:t xml:space="preserve">šedesát </w:t>
      </w:r>
      <w:r w:rsidRPr="001C1C06">
        <w:rPr>
          <w:sz w:val="20"/>
        </w:rPr>
        <w:t>dní ode dne jeho vystavení (dále jen „</w:t>
      </w:r>
      <w:r w:rsidRPr="001C1C06">
        <w:rPr>
          <w:b/>
          <w:i/>
          <w:sz w:val="20"/>
        </w:rPr>
        <w:t>daňový doklad</w:t>
      </w:r>
      <w:r w:rsidRPr="001C1C06">
        <w:rPr>
          <w:sz w:val="20"/>
        </w:rPr>
        <w:t>“)</w:t>
      </w:r>
      <w:r w:rsidR="001D51E5">
        <w:rPr>
          <w:sz w:val="20"/>
        </w:rPr>
        <w:t xml:space="preserve">, s tím, že se autor zavazuje, že nebude penalizovat nabyvatele úrokem z prodlení po do dobu 60 dnů po splatnosti. </w:t>
      </w:r>
      <w:r w:rsidRPr="001C1C06">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w:t>
      </w:r>
      <w:r w:rsidR="009A4294" w:rsidRPr="001C1C06">
        <w:rPr>
          <w:sz w:val="20"/>
        </w:rPr>
        <w:t>autor</w:t>
      </w:r>
      <w:r w:rsidRPr="001C1C06">
        <w:rPr>
          <w:sz w:val="20"/>
        </w:rPr>
        <w:t xml:space="preserve">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1C1C06" w:rsidRDefault="009C4E51" w:rsidP="00627F68">
      <w:pPr>
        <w:pStyle w:val="Zkladntext"/>
        <w:numPr>
          <w:ilvl w:val="1"/>
          <w:numId w:val="3"/>
        </w:numPr>
        <w:tabs>
          <w:tab w:val="clear" w:pos="339"/>
        </w:tabs>
        <w:ind w:left="567" w:hanging="567"/>
        <w:jc w:val="both"/>
        <w:rPr>
          <w:sz w:val="20"/>
        </w:rPr>
      </w:pPr>
      <w:r w:rsidRPr="001C1C06">
        <w:rPr>
          <w:iCs/>
          <w:sz w:val="20"/>
        </w:rPr>
        <w:t xml:space="preserve">Smluvní strany se dohodly, že výše odměny se po dobu trvání této smlouvy </w:t>
      </w:r>
      <w:r w:rsidR="00627F68" w:rsidRPr="001C1C06">
        <w:rPr>
          <w:iCs/>
          <w:sz w:val="20"/>
        </w:rPr>
        <w:t>automaticky, a to vždy s účinky</w:t>
      </w:r>
      <w:r w:rsidRPr="001C1C06">
        <w:rPr>
          <w:iCs/>
          <w:sz w:val="20"/>
        </w:rPr>
        <w:t xml:space="preserve"> k </w:t>
      </w:r>
      <w:r w:rsidR="009625EF" w:rsidRPr="001C1C06">
        <w:rPr>
          <w:iCs/>
          <w:sz w:val="20"/>
        </w:rPr>
        <w:t>prvnímu</w:t>
      </w:r>
      <w:r w:rsidRPr="001C1C06">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1C1C06">
        <w:rPr>
          <w:sz w:val="20"/>
        </w:rPr>
        <w:t>.</w:t>
      </w:r>
    </w:p>
    <w:p w14:paraId="7A8ABA3D" w14:textId="77777777" w:rsidR="00B12546" w:rsidRPr="001C1C06" w:rsidRDefault="00B12546" w:rsidP="00627F68">
      <w:pPr>
        <w:pStyle w:val="Zkladntext"/>
        <w:outlineLvl w:val="0"/>
        <w:rPr>
          <w:sz w:val="20"/>
        </w:rPr>
      </w:pPr>
    </w:p>
    <w:p w14:paraId="3717A428" w14:textId="77777777" w:rsidR="009C4E51" w:rsidRPr="001C1C06" w:rsidRDefault="009C4E51" w:rsidP="00627F68">
      <w:pPr>
        <w:pStyle w:val="Zkladntext"/>
        <w:jc w:val="center"/>
        <w:outlineLvl w:val="0"/>
        <w:rPr>
          <w:b/>
          <w:sz w:val="20"/>
        </w:rPr>
      </w:pPr>
      <w:r w:rsidRPr="001C1C06">
        <w:rPr>
          <w:b/>
          <w:sz w:val="20"/>
        </w:rPr>
        <w:t>VI. Záruka za vady</w:t>
      </w:r>
    </w:p>
    <w:p w14:paraId="21015EE3" w14:textId="77777777" w:rsidR="009C4E51" w:rsidRPr="001C1C06" w:rsidRDefault="009C4E51" w:rsidP="009610CE">
      <w:pPr>
        <w:pStyle w:val="Zkladntext"/>
        <w:numPr>
          <w:ilvl w:val="1"/>
          <w:numId w:val="4"/>
        </w:numPr>
        <w:tabs>
          <w:tab w:val="clear" w:pos="339"/>
          <w:tab w:val="num" w:pos="567"/>
        </w:tabs>
        <w:ind w:left="567" w:hanging="567"/>
        <w:jc w:val="both"/>
        <w:rPr>
          <w:sz w:val="20"/>
        </w:rPr>
      </w:pPr>
      <w:r w:rsidRPr="001C1C06">
        <w:rPr>
          <w:sz w:val="20"/>
        </w:rPr>
        <w:t xml:space="preserve">Autor tímto přejímá závazek, že </w:t>
      </w:r>
      <w:r w:rsidR="0032267F" w:rsidRPr="001C1C06">
        <w:rPr>
          <w:sz w:val="20"/>
        </w:rPr>
        <w:t>počítačový program</w:t>
      </w:r>
      <w:r w:rsidRPr="001C1C06">
        <w:rPr>
          <w:sz w:val="20"/>
        </w:rPr>
        <w:t xml:space="preserve"> bude po </w:t>
      </w:r>
      <w:r w:rsidR="009521A5" w:rsidRPr="001C1C06">
        <w:rPr>
          <w:sz w:val="20"/>
        </w:rPr>
        <w:t>dobu trvání právního vztahu z</w:t>
      </w:r>
      <w:r w:rsidRPr="001C1C06">
        <w:rPr>
          <w:sz w:val="20"/>
        </w:rPr>
        <w:t xml:space="preserve"> této smlouvy a za podmínek dále uvedených technicky způsobilý k jeho užívání v souladu s touto smlouvou a s dodávanou dokumentací (dále jen „</w:t>
      </w:r>
      <w:r w:rsidRPr="001C1C06">
        <w:rPr>
          <w:b/>
          <w:i/>
          <w:sz w:val="20"/>
        </w:rPr>
        <w:t>záruka</w:t>
      </w:r>
      <w:r w:rsidRPr="001C1C06">
        <w:rPr>
          <w:sz w:val="20"/>
        </w:rPr>
        <w:t xml:space="preserve">“). Výstupy </w:t>
      </w:r>
      <w:r w:rsidR="00031119" w:rsidRPr="001C1C06">
        <w:rPr>
          <w:sz w:val="20"/>
        </w:rPr>
        <w:t>počítačového programu</w:t>
      </w:r>
      <w:r w:rsidRPr="001C1C06">
        <w:rPr>
          <w:sz w:val="20"/>
        </w:rPr>
        <w:t xml:space="preserve"> mají podpůrný, nikoli závazný charakter. Nabyvatel je povinen si správnost výstupů a jejich soulad s příslušnými předpisy zkontrolovat. Za použití výstupů </w:t>
      </w:r>
      <w:r w:rsidR="00031119" w:rsidRPr="001C1C06">
        <w:rPr>
          <w:sz w:val="20"/>
        </w:rPr>
        <w:t>počítačového programu</w:t>
      </w:r>
      <w:r w:rsidRPr="001C1C06">
        <w:rPr>
          <w:sz w:val="20"/>
        </w:rPr>
        <w:t xml:space="preserve">, včetně důsledků takového použití, odpovídá nabyvatel. Autor nepřejímá odpovědnost za plnění povinností, které se vztahují na nabyvatele a k jejichž plnění může být </w:t>
      </w:r>
      <w:r w:rsidR="00031119" w:rsidRPr="001C1C06">
        <w:rPr>
          <w:sz w:val="20"/>
        </w:rPr>
        <w:t>počítačový program</w:t>
      </w:r>
      <w:r w:rsidRPr="001C1C06">
        <w:rPr>
          <w:sz w:val="20"/>
        </w:rPr>
        <w:t xml:space="preserve"> podpůrným nástrojem.</w:t>
      </w:r>
    </w:p>
    <w:p w14:paraId="4CA1E176" w14:textId="77777777" w:rsidR="009C4E51" w:rsidRPr="001C1C06" w:rsidRDefault="009C4E51" w:rsidP="009A4185">
      <w:pPr>
        <w:pStyle w:val="Zkladntext"/>
        <w:numPr>
          <w:ilvl w:val="1"/>
          <w:numId w:val="4"/>
        </w:numPr>
        <w:tabs>
          <w:tab w:val="clear" w:pos="339"/>
        </w:tabs>
        <w:ind w:left="567" w:hanging="567"/>
        <w:jc w:val="both"/>
        <w:rPr>
          <w:sz w:val="20"/>
        </w:rPr>
      </w:pPr>
      <w:r w:rsidRPr="001C1C06">
        <w:rPr>
          <w:sz w:val="20"/>
        </w:rPr>
        <w:t xml:space="preserve">Záruka poskytnutá autorem podle předchozího bodu smlouvy se nevztahuje na případy, kdy </w:t>
      </w:r>
      <w:r w:rsidR="00031119" w:rsidRPr="001C1C06">
        <w:rPr>
          <w:sz w:val="20"/>
        </w:rPr>
        <w:t>počítačový program</w:t>
      </w:r>
      <w:r w:rsidRPr="001C1C06">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1C1C06">
        <w:rPr>
          <w:sz w:val="20"/>
        </w:rPr>
        <w:t>počítačového programu</w:t>
      </w:r>
      <w:bookmarkEnd w:id="0"/>
      <w:r w:rsidRPr="001C1C06">
        <w:rPr>
          <w:sz w:val="20"/>
        </w:rPr>
        <w:t xml:space="preserve"> nebo konkrétní uživatelské stanice (PC). Dále se tento závazek autora nevztahuje na případy, kdy je funkčnost </w:t>
      </w:r>
      <w:r w:rsidR="00031119" w:rsidRPr="001C1C06">
        <w:rPr>
          <w:sz w:val="20"/>
        </w:rPr>
        <w:t>počítačového programu</w:t>
      </w:r>
      <w:r w:rsidRPr="001C1C06">
        <w:rPr>
          <w:sz w:val="20"/>
        </w:rPr>
        <w:t xml:space="preserve"> nebo použitelnost jeho výstupů omezena či vyloučena v důsledku změn individuálního uživatelského nastavení </w:t>
      </w:r>
      <w:r w:rsidR="00031119" w:rsidRPr="001C1C06">
        <w:rPr>
          <w:sz w:val="20"/>
        </w:rPr>
        <w:t>počítačového programu</w:t>
      </w:r>
      <w:r w:rsidRPr="001C1C06">
        <w:rPr>
          <w:sz w:val="20"/>
        </w:rPr>
        <w:t xml:space="preserve"> </w:t>
      </w:r>
      <w:r w:rsidRPr="001C1C06">
        <w:rPr>
          <w:sz w:val="20"/>
        </w:rPr>
        <w:lastRenderedPageBreak/>
        <w:t xml:space="preserve">provedených nabyvatelem nebo podle pokynu nabyvatele, nebo kdy je </w:t>
      </w:r>
      <w:r w:rsidR="00031119" w:rsidRPr="001C1C06">
        <w:rPr>
          <w:sz w:val="20"/>
        </w:rPr>
        <w:t>počítačový program</w:t>
      </w:r>
      <w:r w:rsidRPr="001C1C06">
        <w:rPr>
          <w:sz w:val="20"/>
        </w:rPr>
        <w:t xml:space="preserve"> užíván na chybně nakonfigurovaném počítači nebo na chybně nakonfigurované počítačové síti. Nabyvatel bere na vědomí, že k užití </w:t>
      </w:r>
      <w:r w:rsidR="00031119" w:rsidRPr="001C1C06">
        <w:rPr>
          <w:sz w:val="20"/>
        </w:rPr>
        <w:t>počítačového programu</w:t>
      </w:r>
      <w:r w:rsidRPr="001C1C06">
        <w:rPr>
          <w:sz w:val="20"/>
        </w:rPr>
        <w:t xml:space="preserve"> je potřebná klientská aplikace, která k připojení na server autora využívá internet; kvalitní připojení k internetu je tak nezbytnou podmínkou řádného užití </w:t>
      </w:r>
      <w:r w:rsidR="00031119" w:rsidRPr="001C1C06">
        <w:rPr>
          <w:sz w:val="20"/>
        </w:rPr>
        <w:t>počítačového programu</w:t>
      </w:r>
      <w:r w:rsidRPr="001C1C06">
        <w:rPr>
          <w:sz w:val="20"/>
        </w:rPr>
        <w:t xml:space="preserve">. Záruka se dále nevztahuje na případy, kdy nabyvatel provedl neodborný zásah do souborů klientské aplikace či </w:t>
      </w:r>
      <w:r w:rsidR="00F51532" w:rsidRPr="001C1C06">
        <w:rPr>
          <w:sz w:val="20"/>
        </w:rPr>
        <w:t>počítačového programu</w:t>
      </w:r>
      <w:r w:rsidRPr="001C1C06">
        <w:rPr>
          <w:sz w:val="20"/>
        </w:rPr>
        <w:t xml:space="preserve">. </w:t>
      </w:r>
    </w:p>
    <w:p w14:paraId="79535224" w14:textId="77777777" w:rsidR="009C4E51" w:rsidRPr="001C1C06" w:rsidRDefault="00F51532" w:rsidP="0026368E">
      <w:pPr>
        <w:pStyle w:val="Zkladntext"/>
        <w:numPr>
          <w:ilvl w:val="1"/>
          <w:numId w:val="4"/>
        </w:numPr>
        <w:tabs>
          <w:tab w:val="clear" w:pos="339"/>
        </w:tabs>
        <w:spacing w:after="0"/>
        <w:ind w:left="567" w:hanging="567"/>
        <w:jc w:val="both"/>
        <w:rPr>
          <w:sz w:val="20"/>
        </w:rPr>
      </w:pPr>
      <w:r w:rsidRPr="001C1C06">
        <w:rPr>
          <w:sz w:val="20"/>
        </w:rPr>
        <w:t>V případě, že se</w:t>
      </w:r>
      <w:r w:rsidR="009C4E51" w:rsidRPr="001C1C06">
        <w:rPr>
          <w:sz w:val="20"/>
        </w:rPr>
        <w:t xml:space="preserve"> v</w:t>
      </w:r>
      <w:r w:rsidRPr="001C1C06">
        <w:rPr>
          <w:sz w:val="20"/>
        </w:rPr>
        <w:t> počítačovém programu</w:t>
      </w:r>
      <w:r w:rsidR="009C4E51" w:rsidRPr="001C1C06">
        <w:rPr>
          <w:sz w:val="20"/>
        </w:rPr>
        <w:t xml:space="preserve"> vyskytnou vady kryté zárukou dle tohoto článku smlouvy (dále také „</w:t>
      </w:r>
      <w:r w:rsidR="009C4E51" w:rsidRPr="001C1C06">
        <w:rPr>
          <w:b/>
          <w:i/>
          <w:sz w:val="20"/>
        </w:rPr>
        <w:t>incident</w:t>
      </w:r>
      <w:r w:rsidR="009C4E51" w:rsidRPr="001C1C06">
        <w:rPr>
          <w:sz w:val="20"/>
        </w:rPr>
        <w:t>“), je nabyvatel povinen tento incident autorovi bezodkladně oznámit způsobem podle článku III. bodu 3.4. této smlouvy, přičemž takovéto oznámení musí obsahovat:</w:t>
      </w:r>
    </w:p>
    <w:p w14:paraId="0C832CF6" w14:textId="77777777" w:rsidR="009C4E51" w:rsidRPr="001C1C06" w:rsidRDefault="009C4E51" w:rsidP="001B78CB">
      <w:pPr>
        <w:pStyle w:val="Zkladntext"/>
        <w:numPr>
          <w:ilvl w:val="0"/>
          <w:numId w:val="10"/>
        </w:numPr>
        <w:tabs>
          <w:tab w:val="clear" w:pos="720"/>
          <w:tab w:val="num" w:pos="851"/>
        </w:tabs>
        <w:spacing w:after="0"/>
        <w:ind w:left="851" w:hanging="284"/>
        <w:jc w:val="both"/>
        <w:rPr>
          <w:color w:val="000000"/>
          <w:sz w:val="20"/>
        </w:rPr>
      </w:pPr>
      <w:r w:rsidRPr="001C1C06">
        <w:rPr>
          <w:color w:val="000000"/>
          <w:sz w:val="20"/>
        </w:rPr>
        <w:t>popis projevů incidentu,</w:t>
      </w:r>
    </w:p>
    <w:p w14:paraId="1F6092D7" w14:textId="77777777" w:rsidR="009C4E51" w:rsidRPr="001C1C06" w:rsidRDefault="009C4E51" w:rsidP="001B78CB">
      <w:pPr>
        <w:pStyle w:val="Zkladntext"/>
        <w:numPr>
          <w:ilvl w:val="0"/>
          <w:numId w:val="10"/>
        </w:numPr>
        <w:tabs>
          <w:tab w:val="clear" w:pos="720"/>
          <w:tab w:val="num" w:pos="851"/>
        </w:tabs>
        <w:spacing w:after="0"/>
        <w:ind w:left="851" w:hanging="284"/>
        <w:jc w:val="both"/>
        <w:rPr>
          <w:color w:val="000000"/>
          <w:sz w:val="20"/>
        </w:rPr>
      </w:pPr>
      <w:r w:rsidRPr="001C1C06">
        <w:rPr>
          <w:color w:val="000000"/>
          <w:sz w:val="20"/>
        </w:rPr>
        <w:t>popis činnosti nabyvatele, která předcházela vzniku incidentu,</w:t>
      </w:r>
    </w:p>
    <w:p w14:paraId="56EE01CB" w14:textId="77777777" w:rsidR="009C4E51" w:rsidRPr="001C1C06" w:rsidRDefault="009C4E51" w:rsidP="001B78CB">
      <w:pPr>
        <w:pStyle w:val="Zkladntext"/>
        <w:numPr>
          <w:ilvl w:val="0"/>
          <w:numId w:val="10"/>
        </w:numPr>
        <w:tabs>
          <w:tab w:val="clear" w:pos="720"/>
          <w:tab w:val="num" w:pos="851"/>
        </w:tabs>
        <w:spacing w:after="0"/>
        <w:ind w:left="851" w:hanging="284"/>
        <w:jc w:val="both"/>
        <w:rPr>
          <w:color w:val="000000"/>
          <w:sz w:val="20"/>
        </w:rPr>
      </w:pPr>
      <w:r w:rsidRPr="001C1C06">
        <w:rPr>
          <w:color w:val="000000"/>
          <w:sz w:val="20"/>
        </w:rPr>
        <w:t>text chybového hlášení (bylo-li takové hlášení nabyvateli zobrazeno).</w:t>
      </w:r>
    </w:p>
    <w:p w14:paraId="03C7B1BA" w14:textId="77777777" w:rsidR="009C4E51" w:rsidRPr="001C1C06" w:rsidRDefault="009C4E51" w:rsidP="00D07B24">
      <w:pPr>
        <w:pStyle w:val="Zkladntext"/>
        <w:spacing w:after="0"/>
        <w:jc w:val="both"/>
        <w:rPr>
          <w:color w:val="000000"/>
          <w:sz w:val="20"/>
        </w:rPr>
      </w:pPr>
    </w:p>
    <w:p w14:paraId="1EF9CC0B" w14:textId="77777777" w:rsidR="009C4E51" w:rsidRPr="001C1C06" w:rsidRDefault="009C4E51" w:rsidP="00655CB8">
      <w:pPr>
        <w:pStyle w:val="Zkladntext"/>
        <w:numPr>
          <w:ilvl w:val="1"/>
          <w:numId w:val="4"/>
        </w:numPr>
        <w:tabs>
          <w:tab w:val="clear" w:pos="339"/>
        </w:tabs>
        <w:ind w:left="567" w:hanging="567"/>
        <w:jc w:val="both"/>
        <w:rPr>
          <w:sz w:val="20"/>
        </w:rPr>
      </w:pPr>
      <w:r w:rsidRPr="001C1C06">
        <w:rPr>
          <w:sz w:val="20"/>
        </w:rPr>
        <w:t xml:space="preserve">Autor se zavazuje </w:t>
      </w:r>
      <w:r w:rsidRPr="001C1C06">
        <w:rPr>
          <w:color w:val="000000"/>
          <w:sz w:val="20"/>
          <w:shd w:val="clear" w:color="auto" w:fill="FFFFFF"/>
        </w:rPr>
        <w:t>zahájit prověřování povahy a příčiny incidentu (zahájit řešení incidentu) a potvrdit tuto skutečnost nabyvateli</w:t>
      </w:r>
      <w:r w:rsidRPr="001C1C06">
        <w:rPr>
          <w:sz w:val="20"/>
        </w:rPr>
        <w:t xml:space="preserve"> v co nejkratší možné době, nejpozději však následující pracovní den. </w:t>
      </w:r>
    </w:p>
    <w:p w14:paraId="7015808F" w14:textId="77777777" w:rsidR="009C4E51" w:rsidRPr="001C1C06" w:rsidRDefault="009C4E51" w:rsidP="00655CB8">
      <w:pPr>
        <w:pStyle w:val="Zkladntext"/>
        <w:numPr>
          <w:ilvl w:val="1"/>
          <w:numId w:val="4"/>
        </w:numPr>
        <w:tabs>
          <w:tab w:val="clear" w:pos="339"/>
        </w:tabs>
        <w:ind w:left="567" w:hanging="567"/>
        <w:jc w:val="both"/>
        <w:rPr>
          <w:sz w:val="20"/>
        </w:rPr>
      </w:pPr>
      <w:r w:rsidRPr="001C1C06">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1C1C06" w:rsidRDefault="00B12546" w:rsidP="00263D3F">
      <w:pPr>
        <w:pStyle w:val="Zkladntext"/>
        <w:jc w:val="both"/>
        <w:rPr>
          <w:sz w:val="20"/>
        </w:rPr>
      </w:pPr>
    </w:p>
    <w:p w14:paraId="716455D8" w14:textId="77777777" w:rsidR="009C4E51" w:rsidRPr="001C1C06" w:rsidRDefault="009C4E51" w:rsidP="009A4185">
      <w:pPr>
        <w:pStyle w:val="Zkladntext"/>
        <w:ind w:left="567" w:hanging="567"/>
        <w:jc w:val="center"/>
        <w:outlineLvl w:val="0"/>
        <w:rPr>
          <w:b/>
          <w:sz w:val="20"/>
        </w:rPr>
      </w:pPr>
      <w:r w:rsidRPr="001C1C06">
        <w:rPr>
          <w:b/>
          <w:sz w:val="20"/>
        </w:rPr>
        <w:t>VII. Ostatní ujednání</w:t>
      </w:r>
    </w:p>
    <w:p w14:paraId="313E2CB7" w14:textId="27124A3B" w:rsidR="009C4E51" w:rsidRPr="001C1C06" w:rsidRDefault="009C4E51" w:rsidP="009610CE">
      <w:pPr>
        <w:pStyle w:val="Zkladntext"/>
        <w:numPr>
          <w:ilvl w:val="1"/>
          <w:numId w:val="5"/>
        </w:numPr>
        <w:tabs>
          <w:tab w:val="clear" w:pos="339"/>
          <w:tab w:val="num" w:pos="567"/>
        </w:tabs>
        <w:ind w:left="567" w:hanging="567"/>
        <w:jc w:val="both"/>
        <w:rPr>
          <w:sz w:val="20"/>
        </w:rPr>
      </w:pPr>
      <w:r w:rsidRPr="001C1C06">
        <w:rPr>
          <w:sz w:val="20"/>
        </w:rPr>
        <w:t xml:space="preserve">Nabyvatel </w:t>
      </w:r>
      <w:r w:rsidR="00B25EA9" w:rsidRPr="001C1C06">
        <w:rPr>
          <w:color w:val="000000"/>
          <w:sz w:val="20"/>
        </w:rPr>
        <w:t>nese odpovědnost za škodu vzniklou nesprávným užíváním počítačového programu, a to jak za škodu vzniklou jemu, tak jeho pracovníkům nebo třetím osobám.</w:t>
      </w:r>
    </w:p>
    <w:p w14:paraId="5679A053" w14:textId="55BA0805" w:rsidR="009C4E51" w:rsidRPr="001C1C06" w:rsidRDefault="009C4E51" w:rsidP="009A4185">
      <w:pPr>
        <w:pStyle w:val="Zkladntext"/>
        <w:numPr>
          <w:ilvl w:val="1"/>
          <w:numId w:val="5"/>
        </w:numPr>
        <w:tabs>
          <w:tab w:val="clear" w:pos="339"/>
        </w:tabs>
        <w:ind w:left="567" w:hanging="567"/>
        <w:jc w:val="both"/>
        <w:rPr>
          <w:sz w:val="20"/>
        </w:rPr>
      </w:pPr>
      <w:r w:rsidRPr="001C1C06">
        <w:rPr>
          <w:sz w:val="20"/>
        </w:rPr>
        <w:t>Autor je oprávněn sbírat statistické údaje týkající se využití jednotlivých agend</w:t>
      </w:r>
      <w:r w:rsidR="00532D35" w:rsidRPr="001C1C06">
        <w:rPr>
          <w:sz w:val="20"/>
        </w:rPr>
        <w:t xml:space="preserve"> (funkcionalit)</w:t>
      </w:r>
      <w:r w:rsidRPr="001C1C06">
        <w:rPr>
          <w:sz w:val="20"/>
        </w:rPr>
        <w:t xml:space="preserve"> v </w:t>
      </w:r>
      <w:r w:rsidR="000D3E81" w:rsidRPr="001C1C06">
        <w:rPr>
          <w:sz w:val="20"/>
        </w:rPr>
        <w:t>počítačovém programu</w:t>
      </w:r>
      <w:r w:rsidRPr="001C1C06">
        <w:rPr>
          <w:sz w:val="20"/>
        </w:rPr>
        <w:t>, a to za účelem zvýšení kvality počítačového programu. Autor prohlašuje, že při tomto sběru nedochází k přenosu jakýchkoli osobních údajů</w:t>
      </w:r>
      <w:r w:rsidR="00356545" w:rsidRPr="001C1C06">
        <w:rPr>
          <w:sz w:val="20"/>
        </w:rPr>
        <w:t xml:space="preserve"> (tzn. nedochází při tom ke zpracovávání osobních údajů)</w:t>
      </w:r>
      <w:r w:rsidR="00D2594F" w:rsidRPr="001C1C06">
        <w:rPr>
          <w:sz w:val="20"/>
        </w:rPr>
        <w:t>, ale pouze ke zpracování statistických dat využitelnosti jednotlivých funkcí bez souvislosti s dalšími daty o nabyvateli či třetích osobách.</w:t>
      </w:r>
      <w:r w:rsidR="00970461" w:rsidRPr="001C1C06">
        <w:rPr>
          <w:sz w:val="20"/>
        </w:rPr>
        <w:t xml:space="preserve"> Nabyvatel dále uděluje autorovi souhlas též se sběrem</w:t>
      </w:r>
      <w:r w:rsidR="006B21D8" w:rsidRPr="001C1C06">
        <w:rPr>
          <w:sz w:val="20"/>
        </w:rPr>
        <w:t xml:space="preserve"> a využitím</w:t>
      </w:r>
      <w:r w:rsidR="00970461" w:rsidRPr="001C1C06">
        <w:rPr>
          <w:sz w:val="20"/>
        </w:rPr>
        <w:t xml:space="preserve"> údajů</w:t>
      </w:r>
      <w:r w:rsidR="001501F6" w:rsidRPr="001C1C06">
        <w:rPr>
          <w:sz w:val="20"/>
        </w:rPr>
        <w:t xml:space="preserve"> </w:t>
      </w:r>
      <w:r w:rsidR="00CC1D00" w:rsidRPr="001C1C06">
        <w:rPr>
          <w:sz w:val="20"/>
        </w:rPr>
        <w:t>nabyvatelem</w:t>
      </w:r>
      <w:r w:rsidR="001501F6" w:rsidRPr="001C1C06">
        <w:rPr>
          <w:sz w:val="20"/>
        </w:rPr>
        <w:t xml:space="preserve"> uložených v rámci užívání počítačového programu na server či servery dle čl. II. této smlouvy</w:t>
      </w:r>
      <w:r w:rsidR="006B21D8" w:rsidRPr="001C1C06">
        <w:rPr>
          <w:sz w:val="20"/>
        </w:rPr>
        <w:t xml:space="preserve"> </w:t>
      </w:r>
      <w:r w:rsidR="00C71C1E" w:rsidRPr="001C1C06">
        <w:rPr>
          <w:sz w:val="20"/>
        </w:rPr>
        <w:t>pro statistické účely související s oblastí poskytování sociálních služeb (zejména s jejich kvalitou či kvantitou)</w:t>
      </w:r>
      <w:r w:rsidR="001965C9" w:rsidRPr="001C1C06">
        <w:rPr>
          <w:sz w:val="20"/>
        </w:rPr>
        <w:t>, přičemž současně souhlasí s tím, aby autor tyto údaje</w:t>
      </w:r>
      <w:r w:rsidR="00C168FB" w:rsidRPr="001C1C06">
        <w:rPr>
          <w:sz w:val="20"/>
        </w:rPr>
        <w:t xml:space="preserve"> použil</w:t>
      </w:r>
      <w:r w:rsidR="001965C9" w:rsidRPr="001C1C06">
        <w:rPr>
          <w:sz w:val="20"/>
        </w:rPr>
        <w:t xml:space="preserve"> </w:t>
      </w:r>
      <w:r w:rsidR="00C168FB" w:rsidRPr="001C1C06">
        <w:rPr>
          <w:sz w:val="20"/>
        </w:rPr>
        <w:t>výhradně za účelem vytvoření rozšiřujícího analytického modulu v programu</w:t>
      </w:r>
      <w:r w:rsidR="00C84615" w:rsidRPr="001C1C06">
        <w:rPr>
          <w:sz w:val="20"/>
        </w:rPr>
        <w:t>; nabyvatel nemá v souvislosti s právy autora dle tohoto bodu právo na jakoukoli odměnu</w:t>
      </w:r>
      <w:r w:rsidR="001965C9" w:rsidRPr="001C1C06">
        <w:rPr>
          <w:sz w:val="20"/>
        </w:rPr>
        <w:t>.</w:t>
      </w:r>
      <w:r w:rsidR="00796AB4" w:rsidRPr="001C1C06">
        <w:rPr>
          <w:sz w:val="20"/>
        </w:rPr>
        <w:t xml:space="preserve"> Autor prohlašuje, že postup popsaný v předchozí větě tohoto bodu smlouvy nevyžaduje identifikaci jakýchkoli fyzických osob.</w:t>
      </w:r>
      <w:r w:rsidR="00302C86" w:rsidRPr="001C1C06">
        <w:rPr>
          <w:sz w:val="20"/>
        </w:rPr>
        <w:t xml:space="preserve"> Autor </w:t>
      </w:r>
      <w:r w:rsidR="00532D35" w:rsidRPr="001C1C06">
        <w:rPr>
          <w:sz w:val="20"/>
        </w:rPr>
        <w:t xml:space="preserve">se zavazuje </w:t>
      </w:r>
      <w:r w:rsidR="00302C86" w:rsidRPr="001C1C06">
        <w:rPr>
          <w:sz w:val="20"/>
        </w:rPr>
        <w:t xml:space="preserve">zajistit </w:t>
      </w:r>
      <w:r w:rsidR="00532D35" w:rsidRPr="001C1C06">
        <w:rPr>
          <w:sz w:val="20"/>
        </w:rPr>
        <w:t xml:space="preserve">dostatečnou </w:t>
      </w:r>
      <w:r w:rsidR="00302C86" w:rsidRPr="001C1C06">
        <w:rPr>
          <w:sz w:val="20"/>
        </w:rPr>
        <w:t xml:space="preserve">ochranu </w:t>
      </w:r>
      <w:r w:rsidR="001E54D1" w:rsidRPr="001C1C06">
        <w:rPr>
          <w:sz w:val="20"/>
        </w:rPr>
        <w:t>obchodního tajemství nabyvatele</w:t>
      </w:r>
      <w:r w:rsidR="00302C86" w:rsidRPr="001C1C06">
        <w:rPr>
          <w:sz w:val="20"/>
        </w:rPr>
        <w:t>.</w:t>
      </w:r>
      <w:r w:rsidR="008F1BBB" w:rsidRPr="001C1C06">
        <w:rPr>
          <w:sz w:val="20"/>
        </w:rPr>
        <w:t xml:space="preserve"> Autor dále </w:t>
      </w:r>
      <w:r w:rsidR="0018464F" w:rsidRPr="001C1C06">
        <w:rPr>
          <w:sz w:val="20"/>
        </w:rPr>
        <w:t>prohlašuje, že veškeré</w:t>
      </w:r>
      <w:r w:rsidR="008F1BBB" w:rsidRPr="001C1C06">
        <w:rPr>
          <w:sz w:val="20"/>
        </w:rPr>
        <w:t xml:space="preserve"> sebran</w:t>
      </w:r>
      <w:r w:rsidR="0018464F" w:rsidRPr="001C1C06">
        <w:rPr>
          <w:sz w:val="20"/>
        </w:rPr>
        <w:t>é údaje a data budou anonymizovány</w:t>
      </w:r>
      <w:r w:rsidR="008F1BBB" w:rsidRPr="001C1C06">
        <w:rPr>
          <w:sz w:val="20"/>
        </w:rPr>
        <w:t xml:space="preserve"> takovým způsobem, aby z nich nebylo možné určit konkrétní fyzické ani právnické osoby, a to včetně osoby nabyvatele, a to ani s využitím jiných dostupných dat.</w:t>
      </w:r>
      <w:r w:rsidR="00F9197D" w:rsidRPr="001C1C06">
        <w:rPr>
          <w:sz w:val="20"/>
        </w:rPr>
        <w:t xml:space="preserve"> V případě, že autor poruší povinnost dle tohoto bodu, zavazuje se uhradit nabyvateli smluvní pokutu ve výši </w:t>
      </w:r>
      <w:r w:rsidR="001D51E5">
        <w:rPr>
          <w:sz w:val="20"/>
        </w:rPr>
        <w:t>pětinásobku</w:t>
      </w:r>
      <w:r w:rsidR="00F9197D" w:rsidRPr="001C1C06">
        <w:rPr>
          <w:sz w:val="20"/>
        </w:rPr>
        <w:t xml:space="preserve"> měsíční odměny za poskytnutí oprávnění nabyvatele k užívání počítačového programu stanovené touto smlouvou (tj. </w:t>
      </w:r>
      <w:r w:rsidR="001D51E5">
        <w:rPr>
          <w:sz w:val="20"/>
        </w:rPr>
        <w:t>pětinásobku</w:t>
      </w:r>
      <w:r w:rsidR="00F9197D" w:rsidRPr="001C1C06">
        <w:rPr>
          <w:sz w:val="20"/>
        </w:rPr>
        <w:t xml:space="preserve"> celkové měsíční odměny, kterou je nabyvatel povinen autorovi podle přílohy č. 1 na základě této smlouvy hradit), a to ve lhůtě do 15 dnů poté, co bude nabyvatelem k její úhradě vyzván.</w:t>
      </w:r>
      <w:r w:rsidR="001D51E5">
        <w:rPr>
          <w:sz w:val="20"/>
        </w:rPr>
        <w:t xml:space="preserve"> Smluvní pokutou není dotčeno právo na náhradu škody. </w:t>
      </w:r>
    </w:p>
    <w:p w14:paraId="13086A72" w14:textId="266BB374" w:rsidR="009C4E51" w:rsidRPr="001C1C06" w:rsidRDefault="009C4E51" w:rsidP="0026368E">
      <w:pPr>
        <w:pStyle w:val="Zkladntext"/>
        <w:numPr>
          <w:ilvl w:val="1"/>
          <w:numId w:val="5"/>
        </w:numPr>
        <w:tabs>
          <w:tab w:val="clear" w:pos="339"/>
        </w:tabs>
        <w:ind w:left="567" w:hanging="567"/>
        <w:jc w:val="both"/>
        <w:rPr>
          <w:sz w:val="20"/>
        </w:rPr>
      </w:pPr>
      <w:r w:rsidRPr="001C1C06">
        <w:rPr>
          <w:sz w:val="20"/>
        </w:rPr>
        <w:t>Nabyvatel dále bere na vědomí, že k funkčnosti klientské</w:t>
      </w:r>
      <w:r w:rsidR="000D3E81" w:rsidRPr="001C1C06">
        <w:rPr>
          <w:sz w:val="20"/>
        </w:rPr>
        <w:t xml:space="preserve"> </w:t>
      </w:r>
      <w:r w:rsidR="00356545" w:rsidRPr="001C1C06">
        <w:rPr>
          <w:sz w:val="20"/>
        </w:rPr>
        <w:t>aplikace,</w:t>
      </w:r>
      <w:r w:rsidRPr="001C1C06">
        <w:rPr>
          <w:sz w:val="20"/>
        </w:rPr>
        <w:t xml:space="preserve"> a tedy k využití </w:t>
      </w:r>
      <w:r w:rsidR="000D3E81" w:rsidRPr="001C1C06">
        <w:rPr>
          <w:sz w:val="20"/>
        </w:rPr>
        <w:t>počítačového programu</w:t>
      </w:r>
      <w:r w:rsidRPr="001C1C06">
        <w:rPr>
          <w:sz w:val="20"/>
        </w:rPr>
        <w:t xml:space="preserve"> musí uživatelské stanice (PC) splňovat požadavky specifikované v příloze č. 2 této smlouvy.</w:t>
      </w:r>
      <w:r w:rsidR="000D3E81" w:rsidRPr="001C1C06">
        <w:rPr>
          <w:sz w:val="20"/>
        </w:rPr>
        <w:t xml:space="preserve"> </w:t>
      </w:r>
    </w:p>
    <w:p w14:paraId="44E8462B" w14:textId="15C134E9" w:rsidR="009C4E51" w:rsidRPr="001C1C06" w:rsidRDefault="009C4E51" w:rsidP="0026368E">
      <w:pPr>
        <w:pStyle w:val="Zkladntext"/>
        <w:numPr>
          <w:ilvl w:val="1"/>
          <w:numId w:val="5"/>
        </w:numPr>
        <w:tabs>
          <w:tab w:val="clear" w:pos="339"/>
        </w:tabs>
        <w:ind w:left="567" w:hanging="567"/>
        <w:jc w:val="both"/>
        <w:rPr>
          <w:sz w:val="20"/>
        </w:rPr>
      </w:pPr>
      <w:r w:rsidRPr="001C1C06">
        <w:rPr>
          <w:sz w:val="20"/>
        </w:rPr>
        <w:t>Server či servery dle čl. II. mohou být virtuálními servery provozovanými u třetí osoby, přičemž autor zajistí, aby tato třetí osoba neměla běžnými prostředky přístup k datům na serverech.</w:t>
      </w:r>
      <w:r w:rsidR="00796AB4" w:rsidRPr="001C1C06">
        <w:rPr>
          <w:sz w:val="20"/>
        </w:rPr>
        <w:t xml:space="preserve"> Autor se rovněž zavazuje využít k provozování virtuálních serverů dle předchozí věty pouze takovou třetí osobu, která je schopná přijmout a dodržovat takov</w:t>
      </w:r>
      <w:r w:rsidR="00767A7F" w:rsidRPr="001C1C06">
        <w:rPr>
          <w:sz w:val="20"/>
        </w:rPr>
        <w:t>á</w:t>
      </w:r>
      <w:r w:rsidR="00796AB4" w:rsidRPr="001C1C06">
        <w:rPr>
          <w:sz w:val="20"/>
        </w:rPr>
        <w:t xml:space="preserve"> organizační a technická opatření, jež zajistí potřebnou ochranu osobních údajů.</w:t>
      </w:r>
      <w:r w:rsidRPr="001C1C06">
        <w:rPr>
          <w:sz w:val="20"/>
        </w:rPr>
        <w:t xml:space="preserve"> Autor zajistí zabezpečení serverů v souladu se současnými bezpečnostními standardy, přičemž se dále zavazuje zajistit dostupnost </w:t>
      </w:r>
      <w:r w:rsidR="001755FB" w:rsidRPr="001C1C06">
        <w:rPr>
          <w:sz w:val="20"/>
        </w:rPr>
        <w:t>počítačového programu</w:t>
      </w:r>
      <w:r w:rsidRPr="001C1C06">
        <w:rPr>
          <w:sz w:val="20"/>
        </w:rPr>
        <w:t xml:space="preserve"> v rozsahu nejméně SLA 99% za rok. Pokud bude </w:t>
      </w:r>
      <w:r w:rsidR="001755FB" w:rsidRPr="001C1C06">
        <w:rPr>
          <w:sz w:val="20"/>
        </w:rPr>
        <w:t>počítačový program</w:t>
      </w:r>
      <w:r w:rsidRPr="001C1C06">
        <w:rPr>
          <w:sz w:val="20"/>
        </w:rPr>
        <w:t xml:space="preserve"> nedostupný v rozsahu přesahujícím smluvený rámec dle předchozí věty, zavazuje se autor uhradit nabyvateli smluvní pokutu ve výši odpovídající </w:t>
      </w:r>
      <w:r w:rsidR="00F11B1E">
        <w:rPr>
          <w:sz w:val="20"/>
        </w:rPr>
        <w:t xml:space="preserve">pětinásobku </w:t>
      </w:r>
      <w:r w:rsidRPr="001C1C06">
        <w:rPr>
          <w:sz w:val="20"/>
        </w:rPr>
        <w:t xml:space="preserve">poměrné části odměny autora připadající na jeden kalendářní den, a to za každý den, ve kterém </w:t>
      </w:r>
      <w:r w:rsidR="001755FB" w:rsidRPr="001C1C06">
        <w:rPr>
          <w:sz w:val="20"/>
        </w:rPr>
        <w:t>počítačový program</w:t>
      </w:r>
      <w:r w:rsidRPr="001C1C06">
        <w:rPr>
          <w:sz w:val="20"/>
        </w:rPr>
        <w:t xml:space="preserve"> není dostupný. Garance dostupnosti </w:t>
      </w:r>
      <w:r w:rsidRPr="001C1C06">
        <w:rPr>
          <w:color w:val="000000"/>
          <w:sz w:val="20"/>
          <w:shd w:val="clear" w:color="auto" w:fill="FFFFFF"/>
        </w:rPr>
        <w:t xml:space="preserve">se nevztahuje na situace, kdy nedostupnost byla způsobena vyšší mocí. </w:t>
      </w:r>
    </w:p>
    <w:p w14:paraId="69790AC1" w14:textId="795F00E3" w:rsidR="00BA369B" w:rsidRPr="001C1C06" w:rsidRDefault="009C4E51" w:rsidP="00B734D7">
      <w:pPr>
        <w:pStyle w:val="Zkladntext"/>
        <w:numPr>
          <w:ilvl w:val="1"/>
          <w:numId w:val="5"/>
        </w:numPr>
        <w:tabs>
          <w:tab w:val="clear" w:pos="339"/>
        </w:tabs>
        <w:ind w:left="567" w:hanging="567"/>
        <w:jc w:val="both"/>
        <w:rPr>
          <w:sz w:val="20"/>
        </w:rPr>
      </w:pPr>
      <w:r w:rsidRPr="001C1C06">
        <w:rPr>
          <w:sz w:val="20"/>
        </w:rPr>
        <w:t xml:space="preserve">Autor se zavazuje zajistit zálohování dat na serveru nebo serverech dle čl. II. každý den v době od 20:00 hodin do 6:00 hodin. </w:t>
      </w:r>
      <w:r w:rsidR="008F1BBB" w:rsidRPr="001C1C06">
        <w:rPr>
          <w:sz w:val="20"/>
        </w:rPr>
        <w:t xml:space="preserve">Zálohy budou umístěny na fyzicky i logicky odděleném úložišti tak, aby byla zajištěna jejich integrita a dostupnost i v případě poruchy nebo napadení serveru dle čl. 2.1. </w:t>
      </w:r>
      <w:r w:rsidRPr="001C1C06">
        <w:rPr>
          <w:sz w:val="20"/>
        </w:rPr>
        <w:t>Zálohy bude autor uchovávat po dobu 7 dnů ode dne jejich pořízení. Velikost záloh se nezapočítává do smluvené velikosti úložiště dat podle bodu 2.</w:t>
      </w:r>
      <w:r w:rsidR="005B4DAE" w:rsidRPr="001C1C06">
        <w:rPr>
          <w:sz w:val="20"/>
        </w:rPr>
        <w:t>2</w:t>
      </w:r>
      <w:r w:rsidRPr="001C1C06">
        <w:rPr>
          <w:sz w:val="20"/>
        </w:rPr>
        <w:t xml:space="preserve">. </w:t>
      </w:r>
    </w:p>
    <w:p w14:paraId="3A9D1F5B" w14:textId="44202D7D" w:rsidR="00BA369B" w:rsidRPr="001C1C06" w:rsidRDefault="00BA369B" w:rsidP="00BA369B">
      <w:pPr>
        <w:pStyle w:val="Zkladntext"/>
        <w:numPr>
          <w:ilvl w:val="1"/>
          <w:numId w:val="5"/>
        </w:numPr>
        <w:tabs>
          <w:tab w:val="clear" w:pos="339"/>
        </w:tabs>
        <w:ind w:left="567" w:hanging="567"/>
        <w:jc w:val="both"/>
        <w:rPr>
          <w:sz w:val="20"/>
        </w:rPr>
      </w:pPr>
      <w:r w:rsidRPr="001C1C06">
        <w:rPr>
          <w:color w:val="000000"/>
          <w:sz w:val="20"/>
          <w:shd w:val="clear" w:color="auto" w:fill="FFFFFF"/>
        </w:rPr>
        <w:t>Pokud by došlo ke ztrátě uložených dat z úložiště dat dle bodu 2.</w:t>
      </w:r>
      <w:r w:rsidR="005B4DAE" w:rsidRPr="001C1C06">
        <w:rPr>
          <w:color w:val="000000"/>
          <w:sz w:val="20"/>
          <w:shd w:val="clear" w:color="auto" w:fill="FFFFFF"/>
        </w:rPr>
        <w:t>2</w:t>
      </w:r>
      <w:r w:rsidR="00073A90" w:rsidRPr="001C1C06">
        <w:rPr>
          <w:color w:val="000000"/>
          <w:sz w:val="20"/>
          <w:shd w:val="clear" w:color="auto" w:fill="FFFFFF"/>
        </w:rPr>
        <w:t xml:space="preserve">, oznámí </w:t>
      </w:r>
      <w:r w:rsidR="00C168FB" w:rsidRPr="001C1C06">
        <w:rPr>
          <w:color w:val="000000"/>
          <w:sz w:val="20"/>
          <w:shd w:val="clear" w:color="auto" w:fill="FFFFFF"/>
        </w:rPr>
        <w:t xml:space="preserve">písemně </w:t>
      </w:r>
      <w:r w:rsidR="00073A90" w:rsidRPr="001C1C06">
        <w:rPr>
          <w:color w:val="000000"/>
          <w:sz w:val="20"/>
          <w:shd w:val="clear" w:color="auto" w:fill="FFFFFF"/>
        </w:rPr>
        <w:t xml:space="preserve">v co nejkratší době tuto skutečnost nabyvatel autorovi. Nabyvatel může autora požádat o obnovení dat ze zálohy </w:t>
      </w:r>
      <w:r w:rsidR="004D1E5D" w:rsidRPr="001C1C06">
        <w:rPr>
          <w:color w:val="000000"/>
          <w:sz w:val="20"/>
          <w:shd w:val="clear" w:color="auto" w:fill="FFFFFF"/>
        </w:rPr>
        <w:t xml:space="preserve">vytvořené </w:t>
      </w:r>
      <w:r w:rsidR="00073A90" w:rsidRPr="001C1C06">
        <w:rPr>
          <w:color w:val="000000"/>
          <w:sz w:val="20"/>
          <w:shd w:val="clear" w:color="auto" w:fill="FFFFFF"/>
        </w:rPr>
        <w:t xml:space="preserve">dle </w:t>
      </w:r>
      <w:r w:rsidR="004D1E5D" w:rsidRPr="001C1C06">
        <w:rPr>
          <w:color w:val="000000"/>
          <w:sz w:val="20"/>
          <w:shd w:val="clear" w:color="auto" w:fill="FFFFFF"/>
        </w:rPr>
        <w:t>předešlého bodu</w:t>
      </w:r>
      <w:r w:rsidR="00073A90" w:rsidRPr="001C1C06">
        <w:rPr>
          <w:color w:val="000000"/>
          <w:sz w:val="20"/>
          <w:shd w:val="clear" w:color="auto" w:fill="FFFFFF"/>
        </w:rPr>
        <w:t>. Pokud ke ztrátě dat došlo pochybením autora</w:t>
      </w:r>
      <w:r w:rsidR="00157665" w:rsidRPr="001C1C06">
        <w:rPr>
          <w:color w:val="000000"/>
          <w:sz w:val="20"/>
          <w:shd w:val="clear" w:color="auto" w:fill="FFFFFF"/>
        </w:rPr>
        <w:t>,</w:t>
      </w:r>
      <w:r w:rsidR="00073A90" w:rsidRPr="001C1C06">
        <w:rPr>
          <w:color w:val="000000"/>
          <w:sz w:val="20"/>
          <w:shd w:val="clear" w:color="auto" w:fill="FFFFFF"/>
        </w:rPr>
        <w:t xml:space="preserve"> je autor povinen </w:t>
      </w:r>
      <w:r w:rsidRPr="001C1C06">
        <w:rPr>
          <w:color w:val="000000"/>
          <w:sz w:val="20"/>
          <w:shd w:val="clear" w:color="auto" w:fill="FFFFFF"/>
        </w:rPr>
        <w:t xml:space="preserve">uhradit nabyvateli </w:t>
      </w:r>
      <w:r w:rsidR="003E1FD6" w:rsidRPr="001C1C06">
        <w:rPr>
          <w:color w:val="000000"/>
          <w:sz w:val="20"/>
          <w:shd w:val="clear" w:color="auto" w:fill="FFFFFF"/>
        </w:rPr>
        <w:t xml:space="preserve">náhradu vzniklé škody odpovídající skutečným, nejvýše však přiměřeným (v daném místě a čase), prokazatelným, důvodným a </w:t>
      </w:r>
      <w:r w:rsidR="003E1FD6" w:rsidRPr="001C1C06">
        <w:rPr>
          <w:color w:val="000000"/>
          <w:sz w:val="20"/>
          <w:shd w:val="clear" w:color="auto" w:fill="FFFFFF"/>
        </w:rPr>
        <w:lastRenderedPageBreak/>
        <w:t xml:space="preserve">nabyvatelem autorovi doloženým nákladům </w:t>
      </w:r>
      <w:r w:rsidRPr="001C1C06">
        <w:rPr>
          <w:color w:val="000000"/>
          <w:sz w:val="20"/>
          <w:shd w:val="clear" w:color="auto" w:fill="FFFFFF"/>
        </w:rPr>
        <w:t>na pr</w:t>
      </w:r>
      <w:r w:rsidR="00C168FB" w:rsidRPr="001C1C06">
        <w:rPr>
          <w:color w:val="000000"/>
          <w:sz w:val="20"/>
          <w:shd w:val="clear" w:color="auto" w:fill="FFFFFF"/>
        </w:rPr>
        <w:t>á</w:t>
      </w:r>
      <w:r w:rsidRPr="001C1C06">
        <w:rPr>
          <w:color w:val="000000"/>
          <w:sz w:val="20"/>
          <w:shd w:val="clear" w:color="auto" w:fill="FFFFFF"/>
        </w:rPr>
        <w:t>c</w:t>
      </w:r>
      <w:r w:rsidR="00C168FB" w:rsidRPr="001C1C06">
        <w:rPr>
          <w:color w:val="000000"/>
          <w:sz w:val="20"/>
          <w:shd w:val="clear" w:color="auto" w:fill="FFFFFF"/>
        </w:rPr>
        <w:t>i</w:t>
      </w:r>
      <w:r w:rsidRPr="001C1C06">
        <w:rPr>
          <w:color w:val="000000"/>
          <w:sz w:val="20"/>
          <w:shd w:val="clear" w:color="auto" w:fill="FFFFFF"/>
        </w:rPr>
        <w:t xml:space="preserve"> lidí, kteří musí</w:t>
      </w:r>
      <w:r w:rsidR="003E1FD6" w:rsidRPr="001C1C06">
        <w:rPr>
          <w:color w:val="000000"/>
          <w:sz w:val="20"/>
          <w:shd w:val="clear" w:color="auto" w:fill="FFFFFF"/>
        </w:rPr>
        <w:t>, respektive museli,</w:t>
      </w:r>
      <w:r w:rsidRPr="001C1C06">
        <w:rPr>
          <w:color w:val="000000"/>
          <w:sz w:val="20"/>
          <w:shd w:val="clear" w:color="auto" w:fill="FFFFFF"/>
        </w:rPr>
        <w:t xml:space="preserve"> </w:t>
      </w:r>
      <w:r w:rsidR="00073A90" w:rsidRPr="001C1C06">
        <w:rPr>
          <w:color w:val="000000"/>
          <w:sz w:val="20"/>
          <w:shd w:val="clear" w:color="auto" w:fill="FFFFFF"/>
        </w:rPr>
        <w:t xml:space="preserve">ztracená </w:t>
      </w:r>
      <w:r w:rsidRPr="001C1C06">
        <w:rPr>
          <w:color w:val="000000"/>
          <w:sz w:val="20"/>
          <w:shd w:val="clear" w:color="auto" w:fill="FFFFFF"/>
        </w:rPr>
        <w:t xml:space="preserve">data znovu zadat do systému. </w:t>
      </w:r>
      <w:r w:rsidR="003E1FD6" w:rsidRPr="001C1C06">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1C1C06">
        <w:rPr>
          <w:color w:val="000000"/>
          <w:sz w:val="20"/>
          <w:shd w:val="clear" w:color="auto" w:fill="FFFFFF"/>
        </w:rPr>
        <w:t xml:space="preserve">výši </w:t>
      </w:r>
      <w:r w:rsidR="00F11B1E">
        <w:rPr>
          <w:color w:val="000000"/>
          <w:sz w:val="20"/>
          <w:shd w:val="clear" w:color="auto" w:fill="FFFFFF"/>
        </w:rPr>
        <w:t>pěti</w:t>
      </w:r>
      <w:r w:rsidR="003E1FD6" w:rsidRPr="001C1C06">
        <w:rPr>
          <w:color w:val="000000"/>
          <w:sz w:val="20"/>
          <w:shd w:val="clear" w:color="auto" w:fill="FFFFFF"/>
        </w:rPr>
        <w:t xml:space="preserve"> </w:t>
      </w:r>
      <w:r w:rsidRPr="001C1C06">
        <w:rPr>
          <w:color w:val="000000"/>
          <w:sz w:val="20"/>
          <w:shd w:val="clear" w:color="auto" w:fill="FFFFFF"/>
        </w:rPr>
        <w:t>měsíční</w:t>
      </w:r>
      <w:r w:rsidR="00F11B1E">
        <w:rPr>
          <w:color w:val="000000"/>
          <w:sz w:val="20"/>
          <w:shd w:val="clear" w:color="auto" w:fill="FFFFFF"/>
        </w:rPr>
        <w:t xml:space="preserve">ch </w:t>
      </w:r>
      <w:r w:rsidRPr="001C1C06">
        <w:rPr>
          <w:color w:val="000000"/>
          <w:sz w:val="20"/>
          <w:shd w:val="clear" w:color="auto" w:fill="FFFFFF"/>
        </w:rPr>
        <w:t>odměn</w:t>
      </w:r>
      <w:r w:rsidR="003E1FD6" w:rsidRPr="001C1C06">
        <w:rPr>
          <w:color w:val="000000"/>
          <w:sz w:val="20"/>
          <w:shd w:val="clear" w:color="auto" w:fill="FFFFFF"/>
        </w:rPr>
        <w:t xml:space="preserve"> (limit náhrady škody)</w:t>
      </w:r>
      <w:r w:rsidRPr="001C1C06">
        <w:rPr>
          <w:color w:val="000000"/>
          <w:sz w:val="20"/>
          <w:shd w:val="clear" w:color="auto" w:fill="FFFFFF"/>
        </w:rPr>
        <w:t>.</w:t>
      </w:r>
    </w:p>
    <w:p w14:paraId="20499EC8" w14:textId="4D53CF27" w:rsidR="00967B5F" w:rsidRPr="001C1C06" w:rsidRDefault="00967B5F" w:rsidP="00967B5F">
      <w:pPr>
        <w:pStyle w:val="Zkladntext"/>
        <w:numPr>
          <w:ilvl w:val="1"/>
          <w:numId w:val="5"/>
        </w:numPr>
        <w:tabs>
          <w:tab w:val="clear" w:pos="339"/>
        </w:tabs>
        <w:ind w:left="567" w:hanging="567"/>
        <w:jc w:val="both"/>
        <w:rPr>
          <w:sz w:val="20"/>
        </w:rPr>
      </w:pPr>
      <w:r w:rsidRPr="001C1C06">
        <w:rPr>
          <w:sz w:val="20"/>
        </w:rPr>
        <w:t>Nabyvatel a autor se dohodli na tom, že autor bude v průběhu doby trvání této smlouvy oprávněn prostřednictvím informačního panelu v klientské aplikaci (dále jen „</w:t>
      </w:r>
      <w:r w:rsidRPr="001C1C06">
        <w:rPr>
          <w:b/>
          <w:i/>
          <w:sz w:val="20"/>
        </w:rPr>
        <w:t>informační panel</w:t>
      </w:r>
      <w:r w:rsidRPr="001C1C06">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1C1C06">
        <w:rPr>
          <w:b/>
          <w:i/>
          <w:sz w:val="20"/>
        </w:rPr>
        <w:t>uživatelé programu</w:t>
      </w:r>
      <w:r w:rsidRPr="001C1C06">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1C1C06" w:rsidRDefault="00967B5F" w:rsidP="00967B5F">
      <w:pPr>
        <w:pStyle w:val="Zkladntext"/>
        <w:numPr>
          <w:ilvl w:val="0"/>
          <w:numId w:val="29"/>
        </w:numPr>
        <w:jc w:val="both"/>
        <w:rPr>
          <w:sz w:val="20"/>
        </w:rPr>
      </w:pPr>
      <w:r w:rsidRPr="001C1C06">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1C1C06" w:rsidRDefault="00967B5F" w:rsidP="00967B5F">
      <w:pPr>
        <w:pStyle w:val="Zkladntext"/>
        <w:numPr>
          <w:ilvl w:val="0"/>
          <w:numId w:val="29"/>
        </w:numPr>
        <w:jc w:val="both"/>
        <w:rPr>
          <w:sz w:val="20"/>
        </w:rPr>
      </w:pPr>
      <w:r w:rsidRPr="001C1C06">
        <w:rPr>
          <w:sz w:val="20"/>
        </w:rPr>
        <w:t>k ulehčení či zefektivnění užívání počítačového programu zasílání novinek a tipů k počítačovému programu;</w:t>
      </w:r>
    </w:p>
    <w:p w14:paraId="393642FA" w14:textId="77777777" w:rsidR="00967B5F" w:rsidRPr="001C1C06" w:rsidRDefault="00967B5F" w:rsidP="00967B5F">
      <w:pPr>
        <w:pStyle w:val="Zkladntext"/>
        <w:numPr>
          <w:ilvl w:val="0"/>
          <w:numId w:val="29"/>
        </w:numPr>
        <w:jc w:val="both"/>
        <w:rPr>
          <w:sz w:val="20"/>
        </w:rPr>
      </w:pPr>
      <w:r w:rsidRPr="001C1C06">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1C1C06" w:rsidRDefault="00967B5F" w:rsidP="00967B5F">
      <w:pPr>
        <w:pStyle w:val="Zkladntext"/>
        <w:numPr>
          <w:ilvl w:val="0"/>
          <w:numId w:val="29"/>
        </w:numPr>
        <w:jc w:val="both"/>
        <w:rPr>
          <w:sz w:val="20"/>
        </w:rPr>
      </w:pPr>
      <w:r w:rsidRPr="001C1C06">
        <w:rPr>
          <w:sz w:val="20"/>
        </w:rPr>
        <w:t>k přímému marketingu, tzn. k zasílání obchodních sdělení souvisejících s produkty a službami autora.</w:t>
      </w:r>
    </w:p>
    <w:p w14:paraId="2D3F1FF4" w14:textId="77777777" w:rsidR="00967B5F" w:rsidRPr="001C1C06" w:rsidRDefault="00967B5F" w:rsidP="00967B5F">
      <w:pPr>
        <w:pStyle w:val="Zkladntext"/>
        <w:ind w:left="567"/>
        <w:jc w:val="both"/>
        <w:rPr>
          <w:sz w:val="20"/>
        </w:rPr>
      </w:pPr>
      <w:r w:rsidRPr="001C1C06">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1C1C06" w:rsidRDefault="00967B5F" w:rsidP="00967B5F">
      <w:pPr>
        <w:pStyle w:val="Zkladntext"/>
        <w:ind w:left="567"/>
        <w:jc w:val="both"/>
        <w:rPr>
          <w:sz w:val="20"/>
        </w:rPr>
      </w:pPr>
      <w:r w:rsidRPr="001C1C06">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1C1C06" w:rsidRDefault="00967B5F" w:rsidP="00967B5F">
      <w:pPr>
        <w:pStyle w:val="Zkladntext"/>
        <w:ind w:left="567"/>
        <w:jc w:val="both"/>
        <w:rPr>
          <w:sz w:val="20"/>
        </w:rPr>
      </w:pPr>
      <w:r w:rsidRPr="001C1C06">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6961F10A" w:rsidR="00B12546" w:rsidRPr="001C1C06" w:rsidRDefault="00D34B0C" w:rsidP="00B34B99">
      <w:pPr>
        <w:pStyle w:val="Zkladntext"/>
        <w:numPr>
          <w:ilvl w:val="1"/>
          <w:numId w:val="5"/>
        </w:numPr>
        <w:tabs>
          <w:tab w:val="clear" w:pos="339"/>
        </w:tabs>
        <w:ind w:left="567" w:hanging="567"/>
        <w:jc w:val="both"/>
        <w:rPr>
          <w:sz w:val="20"/>
        </w:rPr>
      </w:pPr>
      <w:bookmarkStart w:id="1" w:name="_Hlk493023800"/>
      <w:r w:rsidRPr="001C1C06">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6D68F2AF" w14:textId="6109CAEC" w:rsidR="003E483B" w:rsidRPr="001C1C06" w:rsidRDefault="003E483B" w:rsidP="00B34B99">
      <w:pPr>
        <w:pStyle w:val="Zkladntext"/>
        <w:numPr>
          <w:ilvl w:val="1"/>
          <w:numId w:val="5"/>
        </w:numPr>
        <w:tabs>
          <w:tab w:val="clear" w:pos="339"/>
        </w:tabs>
        <w:ind w:left="567" w:hanging="567"/>
        <w:jc w:val="both"/>
        <w:rPr>
          <w:sz w:val="20"/>
        </w:rPr>
      </w:pPr>
      <w:r w:rsidRPr="001C1C06">
        <w:rPr>
          <w:sz w:val="20"/>
        </w:rPr>
        <w:t>Bez ohledu na výše uvedené se smluvní strany dohodly, že autor je oprávněn statistické a další údaje týkající se využívání jednotlivých agend (funkcionalit) v počítačovém programu zpracovávat i za účelem pomoci nabyvateli k tomu, aby lépe a efektivněji využíval všechny agendy počítačového programu a za účelem zlepšování služeb autora. Veškeré údaje nabyvatele budou stále chráněny v souladu s článkem 7.2. i jako obchodní tajemství a zpracovány tak, aby z nich nebylo možné přímo určit konkrétní fyzické ani právnické osoby, avšak vyjma osoby nabyvatele, a to zásadně pro účely komunikace a jednání autora s nabyvatelem.</w:t>
      </w:r>
    </w:p>
    <w:p w14:paraId="1A8FA7D0" w14:textId="77777777" w:rsidR="004D1E5D" w:rsidRPr="001C1C06" w:rsidRDefault="004D1E5D" w:rsidP="00881575">
      <w:pPr>
        <w:pStyle w:val="Zkladntext"/>
        <w:ind w:left="567"/>
        <w:jc w:val="both"/>
        <w:rPr>
          <w:sz w:val="20"/>
        </w:rPr>
      </w:pPr>
    </w:p>
    <w:p w14:paraId="413BDF85" w14:textId="77777777" w:rsidR="009C4E51" w:rsidRPr="001C1C06" w:rsidRDefault="009C4E51" w:rsidP="008F1BBB">
      <w:pPr>
        <w:pStyle w:val="Zkladntext"/>
        <w:jc w:val="center"/>
        <w:rPr>
          <w:b/>
          <w:sz w:val="20"/>
        </w:rPr>
      </w:pPr>
      <w:r w:rsidRPr="001C1C06">
        <w:rPr>
          <w:b/>
          <w:sz w:val="20"/>
        </w:rPr>
        <w:t>VIII. Zpracování osobních údajů autorem</w:t>
      </w:r>
      <w:bookmarkEnd w:id="1"/>
    </w:p>
    <w:p w14:paraId="30FAC29D" w14:textId="77777777" w:rsidR="009C4E51" w:rsidRPr="001C1C06" w:rsidRDefault="009C4E51" w:rsidP="001B78CB">
      <w:pPr>
        <w:pStyle w:val="Zkladntext"/>
        <w:numPr>
          <w:ilvl w:val="1"/>
          <w:numId w:val="11"/>
        </w:numPr>
        <w:tabs>
          <w:tab w:val="clear" w:pos="339"/>
          <w:tab w:val="num" w:pos="567"/>
        </w:tabs>
        <w:ind w:left="567" w:hanging="567"/>
        <w:jc w:val="both"/>
        <w:rPr>
          <w:sz w:val="20"/>
        </w:rPr>
      </w:pPr>
      <w:bookmarkStart w:id="2" w:name="_Hlk493023777"/>
      <w:r w:rsidRPr="001C1C06">
        <w:rPr>
          <w:sz w:val="20"/>
        </w:rPr>
        <w:t>Tato smlouva je zároveň smlouvou o zpracování osobních údajů mezi správcem osobních údajů (nabyvatelem) a zpracovatelem osobních údajů (autorem)</w:t>
      </w:r>
      <w:r w:rsidR="00354556" w:rsidRPr="001C1C06">
        <w:rPr>
          <w:sz w:val="20"/>
        </w:rPr>
        <w:t xml:space="preserve">, </w:t>
      </w:r>
      <w:r w:rsidR="005653F8" w:rsidRPr="001C1C06">
        <w:rPr>
          <w:sz w:val="20"/>
        </w:rPr>
        <w:t>s tím, že</w:t>
      </w:r>
      <w:r w:rsidR="003D6FB9" w:rsidRPr="001C1C06">
        <w:rPr>
          <w:sz w:val="20"/>
        </w:rPr>
        <w:t xml:space="preserve"> jsou</w:t>
      </w:r>
      <w:r w:rsidR="005653F8" w:rsidRPr="001C1C06">
        <w:rPr>
          <w:sz w:val="20"/>
        </w:rPr>
        <w:t xml:space="preserve"> zde již</w:t>
      </w:r>
      <w:r w:rsidR="003D6FB9" w:rsidRPr="001C1C06">
        <w:rPr>
          <w:sz w:val="20"/>
        </w:rPr>
        <w:t xml:space="preserve"> zapracovány též náležitosti</w:t>
      </w:r>
      <w:r w:rsidR="00354556" w:rsidRPr="001C1C06">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1C1C06">
        <w:rPr>
          <w:b/>
          <w:i/>
          <w:sz w:val="20"/>
        </w:rPr>
        <w:t>GDPR</w:t>
      </w:r>
      <w:r w:rsidR="00354556" w:rsidRPr="001C1C06">
        <w:rPr>
          <w:sz w:val="20"/>
        </w:rPr>
        <w:t>“)</w:t>
      </w:r>
      <w:r w:rsidR="003D6FB9" w:rsidRPr="001C1C06">
        <w:rPr>
          <w:sz w:val="20"/>
        </w:rPr>
        <w:t xml:space="preserve"> účinném od</w:t>
      </w:r>
      <w:r w:rsidR="0096425F" w:rsidRPr="001C1C06">
        <w:rPr>
          <w:sz w:val="20"/>
        </w:rPr>
        <w:t xml:space="preserve"> 25. 5. 2018</w:t>
      </w:r>
      <w:r w:rsidRPr="001C1C06">
        <w:rPr>
          <w:sz w:val="20"/>
        </w:rPr>
        <w:t xml:space="preserve">. </w:t>
      </w:r>
      <w:r w:rsidR="00FC53B0" w:rsidRPr="001C1C06">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1C1C06">
        <w:rPr>
          <w:sz w:val="20"/>
        </w:rPr>
        <w:t>a</w:t>
      </w:r>
      <w:r w:rsidR="00FC53B0" w:rsidRPr="001C1C06">
        <w:rPr>
          <w:sz w:val="20"/>
        </w:rPr>
        <w:t xml:space="preserve"> práv dotčených subjektů údajů.</w:t>
      </w:r>
    </w:p>
    <w:p w14:paraId="1F08DDF3" w14:textId="77777777" w:rsidR="00644806" w:rsidRPr="001C1C06" w:rsidRDefault="009C4E51" w:rsidP="001B78CB">
      <w:pPr>
        <w:pStyle w:val="Zkladntext"/>
        <w:numPr>
          <w:ilvl w:val="1"/>
          <w:numId w:val="11"/>
        </w:numPr>
        <w:tabs>
          <w:tab w:val="clear" w:pos="339"/>
          <w:tab w:val="num" w:pos="567"/>
        </w:tabs>
        <w:ind w:left="567" w:hanging="567"/>
        <w:jc w:val="both"/>
        <w:rPr>
          <w:sz w:val="20"/>
        </w:rPr>
      </w:pPr>
      <w:r w:rsidRPr="001C1C06">
        <w:rPr>
          <w:sz w:val="20"/>
        </w:rPr>
        <w:t xml:space="preserve">Autor bude zpracovávat veškeré osobní údaje, které nabyvatel uloží v rámci užívání </w:t>
      </w:r>
      <w:r w:rsidR="001755FB" w:rsidRPr="001C1C06">
        <w:rPr>
          <w:sz w:val="20"/>
        </w:rPr>
        <w:t>počítačového programu</w:t>
      </w:r>
      <w:r w:rsidRPr="001C1C06">
        <w:rPr>
          <w:sz w:val="20"/>
        </w:rPr>
        <w:t xml:space="preserve"> na </w:t>
      </w:r>
      <w:r w:rsidRPr="001C1C06">
        <w:rPr>
          <w:sz w:val="20"/>
        </w:rPr>
        <w:lastRenderedPageBreak/>
        <w:t>server či servery dle čl. II. této smlouvy, tj. zejména údaje o klientech nabyvatele</w:t>
      </w:r>
      <w:r w:rsidR="00644806" w:rsidRPr="001C1C06">
        <w:rPr>
          <w:sz w:val="20"/>
        </w:rPr>
        <w:t xml:space="preserve"> (identifikační údaje, údaje o sociálních a rodinných poměrech, informace o osobních zájmech a preferencích klientů</w:t>
      </w:r>
      <w:r w:rsidR="001755FB" w:rsidRPr="001C1C06">
        <w:rPr>
          <w:sz w:val="20"/>
        </w:rPr>
        <w:t>, informace o finančním stavu</w:t>
      </w:r>
      <w:r w:rsidR="00644806" w:rsidRPr="001C1C06">
        <w:rPr>
          <w:sz w:val="20"/>
        </w:rPr>
        <w:t xml:space="preserve"> apod.) a dále údaje o zaměstnancích nabyvatele</w:t>
      </w:r>
      <w:r w:rsidR="00857D3E" w:rsidRPr="001C1C06">
        <w:rPr>
          <w:sz w:val="20"/>
        </w:rPr>
        <w:t xml:space="preserve">, příp. jiných jím určených </w:t>
      </w:r>
      <w:r w:rsidR="002A3B0A" w:rsidRPr="001C1C06">
        <w:rPr>
          <w:sz w:val="20"/>
        </w:rPr>
        <w:t xml:space="preserve">uživatelů počítačového programu </w:t>
      </w:r>
      <w:r w:rsidR="00644806" w:rsidRPr="001C1C06">
        <w:rPr>
          <w:sz w:val="20"/>
        </w:rPr>
        <w:t>(zejména identifikační údaje a údaje související s výkonem závislé práce pro nabyvatele</w:t>
      </w:r>
      <w:r w:rsidR="00EE12A0" w:rsidRPr="001C1C06">
        <w:rPr>
          <w:sz w:val="20"/>
        </w:rPr>
        <w:t xml:space="preserve"> jako jsou např. údaje o docházce, plány směn, podklady pro mzdy apod.</w:t>
      </w:r>
      <w:r w:rsidR="00644806" w:rsidRPr="001C1C06">
        <w:rPr>
          <w:sz w:val="20"/>
        </w:rPr>
        <w:t>)</w:t>
      </w:r>
      <w:r w:rsidR="00B07562" w:rsidRPr="001C1C06">
        <w:rPr>
          <w:sz w:val="20"/>
        </w:rPr>
        <w:t xml:space="preserve"> (dále společně jen „</w:t>
      </w:r>
      <w:r w:rsidR="00B07562" w:rsidRPr="001C1C06">
        <w:rPr>
          <w:b/>
          <w:i/>
          <w:sz w:val="20"/>
        </w:rPr>
        <w:t>osobní údaje</w:t>
      </w:r>
      <w:r w:rsidR="00B07562" w:rsidRPr="001C1C06">
        <w:rPr>
          <w:sz w:val="20"/>
        </w:rPr>
        <w:t>“)</w:t>
      </w:r>
      <w:r w:rsidR="00644806" w:rsidRPr="001C1C06">
        <w:rPr>
          <w:sz w:val="20"/>
        </w:rPr>
        <w:t>.</w:t>
      </w:r>
      <w:r w:rsidR="00D03413" w:rsidRPr="001C1C06">
        <w:rPr>
          <w:sz w:val="20"/>
        </w:rPr>
        <w:t xml:space="preserve"> V případě </w:t>
      </w:r>
      <w:r w:rsidR="009567E6" w:rsidRPr="001C1C06">
        <w:rPr>
          <w:sz w:val="20"/>
        </w:rPr>
        <w:t>subjektů údajů</w:t>
      </w:r>
      <w:r w:rsidR="00D03413" w:rsidRPr="001C1C06">
        <w:rPr>
          <w:sz w:val="20"/>
        </w:rPr>
        <w:t xml:space="preserve"> bude tedy autor zpracovávat též jejich citlivé údaje – zvláštní kategorie osobních údajů (zejména údaje o zdravotním stavu klientů).</w:t>
      </w:r>
      <w:r w:rsidR="00EE12A0" w:rsidRPr="001C1C06">
        <w:rPr>
          <w:sz w:val="20"/>
        </w:rPr>
        <w:t xml:space="preserve"> Tato smlouva o zpracování osobních údajů se dále v přiměřeném rozsahu vztahuje též na osobní údaje, které nabyvatel autorovi poskytuje při objednávání </w:t>
      </w:r>
      <w:r w:rsidR="00DA440A" w:rsidRPr="001C1C06">
        <w:rPr>
          <w:sz w:val="20"/>
        </w:rPr>
        <w:t xml:space="preserve">léků, </w:t>
      </w:r>
      <w:r w:rsidR="00EE12A0" w:rsidRPr="001C1C06">
        <w:rPr>
          <w:sz w:val="20"/>
        </w:rPr>
        <w:t>zdravotnických či inkontinenčních pomůcek prostřednictvím aplikací počítačového programu</w:t>
      </w:r>
      <w:r w:rsidR="00767A7F" w:rsidRPr="001C1C06">
        <w:rPr>
          <w:sz w:val="20"/>
        </w:rPr>
        <w:t>, jež jsou k tomuto účelu autorem nabízeny.</w:t>
      </w:r>
      <w:r w:rsidR="00EE12A0" w:rsidRPr="001C1C06">
        <w:rPr>
          <w:sz w:val="20"/>
        </w:rPr>
        <w:t xml:space="preserve"> </w:t>
      </w:r>
      <w:r w:rsidR="00767A7F" w:rsidRPr="001C1C06">
        <w:rPr>
          <w:sz w:val="20"/>
        </w:rPr>
        <w:t>Nabyvatel bere na vědomí a souhlasí s tím, že v důsledku využití těchto aplikací</w:t>
      </w:r>
      <w:r w:rsidR="00EE12A0" w:rsidRPr="001C1C06">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1C1C06">
        <w:rPr>
          <w:sz w:val="20"/>
        </w:rPr>
        <w:t xml:space="preserve"> IZIO</w:t>
      </w:r>
      <w:r w:rsidR="00EE12A0" w:rsidRPr="001C1C06">
        <w:rPr>
          <w:sz w:val="20"/>
        </w:rPr>
        <w:t xml:space="preserve"> pro evidenci </w:t>
      </w:r>
      <w:r w:rsidR="00DA440A" w:rsidRPr="001C1C06">
        <w:rPr>
          <w:sz w:val="20"/>
        </w:rPr>
        <w:t>objednávek inkontinenčních pomůcek</w:t>
      </w:r>
      <w:r w:rsidR="001B3EAD" w:rsidRPr="001C1C06">
        <w:rPr>
          <w:sz w:val="20"/>
        </w:rPr>
        <w:t>)</w:t>
      </w:r>
      <w:r w:rsidR="00767A7F" w:rsidRPr="001C1C06">
        <w:rPr>
          <w:sz w:val="20"/>
        </w:rPr>
        <w:t xml:space="preserve"> a stejně tak, že prostřednictvím těchto programů jsou tyto osobní údaje dále dostupné adresátům příslušných objednávek nabyvatele</w:t>
      </w:r>
      <w:r w:rsidR="001B3EAD" w:rsidRPr="001C1C06">
        <w:rPr>
          <w:sz w:val="20"/>
        </w:rPr>
        <w:t>.</w:t>
      </w:r>
    </w:p>
    <w:p w14:paraId="32376FBF" w14:textId="77777777" w:rsidR="00644806" w:rsidRPr="001C1C06" w:rsidRDefault="00644806" w:rsidP="001B78CB">
      <w:pPr>
        <w:pStyle w:val="Zkladntext"/>
        <w:numPr>
          <w:ilvl w:val="1"/>
          <w:numId w:val="11"/>
        </w:numPr>
        <w:tabs>
          <w:tab w:val="clear" w:pos="339"/>
          <w:tab w:val="num" w:pos="567"/>
        </w:tabs>
        <w:ind w:left="567" w:hanging="567"/>
        <w:jc w:val="both"/>
        <w:rPr>
          <w:sz w:val="20"/>
        </w:rPr>
      </w:pPr>
      <w:r w:rsidRPr="001C1C06">
        <w:rPr>
          <w:sz w:val="20"/>
        </w:rPr>
        <w:t xml:space="preserve">Doba trvání zpracovávání osobních údajů </w:t>
      </w:r>
      <w:r w:rsidR="00B07562" w:rsidRPr="001C1C06">
        <w:rPr>
          <w:sz w:val="20"/>
        </w:rPr>
        <w:t>autorem</w:t>
      </w:r>
      <w:r w:rsidRPr="001C1C06">
        <w:rPr>
          <w:sz w:val="20"/>
        </w:rPr>
        <w:t xml:space="preserve"> ve smyslu tohoto článku smlouvy odpovídá době trvání </w:t>
      </w:r>
      <w:r w:rsidR="002A3B0A" w:rsidRPr="001C1C06">
        <w:rPr>
          <w:sz w:val="20"/>
        </w:rPr>
        <w:t xml:space="preserve">této </w:t>
      </w:r>
      <w:r w:rsidRPr="001C1C06">
        <w:rPr>
          <w:sz w:val="20"/>
        </w:rPr>
        <w:t>licenční smlouvy</w:t>
      </w:r>
      <w:r w:rsidR="002A3B0A" w:rsidRPr="001C1C06">
        <w:rPr>
          <w:sz w:val="20"/>
        </w:rPr>
        <w:t xml:space="preserve"> </w:t>
      </w:r>
      <w:r w:rsidRPr="001C1C06">
        <w:rPr>
          <w:sz w:val="20"/>
        </w:rPr>
        <w:t xml:space="preserve">jako celku, tzn. i smlouva o zpracování osobních údajů se uzavírá na dobu neurčitou a může být ukončena způsoby upravenými zejména v následujícím čl. IX. a </w:t>
      </w:r>
      <w:r w:rsidR="004B625F" w:rsidRPr="001C1C06">
        <w:rPr>
          <w:sz w:val="20"/>
        </w:rPr>
        <w:t xml:space="preserve">v </w:t>
      </w:r>
      <w:r w:rsidRPr="001C1C06">
        <w:rPr>
          <w:sz w:val="20"/>
        </w:rPr>
        <w:t>příslušný</w:t>
      </w:r>
      <w:r w:rsidR="004B625F" w:rsidRPr="001C1C06">
        <w:rPr>
          <w:sz w:val="20"/>
        </w:rPr>
        <w:t>ch</w:t>
      </w:r>
      <w:r w:rsidRPr="001C1C06">
        <w:rPr>
          <w:sz w:val="20"/>
        </w:rPr>
        <w:t xml:space="preserve"> právní</w:t>
      </w:r>
      <w:r w:rsidR="004B625F" w:rsidRPr="001C1C06">
        <w:rPr>
          <w:sz w:val="20"/>
        </w:rPr>
        <w:t>ch</w:t>
      </w:r>
      <w:r w:rsidRPr="001C1C06">
        <w:rPr>
          <w:sz w:val="20"/>
        </w:rPr>
        <w:t xml:space="preserve"> předpis</w:t>
      </w:r>
      <w:r w:rsidR="004B625F" w:rsidRPr="001C1C06">
        <w:rPr>
          <w:sz w:val="20"/>
        </w:rPr>
        <w:t>ech</w:t>
      </w:r>
      <w:r w:rsidRPr="001C1C06">
        <w:rPr>
          <w:sz w:val="20"/>
        </w:rPr>
        <w:t>.</w:t>
      </w:r>
    </w:p>
    <w:p w14:paraId="13C6BC45" w14:textId="77777777" w:rsidR="00644806" w:rsidRPr="001C1C06" w:rsidRDefault="0096425F" w:rsidP="001B78CB">
      <w:pPr>
        <w:pStyle w:val="Zkladntext"/>
        <w:numPr>
          <w:ilvl w:val="1"/>
          <w:numId w:val="11"/>
        </w:numPr>
        <w:tabs>
          <w:tab w:val="clear" w:pos="339"/>
          <w:tab w:val="num" w:pos="567"/>
        </w:tabs>
        <w:ind w:left="567" w:hanging="567"/>
        <w:jc w:val="both"/>
        <w:rPr>
          <w:sz w:val="20"/>
        </w:rPr>
      </w:pPr>
      <w:r w:rsidRPr="001C1C06">
        <w:rPr>
          <w:sz w:val="20"/>
        </w:rPr>
        <w:t>Strany shodně konstatují, že z</w:t>
      </w:r>
      <w:r w:rsidR="004B625F" w:rsidRPr="001C1C06">
        <w:rPr>
          <w:sz w:val="20"/>
        </w:rPr>
        <w:t xml:space="preserve">pracování osobních údajů autorem bude probíhat výlučně za účelem umožnění nabyvateli užívat </w:t>
      </w:r>
      <w:r w:rsidR="001755FB" w:rsidRPr="001C1C06">
        <w:rPr>
          <w:sz w:val="20"/>
        </w:rPr>
        <w:t>počítačový program</w:t>
      </w:r>
      <w:r w:rsidR="000552FB" w:rsidRPr="001C1C06">
        <w:rPr>
          <w:sz w:val="20"/>
        </w:rPr>
        <w:t xml:space="preserve"> ve smyslu této smlouvy. </w:t>
      </w:r>
      <w:r w:rsidR="001755FB" w:rsidRPr="001C1C06">
        <w:rPr>
          <w:sz w:val="20"/>
        </w:rPr>
        <w:t>Počítačový program</w:t>
      </w:r>
      <w:r w:rsidR="004B625F" w:rsidRPr="001C1C06">
        <w:rPr>
          <w:sz w:val="20"/>
        </w:rPr>
        <w:t xml:space="preserve"> </w:t>
      </w:r>
      <w:r w:rsidR="00B07562" w:rsidRPr="001C1C06">
        <w:rPr>
          <w:sz w:val="20"/>
        </w:rPr>
        <w:t>má</w:t>
      </w:r>
      <w:r w:rsidR="004B625F" w:rsidRPr="001C1C06">
        <w:rPr>
          <w:sz w:val="20"/>
        </w:rPr>
        <w:t xml:space="preserve"> </w:t>
      </w:r>
      <w:r w:rsidR="000552FB" w:rsidRPr="001C1C06">
        <w:rPr>
          <w:sz w:val="20"/>
        </w:rPr>
        <w:t xml:space="preserve">přitom </w:t>
      </w:r>
      <w:r w:rsidR="004B625F" w:rsidRPr="001C1C06">
        <w:rPr>
          <w:sz w:val="20"/>
        </w:rPr>
        <w:t xml:space="preserve">nabyvatel </w:t>
      </w:r>
      <w:r w:rsidR="00B07562" w:rsidRPr="001C1C06">
        <w:rPr>
          <w:sz w:val="20"/>
        </w:rPr>
        <w:t>zájem</w:t>
      </w:r>
      <w:r w:rsidR="004B625F" w:rsidRPr="001C1C06">
        <w:rPr>
          <w:sz w:val="20"/>
        </w:rPr>
        <w:t xml:space="preserve"> užívat </w:t>
      </w:r>
      <w:r w:rsidR="00B07562" w:rsidRPr="001C1C06">
        <w:rPr>
          <w:sz w:val="20"/>
        </w:rPr>
        <w:t xml:space="preserve">pouze </w:t>
      </w:r>
      <w:r w:rsidR="004B625F" w:rsidRPr="001C1C06">
        <w:rPr>
          <w:sz w:val="20"/>
        </w:rPr>
        <w:t>za účelem řádného poskytování sociálních</w:t>
      </w:r>
      <w:r w:rsidR="009567E6" w:rsidRPr="001C1C06">
        <w:rPr>
          <w:sz w:val="20"/>
        </w:rPr>
        <w:t xml:space="preserve"> a zdravotních</w:t>
      </w:r>
      <w:r w:rsidR="004B625F" w:rsidRPr="001C1C06">
        <w:rPr>
          <w:sz w:val="20"/>
        </w:rPr>
        <w:t xml:space="preserve"> služeb svým klientům</w:t>
      </w:r>
      <w:r w:rsidR="00B07562" w:rsidRPr="001C1C06">
        <w:rPr>
          <w:sz w:val="20"/>
        </w:rPr>
        <w:t>, což se také zavazuje při své práci s</w:t>
      </w:r>
      <w:r w:rsidR="000552FB" w:rsidRPr="001C1C06">
        <w:rPr>
          <w:sz w:val="20"/>
        </w:rPr>
        <w:t> </w:t>
      </w:r>
      <w:r w:rsidR="001755FB" w:rsidRPr="001C1C06">
        <w:rPr>
          <w:sz w:val="20"/>
        </w:rPr>
        <w:t>programem</w:t>
      </w:r>
      <w:r w:rsidR="000552FB" w:rsidRPr="001C1C06">
        <w:rPr>
          <w:sz w:val="20"/>
        </w:rPr>
        <w:t>, a s tím souvisejícím nakládáním s osobními údaji klientů,</w:t>
      </w:r>
      <w:r w:rsidR="00B07562" w:rsidRPr="001C1C06">
        <w:rPr>
          <w:sz w:val="20"/>
        </w:rPr>
        <w:t xml:space="preserve"> zajistit.</w:t>
      </w:r>
    </w:p>
    <w:p w14:paraId="4A315A4A" w14:textId="77777777" w:rsidR="009C4E51" w:rsidRPr="001C1C06" w:rsidRDefault="00B07562" w:rsidP="00B07562">
      <w:pPr>
        <w:pStyle w:val="Zkladntext"/>
        <w:numPr>
          <w:ilvl w:val="1"/>
          <w:numId w:val="11"/>
        </w:numPr>
        <w:tabs>
          <w:tab w:val="clear" w:pos="339"/>
          <w:tab w:val="num" w:pos="567"/>
        </w:tabs>
        <w:ind w:left="567" w:hanging="567"/>
        <w:jc w:val="both"/>
        <w:rPr>
          <w:sz w:val="20"/>
        </w:rPr>
      </w:pPr>
      <w:r w:rsidRPr="001C1C06">
        <w:rPr>
          <w:sz w:val="20"/>
        </w:rPr>
        <w:t>Autor</w:t>
      </w:r>
      <w:r w:rsidR="00D03413" w:rsidRPr="001C1C06">
        <w:rPr>
          <w:sz w:val="20"/>
        </w:rPr>
        <w:t xml:space="preserve"> bude osobní údaje zpracovávat </w:t>
      </w:r>
      <w:r w:rsidRPr="001C1C06">
        <w:rPr>
          <w:sz w:val="20"/>
        </w:rPr>
        <w:t>pouze na základě pokynů nabyvatele</w:t>
      </w:r>
      <w:r w:rsidR="00FB419B" w:rsidRPr="001C1C06">
        <w:rPr>
          <w:sz w:val="20"/>
        </w:rPr>
        <w:t>, a to včetně případného předání osobních údajů do třetí země nebo mezinárodní organizaci ve smyslu</w:t>
      </w:r>
      <w:r w:rsidR="00001A10" w:rsidRPr="001C1C06">
        <w:rPr>
          <w:sz w:val="20"/>
        </w:rPr>
        <w:t xml:space="preserve"> a za podmínek stanovených v</w:t>
      </w:r>
      <w:r w:rsidR="00FB419B" w:rsidRPr="001C1C06">
        <w:rPr>
          <w:sz w:val="20"/>
        </w:rPr>
        <w:t> čl. 28 odst. 3 písm. a) GDPR</w:t>
      </w:r>
      <w:r w:rsidRPr="001C1C06">
        <w:rPr>
          <w:sz w:val="20"/>
        </w:rPr>
        <w:t xml:space="preserve">. Nabyvatel </w:t>
      </w:r>
      <w:r w:rsidR="00DE7BAD" w:rsidRPr="001C1C06">
        <w:rPr>
          <w:sz w:val="20"/>
        </w:rPr>
        <w:t xml:space="preserve">na základě této smlouvy </w:t>
      </w:r>
      <w:r w:rsidRPr="001C1C06">
        <w:rPr>
          <w:sz w:val="20"/>
        </w:rPr>
        <w:t>konkrétně požaduje, aby autor</w:t>
      </w:r>
      <w:r w:rsidR="009C4E51" w:rsidRPr="001C1C06">
        <w:rPr>
          <w:sz w:val="20"/>
        </w:rPr>
        <w:t xml:space="preserve"> tyto údaje </w:t>
      </w:r>
      <w:r w:rsidR="000A3648" w:rsidRPr="001C1C06">
        <w:rPr>
          <w:sz w:val="20"/>
        </w:rPr>
        <w:t xml:space="preserve">zcela nebo částečně </w:t>
      </w:r>
      <w:r w:rsidR="009C4E51" w:rsidRPr="001C1C06">
        <w:rPr>
          <w:sz w:val="20"/>
        </w:rPr>
        <w:t xml:space="preserve">automatizovaným způsobem pomocí </w:t>
      </w:r>
      <w:r w:rsidR="001755FB" w:rsidRPr="001C1C06">
        <w:rPr>
          <w:sz w:val="20"/>
        </w:rPr>
        <w:t>počítačového programu</w:t>
      </w:r>
      <w:r w:rsidR="009C4E51" w:rsidRPr="001C1C06">
        <w:rPr>
          <w:sz w:val="20"/>
        </w:rPr>
        <w:t xml:space="preserve"> od nabyvatele </w:t>
      </w:r>
      <w:r w:rsidRPr="001C1C06">
        <w:rPr>
          <w:sz w:val="20"/>
        </w:rPr>
        <w:t>shromažďoval</w:t>
      </w:r>
      <w:r w:rsidR="009C4E51" w:rsidRPr="001C1C06">
        <w:rPr>
          <w:sz w:val="20"/>
        </w:rPr>
        <w:t xml:space="preserve">, </w:t>
      </w:r>
      <w:r w:rsidRPr="001C1C06">
        <w:rPr>
          <w:sz w:val="20"/>
        </w:rPr>
        <w:t xml:space="preserve">ukládal </w:t>
      </w:r>
      <w:r w:rsidR="009C4E51" w:rsidRPr="001C1C06">
        <w:rPr>
          <w:sz w:val="20"/>
        </w:rPr>
        <w:t xml:space="preserve">je a nabyvateli je </w:t>
      </w:r>
      <w:r w:rsidRPr="001C1C06">
        <w:rPr>
          <w:sz w:val="20"/>
        </w:rPr>
        <w:t>zpřístupňoval</w:t>
      </w:r>
      <w:r w:rsidR="000A3648" w:rsidRPr="001C1C06">
        <w:rPr>
          <w:sz w:val="20"/>
        </w:rPr>
        <w:t>,</w:t>
      </w:r>
      <w:r w:rsidR="00112B80" w:rsidRPr="001C1C06">
        <w:rPr>
          <w:sz w:val="20"/>
        </w:rPr>
        <w:t xml:space="preserve"> aby tyto </w:t>
      </w:r>
      <w:r w:rsidR="00DE7BAD" w:rsidRPr="001C1C06">
        <w:rPr>
          <w:sz w:val="20"/>
        </w:rPr>
        <w:t xml:space="preserve">osobní údaje </w:t>
      </w:r>
      <w:r w:rsidR="00112B80" w:rsidRPr="001C1C06">
        <w:rPr>
          <w:sz w:val="20"/>
        </w:rPr>
        <w:t xml:space="preserve">způsobem popsaným v této licenční smlouvě zálohoval a v případě potřeby </w:t>
      </w:r>
      <w:r w:rsidR="00DE7BAD" w:rsidRPr="001C1C06">
        <w:rPr>
          <w:sz w:val="20"/>
        </w:rPr>
        <w:t>takto zálohovaná</w:t>
      </w:r>
      <w:r w:rsidR="00112B80" w:rsidRPr="001C1C06">
        <w:rPr>
          <w:sz w:val="20"/>
        </w:rPr>
        <w:t xml:space="preserve"> data za </w:t>
      </w:r>
      <w:r w:rsidR="00DE7BAD" w:rsidRPr="001C1C06">
        <w:rPr>
          <w:sz w:val="20"/>
        </w:rPr>
        <w:t>sjednaných</w:t>
      </w:r>
      <w:r w:rsidR="00112B80" w:rsidRPr="001C1C06">
        <w:rPr>
          <w:sz w:val="20"/>
        </w:rPr>
        <w:t xml:space="preserve"> podmínek též obnovoval, aby prostřednictvím jednotlivých funkcí počítačového programu umožnil </w:t>
      </w:r>
      <w:r w:rsidR="00C84615" w:rsidRPr="001C1C06">
        <w:rPr>
          <w:sz w:val="20"/>
        </w:rPr>
        <w:t>nabyvateli</w:t>
      </w:r>
      <w:r w:rsidR="00112B80" w:rsidRPr="001C1C06">
        <w:rPr>
          <w:sz w:val="20"/>
        </w:rPr>
        <w:t xml:space="preserve"> nakládání s dotčenými osobními údaji (individuální či hromadné ukládání, doplňování, upravování či odstraňování </w:t>
      </w:r>
      <w:r w:rsidR="00DE7BAD" w:rsidRPr="001C1C06">
        <w:rPr>
          <w:sz w:val="20"/>
        </w:rPr>
        <w:t>osobních údajů</w:t>
      </w:r>
      <w:r w:rsidR="00112B80" w:rsidRPr="001C1C06">
        <w:rPr>
          <w:sz w:val="20"/>
        </w:rPr>
        <w:t xml:space="preserve"> apod.)</w:t>
      </w:r>
      <w:r w:rsidR="006D3096" w:rsidRPr="001C1C06">
        <w:rPr>
          <w:sz w:val="20"/>
        </w:rPr>
        <w:t xml:space="preserve"> či aby je zpracovával dalšími způsoby potřebnými k řádnému plnění závazků autora ve smyslu této smlouvy</w:t>
      </w:r>
      <w:r w:rsidR="00302C86" w:rsidRPr="001C1C06">
        <w:rPr>
          <w:sz w:val="20"/>
        </w:rPr>
        <w:t>.</w:t>
      </w:r>
      <w:r w:rsidR="009C4E51" w:rsidRPr="001C1C06">
        <w:rPr>
          <w:sz w:val="20"/>
        </w:rPr>
        <w:t xml:space="preserve"> </w:t>
      </w:r>
      <w:r w:rsidR="00112B80" w:rsidRPr="001C1C06">
        <w:rPr>
          <w:sz w:val="20"/>
        </w:rPr>
        <w:t xml:space="preserve">Nabyvatel a autor </w:t>
      </w:r>
      <w:r w:rsidR="00DE7BAD" w:rsidRPr="001C1C06">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1C1C06">
        <w:rPr>
          <w:sz w:val="20"/>
        </w:rPr>
        <w:t> </w:t>
      </w:r>
      <w:r w:rsidR="00DE7BAD" w:rsidRPr="001C1C06">
        <w:rPr>
          <w:sz w:val="20"/>
        </w:rPr>
        <w:t>nimi</w:t>
      </w:r>
      <w:r w:rsidR="00452DDA" w:rsidRPr="001C1C06">
        <w:rPr>
          <w:sz w:val="20"/>
        </w:rPr>
        <w:t xml:space="preserve"> a touto smlouvou</w:t>
      </w:r>
      <w:r w:rsidR="00112B80" w:rsidRPr="001C1C06">
        <w:rPr>
          <w:sz w:val="20"/>
        </w:rPr>
        <w:t xml:space="preserve">. </w:t>
      </w:r>
      <w:r w:rsidR="009C4E51" w:rsidRPr="001C1C06">
        <w:rPr>
          <w:sz w:val="20"/>
        </w:rPr>
        <w:t>Autor dále na základě pokynu nabyvatele a v intencích tohoto pokynu bude zpracovávat osobní údaje též neautomatizovaným způsobem postupem dle bodu 8.</w:t>
      </w:r>
      <w:r w:rsidR="001A2A19" w:rsidRPr="001C1C06">
        <w:rPr>
          <w:sz w:val="20"/>
        </w:rPr>
        <w:t>11</w:t>
      </w:r>
      <w:r w:rsidR="009C4E51" w:rsidRPr="001C1C06">
        <w:rPr>
          <w:sz w:val="20"/>
        </w:rPr>
        <w:t>.</w:t>
      </w:r>
    </w:p>
    <w:p w14:paraId="62619DB3" w14:textId="77777777" w:rsidR="009C4E51" w:rsidRPr="001C1C06" w:rsidRDefault="009C4E51" w:rsidP="001B78CB">
      <w:pPr>
        <w:pStyle w:val="Zkladntext"/>
        <w:numPr>
          <w:ilvl w:val="1"/>
          <w:numId w:val="11"/>
        </w:numPr>
        <w:tabs>
          <w:tab w:val="clear" w:pos="339"/>
          <w:tab w:val="num" w:pos="567"/>
        </w:tabs>
        <w:ind w:left="567" w:hanging="567"/>
        <w:jc w:val="both"/>
        <w:rPr>
          <w:sz w:val="20"/>
        </w:rPr>
      </w:pPr>
      <w:r w:rsidRPr="001C1C06">
        <w:rPr>
          <w:sz w:val="20"/>
        </w:rPr>
        <w:t xml:space="preserve">Nabyvatel tímto pověřuje autora zpracováváním osobních údajů ve smyslu </w:t>
      </w:r>
      <w:r w:rsidR="001A2A19" w:rsidRPr="001C1C06">
        <w:rPr>
          <w:sz w:val="20"/>
        </w:rPr>
        <w:t>tohoto článku smlouvy</w:t>
      </w:r>
      <w:r w:rsidRPr="001C1C06">
        <w:rPr>
          <w:sz w:val="20"/>
        </w:rPr>
        <w:t xml:space="preserve">. </w:t>
      </w:r>
    </w:p>
    <w:p w14:paraId="55EBCD8B" w14:textId="77777777" w:rsidR="009C4E51" w:rsidRPr="001C1C06" w:rsidRDefault="009C4E51" w:rsidP="001B78CB">
      <w:pPr>
        <w:pStyle w:val="Zkladntext"/>
        <w:numPr>
          <w:ilvl w:val="1"/>
          <w:numId w:val="11"/>
        </w:numPr>
        <w:tabs>
          <w:tab w:val="clear" w:pos="339"/>
          <w:tab w:val="num" w:pos="567"/>
        </w:tabs>
        <w:spacing w:after="0"/>
        <w:ind w:left="567" w:hanging="567"/>
        <w:jc w:val="both"/>
        <w:rPr>
          <w:sz w:val="20"/>
        </w:rPr>
      </w:pPr>
      <w:r w:rsidRPr="001C1C06">
        <w:rPr>
          <w:sz w:val="20"/>
        </w:rPr>
        <w:t>Autor se jako zpracovatel při zpracování osobních údajů v souladu s tímto článkem smlouvy zavazuje:</w:t>
      </w:r>
    </w:p>
    <w:p w14:paraId="52392E74" w14:textId="77777777" w:rsidR="009C4E51" w:rsidRPr="001C1C06" w:rsidRDefault="009C4E51" w:rsidP="001B78CB">
      <w:pPr>
        <w:pStyle w:val="Zkladntext"/>
        <w:numPr>
          <w:ilvl w:val="0"/>
          <w:numId w:val="12"/>
        </w:numPr>
        <w:tabs>
          <w:tab w:val="clear" w:pos="720"/>
          <w:tab w:val="num" w:pos="993"/>
        </w:tabs>
        <w:spacing w:after="0"/>
        <w:ind w:left="992" w:hanging="425"/>
        <w:jc w:val="both"/>
        <w:rPr>
          <w:sz w:val="20"/>
        </w:rPr>
      </w:pPr>
      <w:r w:rsidRPr="001C1C06">
        <w:rPr>
          <w:sz w:val="20"/>
        </w:rPr>
        <w:t>zpracovávat osobní údaje pouze v souladu s účelem dle tohoto článku smlouvy a způsobem v tomto článku smlouvy stanoveném,</w:t>
      </w:r>
    </w:p>
    <w:p w14:paraId="76B7F3A0" w14:textId="77777777" w:rsidR="009C4E51" w:rsidRPr="001C1C06" w:rsidRDefault="009C4E51" w:rsidP="001B78CB">
      <w:pPr>
        <w:pStyle w:val="Zkladntext"/>
        <w:numPr>
          <w:ilvl w:val="0"/>
          <w:numId w:val="12"/>
        </w:numPr>
        <w:tabs>
          <w:tab w:val="clear" w:pos="720"/>
          <w:tab w:val="num" w:pos="993"/>
        </w:tabs>
        <w:spacing w:after="0"/>
        <w:ind w:left="992" w:hanging="425"/>
        <w:jc w:val="both"/>
        <w:rPr>
          <w:sz w:val="20"/>
        </w:rPr>
      </w:pPr>
      <w:r w:rsidRPr="001C1C06">
        <w:rPr>
          <w:sz w:val="20"/>
        </w:rPr>
        <w:t xml:space="preserve">přijmout </w:t>
      </w:r>
      <w:r w:rsidR="009401E4" w:rsidRPr="001C1C06">
        <w:rPr>
          <w:sz w:val="20"/>
        </w:rPr>
        <w:t xml:space="preserve">veškerá vhodná </w:t>
      </w:r>
      <w:r w:rsidRPr="001C1C06">
        <w:rPr>
          <w:sz w:val="20"/>
        </w:rPr>
        <w:t>technická a organizační opatření,</w:t>
      </w:r>
      <w:r w:rsidR="009401E4" w:rsidRPr="001C1C06">
        <w:rPr>
          <w:sz w:val="20"/>
        </w:rPr>
        <w:t xml:space="preserve"> jež jsou nutná k zabezpečení zpracování osobních údajů</w:t>
      </w:r>
      <w:r w:rsidR="00343FBC" w:rsidRPr="001C1C06">
        <w:rPr>
          <w:sz w:val="20"/>
        </w:rPr>
        <w:t xml:space="preserve"> dle předchozího písm. a)</w:t>
      </w:r>
      <w:r w:rsidR="009401E4" w:rsidRPr="001C1C06">
        <w:rPr>
          <w:sz w:val="20"/>
        </w:rPr>
        <w:t xml:space="preserve"> a odpovídají s tím spojenému riziku,</w:t>
      </w:r>
      <w:r w:rsidRPr="001C1C06">
        <w:rPr>
          <w:sz w:val="20"/>
        </w:rPr>
        <w:t xml:space="preserve"> aby </w:t>
      </w:r>
      <w:r w:rsidR="009401E4" w:rsidRPr="001C1C06">
        <w:rPr>
          <w:sz w:val="20"/>
        </w:rPr>
        <w:t xml:space="preserve">mj. </w:t>
      </w:r>
      <w:r w:rsidRPr="001C1C06">
        <w:rPr>
          <w:sz w:val="20"/>
        </w:rPr>
        <w:t>nemohlo</w:t>
      </w:r>
      <w:r w:rsidR="003D6FB9" w:rsidRPr="001C1C06">
        <w:rPr>
          <w:sz w:val="20"/>
        </w:rPr>
        <w:t xml:space="preserve"> při tomto zpracování</w:t>
      </w:r>
      <w:r w:rsidRPr="001C1C06">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1C1C06" w:rsidRDefault="009C4E51" w:rsidP="001B78CB">
      <w:pPr>
        <w:pStyle w:val="Zkladntext"/>
        <w:numPr>
          <w:ilvl w:val="0"/>
          <w:numId w:val="12"/>
        </w:numPr>
        <w:tabs>
          <w:tab w:val="clear" w:pos="720"/>
          <w:tab w:val="num" w:pos="993"/>
        </w:tabs>
        <w:spacing w:after="0"/>
        <w:ind w:left="992" w:hanging="425"/>
        <w:jc w:val="both"/>
        <w:rPr>
          <w:sz w:val="20"/>
        </w:rPr>
      </w:pPr>
      <w:r w:rsidRPr="001C1C06">
        <w:rPr>
          <w:sz w:val="20"/>
        </w:rPr>
        <w:t xml:space="preserve">zpracovat a dokumentovat přijatá a provedená </w:t>
      </w:r>
      <w:r w:rsidR="001A2A19" w:rsidRPr="001C1C06">
        <w:rPr>
          <w:sz w:val="20"/>
        </w:rPr>
        <w:t xml:space="preserve">technická a </w:t>
      </w:r>
      <w:r w:rsidRPr="001C1C06">
        <w:rPr>
          <w:sz w:val="20"/>
        </w:rPr>
        <w:t xml:space="preserve">organizační opatření k zajištění ochrany osobních údajů v souladu s touto smlouvou, </w:t>
      </w:r>
      <w:r w:rsidR="00ED57C9" w:rsidRPr="001C1C06">
        <w:rPr>
          <w:sz w:val="20"/>
        </w:rPr>
        <w:t xml:space="preserve">GDPR, </w:t>
      </w:r>
      <w:r w:rsidR="003D6FB9" w:rsidRPr="001C1C06">
        <w:rPr>
          <w:sz w:val="20"/>
        </w:rPr>
        <w:t>příslušnými zákony</w:t>
      </w:r>
      <w:r w:rsidRPr="001C1C06">
        <w:rPr>
          <w:sz w:val="20"/>
        </w:rPr>
        <w:t xml:space="preserve"> a jinými obecně závaznými právními předpisy</w:t>
      </w:r>
      <w:r w:rsidR="003D6FB9" w:rsidRPr="001C1C06">
        <w:rPr>
          <w:sz w:val="20"/>
        </w:rPr>
        <w:t>,</w:t>
      </w:r>
    </w:p>
    <w:p w14:paraId="4539F38B" w14:textId="77777777" w:rsidR="009C4E51" w:rsidRPr="001C1C06" w:rsidRDefault="009C4E51" w:rsidP="001B78CB">
      <w:pPr>
        <w:pStyle w:val="Zkladntext"/>
        <w:numPr>
          <w:ilvl w:val="0"/>
          <w:numId w:val="12"/>
        </w:numPr>
        <w:tabs>
          <w:tab w:val="clear" w:pos="720"/>
          <w:tab w:val="num" w:pos="993"/>
        </w:tabs>
        <w:ind w:left="992" w:hanging="425"/>
        <w:jc w:val="both"/>
        <w:rPr>
          <w:sz w:val="20"/>
        </w:rPr>
      </w:pPr>
      <w:r w:rsidRPr="001C1C06">
        <w:rPr>
          <w:sz w:val="20"/>
        </w:rPr>
        <w:t>po skončení trvání této smlouvy veškeré zpracovávané osobní údaje předat nabyvateli jako správci osobních údajů</w:t>
      </w:r>
      <w:r w:rsidR="004E7626" w:rsidRPr="001C1C06">
        <w:rPr>
          <w:sz w:val="20"/>
        </w:rPr>
        <w:t>, vymazat veškeré jejich případně existující kopie</w:t>
      </w:r>
      <w:r w:rsidRPr="001C1C06">
        <w:rPr>
          <w:sz w:val="20"/>
        </w:rPr>
        <w:t xml:space="preserve"> a </w:t>
      </w:r>
      <w:r w:rsidR="009401E4" w:rsidRPr="001C1C06">
        <w:rPr>
          <w:sz w:val="20"/>
        </w:rPr>
        <w:t xml:space="preserve">nenávratně </w:t>
      </w:r>
      <w:r w:rsidRPr="001C1C06">
        <w:rPr>
          <w:sz w:val="20"/>
        </w:rPr>
        <w:t>zlikvidovat osobní údaje, které po předání zůstanou na serveru či serverech dle čl. II. této smlouvy.</w:t>
      </w:r>
    </w:p>
    <w:p w14:paraId="5B40F1F6" w14:textId="77777777" w:rsidR="009C4E51" w:rsidRPr="001C1C06" w:rsidRDefault="009C4E51" w:rsidP="001B78CB">
      <w:pPr>
        <w:pStyle w:val="Zkladntext"/>
        <w:numPr>
          <w:ilvl w:val="1"/>
          <w:numId w:val="11"/>
        </w:numPr>
        <w:tabs>
          <w:tab w:val="clear" w:pos="339"/>
          <w:tab w:val="num" w:pos="567"/>
        </w:tabs>
        <w:spacing w:after="0"/>
        <w:ind w:left="567" w:hanging="567"/>
        <w:jc w:val="both"/>
        <w:rPr>
          <w:sz w:val="20"/>
        </w:rPr>
      </w:pPr>
      <w:r w:rsidRPr="001C1C06">
        <w:rPr>
          <w:sz w:val="20"/>
        </w:rPr>
        <w:t>Při stanovení technick</w:t>
      </w:r>
      <w:r w:rsidR="001A2A19" w:rsidRPr="001C1C06">
        <w:rPr>
          <w:sz w:val="20"/>
        </w:rPr>
        <w:t xml:space="preserve">ých a </w:t>
      </w:r>
      <w:r w:rsidRPr="001C1C06">
        <w:rPr>
          <w:sz w:val="20"/>
        </w:rPr>
        <w:t>organizačních opatření pro ochranu zpracovávaných osobních údajů se autor zavazuje:</w:t>
      </w:r>
    </w:p>
    <w:p w14:paraId="658F5BBB" w14:textId="77777777" w:rsidR="009C4E51" w:rsidRPr="001C1C06" w:rsidRDefault="009C4E51" w:rsidP="001B78CB">
      <w:pPr>
        <w:pStyle w:val="Zkladntext"/>
        <w:numPr>
          <w:ilvl w:val="0"/>
          <w:numId w:val="10"/>
        </w:numPr>
        <w:tabs>
          <w:tab w:val="clear" w:pos="720"/>
          <w:tab w:val="num" w:pos="993"/>
        </w:tabs>
        <w:spacing w:after="0"/>
        <w:ind w:left="992" w:hanging="425"/>
        <w:jc w:val="both"/>
        <w:rPr>
          <w:sz w:val="20"/>
        </w:rPr>
      </w:pPr>
      <w:r w:rsidRPr="001C1C06">
        <w:rPr>
          <w:sz w:val="20"/>
        </w:rPr>
        <w:t>posuzovat rizika vyplývající ze zpracování osobních údajů osobami, které mají bezprostřední přístup k osobním údajům,</w:t>
      </w:r>
    </w:p>
    <w:p w14:paraId="47BF0E51" w14:textId="77777777" w:rsidR="009C4E51" w:rsidRPr="001C1C06" w:rsidRDefault="009C4E51" w:rsidP="001B78CB">
      <w:pPr>
        <w:pStyle w:val="Zkladntext"/>
        <w:numPr>
          <w:ilvl w:val="0"/>
          <w:numId w:val="10"/>
        </w:numPr>
        <w:tabs>
          <w:tab w:val="clear" w:pos="720"/>
          <w:tab w:val="num" w:pos="993"/>
        </w:tabs>
        <w:spacing w:after="0"/>
        <w:ind w:left="992" w:hanging="425"/>
        <w:jc w:val="both"/>
        <w:rPr>
          <w:sz w:val="20"/>
        </w:rPr>
      </w:pPr>
      <w:r w:rsidRPr="001C1C06">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1C1C06" w:rsidRDefault="009C4E51" w:rsidP="00A476FD">
      <w:pPr>
        <w:pStyle w:val="Zkladntext"/>
        <w:numPr>
          <w:ilvl w:val="0"/>
          <w:numId w:val="10"/>
        </w:numPr>
        <w:tabs>
          <w:tab w:val="clear" w:pos="720"/>
          <w:tab w:val="num" w:pos="993"/>
        </w:tabs>
        <w:ind w:left="992" w:hanging="425"/>
        <w:jc w:val="both"/>
        <w:rPr>
          <w:sz w:val="20"/>
        </w:rPr>
      </w:pPr>
      <w:r w:rsidRPr="001C1C06">
        <w:rPr>
          <w:sz w:val="20"/>
        </w:rPr>
        <w:t>přijmout opatření, která umožní určit a ověřit, komu byly osobní údaje předány</w:t>
      </w:r>
      <w:r w:rsidR="003D6FB9" w:rsidRPr="001C1C06">
        <w:rPr>
          <w:sz w:val="20"/>
        </w:rPr>
        <w:t>,</w:t>
      </w:r>
      <w:r w:rsidR="00A476FD" w:rsidRPr="001C1C06">
        <w:rPr>
          <w:sz w:val="20"/>
        </w:rPr>
        <w:t xml:space="preserve"> </w:t>
      </w:r>
      <w:r w:rsidR="003D6FB9" w:rsidRPr="001C1C06">
        <w:rPr>
          <w:sz w:val="20"/>
        </w:rPr>
        <w:t xml:space="preserve">veškerá opatření dle tohoto bodu smlouvy se však vztahují toliko k osobám, kterým přístup a zpracovávání osobních údajů umožní ve smyslu této smlouvy autor, nikoliv k osobám, </w:t>
      </w:r>
      <w:r w:rsidR="007B081A" w:rsidRPr="001C1C06">
        <w:rPr>
          <w:sz w:val="20"/>
        </w:rPr>
        <w:t>jimž</w:t>
      </w:r>
      <w:r w:rsidR="003D6FB9" w:rsidRPr="001C1C06">
        <w:rPr>
          <w:sz w:val="20"/>
        </w:rPr>
        <w:t xml:space="preserve"> přístup k osobním údajům umožní </w:t>
      </w:r>
      <w:r w:rsidR="007B081A" w:rsidRPr="001C1C06">
        <w:rPr>
          <w:sz w:val="20"/>
        </w:rPr>
        <w:t xml:space="preserve">přímo či nepřímo </w:t>
      </w:r>
      <w:r w:rsidR="005653F8" w:rsidRPr="001C1C06">
        <w:rPr>
          <w:sz w:val="20"/>
        </w:rPr>
        <w:t xml:space="preserve">samotný </w:t>
      </w:r>
      <w:r w:rsidR="003D6FB9" w:rsidRPr="001C1C06">
        <w:rPr>
          <w:sz w:val="20"/>
        </w:rPr>
        <w:t>nabyvatel</w:t>
      </w:r>
      <w:r w:rsidRPr="001C1C06">
        <w:rPr>
          <w:sz w:val="20"/>
        </w:rPr>
        <w:t>.</w:t>
      </w:r>
    </w:p>
    <w:p w14:paraId="1EA13713" w14:textId="77777777" w:rsidR="003E483B" w:rsidRPr="001C1C06" w:rsidRDefault="003E483B">
      <w:pPr>
        <w:widowControl/>
        <w:suppressAutoHyphens w:val="0"/>
        <w:rPr>
          <w:sz w:val="20"/>
          <w:szCs w:val="20"/>
          <w:lang w:eastAsia="cs-CZ"/>
        </w:rPr>
      </w:pPr>
      <w:r w:rsidRPr="001C1C06">
        <w:rPr>
          <w:sz w:val="20"/>
        </w:rPr>
        <w:br w:type="page"/>
      </w:r>
    </w:p>
    <w:p w14:paraId="7E8C584D" w14:textId="19D5155C" w:rsidR="009C4E51" w:rsidRPr="001C1C06" w:rsidRDefault="009C4E51" w:rsidP="001B78CB">
      <w:pPr>
        <w:pStyle w:val="Zkladntext"/>
        <w:numPr>
          <w:ilvl w:val="1"/>
          <w:numId w:val="11"/>
        </w:numPr>
        <w:tabs>
          <w:tab w:val="clear" w:pos="339"/>
          <w:tab w:val="num" w:pos="567"/>
          <w:tab w:val="num" w:pos="993"/>
        </w:tabs>
        <w:spacing w:after="0"/>
        <w:ind w:left="567" w:hanging="567"/>
        <w:jc w:val="both"/>
        <w:rPr>
          <w:sz w:val="20"/>
        </w:rPr>
      </w:pPr>
      <w:r w:rsidRPr="001C1C06">
        <w:rPr>
          <w:sz w:val="20"/>
        </w:rPr>
        <w:lastRenderedPageBreak/>
        <w:t>Při zpracovávání osobních údajů, které probíhá automatizovaně, se autor zavazuje:</w:t>
      </w:r>
    </w:p>
    <w:p w14:paraId="69247AD4" w14:textId="77777777" w:rsidR="009C4E51" w:rsidRPr="001C1C06" w:rsidRDefault="009C4E51" w:rsidP="001B78CB">
      <w:pPr>
        <w:pStyle w:val="Zkladntext"/>
        <w:numPr>
          <w:ilvl w:val="0"/>
          <w:numId w:val="10"/>
        </w:numPr>
        <w:tabs>
          <w:tab w:val="clear" w:pos="720"/>
          <w:tab w:val="num" w:pos="993"/>
        </w:tabs>
        <w:spacing w:after="0"/>
        <w:ind w:left="993" w:hanging="426"/>
        <w:jc w:val="both"/>
        <w:rPr>
          <w:sz w:val="20"/>
        </w:rPr>
      </w:pPr>
      <w:r w:rsidRPr="001C1C06">
        <w:rPr>
          <w:sz w:val="20"/>
        </w:rPr>
        <w:t>zpracovávat všechny informace a osobní údaje v souladu s požadavky systému managementu bezpečnosti informací,</w:t>
      </w:r>
    </w:p>
    <w:p w14:paraId="378916C5" w14:textId="77777777" w:rsidR="009C4E51" w:rsidRPr="001C1C06" w:rsidRDefault="009C4E51" w:rsidP="001B78CB">
      <w:pPr>
        <w:pStyle w:val="Zkladntext"/>
        <w:numPr>
          <w:ilvl w:val="0"/>
          <w:numId w:val="10"/>
        </w:numPr>
        <w:tabs>
          <w:tab w:val="clear" w:pos="720"/>
          <w:tab w:val="num" w:pos="993"/>
        </w:tabs>
        <w:ind w:left="993" w:hanging="426"/>
        <w:jc w:val="both"/>
        <w:rPr>
          <w:sz w:val="20"/>
        </w:rPr>
      </w:pPr>
      <w:r w:rsidRPr="001C1C06">
        <w:rPr>
          <w:sz w:val="20"/>
        </w:rPr>
        <w:t>zabránit neoprávněnému přístupu k datovým nosičům.</w:t>
      </w:r>
    </w:p>
    <w:p w14:paraId="213B51CB" w14:textId="77777777" w:rsidR="009C4E51" w:rsidRPr="001C1C06" w:rsidRDefault="009C4E51" w:rsidP="001B78CB">
      <w:pPr>
        <w:pStyle w:val="Zkladntext"/>
        <w:numPr>
          <w:ilvl w:val="1"/>
          <w:numId w:val="11"/>
        </w:numPr>
        <w:tabs>
          <w:tab w:val="clear" w:pos="339"/>
          <w:tab w:val="num" w:pos="567"/>
        </w:tabs>
        <w:ind w:left="567" w:hanging="567"/>
        <w:jc w:val="both"/>
        <w:rPr>
          <w:sz w:val="20"/>
        </w:rPr>
      </w:pPr>
      <w:r w:rsidRPr="001C1C06">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1C1C06">
        <w:rPr>
          <w:sz w:val="20"/>
        </w:rPr>
        <w:t xml:space="preserve"> po neomezenou dobu, a to</w:t>
      </w:r>
      <w:r w:rsidRPr="001C1C06">
        <w:rPr>
          <w:sz w:val="20"/>
        </w:rPr>
        <w:t xml:space="preserve"> i po skončení pracovního poměru nebo příslušných prací</w:t>
      </w:r>
      <w:r w:rsidR="000552FB" w:rsidRPr="001C1C06">
        <w:rPr>
          <w:sz w:val="20"/>
        </w:rPr>
        <w:t xml:space="preserve"> pro autora</w:t>
      </w:r>
      <w:r w:rsidRPr="001C1C06">
        <w:rPr>
          <w:sz w:val="20"/>
        </w:rPr>
        <w:t>. Povinnost zachovávat mlčenlivost se nevztahuje na informační povinnost podle zvláštních zákonů.</w:t>
      </w:r>
      <w:r w:rsidR="00FF56E4" w:rsidRPr="001C1C06">
        <w:rPr>
          <w:sz w:val="20"/>
        </w:rPr>
        <w:t xml:space="preserve"> Dodržování závazků ve smyslu tohoto bodu smlouvy bude zajišťovat autor, jenž se v této souvislosti zavazuje </w:t>
      </w:r>
      <w:r w:rsidR="009401E4" w:rsidRPr="001C1C06">
        <w:rPr>
          <w:sz w:val="20"/>
        </w:rPr>
        <w:t>své zaměstnance a další dotčené osoby o povinnosti dodržovat mlčenlivost</w:t>
      </w:r>
      <w:r w:rsidR="000552FB" w:rsidRPr="001C1C06">
        <w:rPr>
          <w:sz w:val="20"/>
        </w:rPr>
        <w:t xml:space="preserve"> řádně poučit</w:t>
      </w:r>
      <w:r w:rsidR="009401E4" w:rsidRPr="001C1C06">
        <w:rPr>
          <w:sz w:val="20"/>
        </w:rPr>
        <w:t xml:space="preserve"> a k tomuto je též odpovídajícím způsobem smluvně zavázat</w:t>
      </w:r>
      <w:r w:rsidR="00FF56E4" w:rsidRPr="001C1C06">
        <w:rPr>
          <w:sz w:val="20"/>
        </w:rPr>
        <w:t>.</w:t>
      </w:r>
    </w:p>
    <w:p w14:paraId="7BBDA47F" w14:textId="77777777" w:rsidR="009C4E51" w:rsidRPr="001C1C06" w:rsidRDefault="009C4E51" w:rsidP="001B78CB">
      <w:pPr>
        <w:pStyle w:val="Zkladntext"/>
        <w:numPr>
          <w:ilvl w:val="1"/>
          <w:numId w:val="11"/>
        </w:numPr>
        <w:tabs>
          <w:tab w:val="clear" w:pos="339"/>
          <w:tab w:val="num" w:pos="567"/>
        </w:tabs>
        <w:spacing w:after="0"/>
        <w:ind w:left="567" w:hanging="567"/>
        <w:jc w:val="both"/>
        <w:rPr>
          <w:sz w:val="20"/>
        </w:rPr>
      </w:pPr>
      <w:r w:rsidRPr="001C1C06">
        <w:rPr>
          <w:sz w:val="20"/>
        </w:rPr>
        <w:t>Autor (resp. jeho zaměstnanci</w:t>
      </w:r>
      <w:r w:rsidR="007B081A" w:rsidRPr="001C1C06">
        <w:rPr>
          <w:sz w:val="20"/>
        </w:rPr>
        <w:t xml:space="preserve"> či jiné jím pověřené osoby</w:t>
      </w:r>
      <w:r w:rsidRPr="001C1C06">
        <w:rPr>
          <w:sz w:val="20"/>
        </w:rPr>
        <w:t xml:space="preserve">) je oprávněn nahlížet do údajů, které jsou zpracovávány v souladu s touto smlouvou, a tyto neautomatizovaně zpracovávat, pouze na základě písemného nebo e-mailového pokynu </w:t>
      </w:r>
      <w:r w:rsidR="00ED57C9" w:rsidRPr="001C1C06">
        <w:rPr>
          <w:sz w:val="20"/>
        </w:rPr>
        <w:t>nabyvatele,</w:t>
      </w:r>
      <w:r w:rsidRPr="001C1C06">
        <w:rPr>
          <w:sz w:val="20"/>
        </w:rPr>
        <w:t xml:space="preserve"> resp. jeho zaměstnance</w:t>
      </w:r>
      <w:r w:rsidR="007B081A" w:rsidRPr="001C1C06">
        <w:rPr>
          <w:sz w:val="20"/>
        </w:rPr>
        <w:t xml:space="preserve"> či jiné jím pověřené osoby</w:t>
      </w:r>
      <w:r w:rsidRPr="001C1C06">
        <w:rPr>
          <w:sz w:val="20"/>
        </w:rPr>
        <w:t>, který učiní v souvislosti s:</w:t>
      </w:r>
    </w:p>
    <w:p w14:paraId="355C8E7A" w14:textId="77777777" w:rsidR="009C4E51" w:rsidRPr="001C1C06" w:rsidRDefault="009C4E51" w:rsidP="001B78CB">
      <w:pPr>
        <w:pStyle w:val="Zkladntext"/>
        <w:numPr>
          <w:ilvl w:val="0"/>
          <w:numId w:val="10"/>
        </w:numPr>
        <w:tabs>
          <w:tab w:val="clear" w:pos="720"/>
          <w:tab w:val="num" w:pos="993"/>
        </w:tabs>
        <w:spacing w:after="0"/>
        <w:ind w:left="993" w:hanging="426"/>
        <w:jc w:val="both"/>
        <w:rPr>
          <w:sz w:val="20"/>
        </w:rPr>
      </w:pPr>
      <w:r w:rsidRPr="001C1C06">
        <w:rPr>
          <w:sz w:val="20"/>
        </w:rPr>
        <w:t xml:space="preserve">vadou </w:t>
      </w:r>
      <w:r w:rsidR="00A4783F" w:rsidRPr="001C1C06">
        <w:rPr>
          <w:sz w:val="20"/>
        </w:rPr>
        <w:t>počítačového programu</w:t>
      </w:r>
      <w:r w:rsidRPr="001C1C06">
        <w:rPr>
          <w:sz w:val="20"/>
        </w:rPr>
        <w:t>, kdy autor nahlédne do údajů výlučně za účelem jejího odstranění, nebo</w:t>
      </w:r>
    </w:p>
    <w:p w14:paraId="3AD2BF5A" w14:textId="77777777" w:rsidR="009C4E51" w:rsidRPr="001C1C06" w:rsidRDefault="009C4E51" w:rsidP="001B78CB">
      <w:pPr>
        <w:pStyle w:val="Zkladntext"/>
        <w:numPr>
          <w:ilvl w:val="0"/>
          <w:numId w:val="10"/>
        </w:numPr>
        <w:tabs>
          <w:tab w:val="clear" w:pos="720"/>
          <w:tab w:val="num" w:pos="993"/>
        </w:tabs>
        <w:ind w:left="993" w:hanging="426"/>
        <w:jc w:val="both"/>
        <w:rPr>
          <w:sz w:val="20"/>
        </w:rPr>
      </w:pPr>
      <w:r w:rsidRPr="001C1C06">
        <w:rPr>
          <w:sz w:val="20"/>
        </w:rPr>
        <w:t>poskytováním uživatelské podpory ve smyslu čl. III. bodu 3.4. této smlouvy.</w:t>
      </w:r>
    </w:p>
    <w:p w14:paraId="4203C227" w14:textId="77777777" w:rsidR="009C4E51" w:rsidRPr="001C1C06" w:rsidRDefault="009C4E51" w:rsidP="00C1006C">
      <w:pPr>
        <w:pStyle w:val="Zkladntext"/>
        <w:ind w:left="567"/>
        <w:jc w:val="both"/>
        <w:rPr>
          <w:sz w:val="20"/>
        </w:rPr>
      </w:pPr>
      <w:r w:rsidRPr="001C1C06">
        <w:rPr>
          <w:sz w:val="20"/>
        </w:rPr>
        <w:t xml:space="preserve">Autor je oprávněn do </w:t>
      </w:r>
      <w:r w:rsidR="00E86BA3" w:rsidRPr="001C1C06">
        <w:rPr>
          <w:sz w:val="20"/>
        </w:rPr>
        <w:t xml:space="preserve">osobních </w:t>
      </w:r>
      <w:r w:rsidRPr="001C1C06">
        <w:rPr>
          <w:sz w:val="20"/>
        </w:rPr>
        <w:t>údajů nahlížet</w:t>
      </w:r>
      <w:r w:rsidR="00E86BA3" w:rsidRPr="001C1C06">
        <w:rPr>
          <w:sz w:val="20"/>
        </w:rPr>
        <w:t>, tyto upravovat, doplňovat</w:t>
      </w:r>
      <w:r w:rsidR="00FB4AD3" w:rsidRPr="001C1C06">
        <w:rPr>
          <w:sz w:val="20"/>
        </w:rPr>
        <w:t xml:space="preserve">, </w:t>
      </w:r>
      <w:r w:rsidR="00E86BA3" w:rsidRPr="001C1C06">
        <w:rPr>
          <w:sz w:val="20"/>
        </w:rPr>
        <w:t>odstraňovat</w:t>
      </w:r>
      <w:r w:rsidR="00FB4AD3" w:rsidRPr="001C1C06">
        <w:rPr>
          <w:sz w:val="20"/>
        </w:rPr>
        <w:t xml:space="preserve"> či s nimi provádět další operace zpracování</w:t>
      </w:r>
      <w:r w:rsidR="00A02515" w:rsidRPr="001C1C06">
        <w:rPr>
          <w:sz w:val="20"/>
        </w:rPr>
        <w:t xml:space="preserve"> (individuálně či hromadně)</w:t>
      </w:r>
      <w:r w:rsidR="00E86BA3" w:rsidRPr="001C1C06">
        <w:rPr>
          <w:sz w:val="20"/>
        </w:rPr>
        <w:t xml:space="preserve">, </w:t>
      </w:r>
      <w:r w:rsidR="00FB4AD3" w:rsidRPr="001C1C06">
        <w:rPr>
          <w:sz w:val="20"/>
        </w:rPr>
        <w:t>vždy</w:t>
      </w:r>
      <w:r w:rsidR="00E86BA3" w:rsidRPr="001C1C06">
        <w:rPr>
          <w:sz w:val="20"/>
        </w:rPr>
        <w:t xml:space="preserve"> však</w:t>
      </w:r>
      <w:r w:rsidRPr="001C1C06">
        <w:rPr>
          <w:sz w:val="20"/>
        </w:rPr>
        <w:t xml:space="preserve"> výlučně v mezích písemného nebo e-mailového pokynu nabyvatele, jakož i v mezích účelu, pro něhož k </w:t>
      </w:r>
      <w:r w:rsidR="00FB4AD3" w:rsidRPr="001C1C06">
        <w:rPr>
          <w:sz w:val="20"/>
        </w:rPr>
        <w:t xml:space="preserve">těmto operacím zpracování </w:t>
      </w:r>
      <w:r w:rsidRPr="001C1C06">
        <w:rPr>
          <w:sz w:val="20"/>
        </w:rPr>
        <w:t xml:space="preserve">dochází, to vše pak vždy v nejmenším možném rozsahu. Autor </w:t>
      </w:r>
      <w:r w:rsidR="001A2A19" w:rsidRPr="001C1C06">
        <w:rPr>
          <w:sz w:val="20"/>
        </w:rPr>
        <w:t xml:space="preserve">přitom nebude </w:t>
      </w:r>
      <w:r w:rsidRPr="001C1C06">
        <w:rPr>
          <w:sz w:val="20"/>
        </w:rPr>
        <w:t xml:space="preserve">do </w:t>
      </w:r>
      <w:r w:rsidR="0029015C" w:rsidRPr="001C1C06">
        <w:rPr>
          <w:sz w:val="20"/>
        </w:rPr>
        <w:t xml:space="preserve">osobních </w:t>
      </w:r>
      <w:r w:rsidRPr="001C1C06">
        <w:rPr>
          <w:sz w:val="20"/>
        </w:rPr>
        <w:t>údajů nahlížet</w:t>
      </w:r>
      <w:r w:rsidR="0029015C" w:rsidRPr="001C1C06">
        <w:rPr>
          <w:sz w:val="20"/>
        </w:rPr>
        <w:t>, příp. je jinak zpracovávat,</w:t>
      </w:r>
      <w:r w:rsidRPr="001C1C06">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1C1C06">
        <w:rPr>
          <w:sz w:val="20"/>
        </w:rPr>
        <w:t xml:space="preserve">z jeho strany </w:t>
      </w:r>
      <w:r w:rsidRPr="001C1C06">
        <w:rPr>
          <w:sz w:val="20"/>
        </w:rPr>
        <w:t>na nejnižší možnou úroveň sníženo riziko neoprávněného zpřístupnění údajů</w:t>
      </w:r>
      <w:r w:rsidR="00C84615" w:rsidRPr="001C1C06">
        <w:rPr>
          <w:sz w:val="20"/>
        </w:rPr>
        <w:t>,</w:t>
      </w:r>
      <w:r w:rsidRPr="001C1C06">
        <w:rPr>
          <w:sz w:val="20"/>
        </w:rPr>
        <w:t xml:space="preserve"> nahlížení do nich</w:t>
      </w:r>
      <w:r w:rsidR="00C84615" w:rsidRPr="001C1C06">
        <w:rPr>
          <w:sz w:val="20"/>
        </w:rPr>
        <w:t xml:space="preserve"> či jejich zneužití</w:t>
      </w:r>
      <w:r w:rsidRPr="001C1C06">
        <w:rPr>
          <w:sz w:val="20"/>
        </w:rPr>
        <w:t>.</w:t>
      </w:r>
    </w:p>
    <w:p w14:paraId="253C1F92" w14:textId="77777777" w:rsidR="009C4E51" w:rsidRPr="001C1C06" w:rsidRDefault="009C4E51" w:rsidP="00C1006C">
      <w:pPr>
        <w:pStyle w:val="Zkladntext"/>
        <w:ind w:left="567"/>
        <w:jc w:val="both"/>
        <w:rPr>
          <w:sz w:val="20"/>
        </w:rPr>
      </w:pPr>
      <w:r w:rsidRPr="001C1C06">
        <w:rPr>
          <w:sz w:val="20"/>
        </w:rPr>
        <w:t xml:space="preserve">Ustanovení tohoto bodu se nevztahuje na postup autora dle čl. III. bodu 3.5. této smlouvy (uživatelská podpora prostřednictvím nástroje </w:t>
      </w:r>
      <w:r w:rsidR="00DA440A" w:rsidRPr="001C1C06">
        <w:rPr>
          <w:sz w:val="20"/>
        </w:rPr>
        <w:t>„</w:t>
      </w:r>
      <w:r w:rsidRPr="001C1C06">
        <w:rPr>
          <w:i/>
          <w:sz w:val="20"/>
        </w:rPr>
        <w:t>Vzdálená pomoc</w:t>
      </w:r>
      <w:r w:rsidR="00DA440A" w:rsidRPr="001C1C06">
        <w:rPr>
          <w:sz w:val="20"/>
        </w:rPr>
        <w:t>“</w:t>
      </w:r>
      <w:r w:rsidRPr="001C1C06">
        <w:rPr>
          <w:sz w:val="20"/>
        </w:rPr>
        <w:t>)</w:t>
      </w:r>
      <w:r w:rsidR="00EE12A0" w:rsidRPr="001C1C06">
        <w:rPr>
          <w:sz w:val="20"/>
        </w:rPr>
        <w:t xml:space="preserve"> a dále na postup, při kterém dochází k osobnímu zaškolení nabyvatele na místě (tzn. zaškolení konkrétních osob, k tomu nabyvatelem pověřených, a to zpravidla v prostorách nabyvatele)</w:t>
      </w:r>
      <w:r w:rsidR="007B081A" w:rsidRPr="001C1C06">
        <w:rPr>
          <w:sz w:val="20"/>
        </w:rPr>
        <w:t>. V případě postupu dle předchozí věty</w:t>
      </w:r>
      <w:r w:rsidR="001C1F36" w:rsidRPr="001C1C06">
        <w:rPr>
          <w:sz w:val="20"/>
        </w:rPr>
        <w:t xml:space="preserve"> a při dodržení podmínek uveden</w:t>
      </w:r>
      <w:r w:rsidR="00627F68" w:rsidRPr="001C1C06">
        <w:rPr>
          <w:sz w:val="20"/>
        </w:rPr>
        <w:t xml:space="preserve">ých v příslušném bodě 3.5. (mj. </w:t>
      </w:r>
      <w:r w:rsidR="001C1F36" w:rsidRPr="001C1C06">
        <w:rPr>
          <w:sz w:val="20"/>
        </w:rPr>
        <w:t>že se autor zavazuje postupovat pouze dle pokynů nabyvatele a pod jeho přímým dohledem</w:t>
      </w:r>
      <w:r w:rsidR="00EE12A0" w:rsidRPr="001C1C06">
        <w:rPr>
          <w:sz w:val="20"/>
        </w:rPr>
        <w:t>, a to i v případě osobního zaškolení</w:t>
      </w:r>
      <w:r w:rsidR="001C1F36" w:rsidRPr="001C1C06">
        <w:rPr>
          <w:sz w:val="20"/>
        </w:rPr>
        <w:t>)</w:t>
      </w:r>
      <w:r w:rsidR="007B081A" w:rsidRPr="001C1C06">
        <w:rPr>
          <w:sz w:val="20"/>
        </w:rPr>
        <w:t xml:space="preserve"> odpovídá za dodržování ochrany osobních údajů a zavedení vhodných opatření nabyvatel; autor se však k tomuto účelu zavazuje poskytovat nabyvateli potřebnou součinnost</w:t>
      </w:r>
      <w:r w:rsidRPr="001C1C06">
        <w:rPr>
          <w:sz w:val="20"/>
        </w:rPr>
        <w:t>.</w:t>
      </w:r>
    </w:p>
    <w:p w14:paraId="0E93EFDF" w14:textId="77777777" w:rsidR="009C4E51" w:rsidRPr="001C1C06" w:rsidRDefault="009C4E51" w:rsidP="001B78CB">
      <w:pPr>
        <w:pStyle w:val="Zkladntext"/>
        <w:numPr>
          <w:ilvl w:val="1"/>
          <w:numId w:val="11"/>
        </w:numPr>
        <w:tabs>
          <w:tab w:val="clear" w:pos="339"/>
          <w:tab w:val="num" w:pos="567"/>
        </w:tabs>
        <w:ind w:left="567" w:hanging="567"/>
        <w:jc w:val="both"/>
        <w:rPr>
          <w:sz w:val="20"/>
        </w:rPr>
      </w:pPr>
      <w:r w:rsidRPr="001C1C06">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1C1C06">
        <w:rPr>
          <w:sz w:val="20"/>
        </w:rPr>
        <w:t>počítačového programu</w:t>
      </w:r>
      <w:r w:rsidRPr="001C1C06">
        <w:rPr>
          <w:sz w:val="20"/>
        </w:rPr>
        <w:t xml:space="preserve">, přičemž určení konkrétních osob, které budou moct pomocí </w:t>
      </w:r>
      <w:r w:rsidR="00AA11A0" w:rsidRPr="001C1C06">
        <w:rPr>
          <w:sz w:val="20"/>
        </w:rPr>
        <w:t>počítačového programu</w:t>
      </w:r>
      <w:r w:rsidRPr="001C1C06">
        <w:rPr>
          <w:sz w:val="20"/>
        </w:rPr>
        <w:t xml:space="preserve"> k osobním údajům přistupovat, provádí na vlastní odpovědnost nabyvatel.</w:t>
      </w:r>
      <w:r w:rsidR="000552FB" w:rsidRPr="001C1C06">
        <w:rPr>
          <w:sz w:val="20"/>
        </w:rPr>
        <w:t xml:space="preserve"> Autor je však připraven poskytnout</w:t>
      </w:r>
      <w:r w:rsidR="00F1439D" w:rsidRPr="001C1C06">
        <w:rPr>
          <w:sz w:val="20"/>
        </w:rPr>
        <w:t xml:space="preserve"> nabyvateli (na jeho žádost)</w:t>
      </w:r>
      <w:r w:rsidR="000552FB" w:rsidRPr="001C1C06">
        <w:rPr>
          <w:sz w:val="20"/>
        </w:rPr>
        <w:t xml:space="preserve"> při </w:t>
      </w:r>
      <w:r w:rsidR="00F1439D" w:rsidRPr="001C1C06">
        <w:rPr>
          <w:sz w:val="20"/>
        </w:rPr>
        <w:t xml:space="preserve">volbě a </w:t>
      </w:r>
      <w:r w:rsidR="000552FB" w:rsidRPr="001C1C06">
        <w:rPr>
          <w:sz w:val="20"/>
        </w:rPr>
        <w:t>implementaci vhodných technických a organizačních opatř</w:t>
      </w:r>
      <w:r w:rsidR="00F1439D" w:rsidRPr="001C1C06">
        <w:rPr>
          <w:sz w:val="20"/>
        </w:rPr>
        <w:t>e</w:t>
      </w:r>
      <w:r w:rsidR="000552FB" w:rsidRPr="001C1C06">
        <w:rPr>
          <w:sz w:val="20"/>
        </w:rPr>
        <w:t xml:space="preserve">ní </w:t>
      </w:r>
      <w:r w:rsidR="00F1439D" w:rsidRPr="001C1C06">
        <w:rPr>
          <w:sz w:val="20"/>
        </w:rPr>
        <w:t>souvisejících se zpracováváním osobních údajů prostřednictvím počítačového programu</w:t>
      </w:r>
      <w:r w:rsidR="002A3B0A" w:rsidRPr="001C1C06">
        <w:rPr>
          <w:sz w:val="20"/>
        </w:rPr>
        <w:t xml:space="preserve"> </w:t>
      </w:r>
      <w:r w:rsidR="00F1439D" w:rsidRPr="001C1C06">
        <w:rPr>
          <w:sz w:val="20"/>
        </w:rPr>
        <w:t>přiměřenou součinnost.</w:t>
      </w:r>
    </w:p>
    <w:p w14:paraId="5C65EA98" w14:textId="77777777" w:rsidR="00CA11C6" w:rsidRPr="001C1C06" w:rsidRDefault="00CA11C6" w:rsidP="001B78CB">
      <w:pPr>
        <w:pStyle w:val="Zkladntext"/>
        <w:numPr>
          <w:ilvl w:val="1"/>
          <w:numId w:val="11"/>
        </w:numPr>
        <w:tabs>
          <w:tab w:val="clear" w:pos="339"/>
          <w:tab w:val="num" w:pos="567"/>
        </w:tabs>
        <w:ind w:left="567" w:hanging="567"/>
        <w:jc w:val="both"/>
        <w:rPr>
          <w:sz w:val="20"/>
        </w:rPr>
      </w:pPr>
      <w:r w:rsidRPr="001C1C06">
        <w:rPr>
          <w:sz w:val="20"/>
        </w:rPr>
        <w:t xml:space="preserve">Strany této smlouvy se vzájemně zavazují poskytovat si při zpracovávání osobních údajů </w:t>
      </w:r>
      <w:r w:rsidR="00F1439D" w:rsidRPr="001C1C06">
        <w:rPr>
          <w:sz w:val="20"/>
        </w:rPr>
        <w:t>autorem</w:t>
      </w:r>
      <w:r w:rsidRPr="001C1C06">
        <w:rPr>
          <w:sz w:val="20"/>
        </w:rPr>
        <w:t xml:space="preserve"> veškerou součinnost potřebnou k naplnění požadavků stanovených touto smlouvou, GDPR, </w:t>
      </w:r>
      <w:r w:rsidR="00665135" w:rsidRPr="001C1C06">
        <w:rPr>
          <w:sz w:val="20"/>
        </w:rPr>
        <w:t xml:space="preserve">příslušnými </w:t>
      </w:r>
      <w:r w:rsidRPr="001C1C06">
        <w:rPr>
          <w:sz w:val="20"/>
        </w:rPr>
        <w:t>zákon</w:t>
      </w:r>
      <w:r w:rsidR="00665135" w:rsidRPr="001C1C06">
        <w:rPr>
          <w:sz w:val="20"/>
        </w:rPr>
        <w:t>y</w:t>
      </w:r>
      <w:r w:rsidRPr="001C1C06">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1C1C06">
        <w:rPr>
          <w:sz w:val="20"/>
        </w:rPr>
        <w:t>nabyvatelovi</w:t>
      </w:r>
      <w:r w:rsidRPr="001C1C06">
        <w:rPr>
          <w:sz w:val="20"/>
        </w:rPr>
        <w:t xml:space="preserve"> povinnosti reagovat na žádosti o výkon práv subjektu údajů</w:t>
      </w:r>
      <w:r w:rsidR="00833714" w:rsidRPr="001C1C06">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1C1C06">
        <w:rPr>
          <w:sz w:val="20"/>
        </w:rPr>
        <w:t xml:space="preserve"> K podobné součinnosti se pak zavazuje též nabyvatel ve vztahu k autorovi.</w:t>
      </w:r>
    </w:p>
    <w:p w14:paraId="4CE5A5FB" w14:textId="77777777" w:rsidR="00FC53B0" w:rsidRPr="001C1C06" w:rsidRDefault="006D2405" w:rsidP="001B78CB">
      <w:pPr>
        <w:pStyle w:val="Zkladntext"/>
        <w:numPr>
          <w:ilvl w:val="1"/>
          <w:numId w:val="11"/>
        </w:numPr>
        <w:tabs>
          <w:tab w:val="clear" w:pos="339"/>
          <w:tab w:val="num" w:pos="567"/>
        </w:tabs>
        <w:ind w:left="567" w:hanging="567"/>
        <w:jc w:val="both"/>
        <w:rPr>
          <w:sz w:val="20"/>
        </w:rPr>
      </w:pPr>
      <w:r w:rsidRPr="001C1C06">
        <w:rPr>
          <w:sz w:val="20"/>
        </w:rPr>
        <w:t xml:space="preserve">Autor se zavazuje poskytnout nabyvateli veškeré informace potřebné k doložení toho, že </w:t>
      </w:r>
      <w:r w:rsidR="00C92FB8" w:rsidRPr="001C1C06">
        <w:rPr>
          <w:sz w:val="20"/>
        </w:rPr>
        <w:t>byly splněny povinnosti stanovené tímto článkem smlouvy a čl. 28 GDPR</w:t>
      </w:r>
      <w:r w:rsidR="005653F8" w:rsidRPr="001C1C06">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1C1C06">
        <w:rPr>
          <w:sz w:val="20"/>
        </w:rPr>
        <w:t>.</w:t>
      </w:r>
      <w:r w:rsidR="004E7626" w:rsidRPr="001C1C06">
        <w:rPr>
          <w:sz w:val="20"/>
        </w:rPr>
        <w:t xml:space="preserve"> Autor se výslovně zavazuje, že</w:t>
      </w:r>
      <w:r w:rsidR="00FC53B0" w:rsidRPr="001C1C06">
        <w:rPr>
          <w:sz w:val="20"/>
        </w:rPr>
        <w:t xml:space="preserve"> při zpracovávání osobních údajů ve smyslu této smlouvy:</w:t>
      </w:r>
    </w:p>
    <w:p w14:paraId="211D6314" w14:textId="77777777" w:rsidR="00FC53B0" w:rsidRPr="001C1C06" w:rsidRDefault="004E7626" w:rsidP="00852C66">
      <w:pPr>
        <w:pStyle w:val="Zkladntext"/>
        <w:numPr>
          <w:ilvl w:val="0"/>
          <w:numId w:val="10"/>
        </w:numPr>
        <w:tabs>
          <w:tab w:val="clear" w:pos="720"/>
          <w:tab w:val="num" w:pos="993"/>
        </w:tabs>
        <w:ind w:left="993" w:hanging="426"/>
        <w:jc w:val="both"/>
        <w:rPr>
          <w:sz w:val="20"/>
        </w:rPr>
      </w:pPr>
      <w:r w:rsidRPr="001C1C06">
        <w:rPr>
          <w:sz w:val="20"/>
        </w:rPr>
        <w:t>přijme všechna opatření požadovaná dle čl. 32</w:t>
      </w:r>
      <w:r w:rsidR="00FC53B0" w:rsidRPr="001C1C06">
        <w:rPr>
          <w:sz w:val="20"/>
        </w:rPr>
        <w:t xml:space="preserve">, </w:t>
      </w:r>
    </w:p>
    <w:p w14:paraId="7F6EC862" w14:textId="77777777" w:rsidR="00FC53B0" w:rsidRPr="001C1C06" w:rsidRDefault="00FC53B0" w:rsidP="00852C66">
      <w:pPr>
        <w:pStyle w:val="Zkladntext"/>
        <w:numPr>
          <w:ilvl w:val="0"/>
          <w:numId w:val="10"/>
        </w:numPr>
        <w:tabs>
          <w:tab w:val="clear" w:pos="720"/>
          <w:tab w:val="num" w:pos="993"/>
        </w:tabs>
        <w:ind w:left="993" w:hanging="426"/>
        <w:jc w:val="both"/>
        <w:rPr>
          <w:sz w:val="20"/>
        </w:rPr>
      </w:pPr>
      <w:r w:rsidRPr="001C1C06">
        <w:rPr>
          <w:sz w:val="20"/>
        </w:rPr>
        <w:t>bude dodržovat podmínky pro zapojení dalšího zpracovatele uvedená v čl. 28 odst. 2 a 4 GDPR,</w:t>
      </w:r>
    </w:p>
    <w:p w14:paraId="580A5ACD" w14:textId="77777777" w:rsidR="00C92FB8" w:rsidRPr="001C1C06" w:rsidRDefault="00FC53B0" w:rsidP="00852C66">
      <w:pPr>
        <w:pStyle w:val="Zkladntext"/>
        <w:numPr>
          <w:ilvl w:val="0"/>
          <w:numId w:val="10"/>
        </w:numPr>
        <w:tabs>
          <w:tab w:val="clear" w:pos="720"/>
          <w:tab w:val="num" w:pos="993"/>
        </w:tabs>
        <w:ind w:left="993" w:hanging="426"/>
        <w:jc w:val="both"/>
        <w:rPr>
          <w:sz w:val="20"/>
        </w:rPr>
      </w:pPr>
      <w:r w:rsidRPr="001C1C06">
        <w:rPr>
          <w:sz w:val="20"/>
        </w:rPr>
        <w:t>bude zohledňovat povahu zpracování</w:t>
      </w:r>
      <w:r w:rsidR="00001A10" w:rsidRPr="001C1C06">
        <w:rPr>
          <w:sz w:val="20"/>
        </w:rPr>
        <w:t xml:space="preserve"> a</w:t>
      </w:r>
      <w:r w:rsidRPr="001C1C06">
        <w:rPr>
          <w:sz w:val="20"/>
        </w:rPr>
        <w:t xml:space="preserve"> bude nabyvateli (v rozsahu, v němž to bude možné) nápomocen prostřednictvím vhodných technických a organizačních opatření </w:t>
      </w:r>
      <w:r w:rsidR="005653F8" w:rsidRPr="001C1C06">
        <w:rPr>
          <w:sz w:val="20"/>
        </w:rPr>
        <w:t>pro splnění povinnosti nabyvatele reagovat na žádosti o výkon práv subjektu údajů stanovených v kapitole III. GDPR,</w:t>
      </w:r>
      <w:r w:rsidR="00852C66" w:rsidRPr="001C1C06">
        <w:rPr>
          <w:sz w:val="20"/>
        </w:rPr>
        <w:t xml:space="preserve"> </w:t>
      </w:r>
      <w:r w:rsidRPr="001C1C06">
        <w:rPr>
          <w:sz w:val="20"/>
        </w:rPr>
        <w:t>bude nabyvateli nápomocen při zajišťování souladu s povinnostmi dle článků 32 až 36 GDPR</w:t>
      </w:r>
      <w:r w:rsidR="005653F8" w:rsidRPr="001C1C06">
        <w:rPr>
          <w:sz w:val="20"/>
        </w:rPr>
        <w:t>, to vše při zohlednění povahy zpracování a informací, jež má autor k dispozici.</w:t>
      </w:r>
      <w:r w:rsidR="00852C66" w:rsidRPr="001C1C06">
        <w:rPr>
          <w:sz w:val="20"/>
        </w:rPr>
        <w:t xml:space="preserve"> </w:t>
      </w:r>
      <w:r w:rsidR="00C92FB8" w:rsidRPr="001C1C06">
        <w:rPr>
          <w:sz w:val="20"/>
        </w:rPr>
        <w:t>Autor se zavazuje v nezbytném rozsahu umožnit audity</w:t>
      </w:r>
      <w:r w:rsidR="008338F7" w:rsidRPr="001C1C06">
        <w:rPr>
          <w:sz w:val="20"/>
        </w:rPr>
        <w:t>,</w:t>
      </w:r>
      <w:r w:rsidR="00C92FB8" w:rsidRPr="001C1C06">
        <w:rPr>
          <w:sz w:val="20"/>
        </w:rPr>
        <w:t xml:space="preserve"> včetně inspekcí, </w:t>
      </w:r>
      <w:r w:rsidR="00C92FB8" w:rsidRPr="001C1C06">
        <w:rPr>
          <w:sz w:val="20"/>
        </w:rPr>
        <w:lastRenderedPageBreak/>
        <w:t xml:space="preserve">prováděné nabyvatelem nebo jiným k tomu nabyvatelem pověřeným auditorem, a k těmto auditům </w:t>
      </w:r>
      <w:r w:rsidR="008338F7" w:rsidRPr="001C1C06">
        <w:rPr>
          <w:sz w:val="20"/>
        </w:rPr>
        <w:t xml:space="preserve">svou činností </w:t>
      </w:r>
      <w:r w:rsidR="00C92FB8" w:rsidRPr="001C1C06">
        <w:rPr>
          <w:sz w:val="20"/>
        </w:rPr>
        <w:t>přispět.</w:t>
      </w:r>
    </w:p>
    <w:p w14:paraId="71CE6F93" w14:textId="77777777" w:rsidR="003E483B" w:rsidRPr="001C1C06" w:rsidRDefault="00C92FB8" w:rsidP="003E483B">
      <w:pPr>
        <w:pStyle w:val="Zkladntext"/>
        <w:numPr>
          <w:ilvl w:val="1"/>
          <w:numId w:val="11"/>
        </w:numPr>
        <w:tabs>
          <w:tab w:val="clear" w:pos="339"/>
          <w:tab w:val="num" w:pos="567"/>
        </w:tabs>
        <w:ind w:left="567" w:hanging="567"/>
        <w:jc w:val="both"/>
        <w:rPr>
          <w:sz w:val="20"/>
        </w:rPr>
      </w:pPr>
      <w:r w:rsidRPr="001C1C06">
        <w:rPr>
          <w:sz w:val="20"/>
        </w:rPr>
        <w:t xml:space="preserve">Nabyvatel uděluje autorovi </w:t>
      </w:r>
      <w:r w:rsidR="002231E8" w:rsidRPr="001C1C06">
        <w:rPr>
          <w:sz w:val="20"/>
        </w:rPr>
        <w:t xml:space="preserve">výslovné </w:t>
      </w:r>
      <w:r w:rsidRPr="001C1C06">
        <w:rPr>
          <w:sz w:val="20"/>
        </w:rPr>
        <w:t xml:space="preserve">písemné povolení ve smyslu čl. 28 odst. 2 GDPR k zapojení </w:t>
      </w:r>
      <w:r w:rsidR="002231E8" w:rsidRPr="001C1C06">
        <w:rPr>
          <w:sz w:val="20"/>
        </w:rPr>
        <w:t>třetí</w:t>
      </w:r>
      <w:r w:rsidR="00A74854" w:rsidRPr="001C1C06">
        <w:rPr>
          <w:sz w:val="20"/>
        </w:rPr>
        <w:t>ch</w:t>
      </w:r>
      <w:r w:rsidR="002231E8" w:rsidRPr="001C1C06">
        <w:rPr>
          <w:sz w:val="20"/>
        </w:rPr>
        <w:t xml:space="preserve"> osob za účelem provozování serverů </w:t>
      </w:r>
      <w:r w:rsidR="00EE12A0" w:rsidRPr="001C1C06">
        <w:rPr>
          <w:sz w:val="20"/>
        </w:rPr>
        <w:t>dle bodu 7.</w:t>
      </w:r>
      <w:r w:rsidR="002231E8" w:rsidRPr="001C1C06">
        <w:rPr>
          <w:sz w:val="20"/>
        </w:rPr>
        <w:t>4</w:t>
      </w:r>
      <w:r w:rsidR="00EE12A0" w:rsidRPr="001C1C06">
        <w:rPr>
          <w:sz w:val="20"/>
        </w:rPr>
        <w:t>. této smlouvy</w:t>
      </w:r>
      <w:r w:rsidRPr="001C1C06">
        <w:rPr>
          <w:sz w:val="20"/>
        </w:rPr>
        <w:t>.</w:t>
      </w:r>
    </w:p>
    <w:p w14:paraId="6747D6D7" w14:textId="2EBEABC9" w:rsidR="00B12546" w:rsidRPr="001C1C06" w:rsidRDefault="00C92FB8" w:rsidP="00BE7E28">
      <w:pPr>
        <w:pStyle w:val="Zkladntext"/>
        <w:numPr>
          <w:ilvl w:val="1"/>
          <w:numId w:val="11"/>
        </w:numPr>
        <w:tabs>
          <w:tab w:val="clear" w:pos="339"/>
          <w:tab w:val="num" w:pos="567"/>
        </w:tabs>
        <w:ind w:left="567" w:hanging="567"/>
        <w:jc w:val="both"/>
        <w:rPr>
          <w:sz w:val="20"/>
        </w:rPr>
      </w:pPr>
      <w:r w:rsidRPr="001C1C06">
        <w:rPr>
          <w:sz w:val="20"/>
        </w:rPr>
        <w:t>Nabyvatel se tímto vůči autorovi výslovně zavazuje k dodržování veškerých povinností, které mu</w:t>
      </w:r>
      <w:r w:rsidR="008338F7" w:rsidRPr="001C1C06">
        <w:rPr>
          <w:sz w:val="20"/>
        </w:rPr>
        <w:t xml:space="preserve"> –</w:t>
      </w:r>
      <w:r w:rsidRPr="001C1C06">
        <w:rPr>
          <w:sz w:val="20"/>
        </w:rPr>
        <w:t xml:space="preserve"> jakožto správci osobních údajů </w:t>
      </w:r>
      <w:r w:rsidR="008338F7" w:rsidRPr="001C1C06">
        <w:rPr>
          <w:sz w:val="20"/>
        </w:rPr>
        <w:t xml:space="preserve">– </w:t>
      </w:r>
      <w:r w:rsidRPr="001C1C06">
        <w:rPr>
          <w:sz w:val="20"/>
        </w:rPr>
        <w:t xml:space="preserve">plynou z této smlouvy, GDPR, </w:t>
      </w:r>
      <w:r w:rsidR="00665135" w:rsidRPr="001C1C06">
        <w:rPr>
          <w:sz w:val="20"/>
        </w:rPr>
        <w:t xml:space="preserve">příslušných </w:t>
      </w:r>
      <w:r w:rsidRPr="001C1C06">
        <w:rPr>
          <w:sz w:val="20"/>
        </w:rPr>
        <w:t>zákon</w:t>
      </w:r>
      <w:r w:rsidR="00665135" w:rsidRPr="001C1C06">
        <w:rPr>
          <w:sz w:val="20"/>
        </w:rPr>
        <w:t>ů</w:t>
      </w:r>
      <w:r w:rsidRPr="001C1C06">
        <w:rPr>
          <w:sz w:val="20"/>
        </w:rPr>
        <w:t xml:space="preserve"> a jiných obecně závazných právních předpisů</w:t>
      </w:r>
      <w:r w:rsidR="005A487A" w:rsidRPr="001C1C06">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1C1C06">
        <w:rPr>
          <w:sz w:val="20"/>
        </w:rPr>
        <w:t xml:space="preserve">tímto </w:t>
      </w:r>
      <w:r w:rsidR="005A487A" w:rsidRPr="001C1C06">
        <w:rPr>
          <w:sz w:val="20"/>
        </w:rPr>
        <w:t xml:space="preserve">účelem se nabyvatel zavazuje </w:t>
      </w:r>
      <w:r w:rsidR="002D7438" w:rsidRPr="001C1C06">
        <w:rPr>
          <w:sz w:val="20"/>
        </w:rPr>
        <w:t xml:space="preserve">mj. </w:t>
      </w:r>
      <w:r w:rsidR="005A487A" w:rsidRPr="001C1C06">
        <w:rPr>
          <w:sz w:val="20"/>
        </w:rPr>
        <w:t>zajistit</w:t>
      </w:r>
      <w:r w:rsidR="002D7438" w:rsidRPr="001C1C06">
        <w:rPr>
          <w:sz w:val="20"/>
        </w:rPr>
        <w:t xml:space="preserve">, že ke zpracovávání osobních údajů formou jejich uložení </w:t>
      </w:r>
      <w:r w:rsidR="008338F7" w:rsidRPr="001C1C06">
        <w:rPr>
          <w:sz w:val="20"/>
        </w:rPr>
        <w:t>(</w:t>
      </w:r>
      <w:r w:rsidR="002D7438" w:rsidRPr="001C1C06">
        <w:rPr>
          <w:sz w:val="20"/>
        </w:rPr>
        <w:t xml:space="preserve">v rámci užívání </w:t>
      </w:r>
      <w:r w:rsidR="00AA11A0" w:rsidRPr="001C1C06">
        <w:rPr>
          <w:sz w:val="20"/>
        </w:rPr>
        <w:t>počítačového programu</w:t>
      </w:r>
      <w:r w:rsidR="008338F7" w:rsidRPr="001C1C06">
        <w:rPr>
          <w:sz w:val="20"/>
        </w:rPr>
        <w:t>)</w:t>
      </w:r>
      <w:r w:rsidR="002D7438" w:rsidRPr="001C1C06">
        <w:rPr>
          <w:sz w:val="20"/>
        </w:rPr>
        <w:t xml:space="preserve"> na server či servery dle čl. II. této smlouvy</w:t>
      </w:r>
      <w:r w:rsidR="008338F7" w:rsidRPr="001C1C06">
        <w:rPr>
          <w:sz w:val="20"/>
        </w:rPr>
        <w:t>,</w:t>
      </w:r>
      <w:r w:rsidR="002D7438" w:rsidRPr="001C1C06">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1C1C06">
        <w:rPr>
          <w:sz w:val="20"/>
        </w:rPr>
        <w:t xml:space="preserve">pak </w:t>
      </w:r>
      <w:r w:rsidR="002D7438" w:rsidRPr="001C1C06">
        <w:rPr>
          <w:sz w:val="20"/>
        </w:rPr>
        <w:t xml:space="preserve">nabyvatel zavazuje zajistit </w:t>
      </w:r>
      <w:r w:rsidR="008338F7" w:rsidRPr="001C1C06">
        <w:rPr>
          <w:sz w:val="20"/>
        </w:rPr>
        <w:t>udělení písemného</w:t>
      </w:r>
      <w:r w:rsidR="002D7438" w:rsidRPr="001C1C06">
        <w:rPr>
          <w:sz w:val="20"/>
        </w:rPr>
        <w:t xml:space="preserve"> souhlas</w:t>
      </w:r>
      <w:r w:rsidR="008338F7" w:rsidRPr="001C1C06">
        <w:rPr>
          <w:sz w:val="20"/>
        </w:rPr>
        <w:t>u</w:t>
      </w:r>
      <w:r w:rsidR="002D7438" w:rsidRPr="001C1C06">
        <w:rPr>
          <w:sz w:val="20"/>
        </w:rPr>
        <w:t xml:space="preserve"> subjektu údajů s tímto zpracováním</w:t>
      </w:r>
      <w:r w:rsidR="00A82061" w:rsidRPr="001C1C06">
        <w:rPr>
          <w:sz w:val="20"/>
        </w:rPr>
        <w:t>, a to přímo ve vztahu k</w:t>
      </w:r>
      <w:r w:rsidR="002A3B0A" w:rsidRPr="001C1C06">
        <w:rPr>
          <w:sz w:val="20"/>
        </w:rPr>
        <w:t xml:space="preserve"> </w:t>
      </w:r>
      <w:r w:rsidR="00A82061" w:rsidRPr="001C1C06">
        <w:rPr>
          <w:sz w:val="20"/>
        </w:rPr>
        <w:t>počítačovému programu</w:t>
      </w:r>
      <w:r w:rsidR="002D7438" w:rsidRPr="001C1C06">
        <w:rPr>
          <w:sz w:val="20"/>
        </w:rPr>
        <w:t>.</w:t>
      </w:r>
      <w:r w:rsidR="00A82061" w:rsidRPr="001C1C06">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1C1C06">
        <w:rPr>
          <w:sz w:val="20"/>
        </w:rPr>
        <w:t xml:space="preserve">ní jeho osobních údajů autorem </w:t>
      </w:r>
      <w:r w:rsidR="00A82061" w:rsidRPr="001C1C06">
        <w:rPr>
          <w:sz w:val="20"/>
        </w:rPr>
        <w:t xml:space="preserve">prostřednictvím počítačového programu a s tím související možnost provádění servisních zásahů zaměstnanci či jinými pověřenými zástupci </w:t>
      </w:r>
      <w:r w:rsidR="00124245" w:rsidRPr="001C1C06">
        <w:rPr>
          <w:sz w:val="20"/>
        </w:rPr>
        <w:t>autora</w:t>
      </w:r>
      <w:r w:rsidR="00A82061" w:rsidRPr="001C1C06">
        <w:rPr>
          <w:sz w:val="20"/>
        </w:rPr>
        <w:t xml:space="preserve"> ve smyslu t</w:t>
      </w:r>
      <w:r w:rsidR="002A02A4" w:rsidRPr="001C1C06">
        <w:rPr>
          <w:sz w:val="20"/>
        </w:rPr>
        <w:t>é</w:t>
      </w:r>
      <w:r w:rsidR="00A82061" w:rsidRPr="001C1C06">
        <w:rPr>
          <w:sz w:val="20"/>
        </w:rPr>
        <w:t>to smlouvy.</w:t>
      </w:r>
      <w:r w:rsidR="00857D3E" w:rsidRPr="001C1C06">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bookmarkEnd w:id="2"/>
    </w:p>
    <w:p w14:paraId="4A09D258" w14:textId="77777777" w:rsidR="009C4E51" w:rsidRPr="00070A04" w:rsidRDefault="009C4E51" w:rsidP="005B2EBA">
      <w:pPr>
        <w:pStyle w:val="Zkladntext"/>
        <w:jc w:val="center"/>
        <w:outlineLvl w:val="0"/>
        <w:rPr>
          <w:b/>
          <w:sz w:val="20"/>
        </w:rPr>
      </w:pPr>
      <w:r w:rsidRPr="00070A04">
        <w:rPr>
          <w:b/>
          <w:sz w:val="20"/>
        </w:rPr>
        <w:t xml:space="preserve">IX. Trvání </w:t>
      </w:r>
      <w:r w:rsidR="00382250" w:rsidRPr="00070A04">
        <w:rPr>
          <w:b/>
          <w:sz w:val="20"/>
        </w:rPr>
        <w:t>smluvního vztahu</w:t>
      </w:r>
    </w:p>
    <w:p w14:paraId="1FB6F5AE" w14:textId="2B4704E2" w:rsidR="006159DE" w:rsidRPr="00070A04" w:rsidRDefault="006159DE" w:rsidP="006159DE">
      <w:pPr>
        <w:pStyle w:val="Zkladntext"/>
        <w:numPr>
          <w:ilvl w:val="1"/>
          <w:numId w:val="13"/>
        </w:numPr>
        <w:jc w:val="both"/>
        <w:rPr>
          <w:sz w:val="20"/>
        </w:rPr>
      </w:pPr>
      <w:r w:rsidRPr="00070A04">
        <w:rPr>
          <w:sz w:val="20"/>
        </w:rPr>
        <w:t xml:space="preserve">Tato smlouva (resp. jí založený smluvní vztah) se uzavírá </w:t>
      </w:r>
      <w:r w:rsidR="00070A04" w:rsidRPr="00070A04">
        <w:rPr>
          <w:sz w:val="20"/>
        </w:rPr>
        <w:t>se uzavírá na dobu neurčitou.</w:t>
      </w:r>
    </w:p>
    <w:p w14:paraId="48FBDFAA" w14:textId="77777777" w:rsidR="006159DE" w:rsidRPr="001C1C06" w:rsidRDefault="006159DE" w:rsidP="006159DE">
      <w:pPr>
        <w:pStyle w:val="Zkladntext"/>
        <w:numPr>
          <w:ilvl w:val="1"/>
          <w:numId w:val="13"/>
        </w:numPr>
        <w:jc w:val="both"/>
        <w:rPr>
          <w:sz w:val="20"/>
        </w:rPr>
      </w:pPr>
      <w:r w:rsidRPr="001C1C06">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Default="006159DE" w:rsidP="006159DE">
      <w:pPr>
        <w:pStyle w:val="Zkladntext"/>
        <w:numPr>
          <w:ilvl w:val="1"/>
          <w:numId w:val="13"/>
        </w:numPr>
        <w:jc w:val="both"/>
        <w:rPr>
          <w:sz w:val="20"/>
        </w:rPr>
      </w:pPr>
      <w:r w:rsidRPr="001C1C06">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1C1C06">
        <w:rPr>
          <w:sz w:val="20"/>
        </w:rPr>
        <w:t xml:space="preserve"> </w:t>
      </w:r>
    </w:p>
    <w:p w14:paraId="2AFD5571" w14:textId="44E1C9CA" w:rsidR="00070A04" w:rsidRPr="001C1C06" w:rsidRDefault="00070A04" w:rsidP="006159DE">
      <w:pPr>
        <w:pStyle w:val="Zkladntext"/>
        <w:numPr>
          <w:ilvl w:val="1"/>
          <w:numId w:val="13"/>
        </w:numPr>
        <w:jc w:val="both"/>
        <w:rPr>
          <w:sz w:val="20"/>
        </w:rPr>
      </w:pPr>
      <w:r>
        <w:rPr>
          <w:sz w:val="20"/>
        </w:rPr>
        <w:t>V případě, že autor poruší některou povinnost stanovenou mu č. VII této smlouvy, je nabyvatel oprávněn tuto smlouvu vypovědět bez výpovědní doby.</w:t>
      </w:r>
    </w:p>
    <w:p w14:paraId="005F3CF3" w14:textId="5FEDB07F" w:rsidR="009C4E51" w:rsidRPr="001C1C06" w:rsidRDefault="009C4E51" w:rsidP="00D600DF">
      <w:pPr>
        <w:pStyle w:val="Zkladntext"/>
        <w:numPr>
          <w:ilvl w:val="1"/>
          <w:numId w:val="13"/>
        </w:numPr>
        <w:jc w:val="both"/>
        <w:rPr>
          <w:sz w:val="20"/>
        </w:rPr>
      </w:pPr>
      <w:r w:rsidRPr="001C1C06">
        <w:rPr>
          <w:sz w:val="20"/>
        </w:rPr>
        <w:t xml:space="preserve">Po skončení trvání této smlouvy, a to do </w:t>
      </w:r>
      <w:r w:rsidR="00B12546" w:rsidRPr="001C1C06">
        <w:rPr>
          <w:sz w:val="20"/>
        </w:rPr>
        <w:t>třiceti</w:t>
      </w:r>
      <w:r w:rsidRPr="001C1C06">
        <w:rPr>
          <w:sz w:val="20"/>
        </w:rPr>
        <w:t xml:space="preserve"> dní, je autor povinen předat</w:t>
      </w:r>
      <w:r w:rsidR="009567E6" w:rsidRPr="001C1C06">
        <w:rPr>
          <w:sz w:val="20"/>
        </w:rPr>
        <w:t xml:space="preserve"> (způsobem souladným s příslušnými právními předpisy stanovenými na ochranu osobních údajů, zejména GDPR)</w:t>
      </w:r>
      <w:r w:rsidRPr="001C1C06">
        <w:rPr>
          <w:sz w:val="20"/>
        </w:rPr>
        <w:t xml:space="preserve"> nabyvateli jeho data umístěná na serveru</w:t>
      </w:r>
      <w:r w:rsidR="00560D66" w:rsidRPr="001C1C06">
        <w:rPr>
          <w:sz w:val="20"/>
        </w:rPr>
        <w:t>, a to</w:t>
      </w:r>
      <w:r w:rsidRPr="001C1C06">
        <w:rPr>
          <w:sz w:val="20"/>
        </w:rPr>
        <w:t xml:space="preserve"> v elektronické podobě ve fo</w:t>
      </w:r>
      <w:r w:rsidR="00F675A6" w:rsidRPr="001C1C06">
        <w:rPr>
          <w:sz w:val="20"/>
        </w:rPr>
        <w:t>rmátu určeným</w:t>
      </w:r>
      <w:r w:rsidRPr="001C1C06">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1C1C06">
        <w:rPr>
          <w:sz w:val="20"/>
        </w:rPr>
        <w:t xml:space="preserve">určeném autorem zdarma nebo ve formátu </w:t>
      </w:r>
      <w:r w:rsidRPr="001C1C06">
        <w:rPr>
          <w:sz w:val="20"/>
        </w:rPr>
        <w:t xml:space="preserve">požadovaném nabyvatelem, přičemž cena za práci při provádění exportu bude činit </w:t>
      </w:r>
      <w:r w:rsidR="00513C55" w:rsidRPr="001C1C06">
        <w:rPr>
          <w:sz w:val="20"/>
        </w:rPr>
        <w:t>2000</w:t>
      </w:r>
      <w:r w:rsidRPr="001C1C06">
        <w:rPr>
          <w:sz w:val="20"/>
        </w:rPr>
        <w:t>,- Kč bez DPH za hodinu práce jednoho zaměstnance autora, pokud se strany nedohodnou jinak. Daň z přidané hodnoty bude účtována dle platných právních předpisů.</w:t>
      </w:r>
    </w:p>
    <w:p w14:paraId="60B1F6F0" w14:textId="77777777" w:rsidR="009C4E51" w:rsidRPr="001C1C06" w:rsidRDefault="009C4E51" w:rsidP="00881575">
      <w:pPr>
        <w:pStyle w:val="Zkladntext"/>
        <w:outlineLvl w:val="0"/>
        <w:rPr>
          <w:sz w:val="20"/>
        </w:rPr>
      </w:pPr>
    </w:p>
    <w:p w14:paraId="265B4C07" w14:textId="4809234E" w:rsidR="009C4E51" w:rsidRPr="001C1C06" w:rsidRDefault="009C4E51" w:rsidP="00B34B99">
      <w:pPr>
        <w:pStyle w:val="Zkladntext"/>
        <w:jc w:val="center"/>
        <w:outlineLvl w:val="0"/>
        <w:rPr>
          <w:b/>
          <w:sz w:val="20"/>
        </w:rPr>
      </w:pPr>
      <w:r w:rsidRPr="001C1C06">
        <w:rPr>
          <w:b/>
          <w:sz w:val="20"/>
        </w:rPr>
        <w:t>X. Závěrečná ustanovení</w:t>
      </w:r>
    </w:p>
    <w:p w14:paraId="5ADF3327" w14:textId="73A79DBE" w:rsidR="007E4513" w:rsidRPr="001C1C06" w:rsidRDefault="007E4513" w:rsidP="007E4513">
      <w:pPr>
        <w:pStyle w:val="Zkladntext"/>
        <w:numPr>
          <w:ilvl w:val="1"/>
          <w:numId w:val="7"/>
        </w:numPr>
        <w:jc w:val="both"/>
        <w:rPr>
          <w:sz w:val="20"/>
        </w:rPr>
      </w:pPr>
      <w:r w:rsidRPr="001C1C06">
        <w:rPr>
          <w:sz w:val="20"/>
        </w:rPr>
        <w:t>Autor smlouvu vždy zasílá nabyvateli opatřenou z jeho strany kvalifikovaným elektronickým podpisem, přičemž ta může být akceptována následujícími způsoby:</w:t>
      </w:r>
    </w:p>
    <w:p w14:paraId="095CFEDD" w14:textId="3891AA6A" w:rsidR="007E4513" w:rsidRPr="001C1C06" w:rsidRDefault="007E4513" w:rsidP="007E4513">
      <w:pPr>
        <w:pStyle w:val="Zkladntext"/>
        <w:numPr>
          <w:ilvl w:val="0"/>
          <w:numId w:val="30"/>
        </w:numPr>
        <w:spacing w:after="0"/>
        <w:ind w:left="924" w:hanging="357"/>
        <w:jc w:val="both"/>
        <w:rPr>
          <w:sz w:val="20"/>
        </w:rPr>
      </w:pPr>
      <w:r w:rsidRPr="001C1C06">
        <w:rPr>
          <w:sz w:val="20"/>
        </w:rPr>
        <w:t>elektronicky, tj. opatřena kvalifikovaným elektronickým podpisem nabyvatele a zaslána v elektronické formě zpět autorovi</w:t>
      </w:r>
      <w:r w:rsidR="0051202F" w:rsidRPr="001C1C06">
        <w:rPr>
          <w:sz w:val="20"/>
        </w:rPr>
        <w:t>.</w:t>
      </w:r>
    </w:p>
    <w:p w14:paraId="385E2161" w14:textId="4743653F" w:rsidR="007E4513" w:rsidRPr="001C1C06" w:rsidRDefault="007E4513" w:rsidP="007E4513">
      <w:pPr>
        <w:pStyle w:val="Zkladntext"/>
        <w:numPr>
          <w:ilvl w:val="0"/>
          <w:numId w:val="30"/>
        </w:numPr>
        <w:jc w:val="both"/>
        <w:rPr>
          <w:sz w:val="20"/>
        </w:rPr>
      </w:pPr>
      <w:r w:rsidRPr="001C1C06">
        <w:rPr>
          <w:sz w:val="20"/>
        </w:rPr>
        <w:t>v listinné podobě, a to tak, že nabyvatel smlouvu vytiskne ve dvou vyhotoveních s platností originálu a opatří svým vlastnoručním podpisem</w:t>
      </w:r>
      <w:r w:rsidR="0051202F" w:rsidRPr="001C1C06">
        <w:rPr>
          <w:sz w:val="20"/>
        </w:rPr>
        <w:t>.</w:t>
      </w:r>
    </w:p>
    <w:p w14:paraId="17806D8E" w14:textId="38C627D0" w:rsidR="009C4E51" w:rsidRPr="001C1C06" w:rsidRDefault="007E4513" w:rsidP="007E4513">
      <w:pPr>
        <w:pStyle w:val="Zkladntext"/>
        <w:ind w:left="567"/>
        <w:jc w:val="both"/>
        <w:rPr>
          <w:sz w:val="20"/>
        </w:rPr>
      </w:pPr>
      <w:r w:rsidRPr="001C1C06">
        <w:rPr>
          <w:sz w:val="20"/>
        </w:rPr>
        <w:t>Smlouva je v každém případě uzavřena okamžikem doručení oboustranně podepsaného vyhotovení, a to na adresu sídla autora nebo jeho elektronickou adresu.</w:t>
      </w:r>
    </w:p>
    <w:p w14:paraId="34F79F3A" w14:textId="77777777" w:rsidR="009C4E51" w:rsidRPr="001C1C06" w:rsidRDefault="009C4E51" w:rsidP="009A4185">
      <w:pPr>
        <w:pStyle w:val="Zkladntext"/>
        <w:numPr>
          <w:ilvl w:val="1"/>
          <w:numId w:val="7"/>
        </w:numPr>
        <w:jc w:val="both"/>
        <w:rPr>
          <w:sz w:val="20"/>
        </w:rPr>
      </w:pPr>
      <w:r w:rsidRPr="001C1C06">
        <w:rPr>
          <w:sz w:val="20"/>
        </w:rPr>
        <w:t xml:space="preserve">Smlouvu lze měnit pouze písemnými </w:t>
      </w:r>
      <w:r w:rsidR="0080521E" w:rsidRPr="001C1C06">
        <w:rPr>
          <w:sz w:val="20"/>
        </w:rPr>
        <w:t xml:space="preserve">číslovanými </w:t>
      </w:r>
      <w:r w:rsidRPr="001C1C06">
        <w:rPr>
          <w:sz w:val="20"/>
        </w:rPr>
        <w:t>dodatky. Veškeré přílohy tvoří nedílnou součást smlouvy.</w:t>
      </w:r>
      <w:r w:rsidR="0010707D" w:rsidRPr="001C1C06">
        <w:rPr>
          <w:sz w:val="20"/>
        </w:rPr>
        <w:t xml:space="preserve"> Konkrétní adresu zařízení dle přílohy č. 1 této smlouvy mohou smluvní strany měnit písemně bez dalšího omezení formy, např. formou e-mailu; toto se však nevztahuje na změnu počtu zařízení.</w:t>
      </w:r>
      <w:r w:rsidRPr="001C1C06">
        <w:rPr>
          <w:sz w:val="20"/>
        </w:rPr>
        <w:t xml:space="preserve"> </w:t>
      </w:r>
    </w:p>
    <w:p w14:paraId="1AA44838" w14:textId="77777777" w:rsidR="009C4E51" w:rsidRPr="001C1C06" w:rsidRDefault="009C4E51" w:rsidP="001A6841">
      <w:pPr>
        <w:pStyle w:val="Zkladntext"/>
        <w:numPr>
          <w:ilvl w:val="1"/>
          <w:numId w:val="7"/>
        </w:numPr>
        <w:jc w:val="both"/>
        <w:rPr>
          <w:sz w:val="20"/>
        </w:rPr>
      </w:pPr>
      <w:r w:rsidRPr="001C1C06">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1C1C06" w:rsidRDefault="009C4E51" w:rsidP="009A4185">
      <w:pPr>
        <w:pStyle w:val="Zkladntext"/>
        <w:numPr>
          <w:ilvl w:val="1"/>
          <w:numId w:val="7"/>
        </w:numPr>
        <w:jc w:val="both"/>
        <w:rPr>
          <w:sz w:val="20"/>
        </w:rPr>
      </w:pPr>
      <w:r w:rsidRPr="001C1C06">
        <w:rPr>
          <w:sz w:val="20"/>
        </w:rPr>
        <w:t xml:space="preserve">Odpověď na nabídku s dodatkem nebo odchylkou ve smyslu § 1740 odst. 3 občanského zákoníku se vždy považuje za protinávrh. </w:t>
      </w:r>
    </w:p>
    <w:p w14:paraId="48DAD99F" w14:textId="77777777" w:rsidR="00991A78" w:rsidRPr="001C1C06" w:rsidRDefault="009C4E51" w:rsidP="00991A78">
      <w:pPr>
        <w:pStyle w:val="Zkladntext"/>
        <w:numPr>
          <w:ilvl w:val="1"/>
          <w:numId w:val="7"/>
        </w:numPr>
        <w:jc w:val="both"/>
        <w:rPr>
          <w:sz w:val="20"/>
        </w:rPr>
      </w:pPr>
      <w:r w:rsidRPr="001C1C06">
        <w:rPr>
          <w:sz w:val="20"/>
        </w:rPr>
        <w:lastRenderedPageBreak/>
        <w:t xml:space="preserve">Účastníci smlouvy prohlašují, že si smlouvu přečetli, rozumí jejímu obsahu, smlouva vyjadřuje jejich skutečnou a svobodnou vůli, nebyla uzavřena v tísni za nápadně nevýhodných podmínek.       </w:t>
      </w:r>
    </w:p>
    <w:p w14:paraId="60A3F9BD" w14:textId="6956FAA7" w:rsidR="00983753" w:rsidRDefault="00983753" w:rsidP="00991A78">
      <w:pPr>
        <w:pStyle w:val="Zkladntext"/>
        <w:numPr>
          <w:ilvl w:val="1"/>
          <w:numId w:val="7"/>
        </w:numPr>
        <w:jc w:val="both"/>
        <w:rPr>
          <w:sz w:val="20"/>
        </w:rPr>
      </w:pPr>
      <w:r w:rsidRPr="001C1C06">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1C1C06">
        <w:rPr>
          <w:sz w:val="20"/>
        </w:rPr>
        <w:t xml:space="preserve">do </w:t>
      </w:r>
      <w:r w:rsidR="00991A78" w:rsidRPr="001C1C06">
        <w:rPr>
          <w:sz w:val="20"/>
        </w:rPr>
        <w:t>30</w:t>
      </w:r>
      <w:r w:rsidR="00111B0C" w:rsidRPr="001C1C06">
        <w:rPr>
          <w:sz w:val="20"/>
        </w:rPr>
        <w:t xml:space="preserve"> dnů, od uzavření této smlouvy. Možnost autora tuto smlouvu dle svého uvážení uveřejnit v registru smluv tím není dotčena.</w:t>
      </w:r>
    </w:p>
    <w:p w14:paraId="681D9CF1" w14:textId="72EC7258" w:rsidR="00D15A27" w:rsidRPr="001C1C06" w:rsidRDefault="00D15A27" w:rsidP="00991A78">
      <w:pPr>
        <w:pStyle w:val="Zkladntext"/>
        <w:numPr>
          <w:ilvl w:val="1"/>
          <w:numId w:val="7"/>
        </w:numPr>
        <w:jc w:val="both"/>
        <w:rPr>
          <w:sz w:val="20"/>
        </w:rPr>
      </w:pPr>
      <w:r>
        <w:rPr>
          <w:sz w:val="20"/>
        </w:rPr>
        <w:t xml:space="preserve">Tato smlouva nabývá platnosti dnem podpisu oběma smluvními stranami a účinností dnem zveřejnění v Registru smluv. </w:t>
      </w:r>
    </w:p>
    <w:p w14:paraId="0DB0B8E1" w14:textId="77777777" w:rsidR="006D5761" w:rsidRPr="001C1C06" w:rsidRDefault="006D5761" w:rsidP="00D82B07">
      <w:pPr>
        <w:pStyle w:val="Zkladntext"/>
        <w:rPr>
          <w:sz w:val="20"/>
        </w:rPr>
      </w:pPr>
    </w:p>
    <w:p w14:paraId="610FE842" w14:textId="2BA3AA79" w:rsidR="009C4E51" w:rsidRPr="001C1C06" w:rsidRDefault="00B25A6B" w:rsidP="00C96122">
      <w:pPr>
        <w:pStyle w:val="Zkladntext"/>
        <w:jc w:val="both"/>
        <w:rPr>
          <w:sz w:val="20"/>
        </w:rPr>
      </w:pPr>
      <w:r>
        <w:rPr>
          <w:sz w:val="20"/>
        </w:rPr>
        <w:t>31.10.2025</w:t>
      </w:r>
      <w:r>
        <w:rPr>
          <w:sz w:val="20"/>
        </w:rPr>
        <w:tab/>
      </w:r>
      <w:r>
        <w:rPr>
          <w:sz w:val="20"/>
        </w:rPr>
        <w:tab/>
      </w:r>
      <w:r>
        <w:rPr>
          <w:sz w:val="20"/>
        </w:rPr>
        <w:tab/>
      </w:r>
      <w:r>
        <w:rPr>
          <w:sz w:val="20"/>
        </w:rPr>
        <w:tab/>
      </w:r>
      <w:r>
        <w:rPr>
          <w:sz w:val="20"/>
        </w:rPr>
        <w:tab/>
      </w:r>
      <w:proofErr w:type="gramStart"/>
      <w:r>
        <w:rPr>
          <w:sz w:val="20"/>
        </w:rPr>
        <w:tab/>
        <w:t xml:space="preserve">  4.11.2025</w:t>
      </w:r>
      <w:proofErr w:type="gramEnd"/>
    </w:p>
    <w:p w14:paraId="3A4E225D" w14:textId="77777777" w:rsidR="00B34B99" w:rsidRPr="001C1C06" w:rsidRDefault="00B34B99" w:rsidP="00C96122">
      <w:pPr>
        <w:pStyle w:val="Zkladntext"/>
        <w:jc w:val="both"/>
        <w:rPr>
          <w:sz w:val="20"/>
        </w:rPr>
      </w:pPr>
    </w:p>
    <w:p w14:paraId="62892353" w14:textId="77777777" w:rsidR="009C4E51" w:rsidRPr="001C1C06" w:rsidRDefault="009C4E51" w:rsidP="00800AFA">
      <w:pPr>
        <w:pStyle w:val="Zkladntext"/>
        <w:jc w:val="center"/>
        <w:rPr>
          <w:sz w:val="20"/>
        </w:rPr>
      </w:pPr>
    </w:p>
    <w:p w14:paraId="421D0350" w14:textId="77777777" w:rsidR="009C4E51" w:rsidRPr="001C1C06" w:rsidRDefault="009C4E51" w:rsidP="00800AFA">
      <w:pPr>
        <w:pStyle w:val="Zkladntext"/>
        <w:jc w:val="center"/>
        <w:rPr>
          <w:sz w:val="20"/>
        </w:rPr>
        <w:sectPr w:rsidR="009C4E51" w:rsidRPr="001C1C06" w:rsidSect="00DD5E45">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1C1C06" w:rsidRDefault="009C4E51" w:rsidP="00C96122">
      <w:pPr>
        <w:pStyle w:val="Zkladntext"/>
        <w:jc w:val="both"/>
        <w:rPr>
          <w:sz w:val="20"/>
        </w:rPr>
      </w:pPr>
      <w:r w:rsidRPr="001C1C06">
        <w:rPr>
          <w:sz w:val="20"/>
        </w:rPr>
        <w:t>…………………………………...</w:t>
      </w:r>
    </w:p>
    <w:p w14:paraId="365EACEA" w14:textId="77777777" w:rsidR="009C4E51" w:rsidRPr="001C1C06" w:rsidRDefault="009C4E51" w:rsidP="004070F2">
      <w:pPr>
        <w:pStyle w:val="Zkladntext"/>
        <w:jc w:val="both"/>
        <w:outlineLvl w:val="0"/>
        <w:rPr>
          <w:b/>
          <w:i/>
          <w:sz w:val="20"/>
        </w:rPr>
      </w:pPr>
      <w:r w:rsidRPr="001C1C06">
        <w:rPr>
          <w:b/>
          <w:i/>
          <w:sz w:val="20"/>
        </w:rPr>
        <w:t>Ing. Jiří Halousek</w:t>
      </w:r>
      <w:r w:rsidR="002A5C9E" w:rsidRPr="001C1C06">
        <w:rPr>
          <w:b/>
          <w:i/>
          <w:sz w:val="20"/>
        </w:rPr>
        <w:t>, MBA</w:t>
      </w:r>
      <w:r w:rsidRPr="001C1C06">
        <w:rPr>
          <w:b/>
          <w:i/>
          <w:sz w:val="20"/>
        </w:rPr>
        <w:t>, jednatel</w:t>
      </w:r>
    </w:p>
    <w:p w14:paraId="691C66D8" w14:textId="1D023EA0" w:rsidR="009C4E51" w:rsidRPr="001C1C06" w:rsidRDefault="009C4E51" w:rsidP="009A4185">
      <w:pPr>
        <w:pStyle w:val="Zkladntext"/>
        <w:spacing w:after="0"/>
        <w:jc w:val="both"/>
        <w:rPr>
          <w:sz w:val="20"/>
        </w:rPr>
      </w:pPr>
      <w:r w:rsidRPr="001C1C06">
        <w:rPr>
          <w:sz w:val="20"/>
        </w:rPr>
        <w:t>za IR</w:t>
      </w:r>
      <w:r w:rsidR="00991A78" w:rsidRPr="001C1C06">
        <w:rPr>
          <w:sz w:val="20"/>
        </w:rPr>
        <w:t>ESOFT</w:t>
      </w:r>
      <w:r w:rsidRPr="001C1C06">
        <w:rPr>
          <w:sz w:val="20"/>
        </w:rPr>
        <w:t xml:space="preserve"> s.r.o.</w:t>
      </w:r>
    </w:p>
    <w:p w14:paraId="01A26482" w14:textId="77777777" w:rsidR="009C4E51" w:rsidRPr="001C1C06" w:rsidRDefault="009C4E51" w:rsidP="009A4185">
      <w:pPr>
        <w:pStyle w:val="Zkladntext"/>
        <w:spacing w:after="0"/>
        <w:jc w:val="both"/>
        <w:rPr>
          <w:sz w:val="20"/>
        </w:rPr>
      </w:pPr>
      <w:r w:rsidRPr="001C1C06">
        <w:rPr>
          <w:sz w:val="20"/>
        </w:rPr>
        <w:t>autor</w:t>
      </w:r>
    </w:p>
    <w:p w14:paraId="4DF68241" w14:textId="77777777" w:rsidR="009C4E51" w:rsidRPr="001C1C06" w:rsidRDefault="009C4E51" w:rsidP="00C96122">
      <w:pPr>
        <w:pStyle w:val="Zkladntext"/>
        <w:jc w:val="both"/>
        <w:rPr>
          <w:sz w:val="20"/>
        </w:rPr>
      </w:pPr>
      <w:r w:rsidRPr="001C1C06">
        <w:rPr>
          <w:sz w:val="20"/>
        </w:rPr>
        <w:br w:type="column"/>
      </w:r>
      <w:r w:rsidRPr="001C1C06">
        <w:rPr>
          <w:sz w:val="20"/>
        </w:rPr>
        <w:t>…………………………………...</w:t>
      </w:r>
    </w:p>
    <w:p w14:paraId="04EFC5D8" w14:textId="0A210A87" w:rsidR="00D82B07" w:rsidRPr="001C1C06" w:rsidRDefault="001C1C06" w:rsidP="00D82B07">
      <w:pPr>
        <w:pStyle w:val="Zkladntext"/>
        <w:jc w:val="both"/>
        <w:rPr>
          <w:b/>
          <w:i/>
          <w:sz w:val="20"/>
        </w:rPr>
      </w:pPr>
      <w:r w:rsidRPr="001C1C06">
        <w:rPr>
          <w:b/>
          <w:i/>
          <w:sz w:val="20"/>
        </w:rPr>
        <w:t>doc. MUDr. Zdeněk Beneš, CSc.</w:t>
      </w:r>
      <w:r w:rsidR="00D82B07" w:rsidRPr="001C1C06">
        <w:rPr>
          <w:b/>
          <w:i/>
          <w:sz w:val="20"/>
        </w:rPr>
        <w:t xml:space="preserve">, </w:t>
      </w:r>
      <w:r w:rsidRPr="001C1C06">
        <w:rPr>
          <w:b/>
          <w:i/>
          <w:sz w:val="20"/>
        </w:rPr>
        <w:t>ředitel</w:t>
      </w:r>
    </w:p>
    <w:p w14:paraId="7D85A052" w14:textId="4DA25C88" w:rsidR="00D82B07" w:rsidRPr="001C1C06" w:rsidRDefault="00D82B07" w:rsidP="00D82B07">
      <w:pPr>
        <w:pStyle w:val="Zkladntext"/>
        <w:spacing w:after="0"/>
        <w:jc w:val="both"/>
        <w:rPr>
          <w:sz w:val="20"/>
        </w:rPr>
      </w:pPr>
      <w:r w:rsidRPr="001C1C06">
        <w:rPr>
          <w:sz w:val="20"/>
        </w:rPr>
        <w:t xml:space="preserve">za </w:t>
      </w:r>
      <w:r w:rsidR="001C1C06" w:rsidRPr="001C1C06">
        <w:rPr>
          <w:sz w:val="20"/>
        </w:rPr>
        <w:t>Fakultní Thomayerova nemocnice</w:t>
      </w:r>
    </w:p>
    <w:p w14:paraId="0A64541E" w14:textId="77777777" w:rsidR="00D82B07" w:rsidRPr="001C1C06" w:rsidRDefault="00D82B07" w:rsidP="00D82B07">
      <w:pPr>
        <w:pStyle w:val="Zkladntext"/>
        <w:spacing w:after="0"/>
        <w:jc w:val="both"/>
        <w:rPr>
          <w:sz w:val="20"/>
        </w:rPr>
      </w:pPr>
      <w:r w:rsidRPr="001C1C06">
        <w:rPr>
          <w:sz w:val="20"/>
        </w:rPr>
        <w:t>nabyvatel</w:t>
      </w:r>
    </w:p>
    <w:p w14:paraId="45FBACC9" w14:textId="77777777" w:rsidR="00D82B07" w:rsidRPr="001C1C06" w:rsidRDefault="00D82B07" w:rsidP="00D82B07">
      <w:pPr>
        <w:pStyle w:val="Zkladntext"/>
        <w:jc w:val="both"/>
        <w:rPr>
          <w:b/>
          <w:sz w:val="20"/>
        </w:rPr>
        <w:sectPr w:rsidR="00D82B07" w:rsidRPr="001C1C06" w:rsidSect="00DD5E45">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1C1C06" w:rsidRDefault="002A5C9E" w:rsidP="004070F2">
      <w:pPr>
        <w:pStyle w:val="Zkladntext"/>
        <w:jc w:val="both"/>
        <w:outlineLvl w:val="0"/>
        <w:rPr>
          <w:b/>
          <w:sz w:val="20"/>
        </w:rPr>
      </w:pPr>
    </w:p>
    <w:p w14:paraId="6C86AC3E" w14:textId="77777777" w:rsidR="009C4E51" w:rsidRPr="001C1C06" w:rsidRDefault="009C4E51" w:rsidP="004070F2">
      <w:pPr>
        <w:pStyle w:val="Zkladntext"/>
        <w:jc w:val="both"/>
        <w:outlineLvl w:val="0"/>
        <w:rPr>
          <w:b/>
          <w:sz w:val="20"/>
        </w:rPr>
      </w:pPr>
      <w:r w:rsidRPr="001C1C06">
        <w:rPr>
          <w:b/>
          <w:sz w:val="20"/>
        </w:rPr>
        <w:t>Přílohy:</w:t>
      </w:r>
    </w:p>
    <w:p w14:paraId="058AB186" w14:textId="77777777" w:rsidR="009C4E51" w:rsidRPr="001C1C06" w:rsidRDefault="009C4E51" w:rsidP="001B78CB">
      <w:pPr>
        <w:pStyle w:val="Zkladntext"/>
        <w:numPr>
          <w:ilvl w:val="0"/>
          <w:numId w:val="8"/>
        </w:numPr>
        <w:spacing w:after="0"/>
        <w:ind w:left="714" w:hanging="357"/>
        <w:jc w:val="both"/>
        <w:rPr>
          <w:sz w:val="20"/>
        </w:rPr>
      </w:pPr>
      <w:r w:rsidRPr="001C1C06">
        <w:rPr>
          <w:sz w:val="20"/>
        </w:rPr>
        <w:t xml:space="preserve">příloha č. 1: </w:t>
      </w:r>
      <w:r w:rsidR="000C517E" w:rsidRPr="001C1C06">
        <w:rPr>
          <w:sz w:val="20"/>
        </w:rPr>
        <w:t xml:space="preserve">licence a </w:t>
      </w:r>
      <w:r w:rsidRPr="001C1C06">
        <w:rPr>
          <w:sz w:val="20"/>
        </w:rPr>
        <w:t>výše odměny autora</w:t>
      </w:r>
    </w:p>
    <w:p w14:paraId="34C923D8" w14:textId="77777777" w:rsidR="009C4E51" w:rsidRPr="001C1C06" w:rsidRDefault="009C4E51" w:rsidP="001B78CB">
      <w:pPr>
        <w:pStyle w:val="Zkladntext"/>
        <w:numPr>
          <w:ilvl w:val="0"/>
          <w:numId w:val="8"/>
        </w:numPr>
        <w:spacing w:after="0"/>
        <w:ind w:left="714" w:hanging="357"/>
        <w:jc w:val="both"/>
        <w:rPr>
          <w:sz w:val="20"/>
        </w:rPr>
      </w:pPr>
      <w:r w:rsidRPr="001C1C06">
        <w:rPr>
          <w:sz w:val="20"/>
        </w:rPr>
        <w:t>příloha č. 2: specifikace počítačového programu</w:t>
      </w:r>
    </w:p>
    <w:p w14:paraId="2370D7DB" w14:textId="77777777" w:rsidR="009C4E51" w:rsidRPr="001C1C06" w:rsidRDefault="009C4E51" w:rsidP="001B78CB">
      <w:pPr>
        <w:pStyle w:val="Zkladntext"/>
        <w:numPr>
          <w:ilvl w:val="0"/>
          <w:numId w:val="8"/>
        </w:numPr>
        <w:spacing w:after="0"/>
        <w:ind w:left="714" w:hanging="357"/>
        <w:jc w:val="both"/>
        <w:rPr>
          <w:sz w:val="20"/>
        </w:rPr>
      </w:pPr>
      <w:r w:rsidRPr="001C1C06">
        <w:rPr>
          <w:sz w:val="20"/>
        </w:rPr>
        <w:t>příloha č. 3: kontaktní údaje nabyvatele pro elektronické zasílání daňových dokladů</w:t>
      </w:r>
    </w:p>
    <w:p w14:paraId="3B15C3DA" w14:textId="77777777" w:rsidR="009C4E51" w:rsidRPr="001C1C06" w:rsidRDefault="009C4E51" w:rsidP="004070F2">
      <w:pPr>
        <w:pStyle w:val="Zkladntext"/>
        <w:jc w:val="center"/>
        <w:outlineLvl w:val="0"/>
        <w:rPr>
          <w:b/>
          <w:bCs/>
          <w:caps/>
        </w:rPr>
      </w:pPr>
      <w:r w:rsidRPr="001C1C06">
        <w:rPr>
          <w:sz w:val="20"/>
        </w:rPr>
        <w:br w:type="page"/>
      </w:r>
      <w:r w:rsidRPr="001C1C06">
        <w:rPr>
          <w:b/>
          <w:bCs/>
          <w:caps/>
        </w:rPr>
        <w:lastRenderedPageBreak/>
        <w:t>Příloha č. 1</w:t>
      </w:r>
    </w:p>
    <w:p w14:paraId="4D074D20" w14:textId="77777777" w:rsidR="009C4E51" w:rsidRPr="001C1C06" w:rsidRDefault="000C517E" w:rsidP="004547B1">
      <w:pPr>
        <w:pStyle w:val="Zkladntext"/>
        <w:jc w:val="center"/>
        <w:rPr>
          <w:b/>
          <w:bCs/>
          <w:caps/>
          <w:sz w:val="20"/>
        </w:rPr>
      </w:pPr>
      <w:r w:rsidRPr="001C1C06">
        <w:rPr>
          <w:b/>
          <w:bCs/>
          <w:caps/>
          <w:sz w:val="20"/>
        </w:rPr>
        <w:t xml:space="preserve">LICENCE A </w:t>
      </w:r>
      <w:r w:rsidR="009C4E51" w:rsidRPr="001C1C06">
        <w:rPr>
          <w:b/>
          <w:bCs/>
          <w:caps/>
          <w:sz w:val="20"/>
        </w:rPr>
        <w:t>výše odměny autora</w:t>
      </w:r>
      <w:r w:rsidR="009C4E51" w:rsidRPr="001C1C06" w:rsidDel="006626A5">
        <w:rPr>
          <w:b/>
          <w:bCs/>
          <w:caps/>
          <w:sz w:val="20"/>
        </w:rPr>
        <w:t xml:space="preserve"> </w:t>
      </w:r>
    </w:p>
    <w:p w14:paraId="2C2690AE" w14:textId="77777777" w:rsidR="009C4E51" w:rsidRPr="001C1C06" w:rsidRDefault="009C4E51" w:rsidP="005965F4">
      <w:pPr>
        <w:pStyle w:val="Zkladntext"/>
        <w:spacing w:before="60" w:after="60"/>
        <w:jc w:val="both"/>
        <w:rPr>
          <w:b/>
          <w:sz w:val="20"/>
        </w:rPr>
      </w:pPr>
    </w:p>
    <w:p w14:paraId="2408A667" w14:textId="5156BC3A" w:rsidR="001C1C06" w:rsidRPr="001C1C06" w:rsidRDefault="001C1C06" w:rsidP="001C1C06">
      <w:pPr>
        <w:spacing w:before="60" w:after="60"/>
        <w:jc w:val="both"/>
        <w:rPr>
          <w:sz w:val="20"/>
          <w:szCs w:val="20"/>
          <w:lang w:eastAsia="cs-CZ"/>
        </w:rPr>
      </w:pPr>
      <w:r w:rsidRPr="001C1C06">
        <w:rPr>
          <w:b/>
          <w:sz w:val="20"/>
          <w:szCs w:val="20"/>
          <w:lang w:eastAsia="cs-CZ"/>
        </w:rPr>
        <w:t xml:space="preserve">Licence pro zařízení: </w:t>
      </w:r>
      <w:r w:rsidRPr="001C1C06">
        <w:rPr>
          <w:sz w:val="20"/>
          <w:szCs w:val="20"/>
          <w:lang w:eastAsia="cs-CZ"/>
        </w:rPr>
        <w:t>Fakultní Thomayerova nemocnice, Vídeňská 800, Praha, 140 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1C1C06" w:rsidRPr="001C1C06" w14:paraId="7069D700" w14:textId="77777777" w:rsidTr="000F2890">
        <w:trPr>
          <w:trHeight w:hRule="exact" w:val="340"/>
        </w:trPr>
        <w:tc>
          <w:tcPr>
            <w:tcW w:w="2000" w:type="dxa"/>
            <w:vAlign w:val="center"/>
          </w:tcPr>
          <w:p w14:paraId="7AE47097" w14:textId="77777777" w:rsidR="001C1C06" w:rsidRPr="001C1C06" w:rsidRDefault="001C1C06" w:rsidP="000F2890">
            <w:pPr>
              <w:spacing w:before="60" w:after="60"/>
              <w:jc w:val="both"/>
              <w:rPr>
                <w:b/>
                <w:sz w:val="20"/>
                <w:szCs w:val="20"/>
                <w:lang w:eastAsia="cs-CZ"/>
              </w:rPr>
            </w:pPr>
            <w:r w:rsidRPr="001C1C06">
              <w:rPr>
                <w:b/>
                <w:sz w:val="20"/>
                <w:szCs w:val="20"/>
                <w:lang w:eastAsia="cs-CZ"/>
              </w:rPr>
              <w:t>Licence</w:t>
            </w:r>
          </w:p>
        </w:tc>
        <w:tc>
          <w:tcPr>
            <w:tcW w:w="2000" w:type="dxa"/>
            <w:vAlign w:val="center"/>
          </w:tcPr>
          <w:p w14:paraId="28C05362" w14:textId="77777777" w:rsidR="001C1C06" w:rsidRPr="001C1C06" w:rsidRDefault="001C1C06" w:rsidP="000F2890">
            <w:pPr>
              <w:spacing w:before="60" w:after="60"/>
              <w:jc w:val="both"/>
              <w:rPr>
                <w:b/>
                <w:sz w:val="20"/>
                <w:szCs w:val="20"/>
                <w:lang w:eastAsia="cs-CZ"/>
              </w:rPr>
            </w:pPr>
            <w:r w:rsidRPr="001C1C06">
              <w:rPr>
                <w:b/>
                <w:sz w:val="20"/>
                <w:szCs w:val="20"/>
                <w:lang w:eastAsia="cs-CZ"/>
              </w:rPr>
              <w:t>Limit</w:t>
            </w:r>
          </w:p>
        </w:tc>
        <w:tc>
          <w:tcPr>
            <w:tcW w:w="5000" w:type="dxa"/>
            <w:vAlign w:val="center"/>
          </w:tcPr>
          <w:p w14:paraId="754B9A42" w14:textId="77777777" w:rsidR="001C1C06" w:rsidRPr="001C1C06" w:rsidRDefault="001C1C06" w:rsidP="000F2890">
            <w:pPr>
              <w:spacing w:before="60" w:after="60"/>
              <w:jc w:val="center"/>
              <w:rPr>
                <w:b/>
                <w:sz w:val="20"/>
                <w:szCs w:val="20"/>
                <w:lang w:eastAsia="cs-CZ"/>
              </w:rPr>
            </w:pPr>
            <w:r w:rsidRPr="001C1C06">
              <w:rPr>
                <w:b/>
                <w:sz w:val="20"/>
                <w:szCs w:val="20"/>
                <w:lang w:eastAsia="cs-CZ"/>
              </w:rPr>
              <w:t>Odměna bez DPH za 1 kalendářní měsíc</w:t>
            </w:r>
          </w:p>
        </w:tc>
      </w:tr>
      <w:tr w:rsidR="001C1C06" w:rsidRPr="001C1C06" w14:paraId="6670F79B" w14:textId="77777777" w:rsidTr="000F2890">
        <w:tc>
          <w:tcPr>
            <w:tcW w:w="2000" w:type="dxa"/>
          </w:tcPr>
          <w:p w14:paraId="276A131D" w14:textId="77777777" w:rsidR="001C1C06" w:rsidRPr="001C1C06" w:rsidRDefault="001C1C06" w:rsidP="000F2890">
            <w:pPr>
              <w:spacing w:before="60" w:after="60"/>
              <w:jc w:val="both"/>
              <w:rPr>
                <w:sz w:val="20"/>
                <w:szCs w:val="20"/>
                <w:lang w:eastAsia="cs-CZ"/>
              </w:rPr>
            </w:pPr>
            <w:r w:rsidRPr="001C1C06">
              <w:rPr>
                <w:sz w:val="20"/>
                <w:szCs w:val="20"/>
                <w:lang w:eastAsia="cs-CZ"/>
              </w:rPr>
              <w:t>Pobytová péče</w:t>
            </w:r>
          </w:p>
        </w:tc>
        <w:tc>
          <w:tcPr>
            <w:tcW w:w="2000" w:type="dxa"/>
          </w:tcPr>
          <w:p w14:paraId="2B6BF99B" w14:textId="1AD84506" w:rsidR="001C1C06" w:rsidRPr="001C1C06" w:rsidRDefault="001C1C06" w:rsidP="000F2890">
            <w:pPr>
              <w:spacing w:before="60" w:after="60"/>
              <w:jc w:val="both"/>
              <w:rPr>
                <w:sz w:val="20"/>
                <w:szCs w:val="20"/>
                <w:lang w:eastAsia="cs-CZ"/>
              </w:rPr>
            </w:pPr>
            <w:r w:rsidRPr="001C1C06">
              <w:rPr>
                <w:sz w:val="20"/>
                <w:szCs w:val="20"/>
                <w:lang w:eastAsia="cs-CZ"/>
              </w:rPr>
              <w:t xml:space="preserve">25 </w:t>
            </w:r>
            <w:proofErr w:type="spellStart"/>
            <w:r w:rsidRPr="001C1C06">
              <w:rPr>
                <w:sz w:val="20"/>
                <w:szCs w:val="20"/>
                <w:lang w:eastAsia="cs-CZ"/>
              </w:rPr>
              <w:t>kliento</w:t>
            </w:r>
            <w:proofErr w:type="spellEnd"/>
            <w:r w:rsidRPr="001C1C06">
              <w:rPr>
                <w:sz w:val="20"/>
                <w:szCs w:val="20"/>
                <w:lang w:eastAsia="cs-CZ"/>
              </w:rPr>
              <w:t>-služeb</w:t>
            </w:r>
          </w:p>
        </w:tc>
        <w:tc>
          <w:tcPr>
            <w:tcW w:w="5000" w:type="dxa"/>
          </w:tcPr>
          <w:p w14:paraId="68538061" w14:textId="36ED86BC" w:rsidR="001C1C06" w:rsidRPr="001C1C06" w:rsidRDefault="001C1C06" w:rsidP="000F2890">
            <w:pPr>
              <w:spacing w:before="60" w:after="60"/>
              <w:jc w:val="center"/>
              <w:rPr>
                <w:sz w:val="20"/>
                <w:szCs w:val="20"/>
                <w:lang w:eastAsia="cs-CZ"/>
              </w:rPr>
            </w:pPr>
            <w:r w:rsidRPr="001C1C06">
              <w:rPr>
                <w:sz w:val="20"/>
                <w:szCs w:val="20"/>
                <w:lang w:eastAsia="cs-CZ"/>
              </w:rPr>
              <w:t>5 874 Kč</w:t>
            </w:r>
          </w:p>
        </w:tc>
      </w:tr>
    </w:tbl>
    <w:p w14:paraId="4E51B76D" w14:textId="77777777" w:rsidR="00B10ADA" w:rsidRPr="001C1C06" w:rsidRDefault="00B10ADA" w:rsidP="00B10ADA">
      <w:pPr>
        <w:pStyle w:val="Zkladntext"/>
        <w:spacing w:before="60" w:after="60"/>
        <w:jc w:val="both"/>
        <w:rPr>
          <w:sz w:val="20"/>
        </w:rPr>
      </w:pPr>
    </w:p>
    <w:p w14:paraId="2FF6A69E" w14:textId="77777777" w:rsidR="009F29EA" w:rsidRPr="001C1C06" w:rsidRDefault="009F29EA" w:rsidP="009F29EA">
      <w:pPr>
        <w:pStyle w:val="Zkladntext"/>
        <w:spacing w:before="60" w:after="60"/>
        <w:jc w:val="both"/>
        <w:rPr>
          <w:sz w:val="20"/>
        </w:rPr>
      </w:pPr>
      <w:r w:rsidRPr="001C1C06">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1C1C06"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1C1C06" w:rsidRDefault="009F29EA" w:rsidP="008C0CD6">
            <w:pPr>
              <w:pStyle w:val="Zkladntext"/>
              <w:spacing w:after="0"/>
              <w:rPr>
                <w:b/>
                <w:sz w:val="20"/>
                <w:lang w:eastAsia="en-US"/>
              </w:rPr>
            </w:pPr>
            <w:r w:rsidRPr="001C1C06">
              <w:rPr>
                <w:b/>
                <w:sz w:val="20"/>
                <w:lang w:eastAsia="en-US"/>
              </w:rPr>
              <w:t>Základní velikost</w:t>
            </w:r>
          </w:p>
        </w:tc>
        <w:tc>
          <w:tcPr>
            <w:tcW w:w="3685" w:type="dxa"/>
            <w:tcBorders>
              <w:bottom w:val="single" w:sz="4" w:space="0" w:color="auto"/>
            </w:tcBorders>
            <w:vAlign w:val="center"/>
          </w:tcPr>
          <w:p w14:paraId="7BDDF662" w14:textId="77777777" w:rsidR="009F29EA" w:rsidRPr="001C1C06" w:rsidRDefault="009F29EA" w:rsidP="008C0CD6">
            <w:pPr>
              <w:pStyle w:val="Zkladntext"/>
              <w:spacing w:after="0"/>
              <w:jc w:val="center"/>
              <w:rPr>
                <w:b/>
                <w:sz w:val="20"/>
                <w:lang w:eastAsia="en-US"/>
              </w:rPr>
            </w:pPr>
            <w:r w:rsidRPr="001C1C06">
              <w:rPr>
                <w:b/>
                <w:sz w:val="20"/>
                <w:lang w:eastAsia="en-US"/>
              </w:rPr>
              <w:t>Odměna bez DPH za 1 kalendářní měsíc</w:t>
            </w:r>
          </w:p>
        </w:tc>
      </w:tr>
      <w:tr w:rsidR="009F29EA" w:rsidRPr="001C1C06" w14:paraId="7AB8CF31" w14:textId="77777777" w:rsidTr="00393223">
        <w:trPr>
          <w:cantSplit/>
          <w:trHeight w:hRule="exact" w:val="340"/>
        </w:trPr>
        <w:tc>
          <w:tcPr>
            <w:tcW w:w="2125" w:type="dxa"/>
            <w:tcBorders>
              <w:bottom w:val="single" w:sz="4" w:space="0" w:color="auto"/>
            </w:tcBorders>
            <w:vAlign w:val="center"/>
          </w:tcPr>
          <w:p w14:paraId="3B3D9C64" w14:textId="25F224AF" w:rsidR="009F29EA" w:rsidRPr="001C1C06" w:rsidRDefault="001C1C06" w:rsidP="008C0CD6">
            <w:pPr>
              <w:pStyle w:val="Zkladntext"/>
              <w:spacing w:after="0"/>
              <w:rPr>
                <w:sz w:val="20"/>
                <w:lang w:eastAsia="en-US"/>
              </w:rPr>
            </w:pPr>
            <w:r w:rsidRPr="001C1C06">
              <w:rPr>
                <w:sz w:val="20"/>
                <w:lang w:eastAsia="en-US"/>
              </w:rPr>
              <w:t>1 GB</w:t>
            </w:r>
          </w:p>
        </w:tc>
        <w:tc>
          <w:tcPr>
            <w:tcW w:w="3685" w:type="dxa"/>
            <w:tcBorders>
              <w:bottom w:val="single" w:sz="4" w:space="0" w:color="auto"/>
            </w:tcBorders>
            <w:vAlign w:val="center"/>
          </w:tcPr>
          <w:p w14:paraId="45A58A56" w14:textId="2C15D5C2" w:rsidR="009F29EA" w:rsidRPr="001C1C06" w:rsidRDefault="001C1C06" w:rsidP="0009500C">
            <w:pPr>
              <w:pStyle w:val="Zkladntext"/>
              <w:spacing w:after="0"/>
              <w:jc w:val="center"/>
              <w:rPr>
                <w:sz w:val="20"/>
                <w:lang w:eastAsia="en-US"/>
              </w:rPr>
            </w:pPr>
            <w:r w:rsidRPr="001C1C06">
              <w:rPr>
                <w:sz w:val="20"/>
                <w:lang w:eastAsia="en-US"/>
              </w:rPr>
              <w:t>Zahrnuto v ceně licence</w:t>
            </w:r>
          </w:p>
        </w:tc>
      </w:tr>
    </w:tbl>
    <w:p w14:paraId="1EF195B8" w14:textId="77777777" w:rsidR="009F29EA" w:rsidRPr="001C1C06" w:rsidRDefault="009F29EA" w:rsidP="009F29EA">
      <w:pPr>
        <w:pStyle w:val="Zkladntext"/>
        <w:rPr>
          <w:sz w:val="20"/>
        </w:rPr>
      </w:pPr>
    </w:p>
    <w:p w14:paraId="350984B1" w14:textId="77777777" w:rsidR="009C4E51" w:rsidRPr="001C1C06" w:rsidRDefault="009C4E51" w:rsidP="00F12958">
      <w:pPr>
        <w:pStyle w:val="Zkladntext"/>
        <w:spacing w:before="60" w:after="60"/>
        <w:jc w:val="both"/>
        <w:rPr>
          <w:sz w:val="20"/>
        </w:rPr>
      </w:pPr>
      <w:r w:rsidRPr="001C1C06">
        <w:rPr>
          <w:b/>
          <w:sz w:val="20"/>
        </w:rPr>
        <w:t>Ceník rozšíření – dle skutečného využití</w:t>
      </w:r>
      <w:r w:rsidR="006C3E7F" w:rsidRPr="001C1C06">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1C1C06" w14:paraId="45851FB0" w14:textId="77777777" w:rsidTr="006C3E7F">
        <w:trPr>
          <w:cantSplit/>
          <w:trHeight w:hRule="exact" w:val="340"/>
        </w:trPr>
        <w:tc>
          <w:tcPr>
            <w:tcW w:w="2125" w:type="dxa"/>
            <w:vAlign w:val="center"/>
          </w:tcPr>
          <w:p w14:paraId="493453C4" w14:textId="77777777" w:rsidR="009C4E51" w:rsidRPr="001C1C06" w:rsidRDefault="009C4E51" w:rsidP="007A6B68">
            <w:pPr>
              <w:pStyle w:val="Zkladntext"/>
              <w:spacing w:after="0"/>
              <w:rPr>
                <w:b/>
                <w:sz w:val="20"/>
                <w:lang w:eastAsia="en-US"/>
              </w:rPr>
            </w:pPr>
            <w:r w:rsidRPr="001C1C06">
              <w:rPr>
                <w:b/>
                <w:sz w:val="20"/>
                <w:lang w:eastAsia="en-US"/>
              </w:rPr>
              <w:t>Položka</w:t>
            </w:r>
          </w:p>
        </w:tc>
        <w:tc>
          <w:tcPr>
            <w:tcW w:w="3685" w:type="dxa"/>
            <w:vAlign w:val="center"/>
          </w:tcPr>
          <w:p w14:paraId="777E5B65" w14:textId="77777777" w:rsidR="009C4E51" w:rsidRPr="001C1C06" w:rsidRDefault="009C4E51" w:rsidP="007A6B68">
            <w:pPr>
              <w:pStyle w:val="Zkladntext"/>
              <w:spacing w:after="0"/>
              <w:jc w:val="center"/>
              <w:rPr>
                <w:b/>
                <w:sz w:val="20"/>
                <w:lang w:eastAsia="en-US"/>
              </w:rPr>
            </w:pPr>
            <w:r w:rsidRPr="001C1C06">
              <w:rPr>
                <w:b/>
                <w:sz w:val="20"/>
                <w:lang w:eastAsia="en-US"/>
              </w:rPr>
              <w:t>Odměna bez DPH za 1 kalendářní měsíc</w:t>
            </w:r>
          </w:p>
        </w:tc>
      </w:tr>
      <w:tr w:rsidR="006C3E7F" w:rsidRPr="001C1C06" w14:paraId="7B10FBCC" w14:textId="77777777" w:rsidTr="006C3E7F">
        <w:trPr>
          <w:cantSplit/>
          <w:trHeight w:hRule="exact" w:val="340"/>
        </w:trPr>
        <w:tc>
          <w:tcPr>
            <w:tcW w:w="2125" w:type="dxa"/>
            <w:vAlign w:val="center"/>
          </w:tcPr>
          <w:p w14:paraId="1F1D6F4B" w14:textId="77777777" w:rsidR="009C4E51" w:rsidRPr="001C1C06" w:rsidRDefault="009C4E51" w:rsidP="007A6B68">
            <w:pPr>
              <w:pStyle w:val="Zkladntext"/>
              <w:spacing w:after="0"/>
              <w:rPr>
                <w:sz w:val="20"/>
                <w:lang w:eastAsia="en-US"/>
              </w:rPr>
            </w:pPr>
            <w:r w:rsidRPr="001C1C06">
              <w:rPr>
                <w:sz w:val="20"/>
                <w:lang w:eastAsia="en-US"/>
              </w:rPr>
              <w:t>Úložiště dat</w:t>
            </w:r>
          </w:p>
        </w:tc>
        <w:tc>
          <w:tcPr>
            <w:tcW w:w="3685" w:type="dxa"/>
            <w:vAlign w:val="center"/>
          </w:tcPr>
          <w:p w14:paraId="4743473E" w14:textId="03047401" w:rsidR="009C4E51" w:rsidRPr="001C1C06" w:rsidRDefault="00BE0995" w:rsidP="00CA1C68">
            <w:pPr>
              <w:pStyle w:val="Zkladntext"/>
              <w:spacing w:after="0"/>
              <w:jc w:val="center"/>
              <w:rPr>
                <w:sz w:val="20"/>
                <w:lang w:eastAsia="en-US"/>
              </w:rPr>
            </w:pPr>
            <w:r w:rsidRPr="001C1C06">
              <w:rPr>
                <w:sz w:val="20"/>
                <w:lang w:eastAsia="en-US"/>
              </w:rPr>
              <w:t>302</w:t>
            </w:r>
            <w:r w:rsidR="009C4E51" w:rsidRPr="001C1C06">
              <w:rPr>
                <w:sz w:val="20"/>
                <w:lang w:eastAsia="en-US"/>
              </w:rPr>
              <w:t xml:space="preserve"> Kč/započatý 1 GB</w:t>
            </w:r>
          </w:p>
        </w:tc>
      </w:tr>
    </w:tbl>
    <w:p w14:paraId="5598BEFD" w14:textId="77777777" w:rsidR="009C4E51" w:rsidRDefault="009C4E51" w:rsidP="00F12958">
      <w:pPr>
        <w:pStyle w:val="Zkladntext"/>
        <w:rPr>
          <w:sz w:val="20"/>
        </w:rPr>
      </w:pPr>
    </w:p>
    <w:p w14:paraId="0A5FDD18" w14:textId="7332E2DC" w:rsidR="00306AC4" w:rsidRPr="00311DAC" w:rsidRDefault="00306AC4" w:rsidP="00F12958">
      <w:pPr>
        <w:pStyle w:val="Zkladntext"/>
        <w:rPr>
          <w:b/>
          <w:bCs/>
          <w:sz w:val="20"/>
        </w:rPr>
      </w:pPr>
      <w:r w:rsidRPr="00311DAC">
        <w:rPr>
          <w:b/>
          <w:bCs/>
          <w:sz w:val="20"/>
        </w:rPr>
        <w:t>Jednorázové náklady:</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tblGrid>
      <w:tr w:rsidR="00311DAC" w:rsidRPr="001C1C06" w14:paraId="1F26C284" w14:textId="77777777" w:rsidTr="00EE1CE7">
        <w:trPr>
          <w:cantSplit/>
          <w:trHeight w:hRule="exact" w:val="340"/>
        </w:trPr>
        <w:tc>
          <w:tcPr>
            <w:tcW w:w="2830" w:type="dxa"/>
            <w:vAlign w:val="center"/>
          </w:tcPr>
          <w:p w14:paraId="56E96D3D" w14:textId="77777777" w:rsidR="00311DAC" w:rsidRPr="001C1C06" w:rsidRDefault="00311DAC" w:rsidP="00BF6DB4">
            <w:pPr>
              <w:pStyle w:val="Zkladntext"/>
              <w:spacing w:after="0"/>
              <w:rPr>
                <w:b/>
                <w:sz w:val="20"/>
                <w:lang w:eastAsia="en-US"/>
              </w:rPr>
            </w:pPr>
            <w:r w:rsidRPr="001C1C06">
              <w:rPr>
                <w:b/>
                <w:sz w:val="20"/>
                <w:lang w:eastAsia="en-US"/>
              </w:rPr>
              <w:t>Položka</w:t>
            </w:r>
          </w:p>
        </w:tc>
        <w:tc>
          <w:tcPr>
            <w:tcW w:w="2977" w:type="dxa"/>
            <w:vAlign w:val="center"/>
          </w:tcPr>
          <w:p w14:paraId="5410AF6D" w14:textId="06FA7CF0" w:rsidR="00311DAC" w:rsidRPr="001C1C06" w:rsidRDefault="00311DAC" w:rsidP="00BF6DB4">
            <w:pPr>
              <w:pStyle w:val="Zkladntext"/>
              <w:spacing w:after="0"/>
              <w:jc w:val="center"/>
              <w:rPr>
                <w:b/>
                <w:sz w:val="20"/>
                <w:lang w:eastAsia="en-US"/>
              </w:rPr>
            </w:pPr>
            <w:r w:rsidRPr="001C1C06">
              <w:rPr>
                <w:b/>
                <w:sz w:val="20"/>
                <w:lang w:eastAsia="en-US"/>
              </w:rPr>
              <w:t xml:space="preserve">Odměna bez DPH </w:t>
            </w:r>
          </w:p>
        </w:tc>
      </w:tr>
      <w:tr w:rsidR="00311DAC" w:rsidRPr="001C1C06" w14:paraId="3F72D7FE" w14:textId="77777777" w:rsidTr="00EE1CE7">
        <w:trPr>
          <w:cantSplit/>
          <w:trHeight w:hRule="exact" w:val="340"/>
        </w:trPr>
        <w:tc>
          <w:tcPr>
            <w:tcW w:w="2830" w:type="dxa"/>
            <w:vAlign w:val="center"/>
          </w:tcPr>
          <w:p w14:paraId="2D00F43B" w14:textId="3C6CC8B3" w:rsidR="00311DAC" w:rsidRPr="001C1C06" w:rsidRDefault="00311DAC" w:rsidP="00BF6DB4">
            <w:pPr>
              <w:pStyle w:val="Zkladntext"/>
              <w:spacing w:after="0"/>
              <w:rPr>
                <w:sz w:val="20"/>
                <w:lang w:eastAsia="en-US"/>
              </w:rPr>
            </w:pPr>
            <w:r>
              <w:rPr>
                <w:sz w:val="20"/>
                <w:lang w:eastAsia="en-US"/>
              </w:rPr>
              <w:t>Implementace IS CYGNUS</w:t>
            </w:r>
          </w:p>
        </w:tc>
        <w:tc>
          <w:tcPr>
            <w:tcW w:w="2977" w:type="dxa"/>
            <w:vAlign w:val="center"/>
          </w:tcPr>
          <w:p w14:paraId="18A650B4" w14:textId="4838885E" w:rsidR="00311DAC" w:rsidRPr="001C1C06" w:rsidRDefault="00311DAC" w:rsidP="00BF6DB4">
            <w:pPr>
              <w:pStyle w:val="Zkladntext"/>
              <w:spacing w:after="0"/>
              <w:jc w:val="center"/>
              <w:rPr>
                <w:sz w:val="20"/>
                <w:lang w:eastAsia="en-US"/>
              </w:rPr>
            </w:pPr>
            <w:r>
              <w:rPr>
                <w:sz w:val="20"/>
                <w:lang w:eastAsia="en-US"/>
              </w:rPr>
              <w:t>4</w:t>
            </w:r>
            <w:r w:rsidR="009310AC">
              <w:rPr>
                <w:sz w:val="20"/>
                <w:lang w:eastAsia="en-US"/>
              </w:rPr>
              <w:t>2</w:t>
            </w:r>
            <w:r>
              <w:rPr>
                <w:sz w:val="20"/>
                <w:lang w:eastAsia="en-US"/>
              </w:rPr>
              <w:t> 000 Kč</w:t>
            </w:r>
          </w:p>
        </w:tc>
      </w:tr>
    </w:tbl>
    <w:p w14:paraId="6BAD920C" w14:textId="77777777" w:rsidR="00306AC4" w:rsidRPr="001C1C06" w:rsidRDefault="00306AC4" w:rsidP="00F12958">
      <w:pPr>
        <w:pStyle w:val="Zkladntext"/>
        <w:rPr>
          <w:sz w:val="20"/>
        </w:rPr>
      </w:pPr>
    </w:p>
    <w:p w14:paraId="5FE3CFBE" w14:textId="77777777" w:rsidR="009C4E51" w:rsidRPr="001C1C06" w:rsidRDefault="009C4E51" w:rsidP="006C3E7F">
      <w:pPr>
        <w:pStyle w:val="Zkladntext"/>
        <w:spacing w:after="0"/>
        <w:outlineLvl w:val="0"/>
        <w:rPr>
          <w:b/>
          <w:sz w:val="20"/>
        </w:rPr>
      </w:pPr>
      <w:r w:rsidRPr="001C1C06">
        <w:rPr>
          <w:b/>
          <w:sz w:val="20"/>
        </w:rPr>
        <w:t xml:space="preserve">Platební podmínky: </w:t>
      </w:r>
    </w:p>
    <w:p w14:paraId="07E1CBE1" w14:textId="3F6DE102" w:rsidR="009A79AB" w:rsidRDefault="008D345A" w:rsidP="00D82B07">
      <w:pPr>
        <w:pStyle w:val="Zkladntext"/>
        <w:spacing w:after="0"/>
        <w:jc w:val="both"/>
        <w:rPr>
          <w:sz w:val="20"/>
        </w:rPr>
      </w:pPr>
      <w:r w:rsidRPr="00ED5165">
        <w:rPr>
          <w:sz w:val="20"/>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2B973E61" w14:textId="77777777" w:rsidR="00ED5165" w:rsidRPr="001C1C06" w:rsidRDefault="00ED5165" w:rsidP="00D82B07">
      <w:pPr>
        <w:pStyle w:val="Zkladntext"/>
        <w:spacing w:after="0"/>
        <w:jc w:val="both"/>
        <w:rPr>
          <w:sz w:val="20"/>
        </w:rPr>
      </w:pPr>
    </w:p>
    <w:p w14:paraId="7C573C91" w14:textId="77777777" w:rsidR="00446468" w:rsidRPr="001C1C06" w:rsidRDefault="00446468" w:rsidP="004547B1">
      <w:pPr>
        <w:pStyle w:val="Zkladntext"/>
        <w:spacing w:after="0"/>
        <w:jc w:val="both"/>
        <w:rPr>
          <w:sz w:val="20"/>
        </w:rPr>
      </w:pPr>
      <w:r w:rsidRPr="001C1C06">
        <w:rPr>
          <w:sz w:val="20"/>
        </w:rPr>
        <w:t>Odměna za instalační podporu bude vyúčtována na samostatném daňovém dokladu. Za den uskutečnění zdanitelného plnění se považuje den dokončení instalační podpory.</w:t>
      </w:r>
    </w:p>
    <w:p w14:paraId="39BB91F8" w14:textId="77777777" w:rsidR="00446468" w:rsidRPr="001C1C06" w:rsidRDefault="00446468" w:rsidP="004547B1">
      <w:pPr>
        <w:pStyle w:val="Zkladntext"/>
        <w:spacing w:after="0"/>
        <w:jc w:val="both"/>
        <w:rPr>
          <w:sz w:val="20"/>
        </w:rPr>
      </w:pPr>
    </w:p>
    <w:p w14:paraId="6BDBA458" w14:textId="77777777" w:rsidR="009C4E51" w:rsidRPr="001C1C06" w:rsidRDefault="009C4E51" w:rsidP="004547B1">
      <w:pPr>
        <w:pStyle w:val="Zkladntext"/>
        <w:spacing w:after="0"/>
        <w:jc w:val="both"/>
        <w:rPr>
          <w:sz w:val="20"/>
        </w:rPr>
      </w:pPr>
      <w:r w:rsidRPr="001C1C06">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1C1C06">
        <w:rPr>
          <w:sz w:val="20"/>
        </w:rPr>
        <w:t xml:space="preserve"> Za den uskutečnění zdanitelného plnění se považuje den navýšení.</w:t>
      </w:r>
    </w:p>
    <w:p w14:paraId="643CA839" w14:textId="77777777" w:rsidR="009C4E51" w:rsidRPr="001C1C06" w:rsidRDefault="009C4E51" w:rsidP="004547B1">
      <w:pPr>
        <w:pStyle w:val="Zkladntext"/>
        <w:spacing w:after="0"/>
        <w:jc w:val="both"/>
        <w:rPr>
          <w:sz w:val="20"/>
        </w:rPr>
      </w:pPr>
    </w:p>
    <w:p w14:paraId="060E6E0C" w14:textId="77777777" w:rsidR="009C4E51" w:rsidRPr="001C1C06" w:rsidRDefault="009C4E51" w:rsidP="006C3E7F">
      <w:pPr>
        <w:pStyle w:val="Zkladntext"/>
        <w:pBdr>
          <w:bottom w:val="single" w:sz="6" w:space="1" w:color="auto"/>
        </w:pBdr>
        <w:jc w:val="both"/>
        <w:rPr>
          <w:sz w:val="20"/>
        </w:rPr>
      </w:pPr>
      <w:r w:rsidRPr="001C1C06">
        <w:rPr>
          <w:sz w:val="20"/>
        </w:rPr>
        <w:t>Daň z přidané hodnoty bude účtována dle platných právních předpisů.</w:t>
      </w:r>
    </w:p>
    <w:p w14:paraId="72A085F1" w14:textId="77777777" w:rsidR="009C4E51" w:rsidRPr="001C1C06" w:rsidRDefault="009C4E51" w:rsidP="0086741F">
      <w:pPr>
        <w:pStyle w:val="Zkladntext"/>
        <w:pBdr>
          <w:bottom w:val="single" w:sz="6" w:space="1" w:color="auto"/>
        </w:pBdr>
        <w:rPr>
          <w:sz w:val="20"/>
        </w:rPr>
      </w:pPr>
    </w:p>
    <w:p w14:paraId="133F689D" w14:textId="77777777" w:rsidR="009C4E51" w:rsidRPr="001C1C06" w:rsidRDefault="009C4E51" w:rsidP="004070F2">
      <w:pPr>
        <w:pStyle w:val="Zkladntext"/>
        <w:jc w:val="center"/>
        <w:outlineLvl w:val="0"/>
        <w:rPr>
          <w:b/>
          <w:bCs/>
          <w:caps/>
        </w:rPr>
      </w:pPr>
    </w:p>
    <w:p w14:paraId="029CFE78" w14:textId="77777777" w:rsidR="009C4E51" w:rsidRPr="001C1C06" w:rsidRDefault="009C4E51" w:rsidP="004070F2">
      <w:pPr>
        <w:pStyle w:val="Zkladntext"/>
        <w:jc w:val="center"/>
        <w:outlineLvl w:val="0"/>
        <w:rPr>
          <w:b/>
          <w:bCs/>
          <w:caps/>
        </w:rPr>
      </w:pPr>
      <w:r w:rsidRPr="001C1C06">
        <w:rPr>
          <w:b/>
          <w:bCs/>
          <w:caps/>
        </w:rPr>
        <w:t>Příloha č. 2</w:t>
      </w:r>
    </w:p>
    <w:p w14:paraId="5BDAF43E" w14:textId="77777777" w:rsidR="009C4E51" w:rsidRPr="001C1C06" w:rsidRDefault="009C4E51" w:rsidP="004070F2">
      <w:pPr>
        <w:pStyle w:val="Zkladntext"/>
        <w:ind w:left="283" w:hanging="283"/>
        <w:jc w:val="center"/>
        <w:outlineLvl w:val="0"/>
        <w:rPr>
          <w:b/>
          <w:bCs/>
          <w:caps/>
          <w:sz w:val="20"/>
        </w:rPr>
      </w:pPr>
      <w:r w:rsidRPr="001C1C06">
        <w:rPr>
          <w:b/>
          <w:bCs/>
          <w:caps/>
          <w:sz w:val="20"/>
        </w:rPr>
        <w:t>SPECIFIKACE počítačového PROGRAMU</w:t>
      </w:r>
    </w:p>
    <w:p w14:paraId="6BCD0B4A" w14:textId="29287E58" w:rsidR="00051D85" w:rsidRPr="001C1C06" w:rsidRDefault="00051D85" w:rsidP="00051D85">
      <w:pPr>
        <w:jc w:val="both"/>
        <w:rPr>
          <w:sz w:val="20"/>
          <w:szCs w:val="20"/>
        </w:rPr>
      </w:pPr>
      <w:r w:rsidRPr="001C1C06">
        <w:rPr>
          <w:sz w:val="20"/>
          <w:szCs w:val="20"/>
        </w:rPr>
        <w:t xml:space="preserve">Počítačový program CYGNUS ve variantě </w:t>
      </w:r>
      <w:r w:rsidRPr="001C1C06">
        <w:rPr>
          <w:b/>
          <w:bCs/>
          <w:sz w:val="20"/>
          <w:szCs w:val="20"/>
        </w:rPr>
        <w:t>Pobytová péče</w:t>
      </w:r>
      <w:r w:rsidRPr="001C1C06">
        <w:rPr>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w:t>
      </w:r>
      <w:r w:rsidRPr="001C1C06">
        <w:rPr>
          <w:sz w:val="20"/>
          <w:szCs w:val="20"/>
        </w:rPr>
        <w:lastRenderedPageBreak/>
        <w:t>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w:t>
      </w:r>
      <w:r w:rsidR="002F2EBB" w:rsidRPr="001C1C06">
        <w:rPr>
          <w:sz w:val="20"/>
          <w:szCs w:val="20"/>
        </w:rPr>
        <w:t xml:space="preserve"> a</w:t>
      </w:r>
      <w:r w:rsidRPr="001C1C06">
        <w:rPr>
          <w:sz w:val="20"/>
          <w:szCs w:val="20"/>
        </w:rPr>
        <w:t xml:space="preserve"> docházkové čtečky. </w:t>
      </w:r>
    </w:p>
    <w:p w14:paraId="27C052C0" w14:textId="77777777" w:rsidR="00051D85" w:rsidRPr="001C1C06" w:rsidRDefault="00051D85" w:rsidP="00051D85">
      <w:pPr>
        <w:jc w:val="both"/>
        <w:rPr>
          <w:sz w:val="20"/>
          <w:szCs w:val="20"/>
        </w:rPr>
      </w:pPr>
    </w:p>
    <w:p w14:paraId="51E8991D" w14:textId="1183C3AC" w:rsidR="002C41AD" w:rsidRPr="001C1C06" w:rsidRDefault="002C41AD" w:rsidP="002C41AD">
      <w:pPr>
        <w:jc w:val="both"/>
        <w:rPr>
          <w:color w:val="000000" w:themeColor="text1"/>
          <w:sz w:val="20"/>
          <w:szCs w:val="20"/>
        </w:rPr>
      </w:pPr>
      <w:r w:rsidRPr="001C1C06">
        <w:rPr>
          <w:color w:val="000000" w:themeColor="text1"/>
          <w:sz w:val="20"/>
          <w:szCs w:val="20"/>
        </w:rPr>
        <w:t xml:space="preserve">Počítačový program CYGNUS ve variantě </w:t>
      </w:r>
      <w:r w:rsidRPr="001C1C06">
        <w:rPr>
          <w:b/>
          <w:bCs/>
          <w:color w:val="000000" w:themeColor="text1"/>
          <w:sz w:val="20"/>
          <w:szCs w:val="20"/>
        </w:rPr>
        <w:t>Terénní péče</w:t>
      </w:r>
      <w:r w:rsidRPr="001C1C06">
        <w:rPr>
          <w:b/>
          <w:color w:val="000000" w:themeColor="text1"/>
          <w:sz w:val="20"/>
          <w:szCs w:val="20"/>
        </w:rPr>
        <w:t xml:space="preserve"> </w:t>
      </w:r>
      <w:r w:rsidRPr="001C1C06">
        <w:rPr>
          <w:color w:val="000000" w:themeColor="text1"/>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17C031C1" w14:textId="01170687" w:rsidR="006A5473" w:rsidRPr="001C1C06" w:rsidRDefault="006A5473" w:rsidP="00051D85">
      <w:pPr>
        <w:jc w:val="both"/>
        <w:rPr>
          <w:color w:val="000000" w:themeColor="text1"/>
          <w:sz w:val="20"/>
          <w:szCs w:val="20"/>
        </w:rPr>
      </w:pPr>
    </w:p>
    <w:p w14:paraId="62A1BC2E" w14:textId="77777777" w:rsidR="006411D2" w:rsidRPr="001C1C06" w:rsidRDefault="006411D2" w:rsidP="006411D2">
      <w:pPr>
        <w:jc w:val="both"/>
        <w:rPr>
          <w:sz w:val="20"/>
          <w:szCs w:val="20"/>
        </w:rPr>
      </w:pPr>
      <w:r w:rsidRPr="001C1C06">
        <w:rPr>
          <w:sz w:val="20"/>
          <w:szCs w:val="20"/>
        </w:rPr>
        <w:t xml:space="preserve">Modul </w:t>
      </w:r>
      <w:r w:rsidRPr="001C1C06">
        <w:rPr>
          <w:b/>
          <w:bCs/>
          <w:sz w:val="20"/>
          <w:szCs w:val="20"/>
        </w:rPr>
        <w:t>Stravovací provoz</w:t>
      </w:r>
      <w:r w:rsidRPr="001C1C06">
        <w:rPr>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71BD1F4D" w14:textId="77777777" w:rsidR="006411D2" w:rsidRPr="001C1C06" w:rsidRDefault="006411D2" w:rsidP="006411D2">
      <w:pPr>
        <w:jc w:val="both"/>
        <w:rPr>
          <w:sz w:val="20"/>
          <w:szCs w:val="20"/>
        </w:rPr>
      </w:pPr>
    </w:p>
    <w:p w14:paraId="7F66D111" w14:textId="77777777" w:rsidR="006411D2" w:rsidRPr="001C1C06" w:rsidRDefault="006411D2" w:rsidP="006411D2">
      <w:pPr>
        <w:jc w:val="both"/>
        <w:rPr>
          <w:sz w:val="20"/>
          <w:szCs w:val="20"/>
        </w:rPr>
      </w:pPr>
      <w:r w:rsidRPr="001C1C06">
        <w:rPr>
          <w:sz w:val="20"/>
          <w:szCs w:val="20"/>
        </w:rPr>
        <w:t xml:space="preserve">Modul </w:t>
      </w:r>
      <w:r w:rsidRPr="001C1C06">
        <w:rPr>
          <w:b/>
          <w:bCs/>
          <w:sz w:val="20"/>
          <w:szCs w:val="20"/>
        </w:rPr>
        <w:t>Sklady</w:t>
      </w:r>
      <w:r w:rsidRPr="001C1C06">
        <w:rPr>
          <w:sz w:val="20"/>
          <w:szCs w:val="20"/>
        </w:rPr>
        <w:t xml:space="preserve"> umožňuje zejména evidenci skladů a jejich položek metodou průměrných cen, tvorbu příjemek a výdejek, tisk inventur a uzávěrek, evidenci osobních ochranných pomůcek zaměstnanců.</w:t>
      </w:r>
    </w:p>
    <w:p w14:paraId="266F825F" w14:textId="77777777" w:rsidR="006411D2" w:rsidRPr="001C1C06" w:rsidRDefault="006411D2" w:rsidP="006411D2">
      <w:pPr>
        <w:jc w:val="both"/>
        <w:rPr>
          <w:sz w:val="20"/>
          <w:szCs w:val="20"/>
        </w:rPr>
      </w:pPr>
    </w:p>
    <w:p w14:paraId="1EE94078" w14:textId="77777777" w:rsidR="006411D2" w:rsidRPr="001C1C06" w:rsidRDefault="006411D2" w:rsidP="006411D2">
      <w:pPr>
        <w:jc w:val="both"/>
        <w:rPr>
          <w:sz w:val="20"/>
          <w:szCs w:val="20"/>
        </w:rPr>
      </w:pPr>
      <w:r w:rsidRPr="001C1C06">
        <w:rPr>
          <w:sz w:val="20"/>
          <w:szCs w:val="20"/>
        </w:rPr>
        <w:t xml:space="preserve">Modul </w:t>
      </w:r>
      <w:r w:rsidRPr="001C1C06">
        <w:rPr>
          <w:b/>
          <w:bCs/>
          <w:sz w:val="20"/>
          <w:szCs w:val="20"/>
        </w:rPr>
        <w:t xml:space="preserve">Řízení organizace </w:t>
      </w:r>
      <w:r w:rsidRPr="001C1C06">
        <w:rPr>
          <w:sz w:val="20"/>
          <w:szCs w:val="20"/>
        </w:rPr>
        <w:t>umožňuje zejména odesílat oznámení a sdílet dokumenty v rámci systému vč. možnosti zobrazení informací o přečtení jednotlivými uživateli.</w:t>
      </w:r>
    </w:p>
    <w:p w14:paraId="755AF9C8" w14:textId="77777777" w:rsidR="006411D2" w:rsidRPr="001C1C06" w:rsidRDefault="006411D2" w:rsidP="006411D2">
      <w:pPr>
        <w:jc w:val="both"/>
        <w:rPr>
          <w:sz w:val="20"/>
          <w:szCs w:val="20"/>
        </w:rPr>
      </w:pPr>
    </w:p>
    <w:p w14:paraId="3E2D64B8" w14:textId="1EB1D973" w:rsidR="006411D2" w:rsidRPr="001C1C06" w:rsidRDefault="006411D2" w:rsidP="006411D2">
      <w:pPr>
        <w:jc w:val="both"/>
        <w:rPr>
          <w:sz w:val="20"/>
          <w:szCs w:val="20"/>
        </w:rPr>
      </w:pPr>
      <w:r w:rsidRPr="001C1C06">
        <w:rPr>
          <w:sz w:val="20"/>
          <w:szCs w:val="20"/>
        </w:rPr>
        <w:t xml:space="preserve">Modul </w:t>
      </w:r>
      <w:r w:rsidRPr="001C1C06">
        <w:rPr>
          <w:b/>
          <w:bCs/>
          <w:sz w:val="20"/>
          <w:szCs w:val="20"/>
        </w:rPr>
        <w:t xml:space="preserve">Rozhraní API </w:t>
      </w:r>
      <w:r w:rsidRPr="001C1C06">
        <w:rPr>
          <w:sz w:val="20"/>
          <w:szCs w:val="20"/>
        </w:rPr>
        <w:t xml:space="preserve">umožňuje zejména zpřístupnit vybraná data počítačového programu pomocí </w:t>
      </w:r>
      <w:r w:rsidR="002F2EBB" w:rsidRPr="001C1C06">
        <w:rPr>
          <w:sz w:val="20"/>
          <w:szCs w:val="20"/>
        </w:rPr>
        <w:t xml:space="preserve">univerzálního </w:t>
      </w:r>
      <w:r w:rsidRPr="001C1C06">
        <w:rPr>
          <w:sz w:val="20"/>
          <w:szCs w:val="20"/>
        </w:rPr>
        <w:t>API rozhraní bez nutnosti využívat klientskou aplikaci. Toto rozhraní je připrav</w:t>
      </w:r>
      <w:r w:rsidR="002F2EBB" w:rsidRPr="001C1C06">
        <w:rPr>
          <w:sz w:val="20"/>
          <w:szCs w:val="20"/>
        </w:rPr>
        <w:t>eno s přesně definovaným rozsahem údajů, které lze využít pro napojení na systémy nabyvatele.</w:t>
      </w:r>
    </w:p>
    <w:p w14:paraId="6E7DB272" w14:textId="77777777" w:rsidR="006411D2" w:rsidRPr="001C1C06" w:rsidRDefault="006411D2" w:rsidP="006411D2">
      <w:pPr>
        <w:jc w:val="both"/>
        <w:rPr>
          <w:sz w:val="20"/>
          <w:szCs w:val="20"/>
        </w:rPr>
      </w:pPr>
    </w:p>
    <w:p w14:paraId="6733A3D1" w14:textId="7A5DE4BA" w:rsidR="006411D2" w:rsidRPr="001C1C06" w:rsidRDefault="006411D2" w:rsidP="006411D2">
      <w:pPr>
        <w:jc w:val="both"/>
        <w:rPr>
          <w:sz w:val="20"/>
          <w:szCs w:val="20"/>
        </w:rPr>
      </w:pPr>
      <w:r w:rsidRPr="001C1C06">
        <w:rPr>
          <w:sz w:val="20"/>
          <w:szCs w:val="20"/>
        </w:rPr>
        <w:t xml:space="preserve">K vybraným agendám počítačového programu je možné přistupovat rovněž pomocí vzdálené aplikace přes webové rozhraní na adrese </w:t>
      </w:r>
      <w:r w:rsidRPr="001C1C06">
        <w:rPr>
          <w:b/>
          <w:bCs/>
          <w:sz w:val="20"/>
          <w:szCs w:val="20"/>
        </w:rPr>
        <w:t>www.m</w:t>
      </w:r>
      <w:r w:rsidR="002C41AD" w:rsidRPr="001C1C06">
        <w:rPr>
          <w:b/>
          <w:bCs/>
          <w:sz w:val="20"/>
          <w:szCs w:val="20"/>
        </w:rPr>
        <w:t>obilnicygnus</w:t>
      </w:r>
      <w:r w:rsidRPr="001C1C06">
        <w:rPr>
          <w:b/>
          <w:bCs/>
          <w:sz w:val="20"/>
          <w:szCs w:val="20"/>
        </w:rPr>
        <w:t>.cz</w:t>
      </w:r>
      <w:r w:rsidRPr="001C1C06">
        <w:rPr>
          <w:sz w:val="20"/>
          <w:szCs w:val="20"/>
        </w:rPr>
        <w:t>, na které jsou také uvedeny funkcionality a podmínky užívání tohoto rozhraní.</w:t>
      </w:r>
    </w:p>
    <w:p w14:paraId="322FDD78" w14:textId="77777777" w:rsidR="00051D85" w:rsidRPr="001C1C06" w:rsidRDefault="00051D85" w:rsidP="00051D85">
      <w:pPr>
        <w:jc w:val="both"/>
        <w:rPr>
          <w:sz w:val="20"/>
          <w:szCs w:val="20"/>
        </w:rPr>
      </w:pPr>
    </w:p>
    <w:p w14:paraId="715006E7" w14:textId="77777777" w:rsidR="00051D85" w:rsidRPr="001C1C06" w:rsidRDefault="00051D85" w:rsidP="00051D85">
      <w:pPr>
        <w:jc w:val="both"/>
        <w:rPr>
          <w:sz w:val="20"/>
          <w:szCs w:val="20"/>
        </w:rPr>
      </w:pPr>
      <w:r w:rsidRPr="001C1C06">
        <w:rPr>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21E90595" w14:textId="77777777" w:rsidR="00D5425F" w:rsidRPr="001C1C06" w:rsidRDefault="00D5425F" w:rsidP="0072602D">
      <w:pPr>
        <w:jc w:val="both"/>
        <w:rPr>
          <w:sz w:val="20"/>
          <w:szCs w:val="20"/>
        </w:rPr>
      </w:pPr>
    </w:p>
    <w:p w14:paraId="65EB1B17" w14:textId="77777777" w:rsidR="009C4E51" w:rsidRPr="001C1C06" w:rsidRDefault="009C4E51" w:rsidP="0072602D">
      <w:pPr>
        <w:jc w:val="both"/>
        <w:rPr>
          <w:b/>
          <w:sz w:val="20"/>
          <w:szCs w:val="20"/>
        </w:rPr>
      </w:pPr>
      <w:r w:rsidRPr="001C1C06">
        <w:rPr>
          <w:sz w:val="20"/>
          <w:szCs w:val="20"/>
        </w:rPr>
        <w:t xml:space="preserve">Minimální požadavky </w:t>
      </w:r>
      <w:r w:rsidR="00CE6A6B" w:rsidRPr="001C1C06">
        <w:rPr>
          <w:sz w:val="20"/>
          <w:szCs w:val="20"/>
        </w:rPr>
        <w:t xml:space="preserve">pro provoz </w:t>
      </w:r>
      <w:r w:rsidR="00CE6A6B" w:rsidRPr="001C1C06">
        <w:rPr>
          <w:b/>
          <w:sz w:val="20"/>
          <w:szCs w:val="20"/>
        </w:rPr>
        <w:t>klientské aplikace</w:t>
      </w:r>
      <w:r w:rsidRPr="001C1C06">
        <w:rPr>
          <w:sz w:val="20"/>
          <w:szCs w:val="20"/>
        </w:rPr>
        <w:t>:</w:t>
      </w:r>
    </w:p>
    <w:p w14:paraId="077B3BA4" w14:textId="16DC5CFC" w:rsidR="009C4E51" w:rsidRPr="001C1C0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1C1C06">
        <w:rPr>
          <w:sz w:val="20"/>
          <w:szCs w:val="20"/>
        </w:rPr>
        <w:t>PC s operačním systémem Windows</w:t>
      </w:r>
      <w:r w:rsidR="00354290" w:rsidRPr="001C1C06">
        <w:rPr>
          <w:sz w:val="20"/>
          <w:szCs w:val="20"/>
        </w:rPr>
        <w:t xml:space="preserve">, který je podporován </w:t>
      </w:r>
      <w:r w:rsidR="00CE6A6B" w:rsidRPr="001C1C06">
        <w:rPr>
          <w:sz w:val="20"/>
          <w:szCs w:val="20"/>
        </w:rPr>
        <w:t xml:space="preserve">výrobcem </w:t>
      </w:r>
      <w:r w:rsidR="00354290" w:rsidRPr="001C1C06">
        <w:rPr>
          <w:sz w:val="20"/>
          <w:szCs w:val="20"/>
        </w:rPr>
        <w:t xml:space="preserve">v rozsahu </w:t>
      </w:r>
      <w:r w:rsidR="00CE6A6B" w:rsidRPr="001C1C06">
        <w:rPr>
          <w:sz w:val="20"/>
          <w:szCs w:val="20"/>
        </w:rPr>
        <w:t>rozšířené podpory,</w:t>
      </w:r>
      <w:r w:rsidRPr="001C1C06">
        <w:rPr>
          <w:sz w:val="20"/>
          <w:szCs w:val="20"/>
        </w:rPr>
        <w:t xml:space="preserve"> v 32-bitové nebo 64-bitové verzi, přičemž operační systém musí být </w:t>
      </w:r>
      <w:r w:rsidR="00CE6A6B" w:rsidRPr="001C1C06">
        <w:rPr>
          <w:sz w:val="20"/>
          <w:szCs w:val="20"/>
        </w:rPr>
        <w:t xml:space="preserve">udržován </w:t>
      </w:r>
      <w:r w:rsidRPr="001C1C06">
        <w:rPr>
          <w:sz w:val="20"/>
          <w:szCs w:val="20"/>
        </w:rPr>
        <w:t xml:space="preserve">aktualizovaný </w:t>
      </w:r>
      <w:r w:rsidR="00CE6A6B" w:rsidRPr="001C1C06">
        <w:rPr>
          <w:sz w:val="20"/>
          <w:szCs w:val="20"/>
        </w:rPr>
        <w:t>vč. instalace nejnovějšího Service Pack</w:t>
      </w:r>
      <w:r w:rsidR="00827EC4" w:rsidRPr="001C1C06">
        <w:rPr>
          <w:sz w:val="20"/>
          <w:szCs w:val="20"/>
        </w:rPr>
        <w:t xml:space="preserve"> a musí umožňovat instalaci aplikací třetích stran</w:t>
      </w:r>
    </w:p>
    <w:p w14:paraId="1DABC6D7" w14:textId="77777777" w:rsidR="009C4E51" w:rsidRPr="001C1C06" w:rsidRDefault="009C4E51" w:rsidP="001B78CB">
      <w:pPr>
        <w:widowControl/>
        <w:numPr>
          <w:ilvl w:val="0"/>
          <w:numId w:val="10"/>
        </w:numPr>
        <w:tabs>
          <w:tab w:val="clear" w:pos="720"/>
          <w:tab w:val="num" w:pos="426"/>
        </w:tabs>
        <w:suppressAutoHyphens w:val="0"/>
        <w:ind w:left="426" w:hanging="426"/>
        <w:jc w:val="both"/>
        <w:rPr>
          <w:sz w:val="20"/>
          <w:szCs w:val="20"/>
        </w:rPr>
      </w:pPr>
      <w:r w:rsidRPr="001C1C06">
        <w:rPr>
          <w:sz w:val="20"/>
          <w:szCs w:val="20"/>
        </w:rPr>
        <w:t xml:space="preserve">Operační paměť </w:t>
      </w:r>
      <w:r w:rsidR="00813CE7" w:rsidRPr="001C1C06">
        <w:rPr>
          <w:sz w:val="20"/>
          <w:szCs w:val="20"/>
        </w:rPr>
        <w:t xml:space="preserve">minimálně </w:t>
      </w:r>
      <w:r w:rsidRPr="001C1C06">
        <w:rPr>
          <w:sz w:val="20"/>
          <w:szCs w:val="20"/>
        </w:rPr>
        <w:t>4 GB RAM</w:t>
      </w:r>
    </w:p>
    <w:p w14:paraId="61F7EBC9" w14:textId="07E4C38F" w:rsidR="009C4E51" w:rsidRPr="001C1C06" w:rsidRDefault="009C4E51" w:rsidP="001B78CB">
      <w:pPr>
        <w:widowControl/>
        <w:numPr>
          <w:ilvl w:val="0"/>
          <w:numId w:val="10"/>
        </w:numPr>
        <w:tabs>
          <w:tab w:val="clear" w:pos="720"/>
          <w:tab w:val="num" w:pos="426"/>
        </w:tabs>
        <w:suppressAutoHyphens w:val="0"/>
        <w:ind w:left="426" w:hanging="426"/>
        <w:jc w:val="both"/>
        <w:rPr>
          <w:sz w:val="20"/>
          <w:szCs w:val="20"/>
        </w:rPr>
      </w:pPr>
      <w:r w:rsidRPr="001C1C06">
        <w:rPr>
          <w:sz w:val="20"/>
          <w:szCs w:val="20"/>
        </w:rPr>
        <w:t xml:space="preserve">Rozlišení </w:t>
      </w:r>
      <w:r w:rsidR="004969BE" w:rsidRPr="001C1C06">
        <w:rPr>
          <w:sz w:val="20"/>
          <w:szCs w:val="20"/>
        </w:rPr>
        <w:t>obrazovky</w:t>
      </w:r>
      <w:r w:rsidRPr="001C1C06">
        <w:rPr>
          <w:sz w:val="20"/>
          <w:szCs w:val="20"/>
        </w:rPr>
        <w:t xml:space="preserve"> </w:t>
      </w:r>
      <w:r w:rsidR="00813CE7" w:rsidRPr="001C1C06">
        <w:rPr>
          <w:sz w:val="20"/>
          <w:szCs w:val="20"/>
        </w:rPr>
        <w:t>minimálně</w:t>
      </w:r>
      <w:r w:rsidR="006411D2" w:rsidRPr="001C1C06">
        <w:rPr>
          <w:sz w:val="20"/>
          <w:szCs w:val="20"/>
        </w:rPr>
        <w:t xml:space="preserve"> </w:t>
      </w:r>
      <w:r w:rsidRPr="001C1C06">
        <w:rPr>
          <w:sz w:val="20"/>
          <w:szCs w:val="20"/>
        </w:rPr>
        <w:t>1</w:t>
      </w:r>
      <w:r w:rsidR="006411D2" w:rsidRPr="001C1C06">
        <w:rPr>
          <w:sz w:val="20"/>
          <w:szCs w:val="20"/>
        </w:rPr>
        <w:t>280</w:t>
      </w:r>
      <w:r w:rsidRPr="001C1C06">
        <w:rPr>
          <w:sz w:val="20"/>
          <w:szCs w:val="20"/>
        </w:rPr>
        <w:t>x768 pixelů</w:t>
      </w:r>
      <w:r w:rsidR="00DA4935" w:rsidRPr="001C1C06">
        <w:rPr>
          <w:sz w:val="20"/>
          <w:szCs w:val="20"/>
        </w:rPr>
        <w:t xml:space="preserve"> při velikosti textu 100 % v operačním systému Windows</w:t>
      </w:r>
    </w:p>
    <w:p w14:paraId="7F1D7B5F" w14:textId="77777777" w:rsidR="009C4E51" w:rsidRPr="001C1C06" w:rsidRDefault="009C4E51" w:rsidP="001B78CB">
      <w:pPr>
        <w:widowControl/>
        <w:numPr>
          <w:ilvl w:val="0"/>
          <w:numId w:val="10"/>
        </w:numPr>
        <w:tabs>
          <w:tab w:val="clear" w:pos="720"/>
          <w:tab w:val="num" w:pos="426"/>
        </w:tabs>
        <w:suppressAutoHyphens w:val="0"/>
        <w:ind w:left="426" w:hanging="426"/>
        <w:jc w:val="both"/>
        <w:rPr>
          <w:sz w:val="20"/>
          <w:szCs w:val="20"/>
        </w:rPr>
      </w:pPr>
      <w:r w:rsidRPr="001C1C06">
        <w:rPr>
          <w:sz w:val="20"/>
          <w:szCs w:val="20"/>
        </w:rPr>
        <w:t xml:space="preserve">Nainstalovaný Microsoft .NET Framework </w:t>
      </w:r>
      <w:r w:rsidR="00A4783F" w:rsidRPr="001C1C06">
        <w:rPr>
          <w:sz w:val="20"/>
          <w:szCs w:val="20"/>
        </w:rPr>
        <w:t xml:space="preserve">nejnovější verze </w:t>
      </w:r>
      <w:r w:rsidRPr="001C1C06">
        <w:rPr>
          <w:sz w:val="20"/>
          <w:szCs w:val="20"/>
        </w:rPr>
        <w:t>vč. aktualizací</w:t>
      </w:r>
    </w:p>
    <w:p w14:paraId="2912E74C" w14:textId="77777777" w:rsidR="009C4E51" w:rsidRPr="001C1C06" w:rsidRDefault="00CE6A6B" w:rsidP="001B78CB">
      <w:pPr>
        <w:widowControl/>
        <w:numPr>
          <w:ilvl w:val="0"/>
          <w:numId w:val="10"/>
        </w:numPr>
        <w:tabs>
          <w:tab w:val="clear" w:pos="720"/>
          <w:tab w:val="num" w:pos="426"/>
        </w:tabs>
        <w:suppressAutoHyphens w:val="0"/>
        <w:ind w:left="426" w:hanging="426"/>
        <w:jc w:val="both"/>
        <w:rPr>
          <w:sz w:val="20"/>
          <w:szCs w:val="20"/>
        </w:rPr>
      </w:pPr>
      <w:r w:rsidRPr="001C1C06">
        <w:rPr>
          <w:sz w:val="20"/>
          <w:szCs w:val="20"/>
        </w:rPr>
        <w:t>Pro instalaci klientské aplikace je požadován a</w:t>
      </w:r>
      <w:r w:rsidR="009C4E51" w:rsidRPr="001C1C06">
        <w:rPr>
          <w:sz w:val="20"/>
          <w:szCs w:val="20"/>
        </w:rPr>
        <w:t xml:space="preserve">dministrátorský přístup </w:t>
      </w:r>
    </w:p>
    <w:p w14:paraId="554004C8" w14:textId="77777777" w:rsidR="009C4E51" w:rsidRPr="001C1C06"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1C1C06">
        <w:rPr>
          <w:sz w:val="20"/>
          <w:szCs w:val="20"/>
        </w:rPr>
        <w:t>Stabilní připojení k</w:t>
      </w:r>
      <w:r w:rsidR="00CE6A6B" w:rsidRPr="001C1C06">
        <w:rPr>
          <w:sz w:val="20"/>
          <w:szCs w:val="20"/>
        </w:rPr>
        <w:t> </w:t>
      </w:r>
      <w:r w:rsidRPr="001C1C06">
        <w:rPr>
          <w:sz w:val="20"/>
          <w:szCs w:val="20"/>
        </w:rPr>
        <w:t>internetu</w:t>
      </w:r>
      <w:r w:rsidR="00CE6A6B" w:rsidRPr="001C1C06">
        <w:rPr>
          <w:sz w:val="20"/>
          <w:szCs w:val="20"/>
        </w:rPr>
        <w:t xml:space="preserve"> </w:t>
      </w:r>
      <w:r w:rsidR="000E7D06" w:rsidRPr="001C1C06">
        <w:rPr>
          <w:sz w:val="20"/>
          <w:szCs w:val="20"/>
        </w:rPr>
        <w:t>s</w:t>
      </w:r>
      <w:r w:rsidR="002A5C9E" w:rsidRPr="001C1C06">
        <w:rPr>
          <w:sz w:val="20"/>
          <w:szCs w:val="20"/>
        </w:rPr>
        <w:t> vyhrazeným pásmem o rychlosti minimálně 2</w:t>
      </w:r>
      <w:r w:rsidR="000E7D06" w:rsidRPr="001C1C06">
        <w:rPr>
          <w:sz w:val="20"/>
          <w:szCs w:val="20"/>
        </w:rPr>
        <w:t xml:space="preserve"> </w:t>
      </w:r>
      <w:r w:rsidR="00CE6A6B" w:rsidRPr="001C1C06">
        <w:rPr>
          <w:sz w:val="20"/>
          <w:szCs w:val="20"/>
        </w:rPr>
        <w:t>Mb/s</w:t>
      </w:r>
      <w:r w:rsidR="000E7D06" w:rsidRPr="001C1C06">
        <w:rPr>
          <w:sz w:val="20"/>
          <w:szCs w:val="20"/>
        </w:rPr>
        <w:t xml:space="preserve"> download</w:t>
      </w:r>
      <w:r w:rsidR="00813CE7" w:rsidRPr="001C1C06">
        <w:rPr>
          <w:sz w:val="20"/>
          <w:szCs w:val="20"/>
        </w:rPr>
        <w:t xml:space="preserve">, </w:t>
      </w:r>
      <w:r w:rsidR="000E7D06" w:rsidRPr="001C1C06">
        <w:rPr>
          <w:sz w:val="20"/>
          <w:szCs w:val="20"/>
        </w:rPr>
        <w:t>1 Mb/s upload</w:t>
      </w:r>
      <w:r w:rsidR="002A5C9E" w:rsidRPr="001C1C06">
        <w:rPr>
          <w:sz w:val="20"/>
          <w:szCs w:val="20"/>
        </w:rPr>
        <w:t xml:space="preserve"> a</w:t>
      </w:r>
      <w:r w:rsidR="00813CE7" w:rsidRPr="001C1C06">
        <w:rPr>
          <w:sz w:val="20"/>
          <w:szCs w:val="20"/>
        </w:rPr>
        <w:t xml:space="preserve"> max</w:t>
      </w:r>
      <w:r w:rsidR="002A5C9E" w:rsidRPr="001C1C06">
        <w:rPr>
          <w:sz w:val="20"/>
          <w:szCs w:val="20"/>
        </w:rPr>
        <w:t>imálně</w:t>
      </w:r>
      <w:r w:rsidR="00813CE7" w:rsidRPr="001C1C06">
        <w:rPr>
          <w:sz w:val="20"/>
          <w:szCs w:val="20"/>
        </w:rPr>
        <w:t xml:space="preserve"> 100ms odezv</w:t>
      </w:r>
      <w:r w:rsidR="002A5C9E" w:rsidRPr="001C1C06">
        <w:rPr>
          <w:sz w:val="20"/>
          <w:szCs w:val="20"/>
        </w:rPr>
        <w:t>ou</w:t>
      </w:r>
      <w:r w:rsidR="00F22ADF" w:rsidRPr="001C1C06">
        <w:rPr>
          <w:sz w:val="20"/>
          <w:szCs w:val="20"/>
        </w:rPr>
        <w:t>. Bez připojení k internetu nelze aplikaci využívat</w:t>
      </w:r>
      <w:r w:rsidR="004969BE" w:rsidRPr="001C1C06">
        <w:rPr>
          <w:sz w:val="20"/>
          <w:szCs w:val="20"/>
        </w:rPr>
        <w:t>.</w:t>
      </w:r>
    </w:p>
    <w:p w14:paraId="7A7B7400" w14:textId="77777777" w:rsidR="009C4E51" w:rsidRPr="001C1C06" w:rsidRDefault="009C4E51" w:rsidP="00670977">
      <w:pPr>
        <w:widowControl/>
        <w:pBdr>
          <w:bottom w:val="single" w:sz="4" w:space="1" w:color="auto"/>
        </w:pBdr>
        <w:suppressAutoHyphens w:val="0"/>
        <w:spacing w:after="120"/>
        <w:jc w:val="both"/>
        <w:rPr>
          <w:sz w:val="20"/>
          <w:szCs w:val="20"/>
        </w:rPr>
      </w:pPr>
    </w:p>
    <w:p w14:paraId="6D1E21F4" w14:textId="77777777" w:rsidR="009C4E51" w:rsidRPr="001C1C06" w:rsidRDefault="009C4E51" w:rsidP="00CD4CB8">
      <w:pPr>
        <w:pStyle w:val="Zkladntext"/>
        <w:jc w:val="center"/>
        <w:outlineLvl w:val="0"/>
        <w:rPr>
          <w:b/>
        </w:rPr>
      </w:pPr>
    </w:p>
    <w:p w14:paraId="38097485" w14:textId="77777777" w:rsidR="009C4E51" w:rsidRPr="001C1C06" w:rsidRDefault="009C4E51" w:rsidP="00CD4CB8">
      <w:pPr>
        <w:pStyle w:val="Zkladntext"/>
        <w:jc w:val="center"/>
        <w:outlineLvl w:val="0"/>
        <w:rPr>
          <w:b/>
        </w:rPr>
      </w:pPr>
      <w:r w:rsidRPr="001C1C06">
        <w:rPr>
          <w:b/>
        </w:rPr>
        <w:t>PŘÍLOHA Č. 3</w:t>
      </w:r>
    </w:p>
    <w:p w14:paraId="5DC7D4ED" w14:textId="77777777" w:rsidR="009C4E51" w:rsidRPr="001C1C06" w:rsidRDefault="009C4E51" w:rsidP="00655CB8">
      <w:pPr>
        <w:pStyle w:val="Zkladntext"/>
        <w:jc w:val="center"/>
        <w:outlineLvl w:val="0"/>
        <w:rPr>
          <w:b/>
          <w:caps/>
          <w:sz w:val="20"/>
        </w:rPr>
      </w:pPr>
      <w:r w:rsidRPr="001C1C06">
        <w:rPr>
          <w:b/>
          <w:caps/>
          <w:sz w:val="20"/>
        </w:rPr>
        <w:t>Kontaktní údaje nabyvatele pro elektronické zasílání daňových dokladů</w:t>
      </w:r>
    </w:p>
    <w:p w14:paraId="5640744B" w14:textId="77777777" w:rsidR="009C4E51" w:rsidRPr="001C1C06" w:rsidRDefault="009C4E51" w:rsidP="00655CB8">
      <w:pPr>
        <w:pStyle w:val="Zkladntext"/>
        <w:spacing w:after="0"/>
        <w:jc w:val="both"/>
        <w:outlineLvl w:val="0"/>
        <w:rPr>
          <w:sz w:val="20"/>
        </w:rPr>
      </w:pPr>
      <w:r w:rsidRPr="001C1C06">
        <w:rPr>
          <w:caps/>
          <w:sz w:val="20"/>
        </w:rPr>
        <w:t>N</w:t>
      </w:r>
      <w:r w:rsidRPr="001C1C06">
        <w:rPr>
          <w:sz w:val="20"/>
        </w:rPr>
        <w:t>abyvatel v souladu s bodem 5.</w:t>
      </w:r>
      <w:r w:rsidR="004969BE" w:rsidRPr="001C1C06">
        <w:rPr>
          <w:sz w:val="20"/>
        </w:rPr>
        <w:t>2</w:t>
      </w:r>
      <w:r w:rsidRPr="001C1C06">
        <w:rPr>
          <w:sz w:val="20"/>
        </w:rPr>
        <w:t>. licenční smlouvy souhlasí s elektronickým zasíláním daňových dokladů vystavených na základě této smlouvy, a to na níže uvedený kontaktní e-mail (e-mail pro zasílání daňových dokladů):</w:t>
      </w:r>
    </w:p>
    <w:p w14:paraId="4EF172CF" w14:textId="3A79FC50" w:rsidR="001C1C06" w:rsidRPr="001C1C06" w:rsidRDefault="001C1C06" w:rsidP="00D82B07">
      <w:pPr>
        <w:pStyle w:val="Zkladntext"/>
        <w:spacing w:before="80" w:after="80"/>
        <w:jc w:val="both"/>
        <w:rPr>
          <w:sz w:val="20"/>
          <w:lang w:val="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1C1C06" w:rsidRPr="001C1C06" w14:paraId="4352EFD1" w14:textId="77777777" w:rsidTr="001C1C06">
        <w:tc>
          <w:tcPr>
            <w:tcW w:w="4818" w:type="dxa"/>
          </w:tcPr>
          <w:p w14:paraId="21097DD3" w14:textId="77777777" w:rsidR="001C1C06" w:rsidRPr="001C1C06" w:rsidRDefault="001C1C06" w:rsidP="00C35EDB">
            <w:pPr>
              <w:pStyle w:val="Zkladntext"/>
              <w:spacing w:before="80" w:after="80"/>
              <w:jc w:val="both"/>
              <w:rPr>
                <w:sz w:val="20"/>
                <w:lang w:val="en-US"/>
              </w:rPr>
            </w:pPr>
            <w:r w:rsidRPr="001C1C06">
              <w:rPr>
                <w:sz w:val="20"/>
                <w:lang w:val="en-US"/>
              </w:rPr>
              <w:t xml:space="preserve">E-mail pro </w:t>
            </w:r>
            <w:proofErr w:type="spellStart"/>
            <w:r w:rsidRPr="001C1C06">
              <w:rPr>
                <w:sz w:val="20"/>
                <w:lang w:val="en-US"/>
              </w:rPr>
              <w:t>zasílání</w:t>
            </w:r>
            <w:proofErr w:type="spellEnd"/>
            <w:r w:rsidRPr="001C1C06">
              <w:rPr>
                <w:sz w:val="20"/>
                <w:lang w:val="en-US"/>
              </w:rPr>
              <w:t xml:space="preserve"> </w:t>
            </w:r>
            <w:proofErr w:type="spellStart"/>
            <w:r w:rsidRPr="001C1C06">
              <w:rPr>
                <w:sz w:val="20"/>
                <w:lang w:val="en-US"/>
              </w:rPr>
              <w:t>daňových</w:t>
            </w:r>
            <w:proofErr w:type="spellEnd"/>
            <w:r w:rsidRPr="001C1C06">
              <w:rPr>
                <w:sz w:val="20"/>
                <w:lang w:val="en-US"/>
              </w:rPr>
              <w:t xml:space="preserve"> </w:t>
            </w:r>
            <w:proofErr w:type="spellStart"/>
            <w:r w:rsidRPr="001C1C06">
              <w:rPr>
                <w:sz w:val="20"/>
                <w:lang w:val="en-US"/>
              </w:rPr>
              <w:t>dokladů</w:t>
            </w:r>
            <w:proofErr w:type="spellEnd"/>
            <w:r w:rsidRPr="001C1C06">
              <w:rPr>
                <w:sz w:val="20"/>
                <w:lang w:val="en-US"/>
              </w:rPr>
              <w:t>:</w:t>
            </w:r>
          </w:p>
        </w:tc>
        <w:tc>
          <w:tcPr>
            <w:tcW w:w="4819" w:type="dxa"/>
          </w:tcPr>
          <w:p w14:paraId="042CBCC8" w14:textId="0ABAECDD" w:rsidR="001C1C06" w:rsidRPr="001C1C06" w:rsidRDefault="00070A04" w:rsidP="00C35EDB">
            <w:pPr>
              <w:pStyle w:val="Zkladntext"/>
              <w:spacing w:before="80" w:after="80"/>
              <w:jc w:val="both"/>
              <w:rPr>
                <w:sz w:val="20"/>
                <w:lang w:val="en-US"/>
              </w:rPr>
            </w:pPr>
            <w:r>
              <w:rPr>
                <w:sz w:val="20"/>
                <w:lang w:val="en-US"/>
              </w:rPr>
              <w:t>faktury@ftn.cz</w:t>
            </w:r>
          </w:p>
        </w:tc>
      </w:tr>
    </w:tbl>
    <w:p w14:paraId="01BA462E" w14:textId="49A780F2" w:rsidR="009C4E51" w:rsidRPr="004532E9" w:rsidRDefault="009C4E51" w:rsidP="001C1C06">
      <w:pPr>
        <w:pStyle w:val="Zkladntext"/>
        <w:spacing w:before="80" w:after="80"/>
        <w:jc w:val="both"/>
        <w:rPr>
          <w:sz w:val="20"/>
          <w:lang w:val="en-US"/>
        </w:rPr>
      </w:pPr>
    </w:p>
    <w:sectPr w:rsidR="009C4E51" w:rsidRPr="004532E9" w:rsidSect="00DD5E45">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6C10" w14:textId="77777777" w:rsidR="00F36E7C" w:rsidRDefault="00F36E7C">
      <w:r>
        <w:separator/>
      </w:r>
    </w:p>
  </w:endnote>
  <w:endnote w:type="continuationSeparator" w:id="0">
    <w:p w14:paraId="545D5AA0" w14:textId="77777777" w:rsidR="00F36E7C" w:rsidRDefault="00F3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8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8E5D99">
      <w:rPr>
        <w:rStyle w:val="slostrnky"/>
        <w:noProof/>
        <w:sz w:val="16"/>
        <w:szCs w:val="20"/>
      </w:rPr>
      <w:t>8</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9283" w14:textId="77777777" w:rsidR="00F36E7C" w:rsidRDefault="00F36E7C">
      <w:r>
        <w:separator/>
      </w:r>
    </w:p>
  </w:footnote>
  <w:footnote w:type="continuationSeparator" w:id="0">
    <w:p w14:paraId="3F5186D6" w14:textId="77777777" w:rsidR="00F36E7C" w:rsidRDefault="00F3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3F887EA1"/>
    <w:multiLevelType w:val="hybridMultilevel"/>
    <w:tmpl w:val="E6481340"/>
    <w:lvl w:ilvl="0" w:tplc="2C121B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8"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5"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16cid:durableId="2008629023">
    <w:abstractNumId w:val="0"/>
  </w:num>
  <w:num w:numId="2" w16cid:durableId="1693071325">
    <w:abstractNumId w:val="1"/>
  </w:num>
  <w:num w:numId="3" w16cid:durableId="844175741">
    <w:abstractNumId w:val="2"/>
  </w:num>
  <w:num w:numId="4" w16cid:durableId="749617671">
    <w:abstractNumId w:val="3"/>
  </w:num>
  <w:num w:numId="5" w16cid:durableId="1467511108">
    <w:abstractNumId w:val="4"/>
  </w:num>
  <w:num w:numId="6" w16cid:durableId="933705668">
    <w:abstractNumId w:val="5"/>
  </w:num>
  <w:num w:numId="7" w16cid:durableId="1322661489">
    <w:abstractNumId w:val="6"/>
  </w:num>
  <w:num w:numId="8" w16cid:durableId="73429921">
    <w:abstractNumId w:val="8"/>
  </w:num>
  <w:num w:numId="9" w16cid:durableId="866871759">
    <w:abstractNumId w:val="18"/>
  </w:num>
  <w:num w:numId="10" w16cid:durableId="1354917972">
    <w:abstractNumId w:val="10"/>
  </w:num>
  <w:num w:numId="11" w16cid:durableId="337276512">
    <w:abstractNumId w:val="14"/>
  </w:num>
  <w:num w:numId="12" w16cid:durableId="938610540">
    <w:abstractNumId w:val="11"/>
  </w:num>
  <w:num w:numId="13" w16cid:durableId="1730374954">
    <w:abstractNumId w:val="19"/>
  </w:num>
  <w:num w:numId="14" w16cid:durableId="489370056">
    <w:abstractNumId w:val="20"/>
  </w:num>
  <w:num w:numId="15" w16cid:durableId="1555042636">
    <w:abstractNumId w:val="7"/>
  </w:num>
  <w:num w:numId="16" w16cid:durableId="1410543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534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5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60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930779">
    <w:abstractNumId w:val="13"/>
  </w:num>
  <w:num w:numId="21" w16cid:durableId="2115050387">
    <w:abstractNumId w:val="16"/>
  </w:num>
  <w:num w:numId="22" w16cid:durableId="1517034569">
    <w:abstractNumId w:val="22"/>
  </w:num>
  <w:num w:numId="23" w16cid:durableId="309867370">
    <w:abstractNumId w:val="24"/>
  </w:num>
  <w:num w:numId="24" w16cid:durableId="1459488053">
    <w:abstractNumId w:val="25"/>
  </w:num>
  <w:num w:numId="25" w16cid:durableId="778599714">
    <w:abstractNumId w:val="21"/>
  </w:num>
  <w:num w:numId="26" w16cid:durableId="132186428">
    <w:abstractNumId w:val="12"/>
  </w:num>
  <w:num w:numId="27" w16cid:durableId="2000965066">
    <w:abstractNumId w:val="23"/>
  </w:num>
  <w:num w:numId="28" w16cid:durableId="201679059">
    <w:abstractNumId w:val="17"/>
  </w:num>
  <w:num w:numId="29" w16cid:durableId="1133980715">
    <w:abstractNumId w:val="9"/>
  </w:num>
  <w:num w:numId="30" w16cid:durableId="7741050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16"/>
    <w:rsid w:val="00001490"/>
    <w:rsid w:val="00001A10"/>
    <w:rsid w:val="00004C1D"/>
    <w:rsid w:val="0000695A"/>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1D85"/>
    <w:rsid w:val="000534D1"/>
    <w:rsid w:val="0005375E"/>
    <w:rsid w:val="00053BB8"/>
    <w:rsid w:val="00054150"/>
    <w:rsid w:val="00054D35"/>
    <w:rsid w:val="000552FB"/>
    <w:rsid w:val="00055A5B"/>
    <w:rsid w:val="00062A4E"/>
    <w:rsid w:val="00064744"/>
    <w:rsid w:val="000656CF"/>
    <w:rsid w:val="00070A04"/>
    <w:rsid w:val="00073A90"/>
    <w:rsid w:val="00073CF6"/>
    <w:rsid w:val="00075B3E"/>
    <w:rsid w:val="00076DC1"/>
    <w:rsid w:val="00077A0C"/>
    <w:rsid w:val="00081D39"/>
    <w:rsid w:val="000827BE"/>
    <w:rsid w:val="00082C8A"/>
    <w:rsid w:val="00084B9E"/>
    <w:rsid w:val="00084EFD"/>
    <w:rsid w:val="00085158"/>
    <w:rsid w:val="00085700"/>
    <w:rsid w:val="00085CD3"/>
    <w:rsid w:val="00086B04"/>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C06"/>
    <w:rsid w:val="001C1F36"/>
    <w:rsid w:val="001C42CD"/>
    <w:rsid w:val="001C612E"/>
    <w:rsid w:val="001D4AC5"/>
    <w:rsid w:val="001D51E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22C1"/>
    <w:rsid w:val="00274B80"/>
    <w:rsid w:val="00274E8F"/>
    <w:rsid w:val="00274FC8"/>
    <w:rsid w:val="00276A34"/>
    <w:rsid w:val="00285120"/>
    <w:rsid w:val="00286FA0"/>
    <w:rsid w:val="0029015C"/>
    <w:rsid w:val="00290C14"/>
    <w:rsid w:val="00291FC4"/>
    <w:rsid w:val="00293672"/>
    <w:rsid w:val="00293A7B"/>
    <w:rsid w:val="00293DB3"/>
    <w:rsid w:val="0029714B"/>
    <w:rsid w:val="00297F96"/>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1AD"/>
    <w:rsid w:val="002C4A62"/>
    <w:rsid w:val="002C660E"/>
    <w:rsid w:val="002C7F22"/>
    <w:rsid w:val="002D036C"/>
    <w:rsid w:val="002D2C68"/>
    <w:rsid w:val="002D3ADA"/>
    <w:rsid w:val="002D57F0"/>
    <w:rsid w:val="002D6666"/>
    <w:rsid w:val="002D7438"/>
    <w:rsid w:val="002E101F"/>
    <w:rsid w:val="002E4BD3"/>
    <w:rsid w:val="002E776E"/>
    <w:rsid w:val="002F2CE5"/>
    <w:rsid w:val="002F2EBB"/>
    <w:rsid w:val="002F5116"/>
    <w:rsid w:val="002F55DC"/>
    <w:rsid w:val="002F6044"/>
    <w:rsid w:val="002F72E1"/>
    <w:rsid w:val="00302C86"/>
    <w:rsid w:val="00303EED"/>
    <w:rsid w:val="00304BBD"/>
    <w:rsid w:val="00305A0B"/>
    <w:rsid w:val="00306AC4"/>
    <w:rsid w:val="00306D0A"/>
    <w:rsid w:val="00311DAC"/>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E483B"/>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973F0"/>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202F"/>
    <w:rsid w:val="00513043"/>
    <w:rsid w:val="00513C55"/>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04D5"/>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4DAE"/>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11D2"/>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547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091A"/>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5FA0"/>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13"/>
    <w:rsid w:val="007E458A"/>
    <w:rsid w:val="007E4661"/>
    <w:rsid w:val="007F15FC"/>
    <w:rsid w:val="007F37D9"/>
    <w:rsid w:val="007F3F11"/>
    <w:rsid w:val="007F60F9"/>
    <w:rsid w:val="00800AFA"/>
    <w:rsid w:val="0080521E"/>
    <w:rsid w:val="00807144"/>
    <w:rsid w:val="008104BF"/>
    <w:rsid w:val="00811B72"/>
    <w:rsid w:val="00813231"/>
    <w:rsid w:val="00813CE7"/>
    <w:rsid w:val="008211B6"/>
    <w:rsid w:val="008236C5"/>
    <w:rsid w:val="00824092"/>
    <w:rsid w:val="008242FA"/>
    <w:rsid w:val="008276D6"/>
    <w:rsid w:val="00827B7C"/>
    <w:rsid w:val="00827EC4"/>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345A"/>
    <w:rsid w:val="008D75EB"/>
    <w:rsid w:val="008E09F9"/>
    <w:rsid w:val="008E1434"/>
    <w:rsid w:val="008E21E9"/>
    <w:rsid w:val="008E46D0"/>
    <w:rsid w:val="008E598E"/>
    <w:rsid w:val="008E5D99"/>
    <w:rsid w:val="008E77E9"/>
    <w:rsid w:val="008F1BBB"/>
    <w:rsid w:val="008F4259"/>
    <w:rsid w:val="008F52D0"/>
    <w:rsid w:val="008F7428"/>
    <w:rsid w:val="009018E2"/>
    <w:rsid w:val="00905575"/>
    <w:rsid w:val="009113A6"/>
    <w:rsid w:val="009156CC"/>
    <w:rsid w:val="00915D4E"/>
    <w:rsid w:val="00920D36"/>
    <w:rsid w:val="00920D5B"/>
    <w:rsid w:val="009225E2"/>
    <w:rsid w:val="00925136"/>
    <w:rsid w:val="00927DB2"/>
    <w:rsid w:val="00927DF6"/>
    <w:rsid w:val="009310AC"/>
    <w:rsid w:val="009318BA"/>
    <w:rsid w:val="00933EEB"/>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1A78"/>
    <w:rsid w:val="00996AA1"/>
    <w:rsid w:val="009A0B28"/>
    <w:rsid w:val="009A0D40"/>
    <w:rsid w:val="009A4185"/>
    <w:rsid w:val="009A4294"/>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0A51"/>
    <w:rsid w:val="00A3204E"/>
    <w:rsid w:val="00A35024"/>
    <w:rsid w:val="00A36009"/>
    <w:rsid w:val="00A3687D"/>
    <w:rsid w:val="00A417FC"/>
    <w:rsid w:val="00A419E0"/>
    <w:rsid w:val="00A41D8D"/>
    <w:rsid w:val="00A435F5"/>
    <w:rsid w:val="00A476FD"/>
    <w:rsid w:val="00A4783F"/>
    <w:rsid w:val="00A54A07"/>
    <w:rsid w:val="00A60D0D"/>
    <w:rsid w:val="00A61653"/>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1C81"/>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25A6B"/>
    <w:rsid w:val="00B25EA9"/>
    <w:rsid w:val="00B2771E"/>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4BAB"/>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0995"/>
    <w:rsid w:val="00BE6CCA"/>
    <w:rsid w:val="00BE7E28"/>
    <w:rsid w:val="00BF09BA"/>
    <w:rsid w:val="00BF1BC9"/>
    <w:rsid w:val="00BF401E"/>
    <w:rsid w:val="00BF4762"/>
    <w:rsid w:val="00BF5C02"/>
    <w:rsid w:val="00C0364C"/>
    <w:rsid w:val="00C050DE"/>
    <w:rsid w:val="00C06955"/>
    <w:rsid w:val="00C06A0A"/>
    <w:rsid w:val="00C070F8"/>
    <w:rsid w:val="00C1006C"/>
    <w:rsid w:val="00C100F5"/>
    <w:rsid w:val="00C103ED"/>
    <w:rsid w:val="00C114AB"/>
    <w:rsid w:val="00C1233A"/>
    <w:rsid w:val="00C140FB"/>
    <w:rsid w:val="00C14B06"/>
    <w:rsid w:val="00C166A5"/>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CF523C"/>
    <w:rsid w:val="00D03413"/>
    <w:rsid w:val="00D03575"/>
    <w:rsid w:val="00D05960"/>
    <w:rsid w:val="00D07B24"/>
    <w:rsid w:val="00D11983"/>
    <w:rsid w:val="00D123F8"/>
    <w:rsid w:val="00D14042"/>
    <w:rsid w:val="00D155FF"/>
    <w:rsid w:val="00D157F8"/>
    <w:rsid w:val="00D15A27"/>
    <w:rsid w:val="00D1776E"/>
    <w:rsid w:val="00D20E45"/>
    <w:rsid w:val="00D2175B"/>
    <w:rsid w:val="00D2424A"/>
    <w:rsid w:val="00D24ACC"/>
    <w:rsid w:val="00D2594F"/>
    <w:rsid w:val="00D25AE2"/>
    <w:rsid w:val="00D26E0A"/>
    <w:rsid w:val="00D31A26"/>
    <w:rsid w:val="00D31FD7"/>
    <w:rsid w:val="00D33468"/>
    <w:rsid w:val="00D34B0C"/>
    <w:rsid w:val="00D409CF"/>
    <w:rsid w:val="00D42735"/>
    <w:rsid w:val="00D42922"/>
    <w:rsid w:val="00D4418B"/>
    <w:rsid w:val="00D4604E"/>
    <w:rsid w:val="00D4661D"/>
    <w:rsid w:val="00D46C11"/>
    <w:rsid w:val="00D53E12"/>
    <w:rsid w:val="00D5425F"/>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4935"/>
    <w:rsid w:val="00DA64C8"/>
    <w:rsid w:val="00DB017D"/>
    <w:rsid w:val="00DB0864"/>
    <w:rsid w:val="00DB1183"/>
    <w:rsid w:val="00DB4FFF"/>
    <w:rsid w:val="00DB5020"/>
    <w:rsid w:val="00DC1445"/>
    <w:rsid w:val="00DC470D"/>
    <w:rsid w:val="00DC502B"/>
    <w:rsid w:val="00DC6DC4"/>
    <w:rsid w:val="00DD59EC"/>
    <w:rsid w:val="00DD5E45"/>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27981"/>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165"/>
    <w:rsid w:val="00ED57C9"/>
    <w:rsid w:val="00EE117B"/>
    <w:rsid w:val="00EE12A0"/>
    <w:rsid w:val="00EE1CE7"/>
    <w:rsid w:val="00EE43AD"/>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5E26"/>
    <w:rsid w:val="00F06DAC"/>
    <w:rsid w:val="00F11B1E"/>
    <w:rsid w:val="00F11C61"/>
    <w:rsid w:val="00F11D66"/>
    <w:rsid w:val="00F122E0"/>
    <w:rsid w:val="00F12958"/>
    <w:rsid w:val="00F13B1D"/>
    <w:rsid w:val="00F14315"/>
    <w:rsid w:val="00F1439D"/>
    <w:rsid w:val="00F151C6"/>
    <w:rsid w:val="00F205F0"/>
    <w:rsid w:val="00F207C1"/>
    <w:rsid w:val="00F21043"/>
    <w:rsid w:val="00F22ADF"/>
    <w:rsid w:val="00F23F0C"/>
    <w:rsid w:val="00F2582E"/>
    <w:rsid w:val="00F25E52"/>
    <w:rsid w:val="00F36E7C"/>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974BB"/>
    <w:rsid w:val="00FA0EF6"/>
    <w:rsid w:val="00FA3DD8"/>
    <w:rsid w:val="00FA46A3"/>
    <w:rsid w:val="00FA6F21"/>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Smart Link" w:semiHidden="1" w:unhideWhenUsed="1"/>
  </w:latentStyles>
  <w:style w:type="paragraph" w:default="1" w:styleId="Normln">
    <w:name w:val="Normal"/>
    <w:qFormat/>
    <w:rsid w:val="00311DAC"/>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styleId="Nevyeenzmnka">
    <w:name w:val="Unresolved Mention"/>
    <w:basedOn w:val="Standardnpsmoodstavce"/>
    <w:uiPriority w:val="99"/>
    <w:rsid w:val="006A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02274">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B8D6-A117-4FD5-9CDA-63513832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7187</Words>
  <Characters>43196</Characters>
  <Application>Microsoft Office Word</Application>
  <DocSecurity>0</DocSecurity>
  <Lines>359</Lines>
  <Paragraphs>100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50283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Mašterová Hana</cp:lastModifiedBy>
  <cp:revision>2</cp:revision>
  <cp:lastPrinted>2025-08-21T11:54:00Z</cp:lastPrinted>
  <dcterms:created xsi:type="dcterms:W3CDTF">2025-11-06T11:12:00Z</dcterms:created>
  <dcterms:modified xsi:type="dcterms:W3CDTF">2025-11-06T11:12:00Z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2025-11-06T11:11:43Z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963add81-5f14-4e2d-b04b-51e7ee1f7494</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