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CB" w:rsidRPr="008947F4" w:rsidRDefault="00D557CB" w:rsidP="00D557CB">
      <w:pPr>
        <w:spacing w:after="100" w:afterAutospacing="1" w:line="276" w:lineRule="auto"/>
        <w:ind w:left="2124" w:firstLine="708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Smlouva č. </w:t>
      </w:r>
      <w:r w:rsidR="00067990">
        <w:rPr>
          <w:rFonts w:ascii="Times New Roman" w:hAnsi="Times New Roman"/>
          <w:b/>
          <w:sz w:val="28"/>
          <w:szCs w:val="24"/>
        </w:rPr>
        <w:t>2280</w:t>
      </w:r>
      <w:r w:rsidR="00D26821">
        <w:rPr>
          <w:rFonts w:ascii="Times New Roman" w:hAnsi="Times New Roman"/>
          <w:b/>
          <w:color w:val="000000" w:themeColor="text1"/>
          <w:sz w:val="28"/>
          <w:szCs w:val="24"/>
        </w:rPr>
        <w:t>37</w:t>
      </w:r>
      <w:r w:rsidRPr="008947F4">
        <w:rPr>
          <w:b/>
          <w:sz w:val="28"/>
          <w:szCs w:val="24"/>
        </w:rPr>
        <w:t>/</w:t>
      </w:r>
      <w:r w:rsidR="00867EBE">
        <w:rPr>
          <w:rFonts w:ascii="Times New Roman" w:hAnsi="Times New Roman"/>
          <w:b/>
          <w:sz w:val="28"/>
          <w:szCs w:val="24"/>
        </w:rPr>
        <w:t>202</w:t>
      </w:r>
      <w:r w:rsidR="00D26821">
        <w:rPr>
          <w:rFonts w:ascii="Times New Roman" w:hAnsi="Times New Roman"/>
          <w:b/>
          <w:sz w:val="28"/>
          <w:szCs w:val="24"/>
        </w:rPr>
        <w:t>5</w:t>
      </w:r>
    </w:p>
    <w:p w:rsidR="00D557CB" w:rsidRDefault="00D557CB" w:rsidP="00D557CB">
      <w:pPr>
        <w:spacing w:after="100" w:afterAutospacing="1"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610702">
        <w:rPr>
          <w:rFonts w:ascii="Times New Roman" w:hAnsi="Times New Roman"/>
          <w:sz w:val="24"/>
          <w:szCs w:val="24"/>
        </w:rPr>
        <w:t>nájmu nebytových prostor</w:t>
      </w:r>
    </w:p>
    <w:p w:rsidR="00D557CB" w:rsidRPr="00610702" w:rsidRDefault="00D557CB" w:rsidP="00D557CB">
      <w:pPr>
        <w:spacing w:after="100" w:afterAutospacing="1"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10702">
        <w:rPr>
          <w:rFonts w:ascii="Times New Roman" w:hAnsi="Times New Roman"/>
          <w:sz w:val="24"/>
          <w:szCs w:val="24"/>
        </w:rPr>
        <w:t>kterou uzavírají</w:t>
      </w:r>
    </w:p>
    <w:p w:rsidR="00D557CB" w:rsidRDefault="00D557CB" w:rsidP="00D557CB">
      <w:pPr>
        <w:spacing w:after="100" w:afterAutospacing="1" w:line="276" w:lineRule="auto"/>
        <w:contextualSpacing/>
      </w:pPr>
    </w:p>
    <w:p w:rsidR="00D557CB" w:rsidRPr="008947F4" w:rsidRDefault="00D557CB" w:rsidP="00D557CB">
      <w:pPr>
        <w:pStyle w:val="Odstavecseseznamem"/>
        <w:numPr>
          <w:ilvl w:val="0"/>
          <w:numId w:val="8"/>
        </w:numPr>
        <w:spacing w:after="120" w:line="276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8947F4">
        <w:rPr>
          <w:rFonts w:ascii="Times New Roman" w:hAnsi="Times New Roman"/>
          <w:b/>
          <w:sz w:val="24"/>
          <w:szCs w:val="24"/>
        </w:rPr>
        <w:t xml:space="preserve">Základní škola, Brno, Kamínky 5, příspěvková organizace      </w:t>
      </w:r>
    </w:p>
    <w:p w:rsidR="00D557CB" w:rsidRPr="008947F4" w:rsidRDefault="00D557CB" w:rsidP="00D557C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947F4">
        <w:rPr>
          <w:rFonts w:ascii="Times New Roman" w:hAnsi="Times New Roman"/>
          <w:sz w:val="24"/>
          <w:szCs w:val="24"/>
        </w:rPr>
        <w:t>se sídlem Kamínky 368/5 63400 Brno – Nový Lískovec</w:t>
      </w:r>
    </w:p>
    <w:p w:rsidR="00D557CB" w:rsidRPr="008947F4" w:rsidRDefault="00D557CB" w:rsidP="00D557C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947F4">
        <w:rPr>
          <w:rFonts w:ascii="Times New Roman" w:hAnsi="Times New Roman"/>
          <w:sz w:val="24"/>
          <w:szCs w:val="24"/>
        </w:rPr>
        <w:t>zastoupená ředitelem Mgr. Petrem Novákem, Ph.D.</w:t>
      </w:r>
    </w:p>
    <w:p w:rsidR="00D557CB" w:rsidRPr="008947F4" w:rsidRDefault="00D557CB" w:rsidP="00D557C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947F4">
        <w:rPr>
          <w:rFonts w:ascii="Times New Roman" w:hAnsi="Times New Roman"/>
          <w:sz w:val="24"/>
          <w:szCs w:val="24"/>
        </w:rPr>
        <w:t>IČO: 48511226</w:t>
      </w:r>
    </w:p>
    <w:p w:rsidR="00D557CB" w:rsidRPr="008947F4" w:rsidRDefault="00D557CB" w:rsidP="00D557C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947F4">
        <w:rPr>
          <w:rFonts w:ascii="Times New Roman" w:hAnsi="Times New Roman"/>
          <w:sz w:val="24"/>
          <w:szCs w:val="24"/>
        </w:rPr>
        <w:t xml:space="preserve">DIČ: </w:t>
      </w:r>
    </w:p>
    <w:p w:rsidR="00D557CB" w:rsidRPr="008947F4" w:rsidRDefault="00D557CB" w:rsidP="00D557C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8947F4">
        <w:rPr>
          <w:rFonts w:ascii="Times New Roman" w:hAnsi="Times New Roman"/>
          <w:sz w:val="24"/>
          <w:szCs w:val="24"/>
        </w:rPr>
        <w:t>BÚ</w:t>
      </w:r>
      <w:r w:rsidR="008C0762">
        <w:rPr>
          <w:rFonts w:ascii="Times New Roman" w:hAnsi="Times New Roman"/>
          <w:sz w:val="24"/>
          <w:szCs w:val="24"/>
        </w:rPr>
        <w:t>:</w:t>
      </w:r>
      <w:r w:rsidRPr="008947F4">
        <w:rPr>
          <w:rFonts w:ascii="Times New Roman" w:hAnsi="Times New Roman"/>
          <w:sz w:val="24"/>
          <w:szCs w:val="24"/>
        </w:rPr>
        <w:t xml:space="preserve"> tel.: </w:t>
      </w:r>
    </w:p>
    <w:p w:rsidR="00D557CB" w:rsidRPr="008947F4" w:rsidRDefault="00E54318" w:rsidP="00D557CB">
      <w:pPr>
        <w:pStyle w:val="Odstavecseseznamem"/>
        <w:spacing w:after="120" w:line="276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sekretariat</w:t>
      </w:r>
      <w:r w:rsidR="00D557CB" w:rsidRPr="008947F4">
        <w:rPr>
          <w:rFonts w:ascii="Times New Roman" w:hAnsi="Times New Roman"/>
          <w:sz w:val="24"/>
          <w:szCs w:val="24"/>
        </w:rPr>
        <w:t>@zskaminky.cz</w:t>
      </w:r>
    </w:p>
    <w:p w:rsidR="00D557CB" w:rsidRPr="00CB61DF" w:rsidRDefault="00D557CB" w:rsidP="00D557CB">
      <w:pPr>
        <w:spacing w:after="100" w:afterAutospacing="1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CB61DF">
        <w:rPr>
          <w:rFonts w:ascii="Times New Roman" w:hAnsi="Times New Roman"/>
          <w:i/>
          <w:sz w:val="24"/>
          <w:szCs w:val="24"/>
        </w:rPr>
        <w:t>jako pronajímatel</w:t>
      </w:r>
    </w:p>
    <w:p w:rsidR="00D557CB" w:rsidRDefault="00D557CB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D557CB" w:rsidRDefault="00D557CB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8C0762" w:rsidRPr="0061070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C0762" w:rsidRDefault="008C6CE3" w:rsidP="00D557CB">
      <w:pPr>
        <w:spacing w:after="100" w:afterAutospacing="1" w:line="276" w:lineRule="auto"/>
        <w:contextualSpacing/>
        <w:rPr>
          <w:rFonts w:ascii="Times New Roman" w:hAnsi="Times New Roman"/>
          <w:color w:val="222222"/>
          <w:sz w:val="24"/>
          <w:szCs w:val="24"/>
        </w:rPr>
      </w:pPr>
      <w:r w:rsidRPr="008C6CE3">
        <w:rPr>
          <w:rFonts w:ascii="Times New Roman" w:hAnsi="Times New Roman"/>
          <w:b/>
          <w:sz w:val="24"/>
          <w:szCs w:val="24"/>
        </w:rPr>
        <w:t xml:space="preserve">Sportovní klub SEVER </w:t>
      </w:r>
      <w:proofErr w:type="gramStart"/>
      <w:r w:rsidRPr="008C6CE3">
        <w:rPr>
          <w:rFonts w:ascii="Times New Roman" w:hAnsi="Times New Roman"/>
          <w:b/>
          <w:sz w:val="24"/>
          <w:szCs w:val="24"/>
        </w:rPr>
        <w:t xml:space="preserve">BRNO, </w:t>
      </w:r>
      <w:proofErr w:type="spellStart"/>
      <w:r w:rsidRPr="008C6CE3">
        <w:rPr>
          <w:rFonts w:ascii="Times New Roman" w:hAnsi="Times New Roman"/>
          <w:b/>
          <w:sz w:val="24"/>
          <w:szCs w:val="24"/>
        </w:rPr>
        <w:t>z.s</w:t>
      </w:r>
      <w:proofErr w:type="spellEnd"/>
      <w:r w:rsidRPr="008C6CE3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D60DB5" w:rsidRPr="008C6CE3">
        <w:rPr>
          <w:rFonts w:ascii="Times New Roman" w:hAnsi="Times New Roman"/>
          <w:b/>
          <w:color w:val="222222"/>
          <w:sz w:val="24"/>
          <w:szCs w:val="24"/>
        </w:rPr>
        <w:br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Bieblova 164/22</w:t>
      </w:r>
      <w:r w:rsidR="00D60DB5" w:rsidRPr="008C0762">
        <w:rPr>
          <w:rFonts w:ascii="Times New Roman" w:hAnsi="Times New Roman"/>
          <w:color w:val="222222"/>
          <w:sz w:val="24"/>
          <w:szCs w:val="24"/>
        </w:rPr>
        <w:br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613 00 Brno</w:t>
      </w:r>
      <w:r w:rsidR="00D60DB5" w:rsidRPr="008C0762">
        <w:rPr>
          <w:rFonts w:ascii="Times New Roman" w:hAnsi="Times New Roman"/>
          <w:color w:val="222222"/>
          <w:sz w:val="24"/>
          <w:szCs w:val="24"/>
        </w:rPr>
        <w:br/>
      </w:r>
      <w:r w:rsidR="00D60DB5" w:rsidRPr="008C076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IČ: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48513962</w:t>
      </w:r>
    </w:p>
    <w:p w:rsidR="008C6CE3" w:rsidRDefault="008C6CE3" w:rsidP="00D557CB">
      <w:pPr>
        <w:spacing w:after="100" w:afterAutospacing="1" w:line="276" w:lineRule="auto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Kontaktní osoba: </w:t>
      </w: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C076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E-mail: </w:t>
      </w:r>
      <w:hyperlink r:id="rId8" w:tgtFrame="_blank" w:history="1">
        <w:r w:rsidR="008C6CE3">
          <w:rPr>
            <w:rStyle w:val="Hypertextovodkaz"/>
            <w:rFonts w:ascii="Times New Roman" w:hAnsi="Times New Roman"/>
            <w:color w:val="1155CC"/>
            <w:sz w:val="24"/>
            <w:szCs w:val="24"/>
            <w:shd w:val="clear" w:color="auto" w:fill="FFFFFF"/>
          </w:rPr>
          <w:t>sk-sever@volny.cz</w:t>
        </w:r>
      </w:hyperlink>
      <w:r w:rsidRPr="008C0762">
        <w:rPr>
          <w:rFonts w:ascii="Times New Roman" w:hAnsi="Times New Roman"/>
          <w:color w:val="222222"/>
          <w:sz w:val="24"/>
          <w:szCs w:val="24"/>
        </w:rPr>
        <w:br/>
      </w:r>
      <w:r w:rsidRPr="008C076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Telefon: </w:t>
      </w:r>
      <w:bookmarkStart w:id="0" w:name="_GoBack"/>
      <w:bookmarkEnd w:id="0"/>
    </w:p>
    <w:p w:rsidR="00D557CB" w:rsidRPr="00CB61DF" w:rsidRDefault="00D557CB" w:rsidP="00D557CB">
      <w:pPr>
        <w:spacing w:after="100" w:afterAutospacing="1" w:line="276" w:lineRule="auto"/>
        <w:contextualSpacing/>
        <w:rPr>
          <w:rFonts w:ascii="Times New Roman" w:hAnsi="Times New Roman"/>
          <w:i/>
          <w:sz w:val="24"/>
          <w:szCs w:val="24"/>
        </w:rPr>
      </w:pPr>
      <w:r w:rsidRPr="00CB61DF">
        <w:rPr>
          <w:rFonts w:ascii="Times New Roman" w:hAnsi="Times New Roman"/>
          <w:i/>
          <w:sz w:val="24"/>
          <w:szCs w:val="24"/>
        </w:rPr>
        <w:t>jako nájemce</w:t>
      </w:r>
    </w:p>
    <w:p w:rsidR="008C0762" w:rsidRDefault="008C0762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D557CB" w:rsidRPr="008947F4" w:rsidRDefault="00D557CB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</w:rPr>
      </w:pPr>
      <w:r w:rsidRPr="008947F4">
        <w:rPr>
          <w:rFonts w:ascii="Times New Roman" w:hAnsi="Times New Roman"/>
          <w:b/>
          <w:sz w:val="24"/>
        </w:rPr>
        <w:t>I.</w:t>
      </w:r>
    </w:p>
    <w:p w:rsidR="00D557CB" w:rsidRPr="00067990" w:rsidRDefault="00D557CB" w:rsidP="00067990">
      <w:pPr>
        <w:pStyle w:val="Odstavecseseznamem"/>
        <w:numPr>
          <w:ilvl w:val="0"/>
          <w:numId w:val="9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</w:rPr>
      </w:pPr>
      <w:r w:rsidRPr="008947F4">
        <w:rPr>
          <w:rFonts w:ascii="Times New Roman" w:hAnsi="Times New Roman"/>
          <w:sz w:val="24"/>
        </w:rPr>
        <w:t>Pronajímatel touto smlouvou pronajímá nájemci na</w:t>
      </w:r>
      <w:r>
        <w:rPr>
          <w:rFonts w:ascii="Times New Roman" w:hAnsi="Times New Roman"/>
          <w:sz w:val="24"/>
        </w:rPr>
        <w:t xml:space="preserve"> dobu určitou nebytový prostor, a to</w:t>
      </w:r>
      <w:r w:rsidR="007A0DAF">
        <w:rPr>
          <w:rFonts w:ascii="Times New Roman" w:hAnsi="Times New Roman"/>
          <w:sz w:val="24"/>
        </w:rPr>
        <w:t xml:space="preserve"> </w:t>
      </w:r>
      <w:r w:rsidR="00067990">
        <w:rPr>
          <w:rFonts w:ascii="Times New Roman" w:hAnsi="Times New Roman"/>
          <w:sz w:val="24"/>
        </w:rPr>
        <w:t>přetlakovou halu</w:t>
      </w:r>
      <w:r w:rsidR="006D4172">
        <w:rPr>
          <w:rFonts w:ascii="Times New Roman" w:hAnsi="Times New Roman"/>
          <w:sz w:val="24"/>
        </w:rPr>
        <w:t xml:space="preserve"> </w:t>
      </w:r>
      <w:r w:rsidRPr="008947F4">
        <w:rPr>
          <w:rFonts w:ascii="Times New Roman" w:hAnsi="Times New Roman"/>
          <w:sz w:val="24"/>
        </w:rPr>
        <w:t xml:space="preserve">v </w:t>
      </w:r>
      <w:r w:rsidR="00067990">
        <w:rPr>
          <w:rFonts w:ascii="Times New Roman" w:hAnsi="Times New Roman"/>
          <w:sz w:val="24"/>
        </w:rPr>
        <w:t>areálu</w:t>
      </w:r>
      <w:r w:rsidRPr="008947F4">
        <w:rPr>
          <w:rFonts w:ascii="Times New Roman" w:hAnsi="Times New Roman"/>
          <w:sz w:val="24"/>
        </w:rPr>
        <w:t xml:space="preserve"> ZŠ K</w:t>
      </w:r>
      <w:r w:rsidR="00EA1A39">
        <w:rPr>
          <w:rFonts w:ascii="Times New Roman" w:hAnsi="Times New Roman"/>
          <w:sz w:val="24"/>
        </w:rPr>
        <w:t>am</w:t>
      </w:r>
      <w:r w:rsidR="008C6CE3">
        <w:rPr>
          <w:rFonts w:ascii="Times New Roman" w:hAnsi="Times New Roman"/>
          <w:sz w:val="24"/>
        </w:rPr>
        <w:t xml:space="preserve">ínky 5, Brno o celkové výměře </w:t>
      </w:r>
      <w:r w:rsidR="00067990">
        <w:rPr>
          <w:rFonts w:ascii="Times New Roman" w:hAnsi="Times New Roman"/>
          <w:sz w:val="24"/>
        </w:rPr>
        <w:t>946</w:t>
      </w:r>
      <w:r w:rsidRPr="008947F4">
        <w:rPr>
          <w:rFonts w:ascii="Times New Roman" w:hAnsi="Times New Roman"/>
          <w:sz w:val="24"/>
        </w:rPr>
        <w:t> m</w:t>
      </w:r>
      <w:r w:rsidRPr="006E70B4">
        <w:rPr>
          <w:rFonts w:ascii="Times New Roman" w:hAnsi="Times New Roman"/>
          <w:sz w:val="24"/>
          <w:vertAlign w:val="superscript"/>
        </w:rPr>
        <w:t>2</w:t>
      </w:r>
      <w:r w:rsidR="00D60DB5">
        <w:rPr>
          <w:rFonts w:ascii="Times New Roman" w:hAnsi="Times New Roman"/>
          <w:sz w:val="24"/>
        </w:rPr>
        <w:t xml:space="preserve"> </w:t>
      </w:r>
      <w:r w:rsidRPr="00067990">
        <w:rPr>
          <w:rFonts w:ascii="Times New Roman" w:hAnsi="Times New Roman"/>
          <w:sz w:val="24"/>
        </w:rPr>
        <w:t xml:space="preserve">(dále jen </w:t>
      </w:r>
      <w:r w:rsidRPr="00067990">
        <w:rPr>
          <w:rFonts w:ascii="Times New Roman" w:hAnsi="Times New Roman"/>
          <w:i/>
          <w:sz w:val="24"/>
        </w:rPr>
        <w:t>„nebytové prostory“</w:t>
      </w:r>
      <w:r w:rsidRPr="00067990">
        <w:rPr>
          <w:rFonts w:ascii="Times New Roman" w:hAnsi="Times New Roman"/>
          <w:sz w:val="24"/>
        </w:rPr>
        <w:t>).</w:t>
      </w:r>
    </w:p>
    <w:p w:rsidR="00C71AFB" w:rsidRDefault="008C6CE3" w:rsidP="00067990">
      <w:pPr>
        <w:pStyle w:val="Odstavecseseznamem"/>
        <w:numPr>
          <w:ilvl w:val="0"/>
          <w:numId w:val="9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Smlouva se sjednává </w:t>
      </w:r>
      <w:r w:rsidRPr="00771F2B"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 w:rsidR="00D26821">
        <w:rPr>
          <w:rFonts w:ascii="Times New Roman" w:hAnsi="Times New Roman"/>
          <w:b/>
          <w:sz w:val="24"/>
        </w:rPr>
        <w:t>3</w:t>
      </w:r>
      <w:r w:rsidR="00067990" w:rsidRPr="00067990">
        <w:rPr>
          <w:rFonts w:ascii="Times New Roman" w:hAnsi="Times New Roman"/>
          <w:b/>
          <w:sz w:val="24"/>
        </w:rPr>
        <w:t>.</w:t>
      </w:r>
      <w:r w:rsidR="00D26821">
        <w:rPr>
          <w:rFonts w:ascii="Times New Roman" w:hAnsi="Times New Roman"/>
          <w:b/>
          <w:sz w:val="24"/>
        </w:rPr>
        <w:t xml:space="preserve"> 11. 2025</w:t>
      </w:r>
      <w:r w:rsidR="00D557CB" w:rsidRPr="00AE5E91">
        <w:rPr>
          <w:rFonts w:ascii="Times New Roman" w:hAnsi="Times New Roman"/>
          <w:b/>
          <w:sz w:val="24"/>
        </w:rPr>
        <w:t xml:space="preserve"> </w:t>
      </w:r>
      <w:r w:rsidR="00D26821">
        <w:rPr>
          <w:rFonts w:ascii="Times New Roman" w:hAnsi="Times New Roman"/>
          <w:b/>
          <w:sz w:val="24"/>
        </w:rPr>
        <w:t>do 27. 3. 2026</w:t>
      </w:r>
      <w:r w:rsidR="00C71AFB">
        <w:rPr>
          <w:rFonts w:ascii="Times New Roman" w:hAnsi="Times New Roman"/>
          <w:sz w:val="24"/>
        </w:rPr>
        <w:t xml:space="preserve"> </w:t>
      </w:r>
    </w:p>
    <w:p w:rsidR="00E735E3" w:rsidRPr="00E735E3" w:rsidRDefault="00E735E3" w:rsidP="00E735E3">
      <w:pPr>
        <w:pStyle w:val="Odstavecseseznamem"/>
        <w:numPr>
          <w:ilvl w:val="0"/>
          <w:numId w:val="9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Nájemce bere na vědomí, že nebytové prostory nebudou k dispozici po dobu</w:t>
      </w:r>
      <w:r w:rsidRPr="008947F4">
        <w:rPr>
          <w:rFonts w:ascii="Times New Roman" w:hAnsi="Times New Roman"/>
          <w:sz w:val="24"/>
        </w:rPr>
        <w:t xml:space="preserve"> školní</w:t>
      </w:r>
      <w:r>
        <w:rPr>
          <w:rFonts w:ascii="Times New Roman" w:hAnsi="Times New Roman"/>
          <w:sz w:val="24"/>
        </w:rPr>
        <w:t>ch prázdnin a svátků</w:t>
      </w:r>
      <w:r w:rsidRPr="008947F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Za toto období, kdy není možno nebytové prostory využívat, není po nájemci požadováno nájemné.</w:t>
      </w:r>
    </w:p>
    <w:p w:rsidR="00771F2B" w:rsidRPr="00067990" w:rsidRDefault="00D557CB" w:rsidP="00067990">
      <w:pPr>
        <w:pStyle w:val="Odstavecseseznamem"/>
        <w:numPr>
          <w:ilvl w:val="0"/>
          <w:numId w:val="9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</w:rPr>
      </w:pPr>
      <w:r w:rsidRPr="00E735E3">
        <w:rPr>
          <w:rFonts w:ascii="Times New Roman" w:hAnsi="Times New Roman"/>
          <w:sz w:val="24"/>
        </w:rPr>
        <w:t>Nájemce bude nebytové prostor</w:t>
      </w:r>
      <w:r w:rsidR="000E7C19" w:rsidRPr="00E735E3">
        <w:rPr>
          <w:rFonts w:ascii="Times New Roman" w:hAnsi="Times New Roman"/>
          <w:sz w:val="24"/>
        </w:rPr>
        <w:t>y užívat na následující činnost</w:t>
      </w:r>
      <w:r w:rsidRPr="00E735E3">
        <w:rPr>
          <w:rFonts w:ascii="Times New Roman" w:hAnsi="Times New Roman"/>
          <w:sz w:val="24"/>
        </w:rPr>
        <w:t xml:space="preserve">: </w:t>
      </w:r>
      <w:r w:rsidR="008C6CE3" w:rsidRPr="00581E4E">
        <w:rPr>
          <w:rFonts w:ascii="Times New Roman" w:hAnsi="Times New Roman"/>
          <w:b/>
          <w:color w:val="000000" w:themeColor="text1"/>
          <w:sz w:val="24"/>
        </w:rPr>
        <w:t>kondiční příprava</w:t>
      </w:r>
      <w:r w:rsidR="00E735E3" w:rsidRPr="00581E4E">
        <w:rPr>
          <w:rFonts w:ascii="Times New Roman" w:hAnsi="Times New Roman"/>
          <w:b/>
          <w:color w:val="000000" w:themeColor="text1"/>
          <w:sz w:val="24"/>
        </w:rPr>
        <w:t xml:space="preserve"> - softbal</w:t>
      </w:r>
      <w:r w:rsidR="00067990" w:rsidRPr="00581E4E">
        <w:rPr>
          <w:rFonts w:ascii="Times New Roman" w:hAnsi="Times New Roman"/>
          <w:color w:val="000000" w:themeColor="text1"/>
          <w:sz w:val="24"/>
        </w:rPr>
        <w:t xml:space="preserve">, </w:t>
      </w:r>
      <w:r w:rsidR="00067990">
        <w:rPr>
          <w:rFonts w:ascii="Times New Roman" w:hAnsi="Times New Roman"/>
          <w:sz w:val="24"/>
        </w:rPr>
        <w:t>a to</w:t>
      </w:r>
      <w:r w:rsidR="00067990" w:rsidRPr="008947F4">
        <w:rPr>
          <w:rFonts w:ascii="Times New Roman" w:hAnsi="Times New Roman"/>
          <w:sz w:val="24"/>
        </w:rPr>
        <w:t xml:space="preserve"> dle </w:t>
      </w:r>
      <w:r w:rsidR="00067990">
        <w:rPr>
          <w:rFonts w:ascii="Times New Roman" w:hAnsi="Times New Roman"/>
          <w:sz w:val="24"/>
        </w:rPr>
        <w:t xml:space="preserve">časového </w:t>
      </w:r>
      <w:r w:rsidR="00067990" w:rsidRPr="008947F4">
        <w:rPr>
          <w:rFonts w:ascii="Times New Roman" w:hAnsi="Times New Roman"/>
          <w:sz w:val="24"/>
        </w:rPr>
        <w:t>rozpisu uvedeného v příloze č. 1 této smlouvy.</w:t>
      </w:r>
      <w:r w:rsidR="00067990">
        <w:rPr>
          <w:rFonts w:ascii="Times New Roman" w:hAnsi="Times New Roman"/>
          <w:sz w:val="24"/>
        </w:rPr>
        <w:t xml:space="preserve"> </w:t>
      </w:r>
      <w:r w:rsidR="00067990">
        <w:rPr>
          <w:rFonts w:ascii="Times New Roman" w:hAnsi="Times New Roman"/>
          <w:sz w:val="24"/>
          <w:szCs w:val="24"/>
        </w:rPr>
        <w:t>Příloha č. 1 tvoří nedílnou součástí této smlouvy.</w:t>
      </w:r>
    </w:p>
    <w:p w:rsidR="00771F2B" w:rsidRDefault="00771F2B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57CB" w:rsidRPr="00CB61DF" w:rsidRDefault="00D557CB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B61DF">
        <w:rPr>
          <w:rFonts w:ascii="Times New Roman" w:hAnsi="Times New Roman"/>
          <w:b/>
          <w:sz w:val="24"/>
          <w:szCs w:val="24"/>
        </w:rPr>
        <w:lastRenderedPageBreak/>
        <w:t>II.</w:t>
      </w:r>
    </w:p>
    <w:p w:rsidR="00D557CB" w:rsidRPr="003B0387" w:rsidRDefault="00D557CB" w:rsidP="00D557CB">
      <w:pPr>
        <w:pStyle w:val="Odstavecseseznamem"/>
        <w:numPr>
          <w:ilvl w:val="0"/>
          <w:numId w:val="6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>Nájemné je stanoveno v souladu s vnitřní směrnicí školy (směrnicí 5/1997 o doplňkové činnosti školy) a činí:</w:t>
      </w:r>
    </w:p>
    <w:p w:rsidR="009D1B88" w:rsidRPr="00CB6C20" w:rsidRDefault="009D1B88" w:rsidP="009D1B88">
      <w:pPr>
        <w:pStyle w:val="Odstavecseseznamem"/>
        <w:numPr>
          <w:ilvl w:val="1"/>
          <w:numId w:val="7"/>
        </w:numPr>
        <w:spacing w:after="120" w:line="276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pronájem přetlakové haly </w:t>
      </w:r>
      <w:r w:rsidRPr="009D1B88">
        <w:rPr>
          <w:rFonts w:ascii="Times New Roman" w:hAnsi="Times New Roman"/>
          <w:b/>
          <w:sz w:val="24"/>
          <w:szCs w:val="24"/>
        </w:rPr>
        <w:t>1.150,-</w:t>
      </w:r>
      <w:r w:rsidRPr="003C3146">
        <w:rPr>
          <w:rFonts w:ascii="Times New Roman" w:hAnsi="Times New Roman"/>
          <w:b/>
          <w:sz w:val="24"/>
          <w:szCs w:val="24"/>
        </w:rPr>
        <w:t xml:space="preserve"> Kč</w:t>
      </w:r>
      <w:r w:rsidRPr="003B0387">
        <w:rPr>
          <w:rFonts w:ascii="Times New Roman" w:hAnsi="Times New Roman"/>
          <w:sz w:val="24"/>
          <w:szCs w:val="24"/>
        </w:rPr>
        <w:t xml:space="preserve"> za jednu hodinu</w:t>
      </w:r>
      <w:r>
        <w:rPr>
          <w:rFonts w:ascii="Times New Roman" w:hAnsi="Times New Roman"/>
          <w:sz w:val="24"/>
          <w:szCs w:val="24"/>
        </w:rPr>
        <w:t xml:space="preserve"> z toho </w:t>
      </w:r>
      <w:r>
        <w:rPr>
          <w:rFonts w:ascii="Times New Roman" w:hAnsi="Times New Roman"/>
          <w:b/>
          <w:sz w:val="24"/>
          <w:szCs w:val="24"/>
        </w:rPr>
        <w:t>25</w:t>
      </w:r>
      <w:r w:rsidRPr="00CB6C20">
        <w:rPr>
          <w:rFonts w:ascii="Times New Roman" w:hAnsi="Times New Roman"/>
          <w:b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hrazeno z příspěvku na nájemném od ÚMČ Brno – Nový Lískovec. Tento příspěvek je určený pro sportovní oddíly a kluby s dětmi do 18 let působící v městské části Nový Lískovec.</w:t>
      </w:r>
    </w:p>
    <w:p w:rsidR="000E7C19" w:rsidRPr="00771F2B" w:rsidRDefault="00771F2B" w:rsidP="00771F2B">
      <w:pPr>
        <w:pStyle w:val="Odstavecseseznamem"/>
        <w:numPr>
          <w:ilvl w:val="1"/>
          <w:numId w:val="7"/>
        </w:numPr>
        <w:spacing w:after="120" w:line="276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 zvýšení cen energií, případn</w:t>
      </w:r>
      <w:r w:rsidR="00067990">
        <w:rPr>
          <w:rFonts w:ascii="Times New Roman" w:hAnsi="Times New Roman"/>
          <w:sz w:val="24"/>
          <w:szCs w:val="24"/>
        </w:rPr>
        <w:t xml:space="preserve">ě </w:t>
      </w:r>
      <w:r w:rsidR="00D26821">
        <w:rPr>
          <w:rFonts w:ascii="Times New Roman" w:hAnsi="Times New Roman"/>
          <w:sz w:val="24"/>
          <w:szCs w:val="24"/>
        </w:rPr>
        <w:t>mzdových nákladů od 1. 1. 2026</w:t>
      </w:r>
      <w:r>
        <w:rPr>
          <w:rFonts w:ascii="Times New Roman" w:hAnsi="Times New Roman"/>
          <w:sz w:val="24"/>
          <w:szCs w:val="24"/>
        </w:rPr>
        <w:t xml:space="preserve"> může být cena navýšena písemným dodatkem k této smlouvě. </w:t>
      </w:r>
    </w:p>
    <w:p w:rsidR="00D557CB" w:rsidRPr="003B0387" w:rsidRDefault="00D557CB" w:rsidP="00D557CB">
      <w:pPr>
        <w:pStyle w:val="Odstavecseseznamem"/>
        <w:keepNext/>
        <w:keepLines/>
        <w:numPr>
          <w:ilvl w:val="0"/>
          <w:numId w:val="6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>Součástí nájmu nebytových prostor je i poskytování těchto služeb:</w:t>
      </w:r>
    </w:p>
    <w:p w:rsidR="00D557CB" w:rsidRPr="00CB61DF" w:rsidRDefault="00D557CB" w:rsidP="00D557CB">
      <w:pPr>
        <w:pStyle w:val="Odstavecseseznamem"/>
        <w:keepNext/>
        <w:keepLines/>
        <w:numPr>
          <w:ilvl w:val="0"/>
          <w:numId w:val="2"/>
        </w:numPr>
        <w:spacing w:after="120" w:line="276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61DF">
        <w:rPr>
          <w:rFonts w:ascii="Times New Roman" w:hAnsi="Times New Roman"/>
          <w:sz w:val="24"/>
          <w:szCs w:val="24"/>
        </w:rPr>
        <w:t xml:space="preserve">dodávka tepla </w:t>
      </w:r>
    </w:p>
    <w:p w:rsidR="00D557CB" w:rsidRPr="00CB61DF" w:rsidRDefault="00D557CB" w:rsidP="00D557CB">
      <w:pPr>
        <w:pStyle w:val="Odstavecseseznamem"/>
        <w:numPr>
          <w:ilvl w:val="0"/>
          <w:numId w:val="2"/>
        </w:numPr>
        <w:spacing w:after="120" w:line="276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dodávka el.</w:t>
      </w:r>
      <w:r w:rsidRPr="00CB61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61DF">
        <w:rPr>
          <w:rFonts w:ascii="Times New Roman" w:hAnsi="Times New Roman"/>
          <w:sz w:val="24"/>
          <w:szCs w:val="24"/>
        </w:rPr>
        <w:t>energie</w:t>
      </w:r>
      <w:proofErr w:type="gramEnd"/>
    </w:p>
    <w:p w:rsidR="00D557CB" w:rsidRPr="00CB61DF" w:rsidRDefault="00D557CB" w:rsidP="00D557CB">
      <w:pPr>
        <w:pStyle w:val="Odstavecseseznamem"/>
        <w:numPr>
          <w:ilvl w:val="0"/>
          <w:numId w:val="2"/>
        </w:numPr>
        <w:spacing w:after="120" w:line="276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61DF">
        <w:rPr>
          <w:rFonts w:ascii="Times New Roman" w:hAnsi="Times New Roman"/>
          <w:sz w:val="24"/>
          <w:szCs w:val="24"/>
        </w:rPr>
        <w:t xml:space="preserve">dodávka vody (včetně stočného) </w:t>
      </w:r>
    </w:p>
    <w:p w:rsidR="00D557CB" w:rsidRPr="003B0387" w:rsidRDefault="00D557CB" w:rsidP="00D557CB">
      <w:pPr>
        <w:pStyle w:val="Odstavecseseznamem"/>
        <w:numPr>
          <w:ilvl w:val="0"/>
          <w:numId w:val="2"/>
        </w:numPr>
        <w:spacing w:after="120" w:line="276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61DF">
        <w:rPr>
          <w:rFonts w:ascii="Times New Roman" w:hAnsi="Times New Roman"/>
          <w:sz w:val="24"/>
          <w:szCs w:val="24"/>
        </w:rPr>
        <w:t xml:space="preserve">možnost používání příslušenství (WC, </w:t>
      </w:r>
      <w:r w:rsidR="007958F7">
        <w:rPr>
          <w:rFonts w:ascii="Times New Roman" w:hAnsi="Times New Roman"/>
          <w:sz w:val="24"/>
          <w:szCs w:val="24"/>
        </w:rPr>
        <w:t xml:space="preserve">sprch, </w:t>
      </w:r>
      <w:r w:rsidRPr="00CB61DF">
        <w:rPr>
          <w:rFonts w:ascii="Times New Roman" w:hAnsi="Times New Roman"/>
          <w:sz w:val="24"/>
          <w:szCs w:val="24"/>
        </w:rPr>
        <w:t>inventář apod.)</w:t>
      </w:r>
    </w:p>
    <w:p w:rsidR="008C0762" w:rsidRDefault="008C0762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57CB" w:rsidRPr="003B0387" w:rsidRDefault="00D557CB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B038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II</w:t>
      </w:r>
      <w:r w:rsidRPr="003B0387">
        <w:rPr>
          <w:rFonts w:ascii="Times New Roman" w:hAnsi="Times New Roman"/>
          <w:b/>
          <w:sz w:val="24"/>
          <w:szCs w:val="24"/>
        </w:rPr>
        <w:t>.</w:t>
      </w:r>
    </w:p>
    <w:p w:rsidR="008C6CE3" w:rsidRPr="00EC5F55" w:rsidRDefault="008C6CE3" w:rsidP="008C6CE3">
      <w:pPr>
        <w:pStyle w:val="Odstavecseseznamem"/>
        <w:numPr>
          <w:ilvl w:val="0"/>
          <w:numId w:val="11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5F55">
        <w:rPr>
          <w:rFonts w:ascii="Times New Roman" w:hAnsi="Times New Roman"/>
          <w:sz w:val="24"/>
          <w:szCs w:val="24"/>
        </w:rPr>
        <w:t>Nájemné bude fakturováno ve dvou částech, a</w:t>
      </w:r>
      <w:r w:rsidR="00C71AFB">
        <w:rPr>
          <w:rFonts w:ascii="Times New Roman" w:hAnsi="Times New Roman"/>
          <w:sz w:val="24"/>
          <w:szCs w:val="24"/>
        </w:rPr>
        <w:t xml:space="preserve"> to za období do konce roku 202</w:t>
      </w:r>
      <w:r w:rsidR="00D26821">
        <w:rPr>
          <w:rFonts w:ascii="Times New Roman" w:hAnsi="Times New Roman"/>
          <w:sz w:val="24"/>
          <w:szCs w:val="24"/>
        </w:rPr>
        <w:t>5</w:t>
      </w:r>
      <w:r w:rsidR="00E735E3">
        <w:rPr>
          <w:rFonts w:ascii="Times New Roman" w:hAnsi="Times New Roman"/>
          <w:sz w:val="24"/>
          <w:szCs w:val="24"/>
        </w:rPr>
        <w:t xml:space="preserve"> a období roku 202</w:t>
      </w:r>
      <w:r w:rsidR="00D26821">
        <w:rPr>
          <w:rFonts w:ascii="Times New Roman" w:hAnsi="Times New Roman"/>
          <w:sz w:val="24"/>
          <w:szCs w:val="24"/>
        </w:rPr>
        <w:t>6</w:t>
      </w:r>
      <w:r w:rsidR="00C71AFB">
        <w:rPr>
          <w:rFonts w:ascii="Times New Roman" w:hAnsi="Times New Roman"/>
          <w:sz w:val="24"/>
          <w:szCs w:val="24"/>
        </w:rPr>
        <w:t xml:space="preserve"> do konce platnosti smlouvy ( </w:t>
      </w:r>
      <w:r w:rsidR="00067990">
        <w:rPr>
          <w:rFonts w:ascii="Times New Roman" w:hAnsi="Times New Roman"/>
          <w:sz w:val="24"/>
          <w:szCs w:val="24"/>
        </w:rPr>
        <w:t>2</w:t>
      </w:r>
      <w:r w:rsidR="00D26821">
        <w:rPr>
          <w:rFonts w:ascii="Times New Roman" w:hAnsi="Times New Roman"/>
          <w:sz w:val="24"/>
          <w:szCs w:val="24"/>
        </w:rPr>
        <w:t>7</w:t>
      </w:r>
      <w:r w:rsidRPr="00EC5F55">
        <w:rPr>
          <w:rFonts w:ascii="Times New Roman" w:hAnsi="Times New Roman"/>
          <w:sz w:val="24"/>
          <w:szCs w:val="24"/>
        </w:rPr>
        <w:t>.</w:t>
      </w:r>
      <w:r w:rsidR="00E735E3">
        <w:rPr>
          <w:rFonts w:ascii="Times New Roman" w:hAnsi="Times New Roman"/>
          <w:sz w:val="24"/>
          <w:szCs w:val="24"/>
        </w:rPr>
        <w:t xml:space="preserve"> 3</w:t>
      </w:r>
      <w:r w:rsidRPr="00EC5F55">
        <w:rPr>
          <w:rFonts w:ascii="Times New Roman" w:hAnsi="Times New Roman"/>
          <w:sz w:val="24"/>
          <w:szCs w:val="24"/>
        </w:rPr>
        <w:t>.</w:t>
      </w:r>
      <w:r w:rsidR="00D268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6821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55">
        <w:rPr>
          <w:rFonts w:ascii="Times New Roman" w:hAnsi="Times New Roman"/>
          <w:sz w:val="24"/>
          <w:szCs w:val="24"/>
        </w:rPr>
        <w:t>), následovně</w:t>
      </w:r>
      <w:proofErr w:type="gramEnd"/>
      <w:r w:rsidRPr="00EC5F55">
        <w:rPr>
          <w:rFonts w:ascii="Times New Roman" w:hAnsi="Times New Roman"/>
          <w:sz w:val="24"/>
          <w:szCs w:val="24"/>
        </w:rPr>
        <w:t>:</w:t>
      </w:r>
    </w:p>
    <w:p w:rsidR="008C6CE3" w:rsidRPr="009D1B88" w:rsidRDefault="008C6CE3" w:rsidP="009D1B88">
      <w:pPr>
        <w:pStyle w:val="Odstavecseseznamem"/>
        <w:numPr>
          <w:ilvl w:val="0"/>
          <w:numId w:val="10"/>
        </w:numPr>
        <w:spacing w:after="120" w:line="276" w:lineRule="auto"/>
        <w:ind w:left="567" w:hanging="283"/>
        <w:contextualSpacing w:val="0"/>
        <w:jc w:val="both"/>
        <w:rPr>
          <w:rFonts w:cs="Calibri"/>
          <w:sz w:val="24"/>
          <w:szCs w:val="24"/>
        </w:rPr>
      </w:pPr>
      <w:r w:rsidRPr="00EC5F55">
        <w:rPr>
          <w:rFonts w:ascii="Times New Roman" w:hAnsi="Times New Roman"/>
          <w:sz w:val="24"/>
          <w:szCs w:val="24"/>
        </w:rPr>
        <w:t>náje</w:t>
      </w:r>
      <w:r w:rsidR="00771F2B">
        <w:rPr>
          <w:rFonts w:ascii="Times New Roman" w:hAnsi="Times New Roman"/>
          <w:sz w:val="24"/>
          <w:szCs w:val="24"/>
        </w:rPr>
        <w:t>mné</w:t>
      </w:r>
      <w:r w:rsidR="00D26821">
        <w:rPr>
          <w:rFonts w:ascii="Times New Roman" w:hAnsi="Times New Roman"/>
          <w:sz w:val="24"/>
          <w:szCs w:val="24"/>
        </w:rPr>
        <w:t xml:space="preserve"> za období do konce roku 2025</w:t>
      </w:r>
      <w:r w:rsidRPr="00EC5F55">
        <w:rPr>
          <w:rFonts w:ascii="Times New Roman" w:hAnsi="Times New Roman"/>
          <w:sz w:val="24"/>
          <w:szCs w:val="24"/>
        </w:rPr>
        <w:t xml:space="preserve"> ve výši</w:t>
      </w:r>
      <w:r>
        <w:rPr>
          <w:rFonts w:ascii="Times New Roman" w:hAnsi="Times New Roman"/>
          <w:sz w:val="24"/>
          <w:szCs w:val="24"/>
        </w:rPr>
        <w:t xml:space="preserve"> </w:t>
      </w:r>
      <w:r w:rsidR="00D26821">
        <w:rPr>
          <w:rFonts w:ascii="Times New Roman" w:hAnsi="Times New Roman"/>
          <w:b/>
          <w:color w:val="000000" w:themeColor="text1"/>
          <w:sz w:val="24"/>
          <w:szCs w:val="24"/>
        </w:rPr>
        <w:t>140.3</w:t>
      </w:r>
      <w:r w:rsidR="00581E4E" w:rsidRPr="00581E4E">
        <w:rPr>
          <w:rFonts w:ascii="Times New Roman" w:hAnsi="Times New Roman"/>
          <w:b/>
          <w:color w:val="000000" w:themeColor="text1"/>
          <w:sz w:val="24"/>
          <w:szCs w:val="24"/>
        </w:rPr>
        <w:t>00</w:t>
      </w:r>
      <w:r w:rsidRPr="00581E4E">
        <w:rPr>
          <w:rFonts w:ascii="Times New Roman" w:hAnsi="Times New Roman"/>
          <w:b/>
          <w:color w:val="000000" w:themeColor="text1"/>
          <w:sz w:val="24"/>
          <w:szCs w:val="24"/>
        </w:rPr>
        <w:t>,- Kč</w:t>
      </w:r>
      <w:r w:rsidRPr="00581E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1B88">
        <w:rPr>
          <w:rFonts w:cs="Calibri"/>
          <w:sz w:val="24"/>
          <w:szCs w:val="24"/>
        </w:rPr>
        <w:t>z toho 25</w:t>
      </w:r>
      <w:r w:rsidR="009D1B88" w:rsidRPr="00D02C07">
        <w:rPr>
          <w:rFonts w:cs="Calibri"/>
          <w:sz w:val="24"/>
          <w:szCs w:val="24"/>
        </w:rPr>
        <w:t>% příspěvek od ÚMČ Brno – Nový Lískovec činí</w:t>
      </w:r>
      <w:r w:rsidR="009D1B88" w:rsidRPr="00363496">
        <w:rPr>
          <w:rFonts w:cs="Calibri"/>
          <w:sz w:val="24"/>
          <w:szCs w:val="24"/>
        </w:rPr>
        <w:t xml:space="preserve"> </w:t>
      </w:r>
      <w:r w:rsidR="009D1B88" w:rsidRPr="009D1B88">
        <w:rPr>
          <w:rFonts w:cs="Calibri"/>
          <w:b/>
          <w:color w:val="000000" w:themeColor="text1"/>
          <w:sz w:val="24"/>
          <w:szCs w:val="24"/>
        </w:rPr>
        <w:t>35.075,- Kč</w:t>
      </w:r>
      <w:r w:rsidR="009D1B88">
        <w:rPr>
          <w:rFonts w:cs="Calibri"/>
          <w:sz w:val="24"/>
          <w:szCs w:val="24"/>
        </w:rPr>
        <w:t>. Nájemné po odečtení příspěvku činí</w:t>
      </w:r>
      <w:r w:rsidR="009D1B88">
        <w:rPr>
          <w:rFonts w:cs="Calibri"/>
          <w:b/>
          <w:sz w:val="24"/>
          <w:szCs w:val="24"/>
        </w:rPr>
        <w:t xml:space="preserve"> </w:t>
      </w:r>
      <w:r w:rsidR="009D1B88" w:rsidRPr="009D1B88">
        <w:rPr>
          <w:rFonts w:cs="Calibri"/>
          <w:b/>
          <w:color w:val="000000" w:themeColor="text1"/>
          <w:sz w:val="24"/>
          <w:szCs w:val="24"/>
        </w:rPr>
        <w:t>105.225</w:t>
      </w:r>
      <w:r w:rsidR="009D1B88">
        <w:rPr>
          <w:rFonts w:cs="Calibri"/>
          <w:b/>
          <w:sz w:val="24"/>
          <w:szCs w:val="24"/>
        </w:rPr>
        <w:t>,- Kč</w:t>
      </w:r>
      <w:r w:rsidR="009D1B88" w:rsidRPr="00646A1B">
        <w:rPr>
          <w:rFonts w:cs="Calibri"/>
          <w:sz w:val="24"/>
          <w:szCs w:val="24"/>
        </w:rPr>
        <w:t xml:space="preserve"> </w:t>
      </w:r>
      <w:r w:rsidR="009D1B88" w:rsidRPr="00363496">
        <w:rPr>
          <w:rFonts w:cs="Calibri"/>
          <w:sz w:val="24"/>
          <w:szCs w:val="24"/>
        </w:rPr>
        <w:t>se splatností do </w:t>
      </w:r>
      <w:r w:rsidR="009D1B88">
        <w:rPr>
          <w:rFonts w:cs="Calibri"/>
          <w:b/>
          <w:sz w:val="24"/>
          <w:szCs w:val="24"/>
        </w:rPr>
        <w:t xml:space="preserve">30. 11. 2025.  </w:t>
      </w:r>
    </w:p>
    <w:p w:rsidR="008C6CE3" w:rsidRPr="00771F2B" w:rsidRDefault="008C6CE3" w:rsidP="008C6CE3">
      <w:pPr>
        <w:pStyle w:val="Odstavecseseznamem"/>
        <w:numPr>
          <w:ilvl w:val="0"/>
          <w:numId w:val="10"/>
        </w:numPr>
        <w:spacing w:after="120" w:line="276" w:lineRule="auto"/>
        <w:ind w:left="567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5F55">
        <w:rPr>
          <w:rFonts w:ascii="Times New Roman" w:hAnsi="Times New Roman"/>
          <w:sz w:val="24"/>
          <w:szCs w:val="24"/>
        </w:rPr>
        <w:t xml:space="preserve">nájemné období </w:t>
      </w:r>
      <w:r w:rsidR="00E735E3">
        <w:rPr>
          <w:rFonts w:ascii="Times New Roman" w:hAnsi="Times New Roman"/>
          <w:sz w:val="24"/>
          <w:szCs w:val="24"/>
        </w:rPr>
        <w:t>od začátku roku 202</w:t>
      </w:r>
      <w:r w:rsidR="00D2682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do konce platnosti smlouvy</w:t>
      </w:r>
      <w:r w:rsidR="00067990">
        <w:rPr>
          <w:rFonts w:ascii="Times New Roman" w:hAnsi="Times New Roman"/>
          <w:sz w:val="24"/>
          <w:szCs w:val="24"/>
        </w:rPr>
        <w:t xml:space="preserve"> ( 2</w:t>
      </w:r>
      <w:r w:rsidR="00D26821">
        <w:rPr>
          <w:rFonts w:ascii="Times New Roman" w:hAnsi="Times New Roman"/>
          <w:sz w:val="24"/>
          <w:szCs w:val="24"/>
        </w:rPr>
        <w:t>7</w:t>
      </w:r>
      <w:r w:rsidRPr="00EC5F55">
        <w:rPr>
          <w:rFonts w:ascii="Times New Roman" w:hAnsi="Times New Roman"/>
          <w:sz w:val="24"/>
          <w:szCs w:val="24"/>
        </w:rPr>
        <w:t>.</w:t>
      </w:r>
      <w:r w:rsidR="00E735E3">
        <w:rPr>
          <w:rFonts w:ascii="Times New Roman" w:hAnsi="Times New Roman"/>
          <w:sz w:val="24"/>
          <w:szCs w:val="24"/>
        </w:rPr>
        <w:t xml:space="preserve"> 3</w:t>
      </w:r>
      <w:r w:rsidRPr="00EC5F55">
        <w:rPr>
          <w:rFonts w:ascii="Times New Roman" w:hAnsi="Times New Roman"/>
          <w:sz w:val="24"/>
          <w:szCs w:val="24"/>
        </w:rPr>
        <w:t>.</w:t>
      </w:r>
      <w:r w:rsidR="00D268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6821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55">
        <w:rPr>
          <w:rFonts w:ascii="Times New Roman" w:hAnsi="Times New Roman"/>
          <w:sz w:val="24"/>
          <w:szCs w:val="24"/>
        </w:rPr>
        <w:t>) ve</w:t>
      </w:r>
      <w:proofErr w:type="gramEnd"/>
      <w:r w:rsidRPr="00EC5F55">
        <w:rPr>
          <w:rFonts w:ascii="Times New Roman" w:hAnsi="Times New Roman"/>
          <w:sz w:val="24"/>
          <w:szCs w:val="24"/>
        </w:rPr>
        <w:t xml:space="preserve"> výši </w:t>
      </w:r>
      <w:r>
        <w:rPr>
          <w:rFonts w:ascii="Times New Roman" w:hAnsi="Times New Roman"/>
          <w:sz w:val="24"/>
          <w:szCs w:val="24"/>
        </w:rPr>
        <w:t xml:space="preserve"> </w:t>
      </w:r>
      <w:r w:rsidR="00D26821">
        <w:rPr>
          <w:rFonts w:ascii="Times New Roman" w:hAnsi="Times New Roman"/>
          <w:b/>
          <w:color w:val="000000" w:themeColor="text1"/>
          <w:sz w:val="24"/>
          <w:szCs w:val="24"/>
        </w:rPr>
        <w:t>223.100</w:t>
      </w:r>
      <w:r w:rsidRPr="00581E4E">
        <w:rPr>
          <w:rFonts w:ascii="Times New Roman" w:hAnsi="Times New Roman"/>
          <w:b/>
          <w:color w:val="000000" w:themeColor="text1"/>
          <w:sz w:val="24"/>
          <w:szCs w:val="24"/>
        </w:rPr>
        <w:t>,- Kč</w:t>
      </w:r>
      <w:r w:rsidRPr="00581E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1B88">
        <w:rPr>
          <w:rFonts w:cs="Calibri"/>
          <w:sz w:val="24"/>
          <w:szCs w:val="24"/>
        </w:rPr>
        <w:t>z toho 25</w:t>
      </w:r>
      <w:r w:rsidR="009D1B88" w:rsidRPr="00D02C07">
        <w:rPr>
          <w:rFonts w:cs="Calibri"/>
          <w:sz w:val="24"/>
          <w:szCs w:val="24"/>
        </w:rPr>
        <w:t>% příspěvek od ÚMČ Brno – Nový Lískovec činí</w:t>
      </w:r>
      <w:r w:rsidR="009D1B88">
        <w:rPr>
          <w:rFonts w:cs="Calibri"/>
          <w:b/>
          <w:sz w:val="24"/>
          <w:szCs w:val="24"/>
        </w:rPr>
        <w:t xml:space="preserve"> 55.775,- Kč.</w:t>
      </w:r>
      <w:r w:rsidR="009D1B88" w:rsidRPr="006F70CD">
        <w:rPr>
          <w:rFonts w:cs="Calibri"/>
          <w:sz w:val="24"/>
          <w:szCs w:val="24"/>
        </w:rPr>
        <w:t xml:space="preserve"> </w:t>
      </w:r>
      <w:r w:rsidR="009D1B88">
        <w:rPr>
          <w:rFonts w:cs="Calibri"/>
          <w:sz w:val="24"/>
          <w:szCs w:val="24"/>
        </w:rPr>
        <w:t>Nájemné po odečtení příspěvku činí</w:t>
      </w:r>
      <w:r w:rsidR="009D1B88">
        <w:rPr>
          <w:rFonts w:cs="Calibri"/>
          <w:b/>
          <w:sz w:val="24"/>
          <w:szCs w:val="24"/>
        </w:rPr>
        <w:t xml:space="preserve"> 167.325,- Kč </w:t>
      </w:r>
      <w:r w:rsidR="009D1B88" w:rsidRPr="00646A1B">
        <w:rPr>
          <w:rFonts w:cs="Calibri"/>
          <w:sz w:val="24"/>
          <w:szCs w:val="24"/>
        </w:rPr>
        <w:t>se splatností do</w:t>
      </w:r>
      <w:r w:rsidR="009D1B88">
        <w:rPr>
          <w:rFonts w:cs="Calibri"/>
          <w:b/>
          <w:sz w:val="24"/>
          <w:szCs w:val="24"/>
        </w:rPr>
        <w:t xml:space="preserve"> 28. 2. 2026.  </w:t>
      </w:r>
    </w:p>
    <w:p w:rsidR="008C0762" w:rsidRDefault="008C0762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57CB" w:rsidRPr="003B0387" w:rsidRDefault="00D557CB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3B0387">
        <w:rPr>
          <w:rFonts w:ascii="Times New Roman" w:hAnsi="Times New Roman"/>
          <w:b/>
          <w:sz w:val="24"/>
          <w:szCs w:val="24"/>
        </w:rPr>
        <w:t>V.</w:t>
      </w:r>
    </w:p>
    <w:p w:rsidR="00D557CB" w:rsidRPr="003B0387" w:rsidRDefault="00D557CB" w:rsidP="00D557CB">
      <w:pPr>
        <w:pStyle w:val="Odstavecseseznamem"/>
        <w:numPr>
          <w:ilvl w:val="0"/>
          <w:numId w:val="3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 xml:space="preserve">Vyjma uplynutí sjednané doby pronájmu lze smlouvu vypovědět z důvodů uvedených v zákoně č. 89/2012 Sb. </w:t>
      </w:r>
    </w:p>
    <w:p w:rsidR="00D557CB" w:rsidRPr="003B0387" w:rsidRDefault="00D557CB" w:rsidP="00D557CB">
      <w:pPr>
        <w:pStyle w:val="Odstavecseseznamem"/>
        <w:numPr>
          <w:ilvl w:val="0"/>
          <w:numId w:val="3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>Výpovědní lhůta činí 1 měsíc a počíná běžet prvním dnem měsíce následujícího po doručení písemné výpovědi druhé smluvní straně.</w:t>
      </w:r>
    </w:p>
    <w:p w:rsidR="00D557CB" w:rsidRPr="003B0387" w:rsidRDefault="00D557CB" w:rsidP="00D557CB">
      <w:pPr>
        <w:pStyle w:val="Odstavecseseznamem"/>
        <w:numPr>
          <w:ilvl w:val="0"/>
          <w:numId w:val="3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>V případě porušení smlouvy dle zákona č</w:t>
      </w:r>
      <w:r>
        <w:rPr>
          <w:rFonts w:ascii="Times New Roman" w:hAnsi="Times New Roman"/>
          <w:sz w:val="24"/>
          <w:szCs w:val="24"/>
        </w:rPr>
        <w:t>. 89/2012 Sb. § 2228 – 2232 lze smlouvu zrušit</w:t>
      </w:r>
      <w:r w:rsidRPr="003B0387">
        <w:rPr>
          <w:rFonts w:ascii="Times New Roman" w:hAnsi="Times New Roman"/>
          <w:sz w:val="24"/>
          <w:szCs w:val="24"/>
        </w:rPr>
        <w:t xml:space="preserve"> okamžitě.</w:t>
      </w:r>
    </w:p>
    <w:p w:rsidR="00124618" w:rsidRDefault="00D557CB" w:rsidP="000E7C19">
      <w:pPr>
        <w:pStyle w:val="Odstavecseseznamem"/>
        <w:numPr>
          <w:ilvl w:val="0"/>
          <w:numId w:val="3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>Smlouvu lze zrušit i písemnou dohodou obou smluvních stran.</w:t>
      </w:r>
    </w:p>
    <w:p w:rsidR="00771F2B" w:rsidRDefault="00771F2B" w:rsidP="00771F2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771F2B" w:rsidRPr="00771F2B" w:rsidRDefault="00771F2B" w:rsidP="00771F2B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8C0762" w:rsidRDefault="008C0762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57CB" w:rsidRPr="003B0387" w:rsidRDefault="00D557CB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3B0387">
        <w:rPr>
          <w:rFonts w:ascii="Times New Roman" w:hAnsi="Times New Roman"/>
          <w:b/>
          <w:sz w:val="24"/>
          <w:szCs w:val="24"/>
        </w:rPr>
        <w:t>.</w:t>
      </w:r>
    </w:p>
    <w:p w:rsidR="00D557CB" w:rsidRPr="003B0387" w:rsidRDefault="00D557CB" w:rsidP="00D557CB">
      <w:pPr>
        <w:pStyle w:val="Odstavecseseznamem"/>
        <w:numPr>
          <w:ilvl w:val="0"/>
          <w:numId w:val="4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 xml:space="preserve">Pronajímatel neodpovídá za věci odložené v pronajatém prostoru třetími osobami. </w:t>
      </w:r>
    </w:p>
    <w:p w:rsidR="00D557CB" w:rsidRPr="003B0387" w:rsidRDefault="00D557CB" w:rsidP="00D557CB">
      <w:pPr>
        <w:pStyle w:val="Odstavecseseznamem"/>
        <w:numPr>
          <w:ilvl w:val="0"/>
          <w:numId w:val="4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 xml:space="preserve">Nájemce se zavazuje upozornit všechny osoby, kterým umožní do prostoru nájmu přístup, aby si cenné věci odnášeli s sebou ze šaten do tělocvičny. </w:t>
      </w:r>
    </w:p>
    <w:p w:rsidR="00D557CB" w:rsidRDefault="00D557CB" w:rsidP="00D557CB">
      <w:pPr>
        <w:pStyle w:val="Odstavecseseznamem"/>
        <w:numPr>
          <w:ilvl w:val="0"/>
          <w:numId w:val="4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>Za ztrátu nebo poškození věcí třetí osoby v prostoru nájmu odpovídá nájemce.</w:t>
      </w:r>
    </w:p>
    <w:p w:rsidR="008C0762" w:rsidRPr="00AE5E91" w:rsidRDefault="00D557CB" w:rsidP="00AE5E91">
      <w:pPr>
        <w:pStyle w:val="Odstavecseseznamem"/>
        <w:numPr>
          <w:ilvl w:val="0"/>
          <w:numId w:val="4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Nájemce odpovídá pronajímateli za ško</w:t>
      </w:r>
      <w:r w:rsidR="00771F2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u na majetku způsobenou nájemcem, osobami jím pověřenými i třetími osobami, které vstupují do nebytových prostor s vědomím nájemce. </w:t>
      </w:r>
    </w:p>
    <w:p w:rsidR="008C0762" w:rsidRDefault="008C0762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57CB" w:rsidRPr="003B0387" w:rsidRDefault="00D557CB" w:rsidP="00D557CB">
      <w:pPr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3B038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557CB" w:rsidRPr="003B0387" w:rsidRDefault="00D557CB" w:rsidP="00D557CB">
      <w:pPr>
        <w:pStyle w:val="Odstavecseseznamem"/>
        <w:numPr>
          <w:ilvl w:val="0"/>
          <w:numId w:val="5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 xml:space="preserve">Změny nebo doplňky této smlouvy lze provést pouze písemnými dodatky, odsouhlasenými oběma smluvními stranami. </w:t>
      </w:r>
    </w:p>
    <w:p w:rsidR="00D557CB" w:rsidRPr="00EB2CCC" w:rsidRDefault="00D557CB" w:rsidP="00D557CB">
      <w:pPr>
        <w:pStyle w:val="Odstavecseseznamem"/>
        <w:numPr>
          <w:ilvl w:val="0"/>
          <w:numId w:val="5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 xml:space="preserve">Není-li touto smlouvou sjednáno jinak, řídí se vztahy mezi účastníky zákonem č. 89/2012 Sb. </w:t>
      </w:r>
      <w:r w:rsidRPr="00EB2CCC">
        <w:rPr>
          <w:rFonts w:ascii="Times New Roman" w:hAnsi="Times New Roman"/>
          <w:sz w:val="24"/>
          <w:szCs w:val="24"/>
        </w:rPr>
        <w:t>nájmu a pronájmu nebytových prostor a ustanoveními občanského zákoníku o nájmu věcí.</w:t>
      </w:r>
    </w:p>
    <w:p w:rsidR="000E7C19" w:rsidRPr="000E7C19" w:rsidRDefault="00D557CB" w:rsidP="000E7C19">
      <w:pPr>
        <w:pStyle w:val="Odstavecseseznamem"/>
        <w:numPr>
          <w:ilvl w:val="0"/>
          <w:numId w:val="5"/>
        </w:numPr>
        <w:spacing w:after="120" w:line="276" w:lineRule="auto"/>
        <w:ind w:left="0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0387">
        <w:rPr>
          <w:rFonts w:ascii="Times New Roman" w:hAnsi="Times New Roman"/>
          <w:sz w:val="24"/>
          <w:szCs w:val="24"/>
        </w:rPr>
        <w:t>Tato smlouva je vyhotovena ve dvou vyhotoveních, pronajímatel a nájemce obdrží jedno vyhotovení.</w:t>
      </w: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E735E3" w:rsidRDefault="00E735E3" w:rsidP="00E735E3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Přílohy: Příloha č. 1 – rozpis časů a úhrad</w:t>
      </w: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D557CB" w:rsidRDefault="00D557CB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Brně dne: </w:t>
      </w:r>
      <w:r w:rsidR="009D1B88">
        <w:rPr>
          <w:rFonts w:ascii="Times New Roman" w:hAnsi="Times New Roman"/>
          <w:sz w:val="24"/>
          <w:szCs w:val="24"/>
        </w:rPr>
        <w:t>3</w:t>
      </w:r>
      <w:r w:rsidR="00804544">
        <w:rPr>
          <w:rFonts w:ascii="Times New Roman" w:hAnsi="Times New Roman"/>
          <w:sz w:val="24"/>
          <w:szCs w:val="24"/>
        </w:rPr>
        <w:t>. 11</w:t>
      </w:r>
      <w:r w:rsidR="009D1B88">
        <w:rPr>
          <w:rFonts w:ascii="Times New Roman" w:hAnsi="Times New Roman"/>
          <w:sz w:val="24"/>
          <w:szCs w:val="24"/>
        </w:rPr>
        <w:t>. 2025</w:t>
      </w: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C0762" w:rsidRDefault="008C0762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0E7C19" w:rsidRDefault="000E7C19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0E7C19" w:rsidRDefault="000E7C19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0E7C19" w:rsidRDefault="000E7C19" w:rsidP="00D557CB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0E7C19" w:rsidRPr="00CB61DF" w:rsidRDefault="000E7C19" w:rsidP="000E7C19">
      <w:pPr>
        <w:tabs>
          <w:tab w:val="left" w:pos="5670"/>
        </w:tabs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</w:t>
      </w:r>
      <w:r>
        <w:rPr>
          <w:rFonts w:ascii="Times New Roman" w:hAnsi="Times New Roman"/>
          <w:sz w:val="24"/>
          <w:szCs w:val="24"/>
        </w:rPr>
        <w:tab/>
        <w:t>……………………………...</w:t>
      </w:r>
    </w:p>
    <w:p w:rsidR="00825E1B" w:rsidRPr="00D60DB5" w:rsidRDefault="000E7C19" w:rsidP="00D60DB5">
      <w:pPr>
        <w:tabs>
          <w:tab w:val="left" w:pos="851"/>
          <w:tab w:val="left" w:pos="6521"/>
        </w:tabs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Pronajímatel</w:t>
      </w:r>
      <w:r>
        <w:rPr>
          <w:rFonts w:ascii="Times New Roman" w:hAnsi="Times New Roman"/>
          <w:sz w:val="24"/>
          <w:szCs w:val="24"/>
        </w:rPr>
        <w:tab/>
        <w:t>N</w:t>
      </w:r>
      <w:r w:rsidRPr="00CB61DF">
        <w:rPr>
          <w:rFonts w:ascii="Times New Roman" w:hAnsi="Times New Roman"/>
          <w:sz w:val="24"/>
          <w:szCs w:val="24"/>
        </w:rPr>
        <w:t>ájemce</w:t>
      </w:r>
    </w:p>
    <w:p w:rsidR="006A43E8" w:rsidRDefault="00F25585" w:rsidP="00F25585">
      <w:pPr>
        <w:tabs>
          <w:tab w:val="left" w:pos="1512"/>
        </w:tabs>
      </w:pPr>
      <w:r>
        <w:tab/>
      </w:r>
    </w:p>
    <w:p w:rsidR="00832EE4" w:rsidRDefault="00832EE4" w:rsidP="00832EE4">
      <w:pPr>
        <w:pageBreakBefore/>
        <w:spacing w:after="100" w:afterAutospacing="1" w:line="276" w:lineRule="auto"/>
        <w:contextualSpacing/>
        <w:rPr>
          <w:rFonts w:ascii="Times New Roman" w:hAnsi="Times New Roman"/>
          <w:sz w:val="24"/>
        </w:rPr>
      </w:pPr>
      <w:r w:rsidRPr="00F668BC">
        <w:rPr>
          <w:rFonts w:ascii="Times New Roman" w:hAnsi="Times New Roman"/>
          <w:b/>
          <w:sz w:val="28"/>
        </w:rPr>
        <w:lastRenderedPageBreak/>
        <w:t>Příloha č. 1 – rozpis časů a úhrad</w:t>
      </w:r>
    </w:p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</w:rPr>
      </w:pPr>
    </w:p>
    <w:p w:rsidR="00832EE4" w:rsidRPr="00EB2CCC" w:rsidRDefault="00067990" w:rsidP="00832EE4">
      <w:pPr>
        <w:spacing w:after="100" w:afterAutospacing="1" w:line="276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Přetlaková hala</w:t>
      </w:r>
    </w:p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161C90" w:rsidRPr="000A61ED" w:rsidTr="00161C90">
        <w:tc>
          <w:tcPr>
            <w:tcW w:w="3538" w:type="dxa"/>
          </w:tcPr>
          <w:p w:rsidR="00161C90" w:rsidRPr="000A61ED" w:rsidRDefault="00161C90" w:rsidP="00585E87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0A61ED">
              <w:rPr>
                <w:rFonts w:ascii="Times New Roman" w:hAnsi="Times New Roman" w:cs="Times New Roman"/>
                <w:b/>
                <w:sz w:val="24"/>
              </w:rPr>
              <w:t>Časový rozpis</w:t>
            </w:r>
          </w:p>
        </w:tc>
        <w:tc>
          <w:tcPr>
            <w:tcW w:w="5522" w:type="dxa"/>
          </w:tcPr>
          <w:p w:rsidR="00161C90" w:rsidRPr="000A61ED" w:rsidRDefault="00161C90" w:rsidP="00585E87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0A61ED">
              <w:rPr>
                <w:rFonts w:ascii="Times New Roman" w:hAnsi="Times New Roman" w:cs="Times New Roman"/>
                <w:b/>
                <w:sz w:val="24"/>
              </w:rPr>
              <w:t>Rozpis úhrad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</w:tr>
      <w:tr w:rsidR="00161C90" w:rsidTr="00161C90">
        <w:tc>
          <w:tcPr>
            <w:tcW w:w="3538" w:type="dxa"/>
          </w:tcPr>
          <w:p w:rsidR="00161C90" w:rsidRPr="00804544" w:rsidRDefault="00D26821" w:rsidP="00585E87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Pondělí od 16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:00 do 20:00</w:t>
            </w:r>
          </w:p>
        </w:tc>
        <w:tc>
          <w:tcPr>
            <w:tcW w:w="5522" w:type="dxa"/>
          </w:tcPr>
          <w:p w:rsidR="00161C90" w:rsidRPr="00804544" w:rsidRDefault="00804544" w:rsidP="00585E87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202</w:t>
            </w:r>
            <w:r w:rsidR="00D26821">
              <w:rPr>
                <w:rFonts w:ascii="Times New Roman" w:hAnsi="Times New Roman" w:cs="Times New Roman"/>
                <w:color w:val="000000" w:themeColor="text1"/>
                <w:sz w:val="24"/>
              </w:rPr>
              <w:t>5: 6 x 4 hod = 24; 24 x 1.150,- = 27.6</w:t>
            </w:r>
            <w:r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0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0,- Kč</w:t>
            </w:r>
          </w:p>
          <w:p w:rsidR="00161C90" w:rsidRPr="00804544" w:rsidRDefault="00D26821" w:rsidP="00D26821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2026: 11 x 4 hod = 44; 44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x 1.150,- =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50.600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,- Kč</w:t>
            </w:r>
          </w:p>
        </w:tc>
      </w:tr>
      <w:tr w:rsidR="00161C90" w:rsidTr="00161C90">
        <w:tc>
          <w:tcPr>
            <w:tcW w:w="3538" w:type="dxa"/>
          </w:tcPr>
          <w:p w:rsidR="00161C90" w:rsidRPr="00804544" w:rsidRDefault="00161C90" w:rsidP="00585E87">
            <w:pPr>
              <w:spacing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Úterý od 16:00 do 20:00</w:t>
            </w:r>
          </w:p>
        </w:tc>
        <w:tc>
          <w:tcPr>
            <w:tcW w:w="5522" w:type="dxa"/>
          </w:tcPr>
          <w:p w:rsidR="00161C90" w:rsidRPr="00804544" w:rsidRDefault="00D26821" w:rsidP="00585E87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2025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: 7 x 4 hod = 28; 28 x 1.150,- = 32.200,- Kč</w:t>
            </w:r>
          </w:p>
          <w:p w:rsidR="00161C90" w:rsidRPr="00804544" w:rsidRDefault="00D26821" w:rsidP="00585E87">
            <w:pPr>
              <w:spacing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2026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: 11 x 4 hod = 44; 44 x 1.150,- = 50.600,- Kč</w:t>
            </w:r>
          </w:p>
        </w:tc>
      </w:tr>
      <w:tr w:rsidR="00161C90" w:rsidTr="00161C90">
        <w:tc>
          <w:tcPr>
            <w:tcW w:w="3538" w:type="dxa"/>
          </w:tcPr>
          <w:p w:rsidR="00161C90" w:rsidRPr="00804544" w:rsidRDefault="00161C90" w:rsidP="00585E87">
            <w:pPr>
              <w:spacing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Středa od 17:00 do 20:00</w:t>
            </w:r>
          </w:p>
        </w:tc>
        <w:tc>
          <w:tcPr>
            <w:tcW w:w="5522" w:type="dxa"/>
          </w:tcPr>
          <w:p w:rsidR="00161C90" w:rsidRPr="00804544" w:rsidRDefault="00161C90" w:rsidP="00585E87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="00D26821">
              <w:rPr>
                <w:rFonts w:ascii="Times New Roman" w:hAnsi="Times New Roman" w:cs="Times New Roman"/>
                <w:color w:val="000000" w:themeColor="text1"/>
                <w:sz w:val="24"/>
              </w:rPr>
              <w:t>025</w:t>
            </w:r>
            <w:r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: 7 x 3 hod = 21; 21 x 1.150,- = 24.150,- Kč</w:t>
            </w:r>
          </w:p>
          <w:p w:rsidR="00161C90" w:rsidRPr="00804544" w:rsidRDefault="00D26821" w:rsidP="00585E87">
            <w:pPr>
              <w:spacing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2026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: 11 x 3 hod = 33; 33 x 1.150,- = 37.950,- Kč</w:t>
            </w:r>
          </w:p>
        </w:tc>
      </w:tr>
      <w:tr w:rsidR="00161C90" w:rsidTr="00161C90">
        <w:tc>
          <w:tcPr>
            <w:tcW w:w="3538" w:type="dxa"/>
          </w:tcPr>
          <w:p w:rsidR="00161C90" w:rsidRPr="00804544" w:rsidRDefault="00161C90" w:rsidP="00585E87">
            <w:pPr>
              <w:spacing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Čtvrtek od 17:00 do 20:00</w:t>
            </w:r>
          </w:p>
        </w:tc>
        <w:tc>
          <w:tcPr>
            <w:tcW w:w="5522" w:type="dxa"/>
          </w:tcPr>
          <w:p w:rsidR="00161C90" w:rsidRPr="00804544" w:rsidRDefault="00D26821" w:rsidP="00585E87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2025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: 7 x 3 hod = 21; 21 x 1.150,- = 24.150,- Kč</w:t>
            </w:r>
          </w:p>
          <w:p w:rsidR="00161C90" w:rsidRPr="00804544" w:rsidRDefault="00D26821" w:rsidP="00585E87">
            <w:pPr>
              <w:spacing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2026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: 11 x 3 hod = 33; 33 x 1.150,- = 37.950,- Kč</w:t>
            </w:r>
          </w:p>
        </w:tc>
      </w:tr>
      <w:tr w:rsidR="00161C90" w:rsidTr="00161C90">
        <w:tc>
          <w:tcPr>
            <w:tcW w:w="3538" w:type="dxa"/>
          </w:tcPr>
          <w:p w:rsidR="00161C90" w:rsidRPr="00804544" w:rsidRDefault="00161C90" w:rsidP="00585E87">
            <w:pPr>
              <w:spacing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Pátek od 16:00 do 20:00</w:t>
            </w:r>
          </w:p>
        </w:tc>
        <w:tc>
          <w:tcPr>
            <w:tcW w:w="5522" w:type="dxa"/>
          </w:tcPr>
          <w:p w:rsidR="00161C90" w:rsidRPr="00804544" w:rsidRDefault="00D26821" w:rsidP="00585E87">
            <w:pPr>
              <w:spacing w:after="100" w:afterAutospacing="1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2025</w:t>
            </w:r>
            <w:r w:rsidR="009D1B88">
              <w:rPr>
                <w:rFonts w:ascii="Times New Roman" w:hAnsi="Times New Roman" w:cs="Times New Roman"/>
                <w:color w:val="000000" w:themeColor="text1"/>
                <w:sz w:val="24"/>
              </w:rPr>
              <w:t>: 7 x 4 hod = 28; 28 x 1.150,- = 32.2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00,- Kč</w:t>
            </w:r>
          </w:p>
          <w:p w:rsidR="00161C90" w:rsidRPr="00804544" w:rsidRDefault="00D26821" w:rsidP="00585E87">
            <w:pPr>
              <w:spacing w:after="100" w:afterAutospacing="1" w:line="276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2026</w:t>
            </w:r>
            <w:r w:rsidR="00161C90" w:rsidRPr="00804544">
              <w:rPr>
                <w:rFonts w:ascii="Times New Roman" w:hAnsi="Times New Roman" w:cs="Times New Roman"/>
                <w:color w:val="000000" w:themeColor="text1"/>
                <w:sz w:val="24"/>
              </w:rPr>
              <w:t>: 10 x 4 hod = 40; 40 x 1.150,- = 46.000,- Kč</w:t>
            </w:r>
          </w:p>
        </w:tc>
      </w:tr>
    </w:tbl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</w:rPr>
      </w:pPr>
    </w:p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výpočtový vzorec:</w:t>
      </w:r>
    </w:p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týdnů v daném období x počet hodin v týdnu = počet hodin za dané období; </w:t>
      </w:r>
    </w:p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hodin za dané období x cena za hodinu = celková cena za dané období</w:t>
      </w:r>
    </w:p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32EE4" w:rsidRDefault="00832EE4" w:rsidP="00832EE4">
      <w:pPr>
        <w:spacing w:after="100" w:afterAutospacing="1" w:line="276" w:lineRule="auto"/>
        <w:contextualSpacing/>
        <w:rPr>
          <w:rFonts w:ascii="Times New Roman" w:hAnsi="Times New Roman"/>
          <w:sz w:val="24"/>
          <w:szCs w:val="24"/>
        </w:rPr>
      </w:pPr>
    </w:p>
    <w:p w:rsidR="00832EE4" w:rsidRDefault="00832EE4" w:rsidP="00832EE4">
      <w:pPr>
        <w:rPr>
          <w:rFonts w:ascii="Times New Roman" w:hAnsi="Times New Roman"/>
          <w:b/>
          <w:sz w:val="24"/>
          <w:szCs w:val="24"/>
        </w:rPr>
      </w:pPr>
      <w:r w:rsidRPr="007C16B3">
        <w:rPr>
          <w:rFonts w:ascii="Times New Roman" w:hAnsi="Times New Roman"/>
          <w:b/>
          <w:sz w:val="24"/>
          <w:szCs w:val="24"/>
        </w:rPr>
        <w:t>Svátky a školní prázdniny, které nejsou součástí pronájmu a fakturace</w:t>
      </w:r>
    </w:p>
    <w:p w:rsidR="009D1B88" w:rsidRDefault="009D1B88" w:rsidP="00817D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17. 11. 2025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státní svátek</w:t>
      </w:r>
    </w:p>
    <w:p w:rsidR="00817D48" w:rsidRDefault="009D1B88" w:rsidP="00817D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12. 2025 – 2. 1. 2026</w:t>
      </w:r>
      <w:r w:rsidR="00817D48">
        <w:rPr>
          <w:rFonts w:ascii="Times New Roman" w:hAnsi="Times New Roman"/>
          <w:sz w:val="24"/>
          <w:szCs w:val="24"/>
        </w:rPr>
        <w:tab/>
      </w:r>
      <w:r w:rsidR="00817D48">
        <w:rPr>
          <w:rFonts w:ascii="Times New Roman" w:hAnsi="Times New Roman"/>
          <w:sz w:val="24"/>
          <w:szCs w:val="24"/>
        </w:rPr>
        <w:tab/>
        <w:t>vánoční prázdniny</w:t>
      </w:r>
    </w:p>
    <w:p w:rsidR="00817D48" w:rsidRDefault="009D1B88" w:rsidP="00817D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30. 1. 2026</w:t>
      </w:r>
      <w:r w:rsidR="00817D48">
        <w:rPr>
          <w:rFonts w:ascii="Times New Roman" w:hAnsi="Times New Roman"/>
          <w:sz w:val="24"/>
          <w:szCs w:val="24"/>
        </w:rPr>
        <w:tab/>
      </w:r>
      <w:r w:rsidR="00817D48">
        <w:rPr>
          <w:rFonts w:ascii="Times New Roman" w:hAnsi="Times New Roman"/>
          <w:sz w:val="24"/>
          <w:szCs w:val="24"/>
        </w:rPr>
        <w:tab/>
      </w:r>
      <w:r w:rsidR="00817D48">
        <w:rPr>
          <w:rFonts w:ascii="Times New Roman" w:hAnsi="Times New Roman"/>
          <w:sz w:val="24"/>
          <w:szCs w:val="24"/>
        </w:rPr>
        <w:tab/>
      </w:r>
      <w:r w:rsidR="00817D48">
        <w:rPr>
          <w:rFonts w:ascii="Times New Roman" w:hAnsi="Times New Roman"/>
          <w:sz w:val="24"/>
          <w:szCs w:val="24"/>
        </w:rPr>
        <w:tab/>
        <w:t>pololetní prázdniny</w:t>
      </w:r>
    </w:p>
    <w:p w:rsidR="00817D48" w:rsidRDefault="009D1B88" w:rsidP="00817D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2. 2026 – 20. 2. 2026</w:t>
      </w:r>
      <w:r w:rsidR="00817D48">
        <w:rPr>
          <w:rFonts w:ascii="Times New Roman" w:hAnsi="Times New Roman"/>
          <w:sz w:val="24"/>
          <w:szCs w:val="24"/>
        </w:rPr>
        <w:tab/>
      </w:r>
      <w:r w:rsidR="00817D48">
        <w:rPr>
          <w:rFonts w:ascii="Times New Roman" w:hAnsi="Times New Roman"/>
          <w:sz w:val="24"/>
          <w:szCs w:val="24"/>
        </w:rPr>
        <w:tab/>
        <w:t>jarní prázdniny</w:t>
      </w:r>
    </w:p>
    <w:p w:rsidR="00A22DDF" w:rsidRDefault="00A22DDF" w:rsidP="00832EE4">
      <w:pPr>
        <w:rPr>
          <w:rFonts w:ascii="Times New Roman" w:hAnsi="Times New Roman"/>
          <w:sz w:val="24"/>
          <w:szCs w:val="24"/>
        </w:rPr>
      </w:pPr>
    </w:p>
    <w:p w:rsidR="006A43E8" w:rsidRPr="006A43E8" w:rsidRDefault="006A43E8" w:rsidP="006A43E8"/>
    <w:p w:rsidR="006A43E8" w:rsidRPr="006A43E8" w:rsidRDefault="006A43E8" w:rsidP="006A43E8"/>
    <w:p w:rsidR="006A43E8" w:rsidRPr="006A43E8" w:rsidRDefault="006A43E8" w:rsidP="006A43E8"/>
    <w:p w:rsidR="006A43E8" w:rsidRPr="006A43E8" w:rsidRDefault="006A43E8" w:rsidP="006A43E8"/>
    <w:p w:rsidR="0093652D" w:rsidRPr="006A43E8" w:rsidRDefault="0093652D" w:rsidP="006A43E8"/>
    <w:sectPr w:rsidR="0093652D" w:rsidRPr="006A43E8" w:rsidSect="00092F11">
      <w:headerReference w:type="default" r:id="rId9"/>
      <w:foot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76" w:rsidRDefault="00D82776" w:rsidP="00F25585">
      <w:pPr>
        <w:spacing w:after="0" w:line="240" w:lineRule="auto"/>
      </w:pPr>
      <w:r>
        <w:separator/>
      </w:r>
    </w:p>
  </w:endnote>
  <w:endnote w:type="continuationSeparator" w:id="0">
    <w:p w:rsidR="00D82776" w:rsidRDefault="00D82776" w:rsidP="00F2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585" w:rsidRDefault="00441399" w:rsidP="00092F11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-59690</wp:posOffset>
          </wp:positionV>
          <wp:extent cx="6302375" cy="375285"/>
          <wp:effectExtent l="0" t="0" r="3175" b="5715"/>
          <wp:wrapNone/>
          <wp:docPr id="4" name="obrázek 4" descr="dokument-paticka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kument-paticka100_cerv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37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76" w:rsidRDefault="00D82776" w:rsidP="00F25585">
      <w:pPr>
        <w:spacing w:after="0" w:line="240" w:lineRule="auto"/>
      </w:pPr>
      <w:r>
        <w:separator/>
      </w:r>
    </w:p>
  </w:footnote>
  <w:footnote w:type="continuationSeparator" w:id="0">
    <w:p w:rsidR="00D82776" w:rsidRDefault="00D82776" w:rsidP="00F2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585" w:rsidRDefault="00441399" w:rsidP="00092F1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1205230</wp:posOffset>
          </wp:positionH>
          <wp:positionV relativeFrom="paragraph">
            <wp:posOffset>-47625</wp:posOffset>
          </wp:positionV>
          <wp:extent cx="3362325" cy="698500"/>
          <wp:effectExtent l="0" t="0" r="9525" b="6350"/>
          <wp:wrapNone/>
          <wp:docPr id="3" name="obrázek 3" descr="logo-hlavicka-dokument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hlavicka-dokument100_cerv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0C9"/>
    <w:multiLevelType w:val="hybridMultilevel"/>
    <w:tmpl w:val="A7C83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270A"/>
    <w:multiLevelType w:val="hybridMultilevel"/>
    <w:tmpl w:val="4E1CF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2D2D"/>
    <w:multiLevelType w:val="hybridMultilevel"/>
    <w:tmpl w:val="C3202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7421"/>
    <w:multiLevelType w:val="hybridMultilevel"/>
    <w:tmpl w:val="E2DA6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D70"/>
    <w:multiLevelType w:val="hybridMultilevel"/>
    <w:tmpl w:val="863048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D5D9B"/>
    <w:multiLevelType w:val="hybridMultilevel"/>
    <w:tmpl w:val="5A608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D26CF"/>
    <w:multiLevelType w:val="hybridMultilevel"/>
    <w:tmpl w:val="5A608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C512F"/>
    <w:multiLevelType w:val="hybridMultilevel"/>
    <w:tmpl w:val="884AED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252B55"/>
    <w:multiLevelType w:val="hybridMultilevel"/>
    <w:tmpl w:val="4C5E1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34A7A"/>
    <w:multiLevelType w:val="hybridMultilevel"/>
    <w:tmpl w:val="02E41F20"/>
    <w:lvl w:ilvl="0" w:tplc="98BE28A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F6E2F"/>
    <w:multiLevelType w:val="hybridMultilevel"/>
    <w:tmpl w:val="4E1CF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99"/>
    <w:rsid w:val="00041E25"/>
    <w:rsid w:val="00067990"/>
    <w:rsid w:val="00084FBB"/>
    <w:rsid w:val="00090873"/>
    <w:rsid w:val="00092F11"/>
    <w:rsid w:val="000E7C19"/>
    <w:rsid w:val="00100A52"/>
    <w:rsid w:val="0012078B"/>
    <w:rsid w:val="00124618"/>
    <w:rsid w:val="0012714F"/>
    <w:rsid w:val="0012722E"/>
    <w:rsid w:val="001511B1"/>
    <w:rsid w:val="00161C90"/>
    <w:rsid w:val="00163480"/>
    <w:rsid w:val="00174A1C"/>
    <w:rsid w:val="00187F1D"/>
    <w:rsid w:val="001A7F3C"/>
    <w:rsid w:val="001F4D01"/>
    <w:rsid w:val="002066E4"/>
    <w:rsid w:val="00223579"/>
    <w:rsid w:val="00234A75"/>
    <w:rsid w:val="00282A60"/>
    <w:rsid w:val="00292C16"/>
    <w:rsid w:val="002947E0"/>
    <w:rsid w:val="002D6388"/>
    <w:rsid w:val="002F38BC"/>
    <w:rsid w:val="00337D92"/>
    <w:rsid w:val="003606DA"/>
    <w:rsid w:val="003E75D5"/>
    <w:rsid w:val="003F1BA8"/>
    <w:rsid w:val="00403E49"/>
    <w:rsid w:val="00424820"/>
    <w:rsid w:val="00431106"/>
    <w:rsid w:val="00441399"/>
    <w:rsid w:val="0046717C"/>
    <w:rsid w:val="0050327D"/>
    <w:rsid w:val="00543E1F"/>
    <w:rsid w:val="00567805"/>
    <w:rsid w:val="0057719D"/>
    <w:rsid w:val="00581E4E"/>
    <w:rsid w:val="006265B9"/>
    <w:rsid w:val="006621B3"/>
    <w:rsid w:val="006A43E8"/>
    <w:rsid w:val="006D4172"/>
    <w:rsid w:val="006D5022"/>
    <w:rsid w:val="006E1DC9"/>
    <w:rsid w:val="006F46FE"/>
    <w:rsid w:val="00703837"/>
    <w:rsid w:val="00732E71"/>
    <w:rsid w:val="00771F2B"/>
    <w:rsid w:val="007958F7"/>
    <w:rsid w:val="007A0DAF"/>
    <w:rsid w:val="007A5C35"/>
    <w:rsid w:val="007E79FF"/>
    <w:rsid w:val="007F25C7"/>
    <w:rsid w:val="00804544"/>
    <w:rsid w:val="00813D19"/>
    <w:rsid w:val="00817D48"/>
    <w:rsid w:val="00825E1B"/>
    <w:rsid w:val="00832EE4"/>
    <w:rsid w:val="00832F39"/>
    <w:rsid w:val="00841924"/>
    <w:rsid w:val="008619D4"/>
    <w:rsid w:val="00867DDC"/>
    <w:rsid w:val="00867EBE"/>
    <w:rsid w:val="008742BF"/>
    <w:rsid w:val="008C0762"/>
    <w:rsid w:val="008C553C"/>
    <w:rsid w:val="008C6CE3"/>
    <w:rsid w:val="0093652D"/>
    <w:rsid w:val="009B44DF"/>
    <w:rsid w:val="009C2C58"/>
    <w:rsid w:val="009D1B88"/>
    <w:rsid w:val="009F7871"/>
    <w:rsid w:val="00A0577D"/>
    <w:rsid w:val="00A22DDF"/>
    <w:rsid w:val="00A9605B"/>
    <w:rsid w:val="00AA3518"/>
    <w:rsid w:val="00AC79F1"/>
    <w:rsid w:val="00AE5E91"/>
    <w:rsid w:val="00AE6877"/>
    <w:rsid w:val="00AF220C"/>
    <w:rsid w:val="00AF453C"/>
    <w:rsid w:val="00BA7AF1"/>
    <w:rsid w:val="00BD191A"/>
    <w:rsid w:val="00BE4CD6"/>
    <w:rsid w:val="00BE4DBE"/>
    <w:rsid w:val="00C11823"/>
    <w:rsid w:val="00C46F7E"/>
    <w:rsid w:val="00C473F0"/>
    <w:rsid w:val="00C71AFB"/>
    <w:rsid w:val="00C722DE"/>
    <w:rsid w:val="00C751B2"/>
    <w:rsid w:val="00CA15E9"/>
    <w:rsid w:val="00CA6B64"/>
    <w:rsid w:val="00CB49CF"/>
    <w:rsid w:val="00CE38C1"/>
    <w:rsid w:val="00D24663"/>
    <w:rsid w:val="00D26821"/>
    <w:rsid w:val="00D4007F"/>
    <w:rsid w:val="00D504A8"/>
    <w:rsid w:val="00D557CB"/>
    <w:rsid w:val="00D60DB5"/>
    <w:rsid w:val="00D715DA"/>
    <w:rsid w:val="00D82776"/>
    <w:rsid w:val="00D91898"/>
    <w:rsid w:val="00DB4E89"/>
    <w:rsid w:val="00DC369E"/>
    <w:rsid w:val="00DF729E"/>
    <w:rsid w:val="00E54318"/>
    <w:rsid w:val="00E60335"/>
    <w:rsid w:val="00E735E3"/>
    <w:rsid w:val="00E967CC"/>
    <w:rsid w:val="00EA1A39"/>
    <w:rsid w:val="00EA3976"/>
    <w:rsid w:val="00EB38C3"/>
    <w:rsid w:val="00EC061F"/>
    <w:rsid w:val="00F1408C"/>
    <w:rsid w:val="00F25585"/>
    <w:rsid w:val="00F43C66"/>
    <w:rsid w:val="00F91F23"/>
    <w:rsid w:val="00F925F2"/>
    <w:rsid w:val="00FC1DA8"/>
    <w:rsid w:val="00FC21E2"/>
    <w:rsid w:val="00FD659B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D9068"/>
  <w15:chartTrackingRefBased/>
  <w15:docId w15:val="{542CDACA-94B8-4183-ACCB-6A96FE1B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5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585"/>
  </w:style>
  <w:style w:type="paragraph" w:styleId="Zpat">
    <w:name w:val="footer"/>
    <w:basedOn w:val="Normln"/>
    <w:link w:val="ZpatChar"/>
    <w:uiPriority w:val="99"/>
    <w:unhideWhenUsed/>
    <w:rsid w:val="00F25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585"/>
  </w:style>
  <w:style w:type="paragraph" w:styleId="Textbubliny">
    <w:name w:val="Balloon Text"/>
    <w:basedOn w:val="Normln"/>
    <w:link w:val="TextbublinyChar"/>
    <w:uiPriority w:val="99"/>
    <w:semiHidden/>
    <w:unhideWhenUsed/>
    <w:rsid w:val="006A4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43E8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41399"/>
    <w:pPr>
      <w:ind w:left="720"/>
      <w:contextualSpacing/>
    </w:pPr>
  </w:style>
  <w:style w:type="table" w:styleId="Mkatabulky">
    <w:name w:val="Table Grid"/>
    <w:basedOn w:val="Normlntabulka"/>
    <w:uiPriority w:val="39"/>
    <w:rsid w:val="001246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60DB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71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sorud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ninov&#225;\Downloads\Z&#352;%20Kam&#237;nky%20&#353;ablona%20&#269;erven&#22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7100B-FB20-4E1A-A715-3508A7A9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ZŠ Kamínky šablona červená.dotx</Template>
  <TotalTime>0</TotalTime>
  <Pages>4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Slaninova</cp:lastModifiedBy>
  <cp:revision>2</cp:revision>
  <cp:lastPrinted>2025-10-31T13:37:00Z</cp:lastPrinted>
  <dcterms:created xsi:type="dcterms:W3CDTF">2025-11-06T10:00:00Z</dcterms:created>
  <dcterms:modified xsi:type="dcterms:W3CDTF">2025-11-06T10:00:00Z</dcterms:modified>
</cp:coreProperties>
</file>