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D48CA" w14:textId="77777777" w:rsidR="00040471" w:rsidRDefault="00E73913">
      <w:pPr>
        <w:pStyle w:val="2nesltext"/>
        <w:contextualSpacing/>
        <w:jc w:val="right"/>
        <w:rPr>
          <w:rFonts w:ascii="Arial" w:hAnsi="Arial" w:cs="Arial"/>
          <w:b/>
          <w:sz w:val="28"/>
          <w:lang w:eastAsia="cs-CZ"/>
        </w:rPr>
      </w:pPr>
      <w:r>
        <w:rPr>
          <w:rFonts w:ascii="Arial" w:eastAsia="Tahoma" w:hAnsi="Arial" w:cs="Arial"/>
          <w:b/>
          <w:bCs/>
          <w:spacing w:val="-4"/>
          <w:sz w:val="20"/>
          <w:u w:color="EA5045"/>
          <w:lang w:eastAsia="cs-CZ" w:bidi="cs-CZ"/>
        </w:rPr>
        <w:t>příloha č. 3 smlouvy o dílo</w:t>
      </w:r>
    </w:p>
    <w:p w14:paraId="13DE52EA" w14:textId="77777777" w:rsidR="00040471" w:rsidRDefault="00040471">
      <w:pPr>
        <w:pStyle w:val="2nesltext"/>
        <w:contextualSpacing/>
        <w:jc w:val="center"/>
        <w:rPr>
          <w:rFonts w:ascii="Arial" w:hAnsi="Arial" w:cs="Arial"/>
          <w:b/>
          <w:sz w:val="28"/>
          <w:lang w:eastAsia="cs-CZ"/>
        </w:rPr>
      </w:pPr>
    </w:p>
    <w:p w14:paraId="531F9334" w14:textId="77777777" w:rsidR="00040471" w:rsidRDefault="00040471">
      <w:pPr>
        <w:pStyle w:val="2nesltext"/>
        <w:spacing w:before="240"/>
        <w:rPr>
          <w:rFonts w:ascii="Arial" w:eastAsia="Tahoma" w:hAnsi="Arial" w:cs="Arial"/>
          <w:color w:val="EA5045"/>
          <w:spacing w:val="-4"/>
          <w:sz w:val="24"/>
          <w:u w:val="single" w:color="EA5045"/>
          <w:lang w:eastAsia="cs-CZ" w:bidi="cs-CZ"/>
        </w:rPr>
      </w:pPr>
    </w:p>
    <w:p w14:paraId="7D5F1491" w14:textId="77777777" w:rsidR="00040471" w:rsidRDefault="00E73913">
      <w:pPr>
        <w:pStyle w:val="2nesltext"/>
        <w:spacing w:before="240"/>
        <w:rPr>
          <w:rFonts w:ascii="Arial" w:eastAsia="Tahoma" w:hAnsi="Arial" w:cs="Arial"/>
          <w:b/>
          <w:bCs/>
          <w:spacing w:val="-4"/>
          <w:sz w:val="24"/>
          <w:lang w:eastAsia="cs-CZ" w:bidi="cs-CZ"/>
        </w:rPr>
      </w:pPr>
      <w:r>
        <w:rPr>
          <w:rFonts w:ascii="Arial" w:eastAsia="Tahoma" w:hAnsi="Arial" w:cs="Arial"/>
          <w:b/>
          <w:bCs/>
          <w:spacing w:val="-4"/>
          <w:sz w:val="24"/>
          <w:lang w:eastAsia="cs-CZ" w:bidi="cs-CZ"/>
        </w:rPr>
        <w:t>SEZNAM ČLENŮ REALIZAČNÍHO TÝMU</w:t>
      </w:r>
    </w:p>
    <w:p w14:paraId="23A864E9" w14:textId="77777777" w:rsidR="00040471" w:rsidRDefault="00040471">
      <w:pPr>
        <w:pStyle w:val="2nesltext"/>
        <w:rPr>
          <w:rFonts w:ascii="Arial" w:hAnsi="Arial" w:cs="Arial"/>
          <w:sz w:val="20"/>
          <w:szCs w:val="20"/>
          <w:lang w:eastAsia="cs-CZ"/>
        </w:rPr>
      </w:pPr>
    </w:p>
    <w:p w14:paraId="0E33FC2A" w14:textId="77777777" w:rsidR="00040471" w:rsidRDefault="00E73913">
      <w:pPr>
        <w:pStyle w:val="2nesltext"/>
        <w:numPr>
          <w:ilvl w:val="0"/>
          <w:numId w:val="3"/>
        </w:numPr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>ARCHITEKT</w:t>
      </w:r>
    </w:p>
    <w:p w14:paraId="7B5D8F9A" w14:textId="77777777" w:rsidR="00040471" w:rsidRDefault="00E73913">
      <w:pPr>
        <w:pStyle w:val="2nesltext"/>
        <w:numPr>
          <w:ilvl w:val="1"/>
          <w:numId w:val="3"/>
        </w:numPr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>Tobias Baldauf</w:t>
      </w:r>
    </w:p>
    <w:p w14:paraId="4F5AF790" w14:textId="77777777" w:rsidR="00040471" w:rsidRDefault="00E73913">
      <w:pPr>
        <w:pStyle w:val="2nesltext"/>
        <w:numPr>
          <w:ilvl w:val="1"/>
          <w:numId w:val="3"/>
        </w:numPr>
        <w:rPr>
          <w:rFonts w:ascii="Arial" w:hAnsi="Arial" w:cs="Arial"/>
          <w:sz w:val="20"/>
          <w:szCs w:val="20"/>
          <w:u w:val="single"/>
          <w:lang w:eastAsia="cs-CZ"/>
        </w:rPr>
      </w:pPr>
      <w:r>
        <w:rPr>
          <w:rFonts w:ascii="Arial" w:hAnsi="Arial" w:cs="Arial"/>
          <w:sz w:val="20"/>
          <w:szCs w:val="20"/>
          <w:u w:val="single"/>
          <w:lang w:eastAsia="cs-CZ"/>
        </w:rPr>
        <w:t xml:space="preserve">Autorizace č. </w:t>
      </w:r>
      <w:r>
        <w:rPr>
          <w:rFonts w:ascii="Arial" w:hAnsi="Arial" w:cs="Arial"/>
          <w:b/>
          <w:sz w:val="20"/>
          <w:szCs w:val="20"/>
          <w:u w:val="single"/>
          <w:lang w:eastAsia="cs-CZ"/>
        </w:rPr>
        <w:t>179.742 / 41096, Bayerische Architektenkammer ByAK, München (D)</w:t>
      </w:r>
    </w:p>
    <w:p w14:paraId="52BB0E52" w14:textId="5A5B71B8" w:rsidR="00040471" w:rsidRDefault="00E73913">
      <w:pPr>
        <w:pStyle w:val="2nesltext"/>
        <w:ind w:left="1440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autorizovaný architekt pro obor </w:t>
      </w:r>
      <w:r>
        <w:rPr>
          <w:rFonts w:ascii="Arial" w:hAnsi="Arial" w:cs="Arial"/>
          <w:sz w:val="20"/>
          <w:szCs w:val="20"/>
          <w:u w:val="single"/>
          <w:lang w:eastAsia="cs-CZ"/>
        </w:rPr>
        <w:t>architektura</w:t>
      </w:r>
      <w:r>
        <w:rPr>
          <w:rFonts w:ascii="Arial" w:hAnsi="Arial" w:cs="Arial"/>
          <w:color w:val="FF4000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  <w:lang w:eastAsia="cs-CZ"/>
        </w:rPr>
        <w:t xml:space="preserve">a obor </w:t>
      </w:r>
      <w:r>
        <w:rPr>
          <w:rFonts w:ascii="Arial" w:hAnsi="Arial" w:cs="Arial"/>
          <w:sz w:val="20"/>
          <w:szCs w:val="20"/>
          <w:u w:val="single"/>
          <w:lang w:eastAsia="cs-CZ"/>
        </w:rPr>
        <w:t>územní plánování</w:t>
      </w:r>
      <w:r>
        <w:rPr>
          <w:rFonts w:ascii="Arial" w:hAnsi="Arial" w:cs="Arial"/>
          <w:sz w:val="20"/>
          <w:szCs w:val="20"/>
          <w:lang w:eastAsia="cs-CZ"/>
        </w:rPr>
        <w:t xml:space="preserve"> nebo zahraniční ekvivalent podle zákona č. 360/1992 Sb., o výkonu povolání autorizovaných architektů a o výkonu povolání autorizovaných inženýrů a techniků činných ve výstavbě, ve znění pozdějších předpisů (dále jen „</w:t>
      </w:r>
      <w:r>
        <w:rPr>
          <w:rFonts w:ascii="Arial" w:hAnsi="Arial" w:cs="Arial"/>
          <w:b/>
          <w:bCs/>
          <w:sz w:val="20"/>
          <w:szCs w:val="20"/>
          <w:lang w:eastAsia="cs-CZ"/>
        </w:rPr>
        <w:t>Zákona o výkonu povolání</w:t>
      </w:r>
      <w:r>
        <w:rPr>
          <w:rFonts w:ascii="Arial" w:hAnsi="Arial" w:cs="Arial"/>
          <w:sz w:val="20"/>
          <w:szCs w:val="20"/>
          <w:lang w:eastAsia="cs-CZ"/>
        </w:rPr>
        <w:t>“).</w:t>
      </w:r>
    </w:p>
    <w:p w14:paraId="3FCCC9F2" w14:textId="77777777" w:rsidR="00040471" w:rsidRDefault="00040471">
      <w:pPr>
        <w:pStyle w:val="2nesltext"/>
        <w:ind w:left="1440"/>
        <w:rPr>
          <w:rFonts w:ascii="Arial" w:hAnsi="Arial" w:cs="Arial"/>
          <w:sz w:val="20"/>
          <w:szCs w:val="20"/>
          <w:lang w:eastAsia="cs-CZ"/>
        </w:rPr>
      </w:pPr>
    </w:p>
    <w:p w14:paraId="2E6C1DE2" w14:textId="77777777" w:rsidR="00040471" w:rsidRDefault="00E73913">
      <w:pPr>
        <w:pStyle w:val="2nesltext"/>
        <w:numPr>
          <w:ilvl w:val="0"/>
          <w:numId w:val="3"/>
        </w:numPr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>KRAJINÁŘSKÝ ARCHITEKT</w:t>
      </w:r>
    </w:p>
    <w:p w14:paraId="04C34032" w14:textId="77777777" w:rsidR="00040471" w:rsidRDefault="00E73913">
      <w:pPr>
        <w:pStyle w:val="2nesltext"/>
        <w:numPr>
          <w:ilvl w:val="1"/>
          <w:numId w:val="3"/>
        </w:numPr>
        <w:rPr>
          <w:rFonts w:ascii="Arial" w:hAnsi="Arial" w:cs="Arial"/>
          <w:sz w:val="20"/>
          <w:szCs w:val="20"/>
          <w:u w:val="single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>Marie-Theres Okresek</w:t>
      </w:r>
    </w:p>
    <w:p w14:paraId="51827084" w14:textId="77777777" w:rsidR="00040471" w:rsidRDefault="00E73913">
      <w:pPr>
        <w:pStyle w:val="2nesltext"/>
        <w:numPr>
          <w:ilvl w:val="1"/>
          <w:numId w:val="3"/>
        </w:numPr>
        <w:rPr>
          <w:rFonts w:ascii="Arial" w:hAnsi="Arial" w:cs="Arial"/>
          <w:b/>
          <w:sz w:val="20"/>
          <w:szCs w:val="20"/>
          <w:u w:val="single"/>
          <w:lang w:eastAsia="cs-CZ"/>
        </w:rPr>
      </w:pPr>
      <w:r>
        <w:rPr>
          <w:rFonts w:ascii="Arial" w:hAnsi="Arial" w:cs="Arial"/>
          <w:sz w:val="20"/>
          <w:szCs w:val="20"/>
          <w:u w:val="single"/>
          <w:lang w:eastAsia="cs-CZ"/>
        </w:rPr>
        <w:t xml:space="preserve">Autorizace č. </w:t>
      </w:r>
      <w:r>
        <w:rPr>
          <w:rFonts w:ascii="Arial" w:hAnsi="Arial" w:cs="Arial"/>
          <w:b/>
          <w:sz w:val="20"/>
          <w:szCs w:val="20"/>
          <w:u w:val="single"/>
          <w:lang w:eastAsia="cs-CZ"/>
        </w:rPr>
        <w:t>180.643, Bayerische Architektenkammer ByAK, München (D)</w:t>
      </w:r>
    </w:p>
    <w:p w14:paraId="2A9F730E" w14:textId="440313EC" w:rsidR="00040471" w:rsidRDefault="00E73913" w:rsidP="00ED60FA">
      <w:pPr>
        <w:pStyle w:val="2nesltext"/>
        <w:ind w:left="1440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autorizovaný architekt pro obor </w:t>
      </w:r>
      <w:r>
        <w:rPr>
          <w:rFonts w:ascii="Arial" w:hAnsi="Arial" w:cs="Arial"/>
          <w:sz w:val="20"/>
          <w:szCs w:val="20"/>
          <w:u w:val="single"/>
          <w:lang w:eastAsia="cs-CZ"/>
        </w:rPr>
        <w:t xml:space="preserve">krajinářská architektura s číselným označením A.3 </w:t>
      </w:r>
      <w:r>
        <w:rPr>
          <w:rFonts w:ascii="Arial" w:hAnsi="Arial" w:cs="Arial"/>
          <w:sz w:val="20"/>
          <w:szCs w:val="20"/>
          <w:lang w:eastAsia="cs-CZ"/>
        </w:rPr>
        <w:t>nebo zahraniční ekvivalent podle Zákona o výkonu povolání.</w:t>
      </w:r>
    </w:p>
    <w:p w14:paraId="7DEB2BEE" w14:textId="77777777" w:rsidR="00ED60FA" w:rsidRDefault="00ED60FA" w:rsidP="00ED60FA">
      <w:pPr>
        <w:pStyle w:val="2nesltext"/>
        <w:ind w:left="1440"/>
        <w:rPr>
          <w:rFonts w:ascii="Arial" w:hAnsi="Arial" w:cs="Arial"/>
          <w:b/>
          <w:sz w:val="20"/>
          <w:szCs w:val="20"/>
          <w:lang w:eastAsia="cs-CZ"/>
        </w:rPr>
      </w:pPr>
    </w:p>
    <w:p w14:paraId="420DAE3D" w14:textId="77777777" w:rsidR="00040471" w:rsidRDefault="00E73913">
      <w:pPr>
        <w:pStyle w:val="2nesltext"/>
        <w:numPr>
          <w:ilvl w:val="0"/>
          <w:numId w:val="3"/>
        </w:numPr>
        <w:spacing w:before="0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>PROJEKTANT DOPRAVNÍCH STAVEB</w:t>
      </w:r>
    </w:p>
    <w:p w14:paraId="21E21EF2" w14:textId="5483D9FF" w:rsidR="00040471" w:rsidRDefault="00E73913">
      <w:pPr>
        <w:pStyle w:val="2nesltext"/>
        <w:numPr>
          <w:ilvl w:val="1"/>
          <w:numId w:val="3"/>
        </w:numPr>
        <w:rPr>
          <w:rFonts w:ascii="Arial" w:hAnsi="Arial" w:cs="Arial"/>
          <w:b/>
          <w:sz w:val="20"/>
          <w:szCs w:val="20"/>
          <w:u w:val="single"/>
          <w:lang w:eastAsia="cs-CZ"/>
        </w:rPr>
      </w:pPr>
      <w:r w:rsidRPr="00E73913">
        <w:rPr>
          <w:rFonts w:ascii="Arial" w:hAnsi="Arial" w:cs="Arial"/>
          <w:b/>
          <w:sz w:val="20"/>
          <w:szCs w:val="20"/>
          <w:lang w:eastAsia="cs-CZ"/>
        </w:rPr>
        <w:t>Bc. Martin Leška</w:t>
      </w:r>
      <w:r>
        <w:rPr>
          <w:rFonts w:ascii="Arial" w:hAnsi="Arial" w:cs="Arial"/>
          <w:b/>
          <w:sz w:val="20"/>
          <w:szCs w:val="20"/>
          <w:u w:val="single"/>
          <w:lang w:eastAsia="cs-CZ"/>
        </w:rPr>
        <w:t xml:space="preserve"> </w:t>
      </w:r>
    </w:p>
    <w:p w14:paraId="7AC9FA02" w14:textId="036CA93F" w:rsidR="00040471" w:rsidRDefault="00E73913">
      <w:pPr>
        <w:pStyle w:val="2nesltext"/>
        <w:numPr>
          <w:ilvl w:val="1"/>
          <w:numId w:val="3"/>
        </w:numPr>
        <w:rPr>
          <w:rFonts w:ascii="Arial" w:hAnsi="Arial" w:cs="Arial"/>
          <w:b/>
          <w:sz w:val="20"/>
          <w:szCs w:val="20"/>
          <w:u w:val="single"/>
          <w:lang w:eastAsia="cs-CZ"/>
        </w:rPr>
      </w:pPr>
      <w:r w:rsidRPr="00E73913">
        <w:rPr>
          <w:rFonts w:ascii="Arial" w:hAnsi="Arial" w:cs="Arial"/>
          <w:sz w:val="20"/>
          <w:szCs w:val="20"/>
          <w:u w:val="single"/>
          <w:lang w:eastAsia="cs-CZ"/>
        </w:rPr>
        <w:t xml:space="preserve">Autorizace ČKAIT č. </w:t>
      </w:r>
      <w:r w:rsidRPr="00E73913">
        <w:rPr>
          <w:rFonts w:ascii="Arial" w:hAnsi="Arial" w:cs="Arial"/>
          <w:b/>
          <w:bCs/>
          <w:sz w:val="20"/>
          <w:szCs w:val="20"/>
          <w:u w:val="single"/>
          <w:lang w:eastAsia="cs-CZ"/>
        </w:rPr>
        <w:t>0202404</w:t>
      </w:r>
    </w:p>
    <w:p w14:paraId="06605C04" w14:textId="42014D1C" w:rsidR="00040471" w:rsidRDefault="00E73913">
      <w:pPr>
        <w:pStyle w:val="2nesltext"/>
        <w:ind w:left="1440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autorizovaný inženýr pro obor </w:t>
      </w:r>
      <w:r>
        <w:rPr>
          <w:rFonts w:ascii="Arial" w:hAnsi="Arial" w:cs="Arial"/>
          <w:sz w:val="20"/>
          <w:szCs w:val="20"/>
          <w:u w:val="single"/>
          <w:lang w:eastAsia="cs-CZ"/>
        </w:rPr>
        <w:t xml:space="preserve">dopravní stavby s číselným označením ID00 </w:t>
      </w:r>
      <w:r>
        <w:rPr>
          <w:rFonts w:ascii="Arial" w:hAnsi="Arial" w:cs="Arial"/>
          <w:sz w:val="20"/>
          <w:szCs w:val="20"/>
          <w:lang w:eastAsia="cs-CZ"/>
        </w:rPr>
        <w:t>dle Zákona o výkonu povolání nebo zahraniční ekvivalent podle Zákona o výkonu povolání.</w:t>
      </w:r>
    </w:p>
    <w:p w14:paraId="34B9CC31" w14:textId="77777777" w:rsidR="00ED60FA" w:rsidRDefault="00ED60FA">
      <w:pPr>
        <w:pStyle w:val="2nesltext"/>
        <w:ind w:left="1440"/>
        <w:rPr>
          <w:rFonts w:ascii="Arial" w:hAnsi="Arial" w:cs="Arial"/>
          <w:sz w:val="20"/>
          <w:szCs w:val="20"/>
          <w:lang w:eastAsia="cs-CZ"/>
        </w:rPr>
      </w:pPr>
    </w:p>
    <w:sectPr w:rsidR="00ED60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43D2E" w14:textId="77777777" w:rsidR="00E73913" w:rsidRDefault="00E73913">
      <w:pPr>
        <w:spacing w:after="0" w:line="240" w:lineRule="auto"/>
      </w:pPr>
      <w:r>
        <w:separator/>
      </w:r>
    </w:p>
  </w:endnote>
  <w:endnote w:type="continuationSeparator" w:id="0">
    <w:p w14:paraId="46FF8188" w14:textId="77777777" w:rsidR="00E73913" w:rsidRDefault="00E73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86830" w14:textId="63BDA086" w:rsidR="00040471" w:rsidRDefault="000E710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4FD8FF4A" wp14:editId="2270FD9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1865066123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72B2E64" w14:textId="77777777" w:rsidR="00040471" w:rsidRDefault="00E73913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0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D8FF4A" id="Obdélník 1" o:spid="_x0000_s1026" style="position:absolute;margin-left:0;margin-top:.05pt;width:1.15pt;height:1.15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11IzwEAABIEAAAOAAAAZHJzL2Uyb0RvYy54bWysU9tq3DAQfS/0H4Teu/aGNhSz3lAaUgqh&#10;DU36AVpZWovqxoyy9v59R/IlvTwl5EWM5nJm5uhodzU6y04K0ATf8u2m5kx5GTrjjy3/+XDz7iNn&#10;mITvhA1etfyskF/t377ZDbFRF6EPtlPACMRjM8SW9ynFpqpQ9soJ3ISoPAV1ACcSXeFYdSAGQne2&#10;uqjry2oI0EUIUiGS93oK8n3B11rJ9F1rVInZltNsqZxQzkM+q/1ONEcQsTdyHkO8YAonjKemK9S1&#10;SII9gvkPyhkJAYNOGxlcFbQ2UpUdaJtt/c82972IquxC5GBcacLXg5XfTvfxDvLoGG+D/IXESDVE&#10;bNZIvuCcM2pwOZcGZ2Nh8byyqMbEJDm37y/rD5xJikxmRhTNUhoB0xcVHMtGy4GeqDAnTreYptQl&#10;JXfy4cZYW57Jejbkbn+5Cdn6eeRpyjJvOluV86z/oTQzXRk2O1DC8fDZAptEQColWSxSKGBUkBM1&#10;tX1m7VySq1XR3jPr16LSP/i01jvjA2SxlqfBabu8aBoPI7mzeQjd+Q6Y/epJH1nriwGLcVgM4WUf&#10;iICJeYyfHhPRXNh/QpqbkfDK+82fJCv7z3vJevrK+98AAAD//wMAUEsDBBQABgAIAAAAIQBsf7XW&#10;1AAAAAEBAAAPAAAAZHJzL2Rvd25yZXYueG1sTI9BT8MwDIXvSPyHyEjcWLKBKJSmE0LsDoMDR68x&#10;TaBxqibbyr/HO8HJen7We5+b9RwHdaAph8QWlgsDirhLLnBv4f1tc3UHKhdkh0NisvBDGdbt+VmD&#10;tUtHfqXDtvRKQjjXaMGXMtZa585TxLxII7F4n2mKWEROvXYTHiU8DnplzK2OGFgaPI705Kn73u6j&#10;BR3CV/URl+YZN/OLv6+qYEJl7eXF/PgAqtBc/o7hhC/o0ArTLu3ZZTVYkEfKaavEW12D2sm4Ad02&#10;+j95+wsAAP//AwBQSwECLQAUAAYACAAAACEAtoM4kv4AAADhAQAAEwAAAAAAAAAAAAAAAAAAAAAA&#10;W0NvbnRlbnRfVHlwZXNdLnhtbFBLAQItABQABgAIAAAAIQA4/SH/1gAAAJQBAAALAAAAAAAAAAAA&#10;AAAAAC8BAABfcmVscy8ucmVsc1BLAQItABQABgAIAAAAIQDyN11IzwEAABIEAAAOAAAAAAAAAAAA&#10;AAAAAC4CAABkcnMvZTJvRG9jLnhtbFBLAQItABQABgAIAAAAIQBsf7XW1AAAAAEBAAAPAAAAAAAA&#10;AAAAAAAAACkEAABkcnMvZG93bnJldi54bWxQSwUGAAAAAAQABADzAAAAKgUAAAAA&#10;" o:allowincell="f" filled="f" stroked="f" strokeweight="0">
              <v:textbox style="mso-fit-shape-to-text:t" inset="0,0,0,0">
                <w:txbxContent>
                  <w:p w14:paraId="472B2E64" w14:textId="77777777" w:rsidR="00040471" w:rsidRDefault="00E73913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0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9622331"/>
      <w:docPartObj>
        <w:docPartGallery w:val="Page Numbers (Bottom of Page)"/>
        <w:docPartUnique/>
      </w:docPartObj>
    </w:sdtPr>
    <w:sdtEndPr/>
    <w:sdtContent>
      <w:p w14:paraId="224E5FE3" w14:textId="77777777" w:rsidR="00040471" w:rsidRDefault="00E73913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>
          <w:rPr>
            <w:rFonts w:ascii="Tahoma" w:hAnsi="Tahoma" w:cs="Tahoma"/>
            <w:sz w:val="20"/>
            <w:szCs w:val="20"/>
          </w:rPr>
          <w:fldChar w:fldCharType="begin"/>
        </w:r>
        <w:r>
          <w:rPr>
            <w:rFonts w:ascii="Tahoma" w:hAnsi="Tahoma" w:cs="Tahoma"/>
            <w:sz w:val="20"/>
            <w:szCs w:val="20"/>
          </w:rPr>
          <w:instrText xml:space="preserve"> PAGE </w:instrText>
        </w:r>
        <w:r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sz w:val="20"/>
            <w:szCs w:val="20"/>
          </w:rPr>
          <w:t>2</w:t>
        </w:r>
        <w:r>
          <w:rPr>
            <w:rFonts w:ascii="Tahoma" w:hAnsi="Tahoma" w:cs="Tahoma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9050727"/>
      <w:docPartObj>
        <w:docPartGallery w:val="Page Numbers (Bottom of Page)"/>
        <w:docPartUnique/>
      </w:docPartObj>
    </w:sdtPr>
    <w:sdtEndPr/>
    <w:sdtContent>
      <w:p w14:paraId="527E740F" w14:textId="77777777" w:rsidR="00040471" w:rsidRDefault="00E73913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>
          <w:rPr>
            <w:rFonts w:ascii="Tahoma" w:hAnsi="Tahoma" w:cs="Tahoma"/>
            <w:sz w:val="20"/>
            <w:szCs w:val="20"/>
          </w:rPr>
          <w:fldChar w:fldCharType="begin"/>
        </w:r>
        <w:r>
          <w:rPr>
            <w:rFonts w:ascii="Tahoma" w:hAnsi="Tahoma" w:cs="Tahoma"/>
            <w:sz w:val="20"/>
            <w:szCs w:val="20"/>
          </w:rPr>
          <w:instrText xml:space="preserve"> PAGE </w:instrText>
        </w:r>
        <w:r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sz w:val="20"/>
            <w:szCs w:val="20"/>
          </w:rPr>
          <w:t>2</w:t>
        </w:r>
        <w:r>
          <w:rPr>
            <w:rFonts w:ascii="Tahoma" w:hAnsi="Tahoma" w:cs="Tahom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75FF2" w14:textId="77777777" w:rsidR="00E73913" w:rsidRDefault="00E73913">
      <w:pPr>
        <w:spacing w:after="0" w:line="240" w:lineRule="auto"/>
      </w:pPr>
      <w:r>
        <w:separator/>
      </w:r>
    </w:p>
  </w:footnote>
  <w:footnote w:type="continuationSeparator" w:id="0">
    <w:p w14:paraId="47E2E2E7" w14:textId="77777777" w:rsidR="00E73913" w:rsidRDefault="00E73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E0F50" w14:textId="77777777" w:rsidR="00040471" w:rsidRDefault="000404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82E79" w14:textId="77777777" w:rsidR="00040471" w:rsidRDefault="0004047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C10CD" w14:textId="77777777" w:rsidR="00040471" w:rsidRDefault="000404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0B53F1"/>
    <w:multiLevelType w:val="multilevel"/>
    <w:tmpl w:val="292CCB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DD7F89"/>
    <w:multiLevelType w:val="multilevel"/>
    <w:tmpl w:val="1CDEE892"/>
    <w:lvl w:ilvl="0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F3C3E40"/>
    <w:multiLevelType w:val="multilevel"/>
    <w:tmpl w:val="CB482760"/>
    <w:lvl w:ilvl="0">
      <w:start w:val="1"/>
      <w:numFmt w:val="decimal"/>
      <w:pStyle w:val="1nadpis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tabs>
          <w:tab w:val="num" w:pos="0"/>
        </w:tabs>
        <w:ind w:left="0" w:firstLine="0"/>
      </w:pPr>
      <w:rPr>
        <w:rFonts w:ascii="Calibri" w:hAnsi="Calibri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tabs>
          <w:tab w:val="num" w:pos="0"/>
        </w:tabs>
        <w:ind w:left="709" w:hanging="284"/>
      </w:pPr>
      <w:rPr>
        <w:rFonts w:ascii="Calibri" w:hAnsi="Calibri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tabs>
          <w:tab w:val="num" w:pos="0"/>
        </w:tabs>
        <w:ind w:left="1800" w:hanging="360"/>
      </w:pPr>
      <w:rPr>
        <w:rFonts w:ascii="Calibri" w:hAnsi="Calibri"/>
        <w:b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742745BE"/>
    <w:multiLevelType w:val="multilevel"/>
    <w:tmpl w:val="BB7E5A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45532350">
    <w:abstractNumId w:val="1"/>
  </w:num>
  <w:num w:numId="2" w16cid:durableId="29427657">
    <w:abstractNumId w:val="2"/>
  </w:num>
  <w:num w:numId="3" w16cid:durableId="1914851937">
    <w:abstractNumId w:val="3"/>
  </w:num>
  <w:num w:numId="4" w16cid:durableId="98377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defaultTabStop w:val="708"/>
  <w:autoHyphenation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71"/>
    <w:rsid w:val="00040471"/>
    <w:rsid w:val="000E7108"/>
    <w:rsid w:val="00324131"/>
    <w:rsid w:val="00B82667"/>
    <w:rsid w:val="00C10B4E"/>
    <w:rsid w:val="00D76D71"/>
    <w:rsid w:val="00DB4548"/>
    <w:rsid w:val="00E73913"/>
    <w:rsid w:val="00ED60FA"/>
    <w:rsid w:val="00FA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321EBF7"/>
  <w15:docId w15:val="{1C3DBFD1-DEF1-4E94-93D8-251C7F83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C37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991DEA"/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2512C7"/>
  </w:style>
  <w:style w:type="character" w:customStyle="1" w:styleId="ZpatChar">
    <w:name w:val="Zápatí Char"/>
    <w:basedOn w:val="Standardnpsmoodstavce"/>
    <w:link w:val="Zpat"/>
    <w:uiPriority w:val="99"/>
    <w:qFormat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qFormat/>
    <w:rsid w:val="002512C7"/>
  </w:style>
  <w:style w:type="character" w:customStyle="1" w:styleId="ZhlavChar">
    <w:name w:val="Záhlaví Char"/>
    <w:basedOn w:val="Standardnpsmoodstavce"/>
    <w:link w:val="Zhlav"/>
    <w:uiPriority w:val="99"/>
    <w:qFormat/>
    <w:rsid w:val="007F7544"/>
  </w:style>
  <w:style w:type="character" w:styleId="Zstupntext">
    <w:name w:val="Placeholder Text"/>
    <w:basedOn w:val="Standardnpsmoodstavce"/>
    <w:uiPriority w:val="99"/>
    <w:semiHidden/>
    <w:qFormat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qFormat/>
    <w:rsid w:val="00512C16"/>
    <w:rPr>
      <w:b/>
    </w:rPr>
  </w:style>
  <w:style w:type="character" w:customStyle="1" w:styleId="Styl5">
    <w:name w:val="Styl5"/>
    <w:basedOn w:val="Standardnpsmoodstavce"/>
    <w:uiPriority w:val="1"/>
    <w:qFormat/>
    <w:rsid w:val="00512C16"/>
    <w:rPr>
      <w:b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3414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3414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A3414C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3414C"/>
    <w:rPr>
      <w:b/>
      <w:bCs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1nadpis">
    <w:name w:val="1nadpis"/>
    <w:basedOn w:val="Normln"/>
    <w:qFormat/>
    <w:rsid w:val="00991DEA"/>
    <w:pPr>
      <w:keepNext/>
      <w:numPr>
        <w:numId w:val="2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2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1"/>
      </w:numPr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2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2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qFormat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qFormat/>
    <w:rsid w:val="002512C7"/>
    <w:pPr>
      <w:spacing w:after="120" w:line="480" w:lineRule="auto"/>
    </w:p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3414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A3414C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3414C"/>
    <w:rPr>
      <w:b/>
      <w:bCs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39"/>
    <w:rsid w:val="00532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69573-F727-40DE-9369-C99C608D5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831</Characters>
  <Application>Microsoft Office Word</Application>
  <DocSecurity>2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Fránková</dc:creator>
  <dc:description/>
  <cp:lastModifiedBy>Petra Fránková</cp:lastModifiedBy>
  <cp:revision>2</cp:revision>
  <dcterms:created xsi:type="dcterms:W3CDTF">2025-11-06T07:59:00Z</dcterms:created>
  <dcterms:modified xsi:type="dcterms:W3CDTF">2025-11-06T07:59:00Z</dcterms:modified>
  <dc:language>cs-CZ</dc:language>
</cp:coreProperties>
</file>