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953EC" w14:textId="77777777" w:rsidR="003845CA" w:rsidRPr="00191592" w:rsidRDefault="00C4239D" w:rsidP="00C4239D">
      <w:pPr>
        <w:jc w:val="center"/>
        <w:rPr>
          <w:b/>
          <w:sz w:val="40"/>
          <w:szCs w:val="40"/>
        </w:rPr>
      </w:pPr>
      <w:r w:rsidRPr="00191592">
        <w:rPr>
          <w:b/>
          <w:sz w:val="40"/>
          <w:szCs w:val="40"/>
        </w:rPr>
        <w:t>Smlouva</w:t>
      </w:r>
    </w:p>
    <w:p w14:paraId="09156A44" w14:textId="77777777" w:rsidR="00C4239D" w:rsidRPr="00191592" w:rsidRDefault="00C4239D" w:rsidP="00C4239D">
      <w:pPr>
        <w:jc w:val="center"/>
        <w:rPr>
          <w:b/>
          <w:color w:val="000000" w:themeColor="text1"/>
          <w:sz w:val="32"/>
          <w:szCs w:val="32"/>
        </w:rPr>
      </w:pPr>
      <w:r w:rsidRPr="00191592">
        <w:rPr>
          <w:b/>
          <w:color w:val="000000" w:themeColor="text1"/>
          <w:sz w:val="32"/>
          <w:szCs w:val="32"/>
        </w:rPr>
        <w:t>o poskytování služeb na úseku bezpečnosti práce a požární ochrany</w:t>
      </w:r>
    </w:p>
    <w:p w14:paraId="159A6AE7" w14:textId="77777777" w:rsidR="00C4239D" w:rsidRPr="00191592" w:rsidRDefault="00C4239D" w:rsidP="00C4239D">
      <w:pPr>
        <w:jc w:val="center"/>
        <w:rPr>
          <w:color w:val="000000" w:themeColor="text1"/>
          <w:sz w:val="32"/>
          <w:szCs w:val="32"/>
        </w:rPr>
      </w:pPr>
    </w:p>
    <w:p w14:paraId="6003DC3C" w14:textId="77777777" w:rsidR="00C4239D" w:rsidRPr="00191592" w:rsidRDefault="00C4239D" w:rsidP="00C4239D">
      <w:pPr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uzavřená mezi smluvními stranami:</w:t>
      </w:r>
    </w:p>
    <w:p w14:paraId="0F24CC1B" w14:textId="77777777" w:rsidR="00C4239D" w:rsidRPr="00191592" w:rsidRDefault="00C4239D" w:rsidP="00C4239D">
      <w:pPr>
        <w:rPr>
          <w:color w:val="000000" w:themeColor="text1"/>
          <w:sz w:val="24"/>
          <w:szCs w:val="24"/>
        </w:rPr>
      </w:pPr>
    </w:p>
    <w:p w14:paraId="11B6E747" w14:textId="77777777" w:rsidR="0054234F" w:rsidRPr="00191592" w:rsidRDefault="00C4239D" w:rsidP="00C4239D">
      <w:pPr>
        <w:rPr>
          <w:b/>
          <w:color w:val="000000" w:themeColor="text1"/>
          <w:sz w:val="24"/>
          <w:szCs w:val="24"/>
        </w:rPr>
      </w:pPr>
      <w:r w:rsidRPr="00191592">
        <w:rPr>
          <w:b/>
          <w:color w:val="000000" w:themeColor="text1"/>
          <w:sz w:val="24"/>
          <w:szCs w:val="24"/>
        </w:rPr>
        <w:t>Zhotovitel:</w:t>
      </w:r>
      <w:r w:rsidR="0054234F" w:rsidRPr="00191592">
        <w:rPr>
          <w:b/>
          <w:color w:val="000000" w:themeColor="text1"/>
          <w:sz w:val="24"/>
          <w:szCs w:val="24"/>
        </w:rPr>
        <w:t xml:space="preserve"> </w:t>
      </w:r>
    </w:p>
    <w:p w14:paraId="52F07F67" w14:textId="0040E8B5" w:rsidR="00F90B19" w:rsidRPr="00191592" w:rsidRDefault="00F90B19" w:rsidP="00C4239D">
      <w:pPr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Plicková s.r.o.,</w:t>
      </w:r>
    </w:p>
    <w:p w14:paraId="30D33C80" w14:textId="335EB272" w:rsidR="00C4239D" w:rsidRPr="00191592" w:rsidRDefault="0054234F" w:rsidP="00C4239D">
      <w:pPr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 xml:space="preserve">Vodochody 66, 411 84 </w:t>
      </w:r>
      <w:proofErr w:type="spellStart"/>
      <w:proofErr w:type="gramStart"/>
      <w:r w:rsidRPr="00191592">
        <w:rPr>
          <w:color w:val="000000" w:themeColor="text1"/>
          <w:sz w:val="24"/>
          <w:szCs w:val="24"/>
        </w:rPr>
        <w:t>Straškov</w:t>
      </w:r>
      <w:proofErr w:type="spellEnd"/>
      <w:r w:rsidR="00E74B66" w:rsidRPr="00191592">
        <w:rPr>
          <w:color w:val="000000" w:themeColor="text1"/>
          <w:sz w:val="24"/>
          <w:szCs w:val="24"/>
        </w:rPr>
        <w:t xml:space="preserve"> </w:t>
      </w:r>
      <w:r w:rsidRPr="00191592">
        <w:rPr>
          <w:color w:val="000000" w:themeColor="text1"/>
          <w:sz w:val="24"/>
          <w:szCs w:val="24"/>
        </w:rPr>
        <w:t>-</w:t>
      </w:r>
      <w:r w:rsidR="00E74B66" w:rsidRPr="00191592">
        <w:rPr>
          <w:color w:val="000000" w:themeColor="text1"/>
          <w:sz w:val="24"/>
          <w:szCs w:val="24"/>
        </w:rPr>
        <w:t xml:space="preserve"> </w:t>
      </w:r>
      <w:r w:rsidRPr="00191592">
        <w:rPr>
          <w:color w:val="000000" w:themeColor="text1"/>
          <w:sz w:val="24"/>
          <w:szCs w:val="24"/>
        </w:rPr>
        <w:t>Vodochody</w:t>
      </w:r>
      <w:proofErr w:type="gramEnd"/>
    </w:p>
    <w:p w14:paraId="32C4CCB3" w14:textId="77777777" w:rsidR="0054234F" w:rsidRPr="00191592" w:rsidRDefault="0054234F" w:rsidP="0054234F">
      <w:pPr>
        <w:rPr>
          <w:sz w:val="24"/>
          <w:szCs w:val="24"/>
        </w:rPr>
      </w:pPr>
      <w:r w:rsidRPr="00191592">
        <w:rPr>
          <w:sz w:val="24"/>
          <w:szCs w:val="24"/>
        </w:rPr>
        <w:t>Provozovna: Plicková s.r.o.</w:t>
      </w:r>
    </w:p>
    <w:p w14:paraId="32FE4F56" w14:textId="0F1F9139" w:rsidR="0054234F" w:rsidRPr="00191592" w:rsidRDefault="0054234F" w:rsidP="0054234F">
      <w:pPr>
        <w:rPr>
          <w:sz w:val="24"/>
          <w:szCs w:val="24"/>
        </w:rPr>
      </w:pPr>
      <w:r w:rsidRPr="00191592">
        <w:rPr>
          <w:sz w:val="24"/>
          <w:szCs w:val="24"/>
        </w:rPr>
        <w:t>Zítkova 814/4</w:t>
      </w:r>
      <w:r w:rsidR="00F90B19" w:rsidRPr="00191592">
        <w:rPr>
          <w:sz w:val="24"/>
          <w:szCs w:val="24"/>
        </w:rPr>
        <w:t xml:space="preserve">, </w:t>
      </w:r>
      <w:r w:rsidRPr="00191592">
        <w:rPr>
          <w:sz w:val="24"/>
          <w:szCs w:val="24"/>
        </w:rPr>
        <w:t>412 01 Litoměřice</w:t>
      </w:r>
    </w:p>
    <w:p w14:paraId="6136649E" w14:textId="77777777" w:rsidR="00C4239D" w:rsidRPr="00191592" w:rsidRDefault="00C4239D" w:rsidP="00C4239D">
      <w:pPr>
        <w:rPr>
          <w:color w:val="000000" w:themeColor="text1"/>
          <w:sz w:val="24"/>
          <w:szCs w:val="24"/>
        </w:rPr>
      </w:pPr>
    </w:p>
    <w:p w14:paraId="7EBEDB16" w14:textId="77777777" w:rsidR="00C4239D" w:rsidRPr="00191592" w:rsidRDefault="00C4239D" w:rsidP="00C4239D">
      <w:pPr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 xml:space="preserve">Zapsána v obchodním rejstříku </w:t>
      </w:r>
    </w:p>
    <w:p w14:paraId="7AE7C516" w14:textId="77777777" w:rsidR="0054234F" w:rsidRPr="00191592" w:rsidRDefault="0054234F" w:rsidP="00C4239D">
      <w:pPr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IČO:</w:t>
      </w:r>
      <w:r w:rsidRPr="00191592">
        <w:rPr>
          <w:sz w:val="24"/>
          <w:szCs w:val="24"/>
        </w:rPr>
        <w:t xml:space="preserve"> 052 76 713</w:t>
      </w:r>
    </w:p>
    <w:p w14:paraId="2880E4FD" w14:textId="77777777" w:rsidR="00C4239D" w:rsidRPr="00191592" w:rsidRDefault="00C4239D" w:rsidP="00C4239D">
      <w:pPr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DIČ:</w:t>
      </w:r>
      <w:r w:rsidR="0054234F" w:rsidRPr="00191592">
        <w:rPr>
          <w:sz w:val="24"/>
          <w:szCs w:val="24"/>
        </w:rPr>
        <w:t xml:space="preserve"> CZ052 76 713</w:t>
      </w:r>
    </w:p>
    <w:p w14:paraId="73DD8B75" w14:textId="77777777" w:rsidR="00C4239D" w:rsidRPr="00191592" w:rsidRDefault="00C4239D" w:rsidP="00C4239D">
      <w:pPr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Bankovní spojení:</w:t>
      </w:r>
      <w:r w:rsidR="0054234F" w:rsidRPr="00191592">
        <w:rPr>
          <w:color w:val="000000" w:themeColor="text1"/>
          <w:sz w:val="24"/>
          <w:szCs w:val="24"/>
        </w:rPr>
        <w:t xml:space="preserve"> Česká spořitelna, a.s.</w:t>
      </w:r>
    </w:p>
    <w:p w14:paraId="153C07A2" w14:textId="77777777" w:rsidR="0054234F" w:rsidRPr="00191592" w:rsidRDefault="00C4239D" w:rsidP="0054234F">
      <w:pPr>
        <w:rPr>
          <w:bCs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Číslo účtu</w:t>
      </w:r>
      <w:r w:rsidR="00C8236C" w:rsidRPr="00191592">
        <w:rPr>
          <w:color w:val="000000" w:themeColor="text1"/>
          <w:sz w:val="24"/>
          <w:szCs w:val="24"/>
        </w:rPr>
        <w:t>: 4371058349/0800</w:t>
      </w:r>
    </w:p>
    <w:p w14:paraId="3AFD9CB5" w14:textId="77777777" w:rsidR="00C4239D" w:rsidRPr="00191592" w:rsidRDefault="00C4239D" w:rsidP="00C4239D">
      <w:pPr>
        <w:rPr>
          <w:color w:val="000000" w:themeColor="text1"/>
          <w:sz w:val="24"/>
          <w:szCs w:val="24"/>
        </w:rPr>
      </w:pPr>
    </w:p>
    <w:p w14:paraId="2E7190D7" w14:textId="77777777" w:rsidR="00C4239D" w:rsidRPr="00191592" w:rsidRDefault="00052239" w:rsidP="00C4239D">
      <w:pPr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Zastoupen</w:t>
      </w:r>
      <w:r w:rsidR="00A229E0" w:rsidRPr="00191592">
        <w:rPr>
          <w:color w:val="000000" w:themeColor="text1"/>
          <w:sz w:val="24"/>
          <w:szCs w:val="24"/>
        </w:rPr>
        <w:t>í</w:t>
      </w:r>
      <w:r w:rsidRPr="00191592">
        <w:rPr>
          <w:color w:val="000000" w:themeColor="text1"/>
          <w:sz w:val="24"/>
          <w:szCs w:val="24"/>
        </w:rPr>
        <w:t>:</w:t>
      </w:r>
      <w:r w:rsidR="0054234F" w:rsidRPr="00191592">
        <w:rPr>
          <w:color w:val="000000" w:themeColor="text1"/>
          <w:sz w:val="24"/>
          <w:szCs w:val="24"/>
        </w:rPr>
        <w:t xml:space="preserve"> Ludmila </w:t>
      </w:r>
      <w:proofErr w:type="gramStart"/>
      <w:r w:rsidR="0054234F" w:rsidRPr="00191592">
        <w:rPr>
          <w:color w:val="000000" w:themeColor="text1"/>
          <w:sz w:val="24"/>
          <w:szCs w:val="24"/>
        </w:rPr>
        <w:t>Plicková - jednatelka</w:t>
      </w:r>
      <w:proofErr w:type="gramEnd"/>
      <w:r w:rsidR="0054234F" w:rsidRPr="00191592">
        <w:rPr>
          <w:color w:val="000000" w:themeColor="text1"/>
          <w:sz w:val="24"/>
          <w:szCs w:val="24"/>
        </w:rPr>
        <w:t xml:space="preserve">, Roman </w:t>
      </w:r>
      <w:proofErr w:type="gramStart"/>
      <w:r w:rsidR="0054234F" w:rsidRPr="00191592">
        <w:rPr>
          <w:color w:val="000000" w:themeColor="text1"/>
          <w:sz w:val="24"/>
          <w:szCs w:val="24"/>
        </w:rPr>
        <w:t>Stanislav - jednatel</w:t>
      </w:r>
      <w:proofErr w:type="gramEnd"/>
    </w:p>
    <w:p w14:paraId="55CE4DB6" w14:textId="77777777" w:rsidR="00052239" w:rsidRPr="00191592" w:rsidRDefault="00052239" w:rsidP="00052239">
      <w:pPr>
        <w:rPr>
          <w:color w:val="000000" w:themeColor="text1"/>
          <w:sz w:val="24"/>
          <w:szCs w:val="24"/>
        </w:rPr>
      </w:pPr>
    </w:p>
    <w:p w14:paraId="66883580" w14:textId="77777777" w:rsidR="00E3254B" w:rsidRPr="00191592" w:rsidRDefault="00052239" w:rsidP="00C4239D">
      <w:pPr>
        <w:rPr>
          <w:b/>
          <w:color w:val="000000" w:themeColor="text1"/>
          <w:sz w:val="24"/>
          <w:szCs w:val="24"/>
        </w:rPr>
      </w:pPr>
      <w:r w:rsidRPr="00191592">
        <w:rPr>
          <w:b/>
          <w:color w:val="000000" w:themeColor="text1"/>
          <w:sz w:val="24"/>
          <w:szCs w:val="24"/>
        </w:rPr>
        <w:t>Objednatel:</w:t>
      </w:r>
      <w:r w:rsidR="00A229E0" w:rsidRPr="00191592">
        <w:rPr>
          <w:b/>
          <w:color w:val="000000" w:themeColor="text1"/>
          <w:sz w:val="24"/>
          <w:szCs w:val="24"/>
        </w:rPr>
        <w:t xml:space="preserve"> </w:t>
      </w:r>
    </w:p>
    <w:p w14:paraId="7045406E" w14:textId="77777777" w:rsidR="00F90B19" w:rsidRPr="00191592" w:rsidRDefault="00F90B19" w:rsidP="00F90B19">
      <w:pPr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ŘÍP, o.p.s.</w:t>
      </w:r>
    </w:p>
    <w:p w14:paraId="2BC5A84F" w14:textId="77777777" w:rsidR="00F90B19" w:rsidRPr="00191592" w:rsidRDefault="00F90B19" w:rsidP="00F90B19">
      <w:pPr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Karlovo náměstí 21, 413 01 Roudnice nad Labem</w:t>
      </w:r>
    </w:p>
    <w:p w14:paraId="58D6AB5A" w14:textId="77777777" w:rsidR="00F90B19" w:rsidRPr="00191592" w:rsidRDefault="00F90B19" w:rsidP="00F90B19">
      <w:pPr>
        <w:rPr>
          <w:color w:val="000000" w:themeColor="text1"/>
          <w:sz w:val="24"/>
          <w:szCs w:val="24"/>
        </w:rPr>
      </w:pPr>
    </w:p>
    <w:p w14:paraId="3E786E91" w14:textId="77777777" w:rsidR="00F90B19" w:rsidRPr="00191592" w:rsidRDefault="00F90B19" w:rsidP="00F90B19">
      <w:pPr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 xml:space="preserve">Zapsána v obchodním rejstříku: Krajský soud v Ústí nad Labem, spisová značka 0 264 </w:t>
      </w:r>
    </w:p>
    <w:p w14:paraId="2D368678" w14:textId="77777777" w:rsidR="00F90B19" w:rsidRPr="00191592" w:rsidRDefault="00F90B19" w:rsidP="00F90B19">
      <w:pPr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IČO: 28708091</w:t>
      </w:r>
    </w:p>
    <w:p w14:paraId="1FD1829C" w14:textId="77777777" w:rsidR="00F90B19" w:rsidRPr="00191592" w:rsidRDefault="00F90B19" w:rsidP="00F90B19">
      <w:pPr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DIČ: CZ28708091</w:t>
      </w:r>
    </w:p>
    <w:p w14:paraId="0829128B" w14:textId="77777777" w:rsidR="00F90B19" w:rsidRPr="00191592" w:rsidRDefault="00F90B19" w:rsidP="00F90B19">
      <w:pPr>
        <w:rPr>
          <w:color w:val="000000" w:themeColor="text1"/>
          <w:sz w:val="24"/>
          <w:szCs w:val="24"/>
        </w:rPr>
      </w:pPr>
    </w:p>
    <w:p w14:paraId="2AB90456" w14:textId="05C7AA9C" w:rsidR="00F90B19" w:rsidRPr="00191592" w:rsidRDefault="00F90B19" w:rsidP="00F90B19">
      <w:pPr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 xml:space="preserve">Zastoupení: Ing. Jana </w:t>
      </w:r>
      <w:proofErr w:type="gramStart"/>
      <w:r w:rsidRPr="00191592">
        <w:rPr>
          <w:color w:val="000000" w:themeColor="text1"/>
          <w:sz w:val="24"/>
          <w:szCs w:val="24"/>
        </w:rPr>
        <w:t>Drahošová - ředitelka</w:t>
      </w:r>
      <w:proofErr w:type="gramEnd"/>
    </w:p>
    <w:p w14:paraId="248F8306" w14:textId="77777777" w:rsidR="00052239" w:rsidRPr="00191592" w:rsidRDefault="00052239" w:rsidP="00C4239D">
      <w:pPr>
        <w:rPr>
          <w:color w:val="000000" w:themeColor="text1"/>
          <w:sz w:val="24"/>
          <w:szCs w:val="24"/>
        </w:rPr>
      </w:pPr>
    </w:p>
    <w:p w14:paraId="30A23035" w14:textId="77777777" w:rsidR="00052239" w:rsidRPr="00191592" w:rsidRDefault="00052239" w:rsidP="00C4239D">
      <w:pPr>
        <w:rPr>
          <w:color w:val="000000" w:themeColor="text1"/>
          <w:sz w:val="24"/>
          <w:szCs w:val="24"/>
        </w:rPr>
      </w:pPr>
    </w:p>
    <w:p w14:paraId="59202F7A" w14:textId="77777777" w:rsidR="00052239" w:rsidRPr="00191592" w:rsidRDefault="00052239" w:rsidP="00C4239D">
      <w:pPr>
        <w:rPr>
          <w:color w:val="000000" w:themeColor="text1"/>
          <w:sz w:val="24"/>
          <w:szCs w:val="24"/>
        </w:rPr>
      </w:pPr>
    </w:p>
    <w:p w14:paraId="42CA4D70" w14:textId="77777777" w:rsidR="00052239" w:rsidRPr="00191592" w:rsidRDefault="00790823" w:rsidP="001E06B0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  <w:r w:rsidRPr="00191592">
        <w:rPr>
          <w:b/>
          <w:color w:val="000000" w:themeColor="text1"/>
          <w:sz w:val="28"/>
          <w:szCs w:val="28"/>
        </w:rPr>
        <w:t xml:space="preserve">ČL. 1. </w:t>
      </w:r>
      <w:r w:rsidR="00052239" w:rsidRPr="00191592">
        <w:rPr>
          <w:b/>
          <w:color w:val="000000" w:themeColor="text1"/>
          <w:sz w:val="28"/>
          <w:szCs w:val="28"/>
        </w:rPr>
        <w:t>Předmět smlouvy</w:t>
      </w:r>
    </w:p>
    <w:p w14:paraId="66098DAA" w14:textId="77777777" w:rsidR="00DC5DC6" w:rsidRPr="00191592" w:rsidRDefault="00DC5DC6" w:rsidP="001E06B0">
      <w:pPr>
        <w:pStyle w:val="Odstavecseseznamem"/>
        <w:jc w:val="both"/>
        <w:rPr>
          <w:b/>
          <w:color w:val="000000" w:themeColor="text1"/>
          <w:sz w:val="28"/>
          <w:szCs w:val="28"/>
        </w:rPr>
      </w:pPr>
    </w:p>
    <w:p w14:paraId="178C93A5" w14:textId="77777777" w:rsidR="001E06B0" w:rsidRPr="00191592" w:rsidRDefault="00DC5DC6" w:rsidP="008E741D">
      <w:pPr>
        <w:ind w:firstLine="708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 xml:space="preserve">Realizace služeb v oblasti </w:t>
      </w:r>
      <w:r w:rsidR="008E741D" w:rsidRPr="00191592">
        <w:rPr>
          <w:color w:val="000000" w:themeColor="text1"/>
          <w:sz w:val="24"/>
          <w:szCs w:val="24"/>
        </w:rPr>
        <w:t xml:space="preserve">bezpečnosti práce (dále jen BOZP) </w:t>
      </w:r>
      <w:r w:rsidRPr="00191592">
        <w:rPr>
          <w:color w:val="000000" w:themeColor="text1"/>
          <w:sz w:val="24"/>
          <w:szCs w:val="24"/>
        </w:rPr>
        <w:t xml:space="preserve">a </w:t>
      </w:r>
      <w:r w:rsidR="008E741D" w:rsidRPr="00191592">
        <w:rPr>
          <w:color w:val="000000" w:themeColor="text1"/>
          <w:sz w:val="24"/>
          <w:szCs w:val="24"/>
        </w:rPr>
        <w:t xml:space="preserve">požární ochrany (dále jen </w:t>
      </w:r>
      <w:r w:rsidRPr="00191592">
        <w:rPr>
          <w:color w:val="000000" w:themeColor="text1"/>
          <w:sz w:val="24"/>
          <w:szCs w:val="24"/>
        </w:rPr>
        <w:t>PO</w:t>
      </w:r>
      <w:r w:rsidR="008E741D" w:rsidRPr="00191592">
        <w:rPr>
          <w:color w:val="000000" w:themeColor="text1"/>
          <w:sz w:val="24"/>
          <w:szCs w:val="24"/>
        </w:rPr>
        <w:t>)</w:t>
      </w:r>
      <w:r w:rsidRPr="00191592">
        <w:rPr>
          <w:color w:val="000000" w:themeColor="text1"/>
          <w:sz w:val="24"/>
          <w:szCs w:val="24"/>
        </w:rPr>
        <w:t xml:space="preserve"> tj. provádění vstupních analýz systému, vytvoření dokumentace, udržování systému včetně poradenské a konzultační činnosti.</w:t>
      </w:r>
      <w:r w:rsidR="001E06B0" w:rsidRPr="00191592">
        <w:rPr>
          <w:color w:val="000000" w:themeColor="text1"/>
          <w:sz w:val="24"/>
          <w:szCs w:val="24"/>
        </w:rPr>
        <w:t xml:space="preserve"> </w:t>
      </w:r>
    </w:p>
    <w:p w14:paraId="0708CF1A" w14:textId="77777777" w:rsidR="00DC5DC6" w:rsidRPr="00191592" w:rsidRDefault="00763FB7" w:rsidP="008E741D">
      <w:pPr>
        <w:ind w:firstLine="708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Zhotovitel zajišťuje výkon odborně způsobilé os</w:t>
      </w:r>
      <w:r w:rsidR="007B46D9" w:rsidRPr="00191592">
        <w:rPr>
          <w:color w:val="000000" w:themeColor="text1"/>
          <w:sz w:val="24"/>
          <w:szCs w:val="24"/>
        </w:rPr>
        <w:t>oby ve výše uvedených oblastech a</w:t>
      </w:r>
      <w:r w:rsidR="009D2220" w:rsidRPr="00191592">
        <w:rPr>
          <w:color w:val="000000" w:themeColor="text1"/>
          <w:sz w:val="24"/>
          <w:szCs w:val="24"/>
        </w:rPr>
        <w:t xml:space="preserve"> </w:t>
      </w:r>
      <w:r w:rsidRPr="00191592">
        <w:rPr>
          <w:color w:val="000000" w:themeColor="text1"/>
          <w:sz w:val="24"/>
          <w:szCs w:val="24"/>
        </w:rPr>
        <w:t xml:space="preserve">zavazuje se </w:t>
      </w:r>
      <w:r w:rsidR="00790823" w:rsidRPr="00191592">
        <w:rPr>
          <w:color w:val="000000" w:themeColor="text1"/>
          <w:sz w:val="24"/>
          <w:szCs w:val="24"/>
        </w:rPr>
        <w:t>poskytovat objednateli služby</w:t>
      </w:r>
      <w:r w:rsidR="00DC5DC6" w:rsidRPr="00191592">
        <w:rPr>
          <w:color w:val="000000" w:themeColor="text1"/>
          <w:sz w:val="24"/>
          <w:szCs w:val="24"/>
        </w:rPr>
        <w:t xml:space="preserve"> </w:t>
      </w:r>
      <w:r w:rsidR="007B46D9" w:rsidRPr="00191592">
        <w:rPr>
          <w:color w:val="000000" w:themeColor="text1"/>
          <w:sz w:val="24"/>
          <w:szCs w:val="24"/>
        </w:rPr>
        <w:t xml:space="preserve">zejména </w:t>
      </w:r>
      <w:r w:rsidR="00790823" w:rsidRPr="00191592">
        <w:rPr>
          <w:color w:val="000000" w:themeColor="text1"/>
          <w:sz w:val="24"/>
          <w:szCs w:val="24"/>
        </w:rPr>
        <w:t xml:space="preserve">v tomto rozsahu:  </w:t>
      </w:r>
    </w:p>
    <w:p w14:paraId="77FDC7B9" w14:textId="77777777" w:rsidR="006B5471" w:rsidRPr="00191592" w:rsidRDefault="006B5471" w:rsidP="007B46D9">
      <w:pPr>
        <w:jc w:val="both"/>
        <w:rPr>
          <w:color w:val="000000" w:themeColor="text1"/>
          <w:sz w:val="24"/>
          <w:szCs w:val="24"/>
        </w:rPr>
      </w:pPr>
    </w:p>
    <w:p w14:paraId="5DE3F5A6" w14:textId="77777777" w:rsidR="00763FB7" w:rsidRPr="00191592" w:rsidRDefault="00694312" w:rsidP="00694312">
      <w:pPr>
        <w:jc w:val="both"/>
        <w:rPr>
          <w:b/>
          <w:color w:val="000000" w:themeColor="text1"/>
          <w:sz w:val="24"/>
          <w:szCs w:val="24"/>
        </w:rPr>
      </w:pPr>
      <w:r w:rsidRPr="00191592">
        <w:rPr>
          <w:b/>
          <w:color w:val="000000" w:themeColor="text1"/>
          <w:sz w:val="24"/>
          <w:szCs w:val="24"/>
        </w:rPr>
        <w:t xml:space="preserve">Bezpečnost práce: </w:t>
      </w:r>
    </w:p>
    <w:p w14:paraId="0D53BB72" w14:textId="77777777" w:rsidR="008E741D" w:rsidRPr="00191592" w:rsidRDefault="008E741D" w:rsidP="00694312">
      <w:pPr>
        <w:jc w:val="both"/>
        <w:rPr>
          <w:color w:val="000000" w:themeColor="text1"/>
          <w:sz w:val="24"/>
          <w:szCs w:val="24"/>
          <w:u w:val="single"/>
        </w:rPr>
      </w:pPr>
    </w:p>
    <w:p w14:paraId="604ACB98" w14:textId="77777777" w:rsidR="008F4763" w:rsidRPr="00191592" w:rsidRDefault="006A4913" w:rsidP="00D70F30">
      <w:pPr>
        <w:pStyle w:val="Odstavecseseznamem"/>
        <w:numPr>
          <w:ilvl w:val="0"/>
          <w:numId w:val="4"/>
        </w:numPr>
        <w:jc w:val="both"/>
        <w:rPr>
          <w:color w:val="000000" w:themeColor="text1"/>
          <w:sz w:val="24"/>
          <w:szCs w:val="24"/>
          <w:u w:val="single"/>
        </w:rPr>
      </w:pPr>
      <w:r w:rsidRPr="00191592">
        <w:rPr>
          <w:color w:val="000000" w:themeColor="text1"/>
          <w:sz w:val="24"/>
          <w:szCs w:val="24"/>
          <w:u w:val="single"/>
        </w:rPr>
        <w:t xml:space="preserve">Vytvoření, </w:t>
      </w:r>
      <w:r w:rsidR="0043634C" w:rsidRPr="00191592">
        <w:rPr>
          <w:color w:val="000000" w:themeColor="text1"/>
          <w:sz w:val="24"/>
          <w:szCs w:val="24"/>
          <w:u w:val="single"/>
        </w:rPr>
        <w:t xml:space="preserve">vedení </w:t>
      </w:r>
      <w:r w:rsidRPr="00191592">
        <w:rPr>
          <w:color w:val="000000" w:themeColor="text1"/>
          <w:sz w:val="24"/>
          <w:szCs w:val="24"/>
          <w:u w:val="single"/>
        </w:rPr>
        <w:t xml:space="preserve">a aktualizace </w:t>
      </w:r>
      <w:r w:rsidR="00CE4295" w:rsidRPr="00191592">
        <w:rPr>
          <w:color w:val="000000" w:themeColor="text1"/>
          <w:sz w:val="24"/>
          <w:szCs w:val="24"/>
          <w:u w:val="single"/>
        </w:rPr>
        <w:t>dokumentace.</w:t>
      </w:r>
    </w:p>
    <w:p w14:paraId="3071757D" w14:textId="77777777" w:rsidR="00CE4295" w:rsidRPr="00191592" w:rsidRDefault="007B46D9" w:rsidP="008F4763">
      <w:pPr>
        <w:ind w:left="360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 xml:space="preserve">Dokumentace je uzpůsobena potřebám </w:t>
      </w:r>
      <w:r w:rsidR="008E741D" w:rsidRPr="00191592">
        <w:rPr>
          <w:color w:val="000000" w:themeColor="text1"/>
          <w:sz w:val="24"/>
          <w:szCs w:val="24"/>
        </w:rPr>
        <w:t>organizace</w:t>
      </w:r>
      <w:r w:rsidRPr="00191592">
        <w:rPr>
          <w:color w:val="000000" w:themeColor="text1"/>
          <w:sz w:val="24"/>
          <w:szCs w:val="24"/>
        </w:rPr>
        <w:t xml:space="preserve"> a její obsah je stanoven po </w:t>
      </w:r>
      <w:r w:rsidR="00955D9F" w:rsidRPr="00191592">
        <w:rPr>
          <w:color w:val="000000" w:themeColor="text1"/>
          <w:sz w:val="24"/>
          <w:szCs w:val="24"/>
        </w:rPr>
        <w:t>základní</w:t>
      </w:r>
      <w:r w:rsidR="007F59BA" w:rsidRPr="00191592">
        <w:rPr>
          <w:color w:val="000000" w:themeColor="text1"/>
          <w:sz w:val="24"/>
          <w:szCs w:val="24"/>
        </w:rPr>
        <w:t xml:space="preserve"> </w:t>
      </w:r>
      <w:r w:rsidRPr="00191592">
        <w:rPr>
          <w:color w:val="000000" w:themeColor="text1"/>
          <w:sz w:val="24"/>
          <w:szCs w:val="24"/>
        </w:rPr>
        <w:t>vstupní analýze.</w:t>
      </w:r>
      <w:r w:rsidR="00CE4295" w:rsidRPr="00191592">
        <w:rPr>
          <w:color w:val="000000" w:themeColor="text1"/>
          <w:sz w:val="24"/>
          <w:szCs w:val="24"/>
        </w:rPr>
        <w:t xml:space="preserve"> </w:t>
      </w:r>
    </w:p>
    <w:p w14:paraId="0BB50C23" w14:textId="77777777" w:rsidR="00694312" w:rsidRPr="00191592" w:rsidRDefault="00694312" w:rsidP="008F4763">
      <w:pPr>
        <w:ind w:left="360"/>
        <w:jc w:val="both"/>
        <w:rPr>
          <w:color w:val="000000" w:themeColor="text1"/>
          <w:sz w:val="24"/>
          <w:szCs w:val="24"/>
        </w:rPr>
      </w:pPr>
    </w:p>
    <w:p w14:paraId="3B9F5862" w14:textId="77777777" w:rsidR="00694312" w:rsidRPr="00191592" w:rsidRDefault="00694312" w:rsidP="008F4763">
      <w:pPr>
        <w:ind w:left="360"/>
        <w:jc w:val="both"/>
        <w:rPr>
          <w:color w:val="000000" w:themeColor="text1"/>
          <w:sz w:val="24"/>
          <w:szCs w:val="24"/>
        </w:rPr>
      </w:pPr>
    </w:p>
    <w:p w14:paraId="6B0E6DE2" w14:textId="77777777" w:rsidR="004B0D36" w:rsidRPr="00191592" w:rsidRDefault="004B0D36" w:rsidP="004B0D36">
      <w:p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 xml:space="preserve">      Jedná se převážně o vypracování a zavedení této dokumentace a služeb:</w:t>
      </w:r>
    </w:p>
    <w:p w14:paraId="239A5F7B" w14:textId="77777777" w:rsidR="007B46D9" w:rsidRPr="00191592" w:rsidRDefault="007B46D9" w:rsidP="00D70F30">
      <w:pPr>
        <w:pStyle w:val="Odstavecseseznamem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lastRenderedPageBreak/>
        <w:t>Směrnice k zabezpečení BOZP</w:t>
      </w:r>
      <w:r w:rsidR="00D70F30" w:rsidRPr="00191592">
        <w:rPr>
          <w:color w:val="000000" w:themeColor="text1"/>
          <w:sz w:val="24"/>
          <w:szCs w:val="24"/>
        </w:rPr>
        <w:t>.</w:t>
      </w:r>
    </w:p>
    <w:p w14:paraId="744DA635" w14:textId="77777777" w:rsidR="00D70F30" w:rsidRPr="00191592" w:rsidRDefault="00DC5DC6" w:rsidP="00D70F30">
      <w:pPr>
        <w:pStyle w:val="Odstavecseseznamem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Řízení rizik (identifikace nebezpečí, hodnocení rizik, návrh a přijímání opatření k jejich minimalizaci</w:t>
      </w:r>
      <w:r w:rsidR="007B46D9" w:rsidRPr="00191592">
        <w:rPr>
          <w:color w:val="000000" w:themeColor="text1"/>
          <w:sz w:val="24"/>
          <w:szCs w:val="24"/>
        </w:rPr>
        <w:t>, zpracování související dokumentace</w:t>
      </w:r>
      <w:r w:rsidRPr="00191592">
        <w:rPr>
          <w:color w:val="000000" w:themeColor="text1"/>
          <w:sz w:val="24"/>
          <w:szCs w:val="24"/>
        </w:rPr>
        <w:t>)</w:t>
      </w:r>
      <w:r w:rsidR="007B46D9" w:rsidRPr="00191592">
        <w:rPr>
          <w:color w:val="000000" w:themeColor="text1"/>
          <w:sz w:val="24"/>
          <w:szCs w:val="24"/>
        </w:rPr>
        <w:t>.</w:t>
      </w:r>
    </w:p>
    <w:p w14:paraId="61EE25C1" w14:textId="77777777" w:rsidR="00D70F30" w:rsidRPr="00191592" w:rsidRDefault="00D70F30" w:rsidP="00CE4295">
      <w:pPr>
        <w:pStyle w:val="Odstavecseseznamem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Bezpečnostní pokyny při činnostech ohrožujících bezpečnost a zdraví zaměstnanců.</w:t>
      </w:r>
    </w:p>
    <w:p w14:paraId="082B498A" w14:textId="77777777" w:rsidR="00D70F30" w:rsidRPr="00191592" w:rsidRDefault="00D70F30" w:rsidP="008F4763">
      <w:pPr>
        <w:pStyle w:val="Odstavecseseznamem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Směrnice pro poskytování osobních ochranných prostředků, mycích, čistících a ochranných nápojů.</w:t>
      </w:r>
    </w:p>
    <w:p w14:paraId="7FB0E03C" w14:textId="77777777" w:rsidR="00CE4295" w:rsidRPr="00191592" w:rsidRDefault="00175D68" w:rsidP="008F4763">
      <w:pPr>
        <w:pStyle w:val="Odstavecseseznamem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 xml:space="preserve">Pracovnělékařské </w:t>
      </w:r>
      <w:proofErr w:type="gramStart"/>
      <w:r w:rsidRPr="00191592">
        <w:rPr>
          <w:color w:val="000000" w:themeColor="text1"/>
          <w:sz w:val="24"/>
          <w:szCs w:val="24"/>
        </w:rPr>
        <w:t>prohlídky - příkaz</w:t>
      </w:r>
      <w:proofErr w:type="gramEnd"/>
    </w:p>
    <w:p w14:paraId="3F976B56" w14:textId="77777777" w:rsidR="008F4763" w:rsidRPr="00191592" w:rsidRDefault="008F4763" w:rsidP="00175D68">
      <w:pPr>
        <w:pStyle w:val="Odstavecseseznamem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Seznam prací</w:t>
      </w:r>
      <w:r w:rsidR="008E741D" w:rsidRPr="00191592">
        <w:rPr>
          <w:color w:val="000000" w:themeColor="text1"/>
          <w:sz w:val="24"/>
          <w:szCs w:val="24"/>
        </w:rPr>
        <w:t>, které jsou zakázány těhotným zaměstnankyním, zaměstnankyním, které kojí a zaměstnankyním – matkám do konce devátého měsíce po porodu, o pracích a pracovištích, které jsou zakázány mladistvým zaměstnancům</w:t>
      </w:r>
      <w:r w:rsidRPr="00191592">
        <w:rPr>
          <w:color w:val="000000" w:themeColor="text1"/>
          <w:sz w:val="24"/>
          <w:szCs w:val="24"/>
        </w:rPr>
        <w:t>.</w:t>
      </w:r>
    </w:p>
    <w:p w14:paraId="2EFDA0BA" w14:textId="77777777" w:rsidR="008F4763" w:rsidRPr="00191592" w:rsidRDefault="00175D68" w:rsidP="00175D68">
      <w:pPr>
        <w:pStyle w:val="Odstavecseseznamem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Dopravně-provozní</w:t>
      </w:r>
      <w:r w:rsidR="008F4763" w:rsidRPr="00191592">
        <w:rPr>
          <w:color w:val="000000" w:themeColor="text1"/>
          <w:sz w:val="24"/>
          <w:szCs w:val="24"/>
        </w:rPr>
        <w:t xml:space="preserve"> řád </w:t>
      </w:r>
      <w:r w:rsidR="008E741D" w:rsidRPr="00191592">
        <w:rPr>
          <w:color w:val="000000" w:themeColor="text1"/>
          <w:sz w:val="24"/>
          <w:szCs w:val="24"/>
        </w:rPr>
        <w:t>organizace.</w:t>
      </w:r>
    </w:p>
    <w:p w14:paraId="530BDB48" w14:textId="77777777" w:rsidR="008F4763" w:rsidRPr="00191592" w:rsidRDefault="008F4763" w:rsidP="00175D68">
      <w:pPr>
        <w:pStyle w:val="Odstavecseseznamem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Místní provozně bezpečnostní předpisy.</w:t>
      </w:r>
    </w:p>
    <w:p w14:paraId="08E83F96" w14:textId="77777777" w:rsidR="00F94B20" w:rsidRPr="00191592" w:rsidRDefault="00F94B20" w:rsidP="00175D68">
      <w:pPr>
        <w:pStyle w:val="Odstavecseseznamem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Kompletní dokumentace pro školení (vstupní školení zaměstnanců, školení a seznámení s pracovním místem, školení speciálních profesí, školení zaměstnanců cizích firem, kvalifikační školení pro získání osvědčení).</w:t>
      </w:r>
    </w:p>
    <w:p w14:paraId="50DC1C95" w14:textId="77777777" w:rsidR="008F4763" w:rsidRPr="00191592" w:rsidRDefault="008F4763" w:rsidP="00175D68">
      <w:pPr>
        <w:pStyle w:val="Odstavecseseznamem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Osnovy školení pro zaměstnance.</w:t>
      </w:r>
    </w:p>
    <w:p w14:paraId="274157B9" w14:textId="77777777" w:rsidR="008F4763" w:rsidRPr="00191592" w:rsidRDefault="008F4763" w:rsidP="00175D68">
      <w:pPr>
        <w:pStyle w:val="Odstavecseseznamem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Osnovy školení pro vedoucí zaměstnance.</w:t>
      </w:r>
    </w:p>
    <w:p w14:paraId="10CF14A6" w14:textId="77777777" w:rsidR="00F70BA4" w:rsidRPr="00191592" w:rsidRDefault="00F70BA4" w:rsidP="00175D68">
      <w:pPr>
        <w:numPr>
          <w:ilvl w:val="0"/>
          <w:numId w:val="6"/>
        </w:numPr>
        <w:jc w:val="both"/>
        <w:rPr>
          <w:sz w:val="24"/>
          <w:szCs w:val="24"/>
        </w:rPr>
      </w:pPr>
      <w:r w:rsidRPr="00191592">
        <w:rPr>
          <w:sz w:val="24"/>
          <w:szCs w:val="24"/>
        </w:rPr>
        <w:t>Provádění školení bezpečnosti práce vedoucích zaměstnanců do 3 měsíců od nástupu a dále 1x za 3 roky.</w:t>
      </w:r>
    </w:p>
    <w:p w14:paraId="7357DFDF" w14:textId="77777777" w:rsidR="00F70BA4" w:rsidRPr="00191592" w:rsidRDefault="00F70BA4" w:rsidP="00175D68">
      <w:pPr>
        <w:numPr>
          <w:ilvl w:val="0"/>
          <w:numId w:val="6"/>
        </w:numPr>
        <w:jc w:val="both"/>
        <w:rPr>
          <w:sz w:val="24"/>
          <w:szCs w:val="24"/>
        </w:rPr>
      </w:pPr>
      <w:r w:rsidRPr="00191592">
        <w:rPr>
          <w:sz w:val="24"/>
          <w:szCs w:val="24"/>
        </w:rPr>
        <w:t>Provádění školení bezpečnosti práce zaměstnanců 1x za 2 roky.</w:t>
      </w:r>
    </w:p>
    <w:p w14:paraId="0D34575D" w14:textId="77777777" w:rsidR="008F4763" w:rsidRPr="00191592" w:rsidRDefault="008F4763" w:rsidP="00175D68">
      <w:pPr>
        <w:pStyle w:val="Odstavecseseznamem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Zpracování podkladů pro provádění školení bezpečnosti práce zaměstnanců.</w:t>
      </w:r>
    </w:p>
    <w:p w14:paraId="2C084D40" w14:textId="77777777" w:rsidR="008F4763" w:rsidRPr="00191592" w:rsidRDefault="008F4763" w:rsidP="00175D68">
      <w:pPr>
        <w:pStyle w:val="Odstavecseseznamem"/>
        <w:numPr>
          <w:ilvl w:val="0"/>
          <w:numId w:val="6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Provádění prověrek bezpečnosti práce na jednotlivých pracovištích včetně příslušných záznamů.</w:t>
      </w:r>
      <w:r w:rsidR="00712A42" w:rsidRPr="00191592">
        <w:rPr>
          <w:color w:val="000000" w:themeColor="text1"/>
          <w:sz w:val="24"/>
          <w:szCs w:val="24"/>
        </w:rPr>
        <w:t xml:space="preserve"> </w:t>
      </w:r>
      <w:r w:rsidR="00712A42" w:rsidRPr="00191592">
        <w:rPr>
          <w:sz w:val="24"/>
          <w:szCs w:val="24"/>
        </w:rPr>
        <w:t>Kontrola dodržování předpisů týkající se BOZP a technických zařízení na jednotlivých provozech – revizní a kontrolní zprávy.</w:t>
      </w:r>
    </w:p>
    <w:p w14:paraId="55884825" w14:textId="77777777" w:rsidR="00712A42" w:rsidRPr="00191592" w:rsidRDefault="00712A42" w:rsidP="00712A42">
      <w:pPr>
        <w:pStyle w:val="Odstavecseseznamem"/>
        <w:jc w:val="both"/>
        <w:rPr>
          <w:color w:val="000000" w:themeColor="text1"/>
          <w:sz w:val="24"/>
          <w:szCs w:val="24"/>
        </w:rPr>
      </w:pPr>
    </w:p>
    <w:p w14:paraId="6844A09C" w14:textId="77777777" w:rsidR="008F4763" w:rsidRPr="00191592" w:rsidRDefault="00CE4295" w:rsidP="008F4763">
      <w:pPr>
        <w:pStyle w:val="Odstavecseseznamem"/>
        <w:numPr>
          <w:ilvl w:val="0"/>
          <w:numId w:val="4"/>
        </w:numPr>
        <w:jc w:val="both"/>
        <w:rPr>
          <w:color w:val="000000" w:themeColor="text1"/>
          <w:sz w:val="24"/>
          <w:szCs w:val="24"/>
          <w:u w:val="single"/>
        </w:rPr>
      </w:pPr>
      <w:r w:rsidRPr="00191592">
        <w:rPr>
          <w:color w:val="000000" w:themeColor="text1"/>
          <w:sz w:val="24"/>
          <w:szCs w:val="24"/>
          <w:u w:val="single"/>
        </w:rPr>
        <w:t>Udržování systému BOZP.</w:t>
      </w:r>
    </w:p>
    <w:p w14:paraId="2BD27377" w14:textId="77777777" w:rsidR="00F94B20" w:rsidRPr="00191592" w:rsidRDefault="00F94B20" w:rsidP="00CE4295">
      <w:pPr>
        <w:pStyle w:val="Odstavecseseznamem"/>
        <w:ind w:left="360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Mezi základní služby v této oblasti patří</w:t>
      </w:r>
      <w:r w:rsidR="00180A34" w:rsidRPr="00191592">
        <w:rPr>
          <w:color w:val="000000" w:themeColor="text1"/>
          <w:sz w:val="24"/>
          <w:szCs w:val="24"/>
        </w:rPr>
        <w:t xml:space="preserve"> zejména</w:t>
      </w:r>
      <w:r w:rsidRPr="00191592">
        <w:rPr>
          <w:color w:val="000000" w:themeColor="text1"/>
          <w:sz w:val="24"/>
          <w:szCs w:val="24"/>
        </w:rPr>
        <w:t>:</w:t>
      </w:r>
    </w:p>
    <w:p w14:paraId="43A45A32" w14:textId="77777777" w:rsidR="00180A34" w:rsidRPr="00191592" w:rsidRDefault="00180A34" w:rsidP="00F94B20">
      <w:pPr>
        <w:pStyle w:val="Odstavecseseznamem"/>
        <w:numPr>
          <w:ilvl w:val="0"/>
          <w:numId w:val="8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Sledování legislativního vývoje a aktuální přenos do související dokumentace.</w:t>
      </w:r>
    </w:p>
    <w:p w14:paraId="13251253" w14:textId="77777777" w:rsidR="00F94B20" w:rsidRPr="00191592" w:rsidRDefault="00CE4295" w:rsidP="00F94B20">
      <w:pPr>
        <w:pStyle w:val="Odstavecseseznamem"/>
        <w:numPr>
          <w:ilvl w:val="0"/>
          <w:numId w:val="8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Kontrola realizace navržených opatření z prověrek a kontrol.</w:t>
      </w:r>
    </w:p>
    <w:p w14:paraId="103CABAF" w14:textId="77777777" w:rsidR="00180A34" w:rsidRPr="00191592" w:rsidRDefault="00180A34" w:rsidP="00F94B20">
      <w:pPr>
        <w:pStyle w:val="Odstavecseseznamem"/>
        <w:numPr>
          <w:ilvl w:val="0"/>
          <w:numId w:val="8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Aktualizace dokumentace.</w:t>
      </w:r>
    </w:p>
    <w:p w14:paraId="02930E87" w14:textId="77777777" w:rsidR="00CE4295" w:rsidRPr="00191592" w:rsidRDefault="00CE4295" w:rsidP="00CE4295">
      <w:pPr>
        <w:jc w:val="both"/>
        <w:rPr>
          <w:color w:val="000000" w:themeColor="text1"/>
          <w:sz w:val="24"/>
          <w:szCs w:val="24"/>
        </w:rPr>
      </w:pPr>
    </w:p>
    <w:p w14:paraId="5EA0FC20" w14:textId="77777777" w:rsidR="00CE4295" w:rsidRPr="00191592" w:rsidRDefault="00CE4295" w:rsidP="00CE4295">
      <w:pPr>
        <w:pStyle w:val="Odstavecseseznamem"/>
        <w:numPr>
          <w:ilvl w:val="0"/>
          <w:numId w:val="4"/>
        </w:numPr>
        <w:jc w:val="both"/>
        <w:rPr>
          <w:color w:val="000000" w:themeColor="text1"/>
          <w:sz w:val="24"/>
          <w:szCs w:val="24"/>
          <w:u w:val="single"/>
        </w:rPr>
      </w:pPr>
      <w:r w:rsidRPr="00191592">
        <w:rPr>
          <w:color w:val="000000" w:themeColor="text1"/>
          <w:sz w:val="24"/>
          <w:szCs w:val="24"/>
          <w:u w:val="single"/>
        </w:rPr>
        <w:t>Poradenská a konzultační činnost.</w:t>
      </w:r>
    </w:p>
    <w:p w14:paraId="60F54279" w14:textId="77777777" w:rsidR="00CE4295" w:rsidRPr="00191592" w:rsidRDefault="00CE4295" w:rsidP="00CE4295">
      <w:pPr>
        <w:pStyle w:val="Odstavecseseznamem"/>
        <w:numPr>
          <w:ilvl w:val="0"/>
          <w:numId w:val="9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Emailová a telefonická konzultace.</w:t>
      </w:r>
    </w:p>
    <w:p w14:paraId="3C040D8D" w14:textId="77777777" w:rsidR="00CE4295" w:rsidRPr="00191592" w:rsidRDefault="00CE4295" w:rsidP="00CE4295">
      <w:pPr>
        <w:pStyle w:val="Odstavecseseznamem"/>
        <w:numPr>
          <w:ilvl w:val="0"/>
          <w:numId w:val="9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Odborné</w:t>
      </w:r>
      <w:r w:rsidR="00180A34" w:rsidRPr="00191592">
        <w:rPr>
          <w:color w:val="000000" w:themeColor="text1"/>
          <w:sz w:val="24"/>
          <w:szCs w:val="24"/>
        </w:rPr>
        <w:t xml:space="preserve"> konzultace a</w:t>
      </w:r>
      <w:r w:rsidRPr="00191592">
        <w:rPr>
          <w:color w:val="000000" w:themeColor="text1"/>
          <w:sz w:val="24"/>
          <w:szCs w:val="24"/>
        </w:rPr>
        <w:t xml:space="preserve"> poradenství.</w:t>
      </w:r>
    </w:p>
    <w:p w14:paraId="02889BCA" w14:textId="77777777" w:rsidR="00CE4295" w:rsidRPr="00191592" w:rsidRDefault="00CE4295" w:rsidP="00CE4295">
      <w:pPr>
        <w:pStyle w:val="Odstavecseseznamem"/>
        <w:numPr>
          <w:ilvl w:val="0"/>
          <w:numId w:val="9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Zastupování zákazníka</w:t>
      </w:r>
      <w:r w:rsidR="00DE6616" w:rsidRPr="00191592">
        <w:rPr>
          <w:color w:val="000000" w:themeColor="text1"/>
          <w:sz w:val="24"/>
          <w:szCs w:val="24"/>
        </w:rPr>
        <w:t xml:space="preserve"> při jednání a ve správním řízení s:</w:t>
      </w:r>
    </w:p>
    <w:p w14:paraId="4DCD4563" w14:textId="77777777" w:rsidR="00DE6616" w:rsidRPr="00191592" w:rsidRDefault="00DE6616" w:rsidP="00DE6616">
      <w:pPr>
        <w:pStyle w:val="Odstavecseseznamem"/>
        <w:numPr>
          <w:ilvl w:val="0"/>
          <w:numId w:val="10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orgány státního dozoru (OIP),</w:t>
      </w:r>
    </w:p>
    <w:p w14:paraId="56EBB8DD" w14:textId="77777777" w:rsidR="00DE6616" w:rsidRPr="00191592" w:rsidRDefault="00DE6616" w:rsidP="00DE6616">
      <w:pPr>
        <w:pStyle w:val="Odstavecseseznamem"/>
        <w:numPr>
          <w:ilvl w:val="0"/>
          <w:numId w:val="10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krajskou hygienickou stanicí</w:t>
      </w:r>
    </w:p>
    <w:p w14:paraId="2C1FD539" w14:textId="77777777" w:rsidR="00DE6616" w:rsidRPr="00191592" w:rsidRDefault="00DE6616" w:rsidP="00DE6616">
      <w:pPr>
        <w:pStyle w:val="Odstavecseseznamem"/>
        <w:numPr>
          <w:ilvl w:val="0"/>
          <w:numId w:val="9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Pomoc při šetření, zjišťování zdrojů a příčin pracovních úrazů</w:t>
      </w:r>
      <w:r w:rsidR="00180A34" w:rsidRPr="00191592">
        <w:rPr>
          <w:color w:val="000000" w:themeColor="text1"/>
          <w:sz w:val="24"/>
          <w:szCs w:val="24"/>
        </w:rPr>
        <w:t>.</w:t>
      </w:r>
    </w:p>
    <w:p w14:paraId="5C43A480" w14:textId="77777777" w:rsidR="008F4763" w:rsidRPr="00191592" w:rsidRDefault="008F4763" w:rsidP="008F4763">
      <w:pPr>
        <w:jc w:val="both"/>
        <w:rPr>
          <w:color w:val="000000" w:themeColor="text1"/>
          <w:sz w:val="24"/>
          <w:szCs w:val="24"/>
        </w:rPr>
      </w:pPr>
    </w:p>
    <w:p w14:paraId="2A0AB691" w14:textId="77777777" w:rsidR="007B46D9" w:rsidRPr="00191592" w:rsidRDefault="00180A34" w:rsidP="00180A34">
      <w:pPr>
        <w:rPr>
          <w:b/>
          <w:color w:val="000000" w:themeColor="text1"/>
          <w:sz w:val="24"/>
          <w:szCs w:val="24"/>
        </w:rPr>
      </w:pPr>
      <w:r w:rsidRPr="00191592">
        <w:rPr>
          <w:b/>
          <w:color w:val="000000" w:themeColor="text1"/>
          <w:sz w:val="24"/>
          <w:szCs w:val="24"/>
        </w:rPr>
        <w:t>Požární ochrana:</w:t>
      </w:r>
    </w:p>
    <w:p w14:paraId="780A9A03" w14:textId="77777777" w:rsidR="00955D9F" w:rsidRPr="00191592" w:rsidRDefault="00955D9F" w:rsidP="00180A34">
      <w:pPr>
        <w:rPr>
          <w:b/>
          <w:color w:val="000000" w:themeColor="text1"/>
          <w:sz w:val="24"/>
          <w:szCs w:val="24"/>
        </w:rPr>
      </w:pPr>
    </w:p>
    <w:p w14:paraId="49C34DEA" w14:textId="77777777" w:rsidR="00180A34" w:rsidRPr="00191592" w:rsidRDefault="00180A34" w:rsidP="00180A34">
      <w:pPr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Pro zabezpečení požární ochrany</w:t>
      </w:r>
      <w:r w:rsidR="00955D9F" w:rsidRPr="00191592">
        <w:rPr>
          <w:color w:val="000000" w:themeColor="text1"/>
          <w:sz w:val="24"/>
          <w:szCs w:val="24"/>
        </w:rPr>
        <w:t xml:space="preserve"> u právnických a podnikajících fyzických osob je důležité začlenění provozované činnosti do kategorie požárního nebezpečí podle novelizace zákona 133/1985 Sb. ČNR o požární ochraně a prováděcí Vyhlášce 246/2001 Sb.:</w:t>
      </w:r>
    </w:p>
    <w:p w14:paraId="6490E857" w14:textId="77777777" w:rsidR="00955D9F" w:rsidRPr="00191592" w:rsidRDefault="00955D9F" w:rsidP="00955D9F">
      <w:pPr>
        <w:pStyle w:val="Odstavecseseznamem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bez zvýšeného požárního nebezpečí,</w:t>
      </w:r>
    </w:p>
    <w:p w14:paraId="262E45BF" w14:textId="77777777" w:rsidR="00955D9F" w:rsidRPr="00191592" w:rsidRDefault="00955D9F" w:rsidP="00955D9F">
      <w:pPr>
        <w:pStyle w:val="Odstavecseseznamem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se zvýšeným požárním nebezpečím,</w:t>
      </w:r>
    </w:p>
    <w:p w14:paraId="583678B1" w14:textId="77777777" w:rsidR="00955D9F" w:rsidRPr="00191592" w:rsidRDefault="00955D9F" w:rsidP="00955D9F">
      <w:pPr>
        <w:pStyle w:val="Odstavecseseznamem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s vysokým požárním nebezpečím.</w:t>
      </w:r>
    </w:p>
    <w:p w14:paraId="3CC10301" w14:textId="77777777" w:rsidR="00955D9F" w:rsidRPr="00191592" w:rsidRDefault="00955D9F" w:rsidP="00955D9F">
      <w:pPr>
        <w:pStyle w:val="Odstavecseseznamem"/>
        <w:jc w:val="both"/>
        <w:rPr>
          <w:color w:val="000000" w:themeColor="text1"/>
          <w:sz w:val="24"/>
          <w:szCs w:val="24"/>
        </w:rPr>
      </w:pPr>
    </w:p>
    <w:p w14:paraId="539D1BFF" w14:textId="77777777" w:rsidR="00955D9F" w:rsidRPr="00191592" w:rsidRDefault="00955D9F" w:rsidP="00955D9F">
      <w:pPr>
        <w:pStyle w:val="Odstavecseseznamem"/>
        <w:numPr>
          <w:ilvl w:val="0"/>
          <w:numId w:val="15"/>
        </w:numPr>
        <w:jc w:val="both"/>
        <w:rPr>
          <w:color w:val="000000" w:themeColor="text1"/>
          <w:sz w:val="24"/>
          <w:szCs w:val="24"/>
          <w:u w:val="single"/>
        </w:rPr>
      </w:pPr>
      <w:r w:rsidRPr="00191592">
        <w:rPr>
          <w:color w:val="000000" w:themeColor="text1"/>
          <w:sz w:val="24"/>
          <w:szCs w:val="24"/>
          <w:u w:val="single"/>
        </w:rPr>
        <w:t>V</w:t>
      </w:r>
      <w:r w:rsidR="00797152" w:rsidRPr="00191592">
        <w:rPr>
          <w:color w:val="000000" w:themeColor="text1"/>
          <w:sz w:val="24"/>
          <w:szCs w:val="24"/>
          <w:u w:val="single"/>
        </w:rPr>
        <w:t xml:space="preserve">ytvoření, </w:t>
      </w:r>
      <w:r w:rsidR="0043634C" w:rsidRPr="00191592">
        <w:rPr>
          <w:color w:val="000000" w:themeColor="text1"/>
          <w:sz w:val="24"/>
          <w:szCs w:val="24"/>
          <w:u w:val="single"/>
        </w:rPr>
        <w:t xml:space="preserve">vedení </w:t>
      </w:r>
      <w:r w:rsidR="00797152" w:rsidRPr="00191592">
        <w:rPr>
          <w:color w:val="000000" w:themeColor="text1"/>
          <w:sz w:val="24"/>
          <w:szCs w:val="24"/>
          <w:u w:val="single"/>
        </w:rPr>
        <w:t xml:space="preserve">a aktualizace </w:t>
      </w:r>
      <w:r w:rsidRPr="00191592">
        <w:rPr>
          <w:color w:val="000000" w:themeColor="text1"/>
          <w:sz w:val="24"/>
          <w:szCs w:val="24"/>
          <w:u w:val="single"/>
        </w:rPr>
        <w:t>dokumentace.</w:t>
      </w:r>
    </w:p>
    <w:p w14:paraId="4D47EF49" w14:textId="77777777" w:rsidR="00955D9F" w:rsidRPr="00191592" w:rsidRDefault="00955D9F" w:rsidP="00955D9F">
      <w:pPr>
        <w:pStyle w:val="Odstavecseseznamem"/>
        <w:ind w:left="360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 xml:space="preserve">Dokumentace požární ochrany je uzpůsobena potřebám společnosti a její obsah je stanoven </w:t>
      </w:r>
      <w:r w:rsidRPr="00191592">
        <w:rPr>
          <w:color w:val="000000" w:themeColor="text1"/>
          <w:sz w:val="24"/>
          <w:szCs w:val="24"/>
        </w:rPr>
        <w:lastRenderedPageBreak/>
        <w:t xml:space="preserve">po základní vstupní analýze. </w:t>
      </w:r>
    </w:p>
    <w:p w14:paraId="5BB3A1B4" w14:textId="77777777" w:rsidR="00955D9F" w:rsidRPr="00191592" w:rsidRDefault="00955D9F" w:rsidP="00955D9F">
      <w:pPr>
        <w:pStyle w:val="Odstavecseseznamem"/>
        <w:ind w:left="360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Jedná se převážně o</w:t>
      </w:r>
      <w:r w:rsidR="004B0D36" w:rsidRPr="00191592">
        <w:rPr>
          <w:color w:val="000000" w:themeColor="text1"/>
          <w:sz w:val="24"/>
          <w:szCs w:val="24"/>
        </w:rPr>
        <w:t xml:space="preserve"> vypracování a zavedení této dokumentace a služeb</w:t>
      </w:r>
      <w:r w:rsidRPr="00191592">
        <w:rPr>
          <w:color w:val="000000" w:themeColor="text1"/>
          <w:sz w:val="24"/>
          <w:szCs w:val="24"/>
        </w:rPr>
        <w:t>:</w:t>
      </w:r>
    </w:p>
    <w:p w14:paraId="154F5C99" w14:textId="77777777" w:rsidR="007F59BA" w:rsidRPr="00191592" w:rsidRDefault="004B0D36" w:rsidP="002E09CE">
      <w:pPr>
        <w:pStyle w:val="Odstavecseseznamem"/>
        <w:numPr>
          <w:ilvl w:val="0"/>
          <w:numId w:val="16"/>
        </w:numPr>
        <w:ind w:left="709" w:hanging="283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Začlenění provozovaných činností do kategorie se zvýšeným nebo vysokým požárním nebezpečím včetně míst, kde se tyto činnosti vykonávají.</w:t>
      </w:r>
    </w:p>
    <w:p w14:paraId="20A003C5" w14:textId="77777777" w:rsidR="004B0D36" w:rsidRPr="00191592" w:rsidRDefault="00175D68" w:rsidP="002E09CE">
      <w:pPr>
        <w:pStyle w:val="Odstavecseseznamem"/>
        <w:numPr>
          <w:ilvl w:val="0"/>
          <w:numId w:val="16"/>
        </w:numPr>
        <w:ind w:left="709" w:hanging="283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S</w:t>
      </w:r>
      <w:r w:rsidR="004B0D36" w:rsidRPr="00191592">
        <w:rPr>
          <w:color w:val="000000" w:themeColor="text1"/>
          <w:sz w:val="24"/>
          <w:szCs w:val="24"/>
        </w:rPr>
        <w:t>tanovení organizace zabezpečení požární ochrany.</w:t>
      </w:r>
    </w:p>
    <w:p w14:paraId="35BD5A29" w14:textId="77777777" w:rsidR="004B0D36" w:rsidRPr="00191592" w:rsidRDefault="004B0D36" w:rsidP="002E09CE">
      <w:pPr>
        <w:pStyle w:val="Odstavecseseznamem"/>
        <w:numPr>
          <w:ilvl w:val="0"/>
          <w:numId w:val="16"/>
        </w:numPr>
        <w:ind w:left="709" w:hanging="283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Požární kniha.</w:t>
      </w:r>
    </w:p>
    <w:p w14:paraId="3C389636" w14:textId="0B349A9F" w:rsidR="004B0D36" w:rsidRPr="00191592" w:rsidRDefault="00175D68" w:rsidP="002E09CE">
      <w:pPr>
        <w:pStyle w:val="Odstavecseseznamem"/>
        <w:numPr>
          <w:ilvl w:val="0"/>
          <w:numId w:val="16"/>
        </w:numPr>
        <w:ind w:left="709" w:hanging="283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Požární poplachov</w:t>
      </w:r>
      <w:r w:rsidR="009432BF" w:rsidRPr="00191592">
        <w:rPr>
          <w:color w:val="000000" w:themeColor="text1"/>
          <w:sz w:val="24"/>
          <w:szCs w:val="24"/>
        </w:rPr>
        <w:t>é směrnice pro jednotlivé objekty</w:t>
      </w:r>
    </w:p>
    <w:p w14:paraId="61E75BC0" w14:textId="5F4261F5" w:rsidR="004B0D36" w:rsidRPr="00191592" w:rsidRDefault="004B0D36" w:rsidP="002E09CE">
      <w:pPr>
        <w:pStyle w:val="Odstavecseseznamem"/>
        <w:numPr>
          <w:ilvl w:val="0"/>
          <w:numId w:val="16"/>
        </w:numPr>
        <w:ind w:left="709" w:hanging="283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Požární evakuační plán</w:t>
      </w:r>
      <w:r w:rsidR="009432BF" w:rsidRPr="00191592">
        <w:rPr>
          <w:color w:val="000000" w:themeColor="text1"/>
          <w:sz w:val="24"/>
          <w:szCs w:val="24"/>
        </w:rPr>
        <w:t xml:space="preserve"> pro KD Říp</w:t>
      </w:r>
    </w:p>
    <w:p w14:paraId="03B7AF31" w14:textId="76B5CF37" w:rsidR="004B0D36" w:rsidRPr="00191592" w:rsidRDefault="009432BF" w:rsidP="002E09CE">
      <w:pPr>
        <w:pStyle w:val="Odstavecseseznamem"/>
        <w:numPr>
          <w:ilvl w:val="0"/>
          <w:numId w:val="16"/>
        </w:numPr>
        <w:ind w:left="709" w:hanging="283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Požární řád pro KD Říp</w:t>
      </w:r>
    </w:p>
    <w:p w14:paraId="38C8A77E" w14:textId="4659A7D2" w:rsidR="004B0D36" w:rsidRPr="00191592" w:rsidRDefault="00175D68" w:rsidP="002E09CE">
      <w:pPr>
        <w:pStyle w:val="Odstavecseseznamem"/>
        <w:numPr>
          <w:ilvl w:val="0"/>
          <w:numId w:val="16"/>
        </w:numPr>
        <w:ind w:left="709" w:hanging="283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Dokumentace zd</w:t>
      </w:r>
      <w:r w:rsidR="009432BF" w:rsidRPr="00191592">
        <w:rPr>
          <w:color w:val="000000" w:themeColor="text1"/>
          <w:sz w:val="24"/>
          <w:szCs w:val="24"/>
        </w:rPr>
        <w:t>olávání požáru pro KD Říp</w:t>
      </w:r>
    </w:p>
    <w:p w14:paraId="04CE6B90" w14:textId="269E5A46" w:rsidR="004B0D36" w:rsidRPr="00191592" w:rsidRDefault="00246044" w:rsidP="002E09CE">
      <w:pPr>
        <w:pStyle w:val="Odstavecseseznamem"/>
        <w:numPr>
          <w:ilvl w:val="0"/>
          <w:numId w:val="16"/>
        </w:numPr>
        <w:ind w:left="709" w:hanging="283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Te</w:t>
      </w:r>
      <w:r w:rsidR="004B0D36" w:rsidRPr="00191592">
        <w:rPr>
          <w:color w:val="000000" w:themeColor="text1"/>
          <w:sz w:val="24"/>
          <w:szCs w:val="24"/>
        </w:rPr>
        <w:t>matický a časový rozvrh školení zaměstnanců</w:t>
      </w:r>
      <w:r w:rsidR="0043634C" w:rsidRPr="00191592">
        <w:rPr>
          <w:color w:val="000000" w:themeColor="text1"/>
          <w:sz w:val="24"/>
          <w:szCs w:val="24"/>
        </w:rPr>
        <w:t xml:space="preserve"> a vedoucích zaměstnanců</w:t>
      </w:r>
      <w:r w:rsidR="004B0D36" w:rsidRPr="00191592">
        <w:rPr>
          <w:color w:val="000000" w:themeColor="text1"/>
          <w:sz w:val="24"/>
          <w:szCs w:val="24"/>
        </w:rPr>
        <w:t>, odborné přípravy</w:t>
      </w:r>
      <w:r w:rsidR="00191592">
        <w:rPr>
          <w:color w:val="000000" w:themeColor="text1"/>
          <w:sz w:val="24"/>
          <w:szCs w:val="24"/>
        </w:rPr>
        <w:t xml:space="preserve"> preventivních</w:t>
      </w:r>
      <w:r w:rsidR="00175D68" w:rsidRPr="00191592">
        <w:rPr>
          <w:color w:val="000000" w:themeColor="text1"/>
          <w:sz w:val="24"/>
          <w:szCs w:val="24"/>
        </w:rPr>
        <w:t xml:space="preserve"> požárních hlídek</w:t>
      </w:r>
      <w:r w:rsidR="004B0D36" w:rsidRPr="00191592">
        <w:rPr>
          <w:color w:val="000000" w:themeColor="text1"/>
          <w:sz w:val="24"/>
          <w:szCs w:val="24"/>
        </w:rPr>
        <w:t>.</w:t>
      </w:r>
    </w:p>
    <w:p w14:paraId="7E011E2B" w14:textId="77777777" w:rsidR="004B0D36" w:rsidRPr="00191592" w:rsidRDefault="004B0D36" w:rsidP="002E09CE">
      <w:pPr>
        <w:pStyle w:val="Odstavecseseznamem"/>
        <w:numPr>
          <w:ilvl w:val="0"/>
          <w:numId w:val="16"/>
        </w:numPr>
        <w:ind w:left="709" w:hanging="283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Provádění školení</w:t>
      </w:r>
      <w:r w:rsidR="0043634C" w:rsidRPr="00191592">
        <w:rPr>
          <w:color w:val="000000" w:themeColor="text1"/>
          <w:sz w:val="24"/>
          <w:szCs w:val="24"/>
        </w:rPr>
        <w:t xml:space="preserve"> vedoucích zaměstnanců o požární ochraně.</w:t>
      </w:r>
    </w:p>
    <w:p w14:paraId="0BEF53EE" w14:textId="77777777" w:rsidR="0043634C" w:rsidRPr="00191592" w:rsidRDefault="0043634C" w:rsidP="002E09CE">
      <w:pPr>
        <w:pStyle w:val="Odstavecseseznamem"/>
        <w:numPr>
          <w:ilvl w:val="0"/>
          <w:numId w:val="16"/>
        </w:numPr>
        <w:ind w:left="709" w:hanging="283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Provádění odborné přípravy zaměstnanců zařazených do preventivních požárních hlídek.</w:t>
      </w:r>
    </w:p>
    <w:p w14:paraId="7773921F" w14:textId="41B92839" w:rsidR="0043634C" w:rsidRPr="00191592" w:rsidRDefault="0043634C" w:rsidP="002E09CE">
      <w:pPr>
        <w:pStyle w:val="Odstavecseseznamem"/>
        <w:numPr>
          <w:ilvl w:val="0"/>
          <w:numId w:val="16"/>
        </w:numPr>
        <w:ind w:left="709" w:hanging="283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Provádění preventivních požárních kontrol na pracovištích se zápisem do požární knihy</w:t>
      </w:r>
      <w:r w:rsidR="00175D68" w:rsidRPr="00191592">
        <w:rPr>
          <w:color w:val="000000" w:themeColor="text1"/>
          <w:sz w:val="24"/>
          <w:szCs w:val="24"/>
        </w:rPr>
        <w:t>, nebo jiným způsobem</w:t>
      </w:r>
      <w:r w:rsidR="00255E18" w:rsidRPr="00191592">
        <w:rPr>
          <w:color w:val="000000" w:themeColor="text1"/>
          <w:sz w:val="24"/>
          <w:szCs w:val="24"/>
        </w:rPr>
        <w:t>,</w:t>
      </w:r>
      <w:r w:rsidR="00175D68" w:rsidRPr="00191592">
        <w:rPr>
          <w:color w:val="000000" w:themeColor="text1"/>
          <w:sz w:val="24"/>
          <w:szCs w:val="24"/>
        </w:rPr>
        <w:t xml:space="preserve"> a to 1x ročně u objektů bez zvýšeného požárního nebezpečí a 1x za 6 měsíců u objektů se zvýšeným požárním nebezpečím</w:t>
      </w:r>
      <w:r w:rsidRPr="00191592">
        <w:rPr>
          <w:color w:val="000000" w:themeColor="text1"/>
          <w:sz w:val="24"/>
          <w:szCs w:val="24"/>
        </w:rPr>
        <w:t>.</w:t>
      </w:r>
    </w:p>
    <w:p w14:paraId="27B9A61A" w14:textId="77777777" w:rsidR="004B0D36" w:rsidRPr="00191592" w:rsidRDefault="0043634C" w:rsidP="002E09CE">
      <w:pPr>
        <w:pStyle w:val="Odstavecseseznamem"/>
        <w:numPr>
          <w:ilvl w:val="0"/>
          <w:numId w:val="16"/>
        </w:numPr>
        <w:ind w:left="709" w:hanging="283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Dokumentace o provedeném školení zaměstnanců, odborné přípravě preventivních požárních hlí</w:t>
      </w:r>
      <w:r w:rsidR="00175D68" w:rsidRPr="00191592">
        <w:rPr>
          <w:color w:val="000000" w:themeColor="text1"/>
          <w:sz w:val="24"/>
          <w:szCs w:val="24"/>
        </w:rPr>
        <w:t>dek</w:t>
      </w:r>
      <w:r w:rsidRPr="00191592">
        <w:rPr>
          <w:color w:val="000000" w:themeColor="text1"/>
          <w:sz w:val="24"/>
          <w:szCs w:val="24"/>
        </w:rPr>
        <w:t>.</w:t>
      </w:r>
    </w:p>
    <w:p w14:paraId="1825EA38" w14:textId="77777777" w:rsidR="00527FC2" w:rsidRPr="00191592" w:rsidRDefault="00527FC2" w:rsidP="002E09CE">
      <w:pPr>
        <w:pStyle w:val="Odstavecseseznamem"/>
        <w:numPr>
          <w:ilvl w:val="0"/>
          <w:numId w:val="16"/>
        </w:numPr>
        <w:ind w:left="709" w:hanging="283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Vedení dokumentace požární ochrany dle §27, odst. 2 vyhlášky MV č. 246/2001.</w:t>
      </w:r>
    </w:p>
    <w:p w14:paraId="019737B8" w14:textId="77777777" w:rsidR="006A4913" w:rsidRPr="00191592" w:rsidRDefault="006A4913" w:rsidP="002E09CE">
      <w:pPr>
        <w:ind w:left="709" w:hanging="283"/>
        <w:jc w:val="both"/>
        <w:rPr>
          <w:color w:val="000000" w:themeColor="text1"/>
          <w:sz w:val="24"/>
          <w:szCs w:val="24"/>
        </w:rPr>
      </w:pPr>
    </w:p>
    <w:p w14:paraId="21414B5D" w14:textId="77777777" w:rsidR="00955D9F" w:rsidRPr="00191592" w:rsidRDefault="00955D9F" w:rsidP="00955D9F">
      <w:pPr>
        <w:rPr>
          <w:color w:val="000000" w:themeColor="text1"/>
          <w:sz w:val="24"/>
          <w:szCs w:val="24"/>
        </w:rPr>
      </w:pPr>
    </w:p>
    <w:p w14:paraId="60F4E721" w14:textId="77777777" w:rsidR="0043634C" w:rsidRPr="00191592" w:rsidRDefault="0043634C" w:rsidP="0043634C">
      <w:pPr>
        <w:pStyle w:val="Odstavecseseznamem"/>
        <w:numPr>
          <w:ilvl w:val="0"/>
          <w:numId w:val="15"/>
        </w:numPr>
        <w:jc w:val="both"/>
        <w:rPr>
          <w:color w:val="000000" w:themeColor="text1"/>
          <w:sz w:val="24"/>
          <w:szCs w:val="24"/>
          <w:u w:val="single"/>
        </w:rPr>
      </w:pPr>
      <w:r w:rsidRPr="00191592">
        <w:rPr>
          <w:color w:val="000000" w:themeColor="text1"/>
          <w:sz w:val="24"/>
          <w:szCs w:val="24"/>
          <w:u w:val="single"/>
        </w:rPr>
        <w:t>Udržování systému BOZP</w:t>
      </w:r>
      <w:r w:rsidR="001611A4" w:rsidRPr="00191592">
        <w:rPr>
          <w:color w:val="000000" w:themeColor="text1"/>
          <w:sz w:val="24"/>
          <w:szCs w:val="24"/>
          <w:u w:val="single"/>
        </w:rPr>
        <w:t xml:space="preserve"> a PO</w:t>
      </w:r>
      <w:r w:rsidRPr="00191592">
        <w:rPr>
          <w:color w:val="000000" w:themeColor="text1"/>
          <w:sz w:val="24"/>
          <w:szCs w:val="24"/>
          <w:u w:val="single"/>
        </w:rPr>
        <w:t>.</w:t>
      </w:r>
    </w:p>
    <w:p w14:paraId="2E53D91C" w14:textId="77777777" w:rsidR="0043634C" w:rsidRPr="00191592" w:rsidRDefault="0043634C" w:rsidP="0043634C">
      <w:pPr>
        <w:pStyle w:val="Odstavecseseznamem"/>
        <w:ind w:left="360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Mezi základní služby v této oblasti patří zejména:</w:t>
      </w:r>
    </w:p>
    <w:p w14:paraId="61BCC98E" w14:textId="77777777" w:rsidR="0043634C" w:rsidRPr="00191592" w:rsidRDefault="0043634C" w:rsidP="00853EC2">
      <w:pPr>
        <w:pStyle w:val="Odstavecseseznamem"/>
        <w:numPr>
          <w:ilvl w:val="0"/>
          <w:numId w:val="17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Sledování legislativního vývoje a aktuální přenos do související dokumentace.</w:t>
      </w:r>
    </w:p>
    <w:p w14:paraId="228D4A3E" w14:textId="77777777" w:rsidR="0043634C" w:rsidRPr="00191592" w:rsidRDefault="0043634C" w:rsidP="00853EC2">
      <w:pPr>
        <w:pStyle w:val="Odstavecseseznamem"/>
        <w:numPr>
          <w:ilvl w:val="0"/>
          <w:numId w:val="17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Kontrola realizace navržených opatření z prověrek a kontrol.</w:t>
      </w:r>
    </w:p>
    <w:p w14:paraId="2165F774" w14:textId="77777777" w:rsidR="0043634C" w:rsidRPr="00191592" w:rsidRDefault="0043634C" w:rsidP="00853EC2">
      <w:pPr>
        <w:pStyle w:val="Odstavecseseznamem"/>
        <w:numPr>
          <w:ilvl w:val="0"/>
          <w:numId w:val="17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Aktualizace dokumentace.</w:t>
      </w:r>
    </w:p>
    <w:p w14:paraId="5FD2E931" w14:textId="77777777" w:rsidR="0043634C" w:rsidRPr="00191592" w:rsidRDefault="0043634C" w:rsidP="0043634C">
      <w:pPr>
        <w:jc w:val="both"/>
        <w:rPr>
          <w:color w:val="000000" w:themeColor="text1"/>
          <w:sz w:val="24"/>
          <w:szCs w:val="24"/>
        </w:rPr>
      </w:pPr>
    </w:p>
    <w:p w14:paraId="3948E4A7" w14:textId="77777777" w:rsidR="0043634C" w:rsidRPr="00191592" w:rsidRDefault="0043634C" w:rsidP="0043634C">
      <w:pPr>
        <w:pStyle w:val="Odstavecseseznamem"/>
        <w:numPr>
          <w:ilvl w:val="0"/>
          <w:numId w:val="4"/>
        </w:numPr>
        <w:jc w:val="both"/>
        <w:rPr>
          <w:color w:val="000000" w:themeColor="text1"/>
          <w:sz w:val="24"/>
          <w:szCs w:val="24"/>
          <w:u w:val="single"/>
        </w:rPr>
      </w:pPr>
      <w:r w:rsidRPr="00191592">
        <w:rPr>
          <w:color w:val="000000" w:themeColor="text1"/>
          <w:sz w:val="24"/>
          <w:szCs w:val="24"/>
          <w:u w:val="single"/>
        </w:rPr>
        <w:t>Poradenská a konzultační činnost.</w:t>
      </w:r>
    </w:p>
    <w:p w14:paraId="3C78AB11" w14:textId="77777777" w:rsidR="0043634C" w:rsidRPr="00191592" w:rsidRDefault="0043634C" w:rsidP="002E09CE">
      <w:pPr>
        <w:pStyle w:val="Odstavecseseznamem"/>
        <w:numPr>
          <w:ilvl w:val="0"/>
          <w:numId w:val="18"/>
        </w:numPr>
        <w:ind w:left="851" w:hanging="425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Emailová a telefonická konzultace.</w:t>
      </w:r>
    </w:p>
    <w:p w14:paraId="7C478131" w14:textId="77777777" w:rsidR="0043634C" w:rsidRPr="00191592" w:rsidRDefault="0043634C" w:rsidP="002E09CE">
      <w:pPr>
        <w:pStyle w:val="Odstavecseseznamem"/>
        <w:numPr>
          <w:ilvl w:val="0"/>
          <w:numId w:val="18"/>
        </w:numPr>
        <w:ind w:left="851" w:hanging="425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Odborné konzultace a poradenství.</w:t>
      </w:r>
    </w:p>
    <w:p w14:paraId="5E3422B8" w14:textId="77777777" w:rsidR="0043634C" w:rsidRPr="00191592" w:rsidRDefault="0043634C" w:rsidP="002E09CE">
      <w:pPr>
        <w:pStyle w:val="Odstavecseseznamem"/>
        <w:numPr>
          <w:ilvl w:val="0"/>
          <w:numId w:val="18"/>
        </w:numPr>
        <w:ind w:left="851" w:hanging="425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Zastupování zákazníka při</w:t>
      </w:r>
      <w:r w:rsidR="00853EC2" w:rsidRPr="00191592">
        <w:rPr>
          <w:color w:val="000000" w:themeColor="text1"/>
          <w:sz w:val="24"/>
          <w:szCs w:val="24"/>
        </w:rPr>
        <w:t xml:space="preserve"> jednání a ve správním řízení s </w:t>
      </w:r>
      <w:r w:rsidRPr="00191592">
        <w:rPr>
          <w:color w:val="000000" w:themeColor="text1"/>
          <w:sz w:val="24"/>
          <w:szCs w:val="24"/>
        </w:rPr>
        <w:t>orgány státního dozo</w:t>
      </w:r>
      <w:r w:rsidR="00DD0939" w:rsidRPr="00191592">
        <w:rPr>
          <w:color w:val="000000" w:themeColor="text1"/>
          <w:sz w:val="24"/>
          <w:szCs w:val="24"/>
        </w:rPr>
        <w:t>ru (Státní požární dozor HZS</w:t>
      </w:r>
      <w:r w:rsidRPr="00191592">
        <w:rPr>
          <w:color w:val="000000" w:themeColor="text1"/>
          <w:sz w:val="24"/>
          <w:szCs w:val="24"/>
        </w:rPr>
        <w:t>)</w:t>
      </w:r>
      <w:r w:rsidR="00DD0939" w:rsidRPr="00191592">
        <w:rPr>
          <w:color w:val="000000" w:themeColor="text1"/>
          <w:sz w:val="24"/>
          <w:szCs w:val="24"/>
        </w:rPr>
        <w:t xml:space="preserve"> apod.</w:t>
      </w:r>
      <w:r w:rsidRPr="00191592">
        <w:rPr>
          <w:color w:val="000000" w:themeColor="text1"/>
          <w:sz w:val="24"/>
          <w:szCs w:val="24"/>
        </w:rPr>
        <w:t>,</w:t>
      </w:r>
    </w:p>
    <w:p w14:paraId="1124D8AB" w14:textId="77777777" w:rsidR="0043634C" w:rsidRPr="00191592" w:rsidRDefault="0043634C" w:rsidP="002E09CE">
      <w:pPr>
        <w:pStyle w:val="Odstavecseseznamem"/>
        <w:numPr>
          <w:ilvl w:val="0"/>
          <w:numId w:val="18"/>
        </w:numPr>
        <w:ind w:left="851" w:hanging="425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 xml:space="preserve">Pomoc při šetření, zjišťování </w:t>
      </w:r>
      <w:r w:rsidR="00DD0939" w:rsidRPr="00191592">
        <w:rPr>
          <w:color w:val="000000" w:themeColor="text1"/>
          <w:sz w:val="24"/>
          <w:szCs w:val="24"/>
        </w:rPr>
        <w:t>zdrojů a příčin požárů</w:t>
      </w:r>
      <w:r w:rsidR="00527FC2" w:rsidRPr="00191592">
        <w:rPr>
          <w:color w:val="000000" w:themeColor="text1"/>
          <w:sz w:val="24"/>
          <w:szCs w:val="24"/>
        </w:rPr>
        <w:t>.</w:t>
      </w:r>
    </w:p>
    <w:p w14:paraId="4D98DA35" w14:textId="77777777" w:rsidR="00527FC2" w:rsidRPr="00191592" w:rsidRDefault="00527FC2" w:rsidP="002E09CE">
      <w:pPr>
        <w:ind w:left="851" w:hanging="425"/>
        <w:jc w:val="both"/>
        <w:rPr>
          <w:color w:val="000000" w:themeColor="text1"/>
          <w:sz w:val="24"/>
          <w:szCs w:val="24"/>
        </w:rPr>
      </w:pPr>
    </w:p>
    <w:p w14:paraId="7BF80508" w14:textId="77777777" w:rsidR="00797152" w:rsidRPr="00191592" w:rsidRDefault="00797152" w:rsidP="0043634C">
      <w:pPr>
        <w:jc w:val="both"/>
        <w:rPr>
          <w:color w:val="000000" w:themeColor="text1"/>
          <w:sz w:val="24"/>
          <w:szCs w:val="24"/>
        </w:rPr>
      </w:pPr>
    </w:p>
    <w:p w14:paraId="74E605AE" w14:textId="77777777" w:rsidR="00152462" w:rsidRPr="00191592" w:rsidRDefault="00152462" w:rsidP="00152462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  <w:r w:rsidRPr="00191592">
        <w:rPr>
          <w:b/>
          <w:color w:val="000000" w:themeColor="text1"/>
          <w:sz w:val="28"/>
          <w:szCs w:val="28"/>
        </w:rPr>
        <w:t>ČL. 2. Ceny a platby</w:t>
      </w:r>
    </w:p>
    <w:p w14:paraId="3774D521" w14:textId="77777777" w:rsidR="00152462" w:rsidRPr="00191592" w:rsidRDefault="00152462" w:rsidP="00152462">
      <w:pPr>
        <w:pStyle w:val="Odstavecseseznamem"/>
        <w:rPr>
          <w:color w:val="000000" w:themeColor="text1"/>
          <w:sz w:val="28"/>
          <w:szCs w:val="28"/>
        </w:rPr>
      </w:pPr>
    </w:p>
    <w:p w14:paraId="182122A4" w14:textId="0C61FAEE" w:rsidR="009B4CAA" w:rsidRPr="00191592" w:rsidRDefault="0041083C" w:rsidP="009B4CAA">
      <w:pPr>
        <w:pStyle w:val="Odstavecseseznamem"/>
        <w:numPr>
          <w:ilvl w:val="0"/>
          <w:numId w:val="19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Za poskytnuté služby se objednatel zavazuje uhradit zhotovit</w:t>
      </w:r>
      <w:r w:rsidR="00797152" w:rsidRPr="00191592">
        <w:rPr>
          <w:color w:val="000000" w:themeColor="text1"/>
          <w:sz w:val="24"/>
          <w:szCs w:val="24"/>
        </w:rPr>
        <w:t xml:space="preserve">eli vzájemně odsouhlasenou odměnu </w:t>
      </w:r>
      <w:r w:rsidR="009D2220" w:rsidRPr="00191592">
        <w:rPr>
          <w:color w:val="000000" w:themeColor="text1"/>
          <w:sz w:val="24"/>
          <w:szCs w:val="24"/>
        </w:rPr>
        <w:t xml:space="preserve">ve výši: </w:t>
      </w:r>
      <w:r w:rsidR="006B7EC4">
        <w:rPr>
          <w:color w:val="000000" w:themeColor="text1"/>
          <w:sz w:val="24"/>
          <w:szCs w:val="24"/>
        </w:rPr>
        <w:t>4</w:t>
      </w:r>
      <w:r w:rsidR="0038144E" w:rsidRPr="00191592">
        <w:rPr>
          <w:color w:val="000000" w:themeColor="text1"/>
          <w:sz w:val="24"/>
          <w:szCs w:val="24"/>
        </w:rPr>
        <w:t xml:space="preserve"> </w:t>
      </w:r>
      <w:r w:rsidR="006B7EC4">
        <w:rPr>
          <w:color w:val="000000" w:themeColor="text1"/>
          <w:sz w:val="24"/>
          <w:szCs w:val="24"/>
        </w:rPr>
        <w:t>9</w:t>
      </w:r>
      <w:r w:rsidR="00F90B19" w:rsidRPr="00191592">
        <w:rPr>
          <w:color w:val="000000" w:themeColor="text1"/>
          <w:sz w:val="24"/>
          <w:szCs w:val="24"/>
        </w:rPr>
        <w:t>00</w:t>
      </w:r>
      <w:r w:rsidR="00FD06DB" w:rsidRPr="00191592">
        <w:rPr>
          <w:sz w:val="24"/>
          <w:szCs w:val="24"/>
        </w:rPr>
        <w:t>,</w:t>
      </w:r>
      <w:r w:rsidR="00244EE9" w:rsidRPr="00191592">
        <w:rPr>
          <w:sz w:val="24"/>
          <w:szCs w:val="24"/>
        </w:rPr>
        <w:t xml:space="preserve">00 </w:t>
      </w:r>
      <w:r w:rsidR="00FD06DB" w:rsidRPr="00191592">
        <w:rPr>
          <w:sz w:val="24"/>
          <w:szCs w:val="24"/>
        </w:rPr>
        <w:t xml:space="preserve">Kč </w:t>
      </w:r>
      <w:r w:rsidR="00C8236C" w:rsidRPr="00191592">
        <w:rPr>
          <w:sz w:val="24"/>
          <w:szCs w:val="24"/>
        </w:rPr>
        <w:t xml:space="preserve">+ DPH </w:t>
      </w:r>
      <w:r w:rsidR="009D2220" w:rsidRPr="00191592">
        <w:rPr>
          <w:color w:val="000000" w:themeColor="text1"/>
          <w:sz w:val="24"/>
          <w:szCs w:val="24"/>
        </w:rPr>
        <w:t>/slovy</w:t>
      </w:r>
      <w:r w:rsidR="00FD06DB" w:rsidRPr="00191592">
        <w:rPr>
          <w:color w:val="000000" w:themeColor="text1"/>
          <w:sz w:val="24"/>
          <w:szCs w:val="24"/>
        </w:rPr>
        <w:t xml:space="preserve"> </w:t>
      </w:r>
      <w:r w:rsidR="006B7EC4">
        <w:rPr>
          <w:color w:val="000000" w:themeColor="text1"/>
          <w:sz w:val="24"/>
          <w:szCs w:val="24"/>
        </w:rPr>
        <w:t>čtyři</w:t>
      </w:r>
      <w:r w:rsidR="00F90B19" w:rsidRPr="00191592">
        <w:rPr>
          <w:color w:val="000000" w:themeColor="text1"/>
          <w:sz w:val="24"/>
          <w:szCs w:val="24"/>
        </w:rPr>
        <w:t xml:space="preserve"> tisíc</w:t>
      </w:r>
      <w:r w:rsidR="006B7EC4">
        <w:rPr>
          <w:color w:val="000000" w:themeColor="text1"/>
          <w:sz w:val="24"/>
          <w:szCs w:val="24"/>
        </w:rPr>
        <w:t>e devět set</w:t>
      </w:r>
      <w:r w:rsidR="00244EE9" w:rsidRPr="00191592">
        <w:rPr>
          <w:color w:val="000000" w:themeColor="text1"/>
          <w:sz w:val="24"/>
          <w:szCs w:val="24"/>
        </w:rPr>
        <w:t xml:space="preserve"> korun</w:t>
      </w:r>
      <w:r w:rsidR="009D2220" w:rsidRPr="00191592">
        <w:rPr>
          <w:color w:val="000000" w:themeColor="text1"/>
          <w:sz w:val="24"/>
          <w:szCs w:val="24"/>
        </w:rPr>
        <w:t>/</w:t>
      </w:r>
      <w:r w:rsidRPr="00191592">
        <w:rPr>
          <w:color w:val="000000" w:themeColor="text1"/>
          <w:sz w:val="24"/>
          <w:szCs w:val="24"/>
        </w:rPr>
        <w:t>měsíčně.</w:t>
      </w:r>
      <w:r w:rsidR="00853EC2" w:rsidRPr="00191592">
        <w:rPr>
          <w:color w:val="000000" w:themeColor="text1"/>
          <w:sz w:val="24"/>
          <w:szCs w:val="24"/>
        </w:rPr>
        <w:t xml:space="preserve"> </w:t>
      </w:r>
    </w:p>
    <w:p w14:paraId="4A3AA447" w14:textId="643A95C2" w:rsidR="00797152" w:rsidRPr="00191592" w:rsidRDefault="00853EC2" w:rsidP="0050038F">
      <w:pPr>
        <w:pStyle w:val="Odstavecseseznamem"/>
        <w:numPr>
          <w:ilvl w:val="0"/>
          <w:numId w:val="19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Tato částka bude vyúčtována fakturou za poskytnuté služby k poslednímu dni kalendářního měsíce. Splatnost faktury činí 14 kalendářních dnů ode dne vystavení.</w:t>
      </w:r>
      <w:r w:rsidR="006A4913" w:rsidRPr="00191592">
        <w:rPr>
          <w:color w:val="000000" w:themeColor="text1"/>
          <w:sz w:val="24"/>
          <w:szCs w:val="24"/>
        </w:rPr>
        <w:t xml:space="preserve"> Odměna stanovená za provedené práce odpovídá rozsahu prací prováděných v</w:t>
      </w:r>
      <w:r w:rsidR="006B7EC4">
        <w:rPr>
          <w:color w:val="000000" w:themeColor="text1"/>
          <w:sz w:val="24"/>
          <w:szCs w:val="24"/>
        </w:rPr>
        <w:t> </w:t>
      </w:r>
      <w:r w:rsidR="006A4913" w:rsidRPr="00191592">
        <w:rPr>
          <w:color w:val="000000" w:themeColor="text1"/>
          <w:sz w:val="24"/>
          <w:szCs w:val="24"/>
        </w:rPr>
        <w:t>objektech</w:t>
      </w:r>
      <w:r w:rsidR="006B7EC4">
        <w:rPr>
          <w:color w:val="000000" w:themeColor="text1"/>
          <w:sz w:val="24"/>
          <w:szCs w:val="24"/>
        </w:rPr>
        <w:t>, dle bodu 4.1</w:t>
      </w:r>
      <w:r w:rsidR="006B7EC4" w:rsidRPr="006B7EC4">
        <w:rPr>
          <w:color w:val="000000" w:themeColor="text1"/>
          <w:sz w:val="24"/>
          <w:szCs w:val="24"/>
        </w:rPr>
        <w:t xml:space="preserve"> </w:t>
      </w:r>
      <w:r w:rsidR="006B7EC4">
        <w:rPr>
          <w:color w:val="000000" w:themeColor="text1"/>
          <w:sz w:val="24"/>
          <w:szCs w:val="24"/>
        </w:rPr>
        <w:t>této smlouvy.</w:t>
      </w:r>
    </w:p>
    <w:p w14:paraId="46BD0232" w14:textId="77777777" w:rsidR="009B4CAA" w:rsidRPr="00191592" w:rsidRDefault="006A4913" w:rsidP="00797152">
      <w:pPr>
        <w:pStyle w:val="Odstavecseseznamem"/>
        <w:ind w:left="360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Při každém navýšení nebo sn</w:t>
      </w:r>
      <w:r w:rsidR="00797152" w:rsidRPr="00191592">
        <w:rPr>
          <w:color w:val="000000" w:themeColor="text1"/>
          <w:sz w:val="24"/>
          <w:szCs w:val="24"/>
        </w:rPr>
        <w:t>ížení rozsahu prací bude sjednán</w:t>
      </w:r>
      <w:r w:rsidRPr="00191592">
        <w:rPr>
          <w:color w:val="000000" w:themeColor="text1"/>
          <w:sz w:val="24"/>
          <w:szCs w:val="24"/>
        </w:rPr>
        <w:t xml:space="preserve"> odpovídající r</w:t>
      </w:r>
      <w:r w:rsidR="00797152" w:rsidRPr="00191592">
        <w:rPr>
          <w:color w:val="000000" w:themeColor="text1"/>
          <w:sz w:val="24"/>
          <w:szCs w:val="24"/>
        </w:rPr>
        <w:t>ozdíl odměny za provedené činnosti.</w:t>
      </w:r>
    </w:p>
    <w:p w14:paraId="5C0A202A" w14:textId="77777777" w:rsidR="00853EC2" w:rsidRPr="00191592" w:rsidRDefault="009B4CAA" w:rsidP="0050038F">
      <w:pPr>
        <w:pStyle w:val="Odstavecseseznamem"/>
        <w:numPr>
          <w:ilvl w:val="0"/>
          <w:numId w:val="19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 xml:space="preserve">V případě pozdní úhrady bude zhotovitelem účtována smluvní pokuta ve výši 0, 05 % za každý den z prodlení.                                   </w:t>
      </w:r>
    </w:p>
    <w:p w14:paraId="0B80C999" w14:textId="77777777" w:rsidR="00152462" w:rsidRPr="00191592" w:rsidRDefault="00853EC2" w:rsidP="009D2220">
      <w:pPr>
        <w:pStyle w:val="Odstavecseseznamem"/>
        <w:numPr>
          <w:ilvl w:val="0"/>
          <w:numId w:val="19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Uvedená cena je bez DPH.</w:t>
      </w:r>
    </w:p>
    <w:p w14:paraId="66C299FE" w14:textId="77777777" w:rsidR="00180A34" w:rsidRPr="00191592" w:rsidRDefault="009B4CAA" w:rsidP="0050038F">
      <w:pPr>
        <w:pStyle w:val="Odstavecseseznamem"/>
        <w:numPr>
          <w:ilvl w:val="0"/>
          <w:numId w:val="19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lastRenderedPageBreak/>
        <w:t>Obě strany se dohodly, že smluvní částka bude v případě oprávněných důvodů na straně zhotovitele upravena dodatkem této smlouvy.</w:t>
      </w:r>
    </w:p>
    <w:p w14:paraId="529A93F1" w14:textId="7748FD1A" w:rsidR="009B4CAA" w:rsidRPr="00191592" w:rsidRDefault="009B4CAA" w:rsidP="0050038F">
      <w:pPr>
        <w:pStyle w:val="Odstavecseseznamem"/>
        <w:numPr>
          <w:ilvl w:val="0"/>
          <w:numId w:val="19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Obě strany se dohodly, že smluvní částka bude každý rok zhotovitelem navýšena k poslednímu dni v roce o výši růstu inflace cen</w:t>
      </w:r>
      <w:r w:rsidR="00255E18" w:rsidRPr="00191592">
        <w:rPr>
          <w:color w:val="000000" w:themeColor="text1"/>
          <w:sz w:val="24"/>
          <w:szCs w:val="24"/>
        </w:rPr>
        <w:t>,</w:t>
      </w:r>
      <w:r w:rsidR="00904A53" w:rsidRPr="00191592">
        <w:rPr>
          <w:color w:val="000000" w:themeColor="text1"/>
          <w:sz w:val="24"/>
          <w:szCs w:val="24"/>
        </w:rPr>
        <w:t xml:space="preserve"> a to</w:t>
      </w:r>
      <w:r w:rsidRPr="00191592">
        <w:rPr>
          <w:color w:val="000000" w:themeColor="text1"/>
          <w:sz w:val="24"/>
          <w:szCs w:val="24"/>
        </w:rPr>
        <w:t xml:space="preserve"> ve výši stanovené pro toto období Českým statistickým úřadem, pokud nebude dohodnuto jinak.</w:t>
      </w:r>
      <w:r w:rsidR="00F0283C" w:rsidRPr="00191592">
        <w:rPr>
          <w:color w:val="000000" w:themeColor="text1"/>
          <w:sz w:val="24"/>
          <w:szCs w:val="24"/>
        </w:rPr>
        <w:t xml:space="preserve"> </w:t>
      </w:r>
    </w:p>
    <w:p w14:paraId="0F2A6942" w14:textId="77777777" w:rsidR="00F0283C" w:rsidRPr="00191592" w:rsidRDefault="00904A53" w:rsidP="0050038F">
      <w:pPr>
        <w:pStyle w:val="Odstavecseseznamem"/>
        <w:numPr>
          <w:ilvl w:val="0"/>
          <w:numId w:val="19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 xml:space="preserve">V případě, že objednatel vypoví v době platnosti této smlouvy a mimo řádný výpovědní termín, je zhotovitel oprávněn vystavit objednateli fakturu na úhradu 50% částky bez DPH za plnění do konce data této smlouvy. </w:t>
      </w:r>
      <w:r w:rsidR="00F0283C" w:rsidRPr="00191592">
        <w:rPr>
          <w:color w:val="000000" w:themeColor="text1"/>
          <w:sz w:val="24"/>
          <w:szCs w:val="24"/>
        </w:rPr>
        <w:t>Dojde-li ke zrušení smlouvy ze strany objednatele, bude tento povinen uhradit zbývající platbu za již zpracovanou a dodanou dokumentaci.</w:t>
      </w:r>
    </w:p>
    <w:p w14:paraId="6914C13F" w14:textId="77777777" w:rsidR="00904A53" w:rsidRPr="00191592" w:rsidRDefault="00904A53" w:rsidP="00F0283C">
      <w:pPr>
        <w:pStyle w:val="Odstavecseseznamem"/>
        <w:ind w:left="360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Tento bod neplatí a nelze ze strany zhotovitele uplatnit pouze v případě prokazatelného porušení zákonných povinností vyplývajících ze strany zhotovitele.</w:t>
      </w:r>
    </w:p>
    <w:p w14:paraId="5C467789" w14:textId="77777777" w:rsidR="00904A53" w:rsidRPr="00191592" w:rsidRDefault="0050038F" w:rsidP="0050038F">
      <w:pPr>
        <w:pStyle w:val="Odstavecseseznamem"/>
        <w:numPr>
          <w:ilvl w:val="0"/>
          <w:numId w:val="19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V případě, že bude objednatel v prodlení s platbou déle než jeden měsíc, si zhotovitel vyhrazuje právo přerušit výkon činnosti, až do uhrazení pohledávky. V případě přerušení činnosti z důvodů prodlení platby objednatele nenese zhotovitel žádnou odpovědnost za případné škody z tohoto omezení. Tím nejsou dotčena práva na řádné finanční vyrovnání.</w:t>
      </w:r>
    </w:p>
    <w:p w14:paraId="1664A0F5" w14:textId="77777777" w:rsidR="0050038F" w:rsidRPr="00191592" w:rsidRDefault="0050038F" w:rsidP="0050038F">
      <w:pPr>
        <w:pStyle w:val="Odstavecseseznamem"/>
        <w:numPr>
          <w:ilvl w:val="0"/>
          <w:numId w:val="19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 xml:space="preserve">V případě zvýšení rozsahu vykonávané práce z důvodu navýšení potřeb ze strany objednatele oproti stavu v době uzavření smlouvy (otevření dalších provozoven, poboček, nových pracovišť, nové technologie, strojního vybavení, zvýšení počtu zaměstnanců apod.), bude cena a rozsah služeb upravena dohodou mezi oběma stranami dodatkem této </w:t>
      </w:r>
      <w:r w:rsidR="009D2220" w:rsidRPr="00191592">
        <w:rPr>
          <w:color w:val="000000" w:themeColor="text1"/>
          <w:sz w:val="24"/>
          <w:szCs w:val="24"/>
        </w:rPr>
        <w:t>s</w:t>
      </w:r>
      <w:r w:rsidR="00FD06DB" w:rsidRPr="00191592">
        <w:rPr>
          <w:color w:val="000000" w:themeColor="text1"/>
          <w:sz w:val="24"/>
          <w:szCs w:val="24"/>
        </w:rPr>
        <w:t>mlouvy.</w:t>
      </w:r>
    </w:p>
    <w:p w14:paraId="2D7F96D8" w14:textId="77777777" w:rsidR="00164C02" w:rsidRPr="00191592" w:rsidRDefault="00164C02" w:rsidP="0050038F">
      <w:pPr>
        <w:jc w:val="both"/>
        <w:rPr>
          <w:color w:val="000000" w:themeColor="text1"/>
          <w:sz w:val="24"/>
          <w:szCs w:val="24"/>
        </w:rPr>
      </w:pPr>
    </w:p>
    <w:p w14:paraId="12CAAD05" w14:textId="77777777" w:rsidR="00164C02" w:rsidRPr="00191592" w:rsidRDefault="00164C02" w:rsidP="0050038F">
      <w:pPr>
        <w:jc w:val="both"/>
        <w:rPr>
          <w:color w:val="000000" w:themeColor="text1"/>
          <w:sz w:val="24"/>
          <w:szCs w:val="24"/>
        </w:rPr>
      </w:pPr>
    </w:p>
    <w:p w14:paraId="045C5669" w14:textId="77777777" w:rsidR="0050038F" w:rsidRPr="00191592" w:rsidRDefault="00C33418" w:rsidP="0050038F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  <w:r w:rsidRPr="00191592">
        <w:rPr>
          <w:b/>
          <w:color w:val="000000" w:themeColor="text1"/>
          <w:sz w:val="28"/>
          <w:szCs w:val="28"/>
        </w:rPr>
        <w:t>ČL. 3. Součinnost</w:t>
      </w:r>
    </w:p>
    <w:p w14:paraId="656BB975" w14:textId="77777777" w:rsidR="009D2220" w:rsidRPr="00191592" w:rsidRDefault="009D2220" w:rsidP="00494463">
      <w:pPr>
        <w:pStyle w:val="Odstavecseseznamem"/>
        <w:ind w:left="0"/>
        <w:rPr>
          <w:color w:val="000000" w:themeColor="text1"/>
          <w:sz w:val="28"/>
          <w:szCs w:val="28"/>
        </w:rPr>
      </w:pPr>
    </w:p>
    <w:p w14:paraId="70B6A9FF" w14:textId="4622CBF3" w:rsidR="008146B8" w:rsidRPr="00191592" w:rsidRDefault="009B6B01" w:rsidP="008146B8">
      <w:pPr>
        <w:pStyle w:val="Odstavecseseznamem"/>
        <w:numPr>
          <w:ilvl w:val="0"/>
          <w:numId w:val="20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Objednatel je povinen poskytovat zhotoviteli potřebnou spolupráci a pravdivé informace související s výkonem činnosti</w:t>
      </w:r>
      <w:r w:rsidR="00255E18" w:rsidRPr="00191592">
        <w:rPr>
          <w:color w:val="000000" w:themeColor="text1"/>
          <w:sz w:val="24"/>
          <w:szCs w:val="24"/>
        </w:rPr>
        <w:t>,</w:t>
      </w:r>
      <w:r w:rsidRPr="00191592">
        <w:rPr>
          <w:color w:val="000000" w:themeColor="text1"/>
          <w:sz w:val="24"/>
          <w:szCs w:val="24"/>
        </w:rPr>
        <w:t xml:space="preserve"> a to v plném rozsahu. Umožní mu v pracovní době vstup do všech jeho prostor používaných k podnikání a přístup k dokumentaci a materiálům potřebným k zajištění této smlouvy.</w:t>
      </w:r>
    </w:p>
    <w:p w14:paraId="2AA49C71" w14:textId="77777777" w:rsidR="00FD06DB" w:rsidRPr="00191592" w:rsidRDefault="009B6B01" w:rsidP="00BD66F6">
      <w:pPr>
        <w:pStyle w:val="Odstavecseseznamem"/>
        <w:numPr>
          <w:ilvl w:val="0"/>
          <w:numId w:val="20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Objednatel</w:t>
      </w:r>
      <w:r w:rsidR="00D529E0" w:rsidRPr="00191592">
        <w:rPr>
          <w:color w:val="000000" w:themeColor="text1"/>
          <w:sz w:val="24"/>
          <w:szCs w:val="24"/>
        </w:rPr>
        <w:t xml:space="preserve"> v dostatečném předstihu</w:t>
      </w:r>
      <w:r w:rsidRPr="00191592">
        <w:rPr>
          <w:color w:val="000000" w:themeColor="text1"/>
          <w:sz w:val="24"/>
          <w:szCs w:val="24"/>
        </w:rPr>
        <w:t xml:space="preserve"> seznamuje zhot</w:t>
      </w:r>
      <w:r w:rsidR="00D529E0" w:rsidRPr="00191592">
        <w:rPr>
          <w:color w:val="000000" w:themeColor="text1"/>
          <w:sz w:val="24"/>
          <w:szCs w:val="24"/>
        </w:rPr>
        <w:t xml:space="preserve">ovitele s novými podnikatelskými záměry, změnami technologie, </w:t>
      </w:r>
      <w:r w:rsidR="00797152" w:rsidRPr="00191592">
        <w:rPr>
          <w:color w:val="000000" w:themeColor="text1"/>
          <w:sz w:val="24"/>
          <w:szCs w:val="24"/>
        </w:rPr>
        <w:t>investičními záměry, personálními změnami apod.</w:t>
      </w:r>
      <w:r w:rsidR="00D529E0" w:rsidRPr="00191592">
        <w:rPr>
          <w:color w:val="000000" w:themeColor="text1"/>
          <w:sz w:val="24"/>
          <w:szCs w:val="24"/>
        </w:rPr>
        <w:t>, které by měly vliv na změny v</w:t>
      </w:r>
      <w:r w:rsidR="00797152" w:rsidRPr="00191592">
        <w:rPr>
          <w:color w:val="000000" w:themeColor="text1"/>
          <w:sz w:val="24"/>
          <w:szCs w:val="24"/>
        </w:rPr>
        <w:t> oblasti bezpečnosti práce a požární ochrany</w:t>
      </w:r>
      <w:r w:rsidR="00D529E0" w:rsidRPr="00191592">
        <w:rPr>
          <w:color w:val="000000" w:themeColor="text1"/>
          <w:sz w:val="24"/>
          <w:szCs w:val="24"/>
        </w:rPr>
        <w:t>.</w:t>
      </w:r>
    </w:p>
    <w:p w14:paraId="081257D2" w14:textId="77777777" w:rsidR="00376DE4" w:rsidRPr="00191592" w:rsidRDefault="00376DE4" w:rsidP="001C16D5">
      <w:pPr>
        <w:pStyle w:val="Odstavecseseznamem"/>
        <w:numPr>
          <w:ilvl w:val="0"/>
          <w:numId w:val="20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Objednatel je</w:t>
      </w:r>
      <w:r w:rsidR="00797152" w:rsidRPr="00191592">
        <w:rPr>
          <w:color w:val="000000" w:themeColor="text1"/>
          <w:sz w:val="24"/>
          <w:szCs w:val="24"/>
        </w:rPr>
        <w:t xml:space="preserve"> dále</w:t>
      </w:r>
      <w:r w:rsidRPr="00191592">
        <w:rPr>
          <w:color w:val="000000" w:themeColor="text1"/>
          <w:sz w:val="24"/>
          <w:szCs w:val="24"/>
        </w:rPr>
        <w:t xml:space="preserve"> povinen informovat zhotovitele o vzniklých požárech, pracovních úrazech, haváriích a provozních nehodách v objektech objednatele.</w:t>
      </w:r>
    </w:p>
    <w:p w14:paraId="42BFD2AE" w14:textId="77777777" w:rsidR="005722AF" w:rsidRPr="00191592" w:rsidRDefault="009B6B01" w:rsidP="005722AF">
      <w:pPr>
        <w:pStyle w:val="Odstavecseseznamem"/>
        <w:numPr>
          <w:ilvl w:val="0"/>
          <w:numId w:val="20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Objednatel ustanovuje pro styk se zhotovitelem</w:t>
      </w:r>
      <w:r w:rsidR="00376DE4" w:rsidRPr="00191592">
        <w:rPr>
          <w:color w:val="000000" w:themeColor="text1"/>
          <w:sz w:val="24"/>
          <w:szCs w:val="24"/>
        </w:rPr>
        <w:t xml:space="preserve"> kontaktní osobu (pověřeného zástupce).</w:t>
      </w:r>
    </w:p>
    <w:p w14:paraId="54022A50" w14:textId="77777777" w:rsidR="005722AF" w:rsidRPr="00191592" w:rsidRDefault="00376DE4" w:rsidP="005722AF">
      <w:pPr>
        <w:pStyle w:val="Odstavecseseznamem"/>
        <w:numPr>
          <w:ilvl w:val="0"/>
          <w:numId w:val="20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Zhotovitel je povinen zjištěné neshody projednat s vedením objednatele a navrhnout opatření k jejich nápravě. Toto bude vždy provedeno prokazatelným způsobem.</w:t>
      </w:r>
    </w:p>
    <w:p w14:paraId="721E1561" w14:textId="03AF5705" w:rsidR="00797152" w:rsidRPr="00191592" w:rsidRDefault="00376DE4" w:rsidP="00797152">
      <w:pPr>
        <w:pStyle w:val="Odstavecseseznamem"/>
        <w:numPr>
          <w:ilvl w:val="0"/>
          <w:numId w:val="20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Zhotovitel bude s vedením objednatele provádět dispečinky</w:t>
      </w:r>
      <w:r w:rsidR="00255E18" w:rsidRPr="00191592">
        <w:rPr>
          <w:color w:val="000000" w:themeColor="text1"/>
          <w:sz w:val="24"/>
          <w:szCs w:val="24"/>
        </w:rPr>
        <w:t>,</w:t>
      </w:r>
      <w:r w:rsidRPr="00191592">
        <w:rPr>
          <w:color w:val="000000" w:themeColor="text1"/>
          <w:sz w:val="24"/>
          <w:szCs w:val="24"/>
        </w:rPr>
        <w:t xml:space="preserve"> a to mi</w:t>
      </w:r>
      <w:r w:rsidR="005722AF" w:rsidRPr="00191592">
        <w:rPr>
          <w:color w:val="000000" w:themeColor="text1"/>
          <w:sz w:val="24"/>
          <w:szCs w:val="24"/>
        </w:rPr>
        <w:t xml:space="preserve">nimálně </w:t>
      </w:r>
      <w:r w:rsidR="005722AF" w:rsidRPr="00191592">
        <w:rPr>
          <w:sz w:val="24"/>
          <w:szCs w:val="24"/>
        </w:rPr>
        <w:t>10x ročně</w:t>
      </w:r>
      <w:r w:rsidR="002E09CE" w:rsidRPr="00191592">
        <w:rPr>
          <w:sz w:val="24"/>
          <w:szCs w:val="24"/>
        </w:rPr>
        <w:t xml:space="preserve"> s určenou osobou objednatele</w:t>
      </w:r>
      <w:r w:rsidR="005722AF" w:rsidRPr="00191592">
        <w:rPr>
          <w:sz w:val="24"/>
          <w:szCs w:val="24"/>
        </w:rPr>
        <w:t>.</w:t>
      </w:r>
    </w:p>
    <w:p w14:paraId="07270DAC" w14:textId="77777777" w:rsidR="00797152" w:rsidRPr="00191592" w:rsidRDefault="00797152" w:rsidP="00797152">
      <w:pPr>
        <w:rPr>
          <w:color w:val="000000" w:themeColor="text1"/>
          <w:sz w:val="24"/>
          <w:szCs w:val="24"/>
        </w:rPr>
      </w:pPr>
    </w:p>
    <w:p w14:paraId="00443477" w14:textId="77777777" w:rsidR="00FD06DB" w:rsidRPr="00191592" w:rsidRDefault="00FD06DB" w:rsidP="00797152">
      <w:pPr>
        <w:rPr>
          <w:color w:val="000000" w:themeColor="text1"/>
          <w:sz w:val="24"/>
          <w:szCs w:val="24"/>
        </w:rPr>
      </w:pPr>
    </w:p>
    <w:p w14:paraId="539D5674" w14:textId="77777777" w:rsidR="00376DE4" w:rsidRPr="00191592" w:rsidRDefault="00376DE4" w:rsidP="00376DE4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  <w:r w:rsidRPr="00191592">
        <w:rPr>
          <w:b/>
          <w:color w:val="000000" w:themeColor="text1"/>
          <w:sz w:val="28"/>
          <w:szCs w:val="28"/>
        </w:rPr>
        <w:t>ČL. 4. Působnost</w:t>
      </w:r>
    </w:p>
    <w:p w14:paraId="560A73D6" w14:textId="77777777" w:rsidR="00376DE4" w:rsidRPr="00191592" w:rsidRDefault="00376DE4" w:rsidP="00376DE4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</w:p>
    <w:p w14:paraId="6A0ABCD8" w14:textId="77777777" w:rsidR="00D529E0" w:rsidRPr="00191592" w:rsidRDefault="00D529E0" w:rsidP="00842BF6">
      <w:pPr>
        <w:pStyle w:val="Odstavecseseznamem"/>
        <w:numPr>
          <w:ilvl w:val="0"/>
          <w:numId w:val="22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Povinnosti zhotovitele dle této smlouvy se vztahují na tyto objekty objednatele:</w:t>
      </w:r>
    </w:p>
    <w:p w14:paraId="4E6BEBCF" w14:textId="77777777" w:rsidR="00F90B19" w:rsidRPr="00191592" w:rsidRDefault="00F90B19" w:rsidP="00F90B19">
      <w:pPr>
        <w:pStyle w:val="Odstavecseseznamem"/>
        <w:numPr>
          <w:ilvl w:val="0"/>
          <w:numId w:val="31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Informační dopravní centrum Podřipska, Arnoštova 88, Roudnice nad Labem</w:t>
      </w:r>
    </w:p>
    <w:p w14:paraId="7A5BC519" w14:textId="75BFAF7B" w:rsidR="006F40BD" w:rsidRDefault="00F90B19" w:rsidP="006F40BD">
      <w:pPr>
        <w:pStyle w:val="Odstavecseseznamem"/>
        <w:numPr>
          <w:ilvl w:val="0"/>
          <w:numId w:val="31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Kulturní dům Říp, Husovo náměstí 57,58, Roudnice nad Labem</w:t>
      </w:r>
    </w:p>
    <w:p w14:paraId="26CCA838" w14:textId="77777777" w:rsidR="006F40BD" w:rsidRPr="006F40BD" w:rsidRDefault="006F40BD" w:rsidP="006F40BD">
      <w:pPr>
        <w:pStyle w:val="Odstavecseseznamem"/>
        <w:jc w:val="both"/>
        <w:rPr>
          <w:color w:val="000000" w:themeColor="text1"/>
          <w:sz w:val="24"/>
          <w:szCs w:val="24"/>
        </w:rPr>
      </w:pPr>
    </w:p>
    <w:p w14:paraId="7CD48BFB" w14:textId="380E0C3D" w:rsidR="006F40BD" w:rsidRDefault="006F40BD" w:rsidP="00694312">
      <w:pPr>
        <w:pStyle w:val="Odstavecseseznamem"/>
        <w:numPr>
          <w:ilvl w:val="0"/>
          <w:numId w:val="22"/>
        </w:numPr>
        <w:ind w:left="426" w:hanging="426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 případě činnosti na jiných objektech a pracovištích, bude práce vyfakturována zvlášť jako práce nad rámec smlouvy dle platného ceníku prací dodavatele.</w:t>
      </w:r>
    </w:p>
    <w:p w14:paraId="4FF6C66F" w14:textId="145E32EE" w:rsidR="00694312" w:rsidRPr="00191592" w:rsidRDefault="00D529E0" w:rsidP="00694312">
      <w:pPr>
        <w:pStyle w:val="Odstavecseseznamem"/>
        <w:numPr>
          <w:ilvl w:val="0"/>
          <w:numId w:val="22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Zhotovitel neodpovídá za provozní závady, které vzniknou běžným provozem nebo opotřebením, nekázní zaměstnanců objednatele, kteří byli řádně proškoleni a poučeni.</w:t>
      </w:r>
    </w:p>
    <w:p w14:paraId="49276C90" w14:textId="77777777" w:rsidR="00D529E0" w:rsidRPr="00191592" w:rsidRDefault="00D529E0" w:rsidP="00842BF6">
      <w:pPr>
        <w:pStyle w:val="Odstavecseseznamem"/>
        <w:numPr>
          <w:ilvl w:val="0"/>
          <w:numId w:val="22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Smluvní strana</w:t>
      </w:r>
      <w:r w:rsidR="004F1B17" w:rsidRPr="00191592">
        <w:rPr>
          <w:color w:val="000000" w:themeColor="text1"/>
          <w:sz w:val="24"/>
          <w:szCs w:val="24"/>
        </w:rPr>
        <w:t xml:space="preserve">, která způsobí druhé straně škodu, zaviněnou porušením smluvní nebo </w:t>
      </w:r>
      <w:r w:rsidR="004F1B17" w:rsidRPr="00191592">
        <w:rPr>
          <w:color w:val="000000" w:themeColor="text1"/>
          <w:sz w:val="24"/>
          <w:szCs w:val="24"/>
        </w:rPr>
        <w:lastRenderedPageBreak/>
        <w:t>právní povinností, je povinna druhé straně takto vzniklou škodu nahradit.</w:t>
      </w:r>
    </w:p>
    <w:p w14:paraId="087C9ACC" w14:textId="77777777" w:rsidR="00FD06DB" w:rsidRPr="00191592" w:rsidRDefault="004F1B17" w:rsidP="00FD06DB">
      <w:pPr>
        <w:pStyle w:val="Odstavecseseznamem"/>
        <w:numPr>
          <w:ilvl w:val="0"/>
          <w:numId w:val="22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Zhotovitel se zavazuje zachovávat ml</w:t>
      </w:r>
      <w:r w:rsidR="001C16D5" w:rsidRPr="00191592">
        <w:rPr>
          <w:color w:val="000000" w:themeColor="text1"/>
          <w:sz w:val="24"/>
          <w:szCs w:val="24"/>
        </w:rPr>
        <w:t xml:space="preserve">čenlivost o všech skutečnostech, o </w:t>
      </w:r>
      <w:r w:rsidRPr="00191592">
        <w:rPr>
          <w:color w:val="000000" w:themeColor="text1"/>
          <w:sz w:val="24"/>
          <w:szCs w:val="24"/>
        </w:rPr>
        <w:t>kterých se v průběhu výkonu činnosti dozvěděl. Zhotovitel prohlašuje, že pomlčí o informacích a údajích, které budou objednatelem označeny jako důvěrné nebo utajované.</w:t>
      </w:r>
      <w:r w:rsidR="001C16D5" w:rsidRPr="00191592">
        <w:rPr>
          <w:color w:val="000000" w:themeColor="text1"/>
          <w:sz w:val="24"/>
          <w:szCs w:val="24"/>
        </w:rPr>
        <w:t xml:space="preserve"> Rovněž bere na vědomí, že při své činnosti dle této smlouvy přijde do styku s osobními údaji zaměstnanců, se kterými bude nakládat jako s důvěrnými a v souladu s platnou legislativou. </w:t>
      </w:r>
    </w:p>
    <w:p w14:paraId="2F4B265A" w14:textId="77777777" w:rsidR="009D2220" w:rsidRPr="00191592" w:rsidRDefault="001C16D5" w:rsidP="00FD06DB">
      <w:pPr>
        <w:pStyle w:val="Odstavecseseznamem"/>
        <w:numPr>
          <w:ilvl w:val="0"/>
          <w:numId w:val="22"/>
        </w:numPr>
        <w:ind w:left="426" w:hanging="426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 xml:space="preserve">Objednatel tímto stvrzuje, že veškeré činnosti, pracovní postupy, dokumenty a metodika činností zhotovitele dle této smlouvy jsou duševním vlastnictvím zhotovitele a bez jeho souhlasu nesmějí být dále šířeny, obměňovány nebo jinak používány. </w:t>
      </w:r>
    </w:p>
    <w:p w14:paraId="710B24E8" w14:textId="77777777" w:rsidR="0050038F" w:rsidRPr="00191592" w:rsidRDefault="0050038F" w:rsidP="00842BF6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5393CCCB" w14:textId="77777777" w:rsidR="001C16D5" w:rsidRPr="00191592" w:rsidRDefault="001C16D5" w:rsidP="00842BF6">
      <w:pPr>
        <w:ind w:left="426" w:hanging="426"/>
        <w:jc w:val="both"/>
        <w:rPr>
          <w:color w:val="000000" w:themeColor="text1"/>
          <w:sz w:val="24"/>
          <w:szCs w:val="24"/>
        </w:rPr>
      </w:pPr>
    </w:p>
    <w:p w14:paraId="682472F7" w14:textId="77777777" w:rsidR="001C16D5" w:rsidRPr="00191592" w:rsidRDefault="001C16D5" w:rsidP="001C16D5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  <w:r w:rsidRPr="00191592">
        <w:rPr>
          <w:b/>
          <w:color w:val="000000" w:themeColor="text1"/>
          <w:sz w:val="28"/>
          <w:szCs w:val="28"/>
        </w:rPr>
        <w:t>ČL. 5. Doba plnění</w:t>
      </w:r>
    </w:p>
    <w:p w14:paraId="595B6B29" w14:textId="77777777" w:rsidR="001C16D5" w:rsidRPr="00191592" w:rsidRDefault="001C16D5" w:rsidP="0050038F">
      <w:pPr>
        <w:jc w:val="both"/>
        <w:rPr>
          <w:color w:val="000000" w:themeColor="text1"/>
          <w:sz w:val="28"/>
          <w:szCs w:val="28"/>
        </w:rPr>
      </w:pPr>
    </w:p>
    <w:p w14:paraId="232AE048" w14:textId="77777777" w:rsidR="001C16D5" w:rsidRPr="00191592" w:rsidRDefault="001C16D5" w:rsidP="001C16D5">
      <w:pPr>
        <w:pStyle w:val="Odstavecseseznamem"/>
        <w:numPr>
          <w:ilvl w:val="0"/>
          <w:numId w:val="23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Zhotovitel se zavazuje zajišťovat práce uvedené v této smlouvě v obvyklé kvalitě</w:t>
      </w:r>
      <w:r w:rsidR="008C0768" w:rsidRPr="00191592">
        <w:rPr>
          <w:color w:val="000000" w:themeColor="text1"/>
          <w:sz w:val="24"/>
          <w:szCs w:val="24"/>
        </w:rPr>
        <w:t xml:space="preserve"> a vynaložením odborné péče.</w:t>
      </w:r>
    </w:p>
    <w:p w14:paraId="3EEB0292" w14:textId="2E05B788" w:rsidR="008C0768" w:rsidRDefault="008C0768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T</w:t>
      </w:r>
      <w:r w:rsidR="008146B8" w:rsidRPr="00191592">
        <w:rPr>
          <w:color w:val="000000" w:themeColor="text1"/>
          <w:sz w:val="24"/>
          <w:szCs w:val="24"/>
        </w:rPr>
        <w:t>ato smlouva nabývá účinnosti</w:t>
      </w:r>
      <w:r w:rsidR="00FD06DB" w:rsidRPr="00191592">
        <w:rPr>
          <w:color w:val="000000" w:themeColor="text1"/>
          <w:sz w:val="24"/>
          <w:szCs w:val="24"/>
        </w:rPr>
        <w:t xml:space="preserve"> 1. </w:t>
      </w:r>
      <w:r w:rsidR="00191592">
        <w:rPr>
          <w:color w:val="000000" w:themeColor="text1"/>
          <w:sz w:val="24"/>
          <w:szCs w:val="24"/>
        </w:rPr>
        <w:t>srpna 2025</w:t>
      </w:r>
      <w:r w:rsidR="007673E5">
        <w:rPr>
          <w:color w:val="000000" w:themeColor="text1"/>
          <w:sz w:val="24"/>
          <w:szCs w:val="24"/>
        </w:rPr>
        <w:t>.</w:t>
      </w:r>
    </w:p>
    <w:p w14:paraId="5BFC1BD3" w14:textId="5C65FA35" w:rsidR="00191592" w:rsidRPr="00191592" w:rsidRDefault="00191592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Provedené práce </w:t>
      </w:r>
      <w:r w:rsidR="006F40BD">
        <w:rPr>
          <w:color w:val="000000" w:themeColor="text1"/>
          <w:sz w:val="24"/>
          <w:szCs w:val="24"/>
        </w:rPr>
        <w:t>za rok 2025</w:t>
      </w:r>
      <w:r>
        <w:rPr>
          <w:color w:val="000000" w:themeColor="text1"/>
          <w:sz w:val="24"/>
          <w:szCs w:val="24"/>
        </w:rPr>
        <w:t xml:space="preserve"> před účinkem této smlouvy budou vyfakturovány </w:t>
      </w:r>
      <w:r w:rsidR="006F40BD">
        <w:rPr>
          <w:color w:val="000000" w:themeColor="text1"/>
          <w:sz w:val="24"/>
          <w:szCs w:val="24"/>
        </w:rPr>
        <w:t>do 31.7.2025</w:t>
      </w:r>
      <w:r w:rsidR="007673E5">
        <w:rPr>
          <w:color w:val="000000" w:themeColor="text1"/>
          <w:sz w:val="24"/>
          <w:szCs w:val="24"/>
        </w:rPr>
        <w:t xml:space="preserve"> v cenách sjednaných touto smlouvou.</w:t>
      </w:r>
    </w:p>
    <w:p w14:paraId="58CE81C4" w14:textId="77777777" w:rsidR="008C0768" w:rsidRPr="00191592" w:rsidRDefault="008C0768" w:rsidP="008C0768">
      <w:pPr>
        <w:pStyle w:val="Odstavecseseznamem"/>
        <w:numPr>
          <w:ilvl w:val="0"/>
          <w:numId w:val="23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Smlouva je uzavřena na dobu neurčitou s výpovědní lhůtou tři měsíce. Výpověď musí být doručena druhé straně písemně, nejdéle do 20. dne předchozího měsíce.</w:t>
      </w:r>
      <w:r w:rsidR="00F0283C" w:rsidRPr="00191592">
        <w:rPr>
          <w:color w:val="000000" w:themeColor="text1"/>
          <w:sz w:val="24"/>
          <w:szCs w:val="24"/>
        </w:rPr>
        <w:t xml:space="preserve"> Výpověď počíná běžet prvním dnem následujícího měsíce po odeslání písemné výpovědi druhé straně. </w:t>
      </w:r>
    </w:p>
    <w:p w14:paraId="0555172C" w14:textId="77777777" w:rsidR="008C0768" w:rsidRPr="00191592" w:rsidRDefault="008C0768" w:rsidP="008C0768">
      <w:pPr>
        <w:jc w:val="both"/>
        <w:rPr>
          <w:color w:val="000000" w:themeColor="text1"/>
          <w:sz w:val="24"/>
          <w:szCs w:val="24"/>
        </w:rPr>
      </w:pPr>
    </w:p>
    <w:p w14:paraId="2C6693BB" w14:textId="77777777" w:rsidR="008C0768" w:rsidRPr="00191592" w:rsidRDefault="008C0768" w:rsidP="008C0768">
      <w:pPr>
        <w:pStyle w:val="Odstavecseseznamem"/>
        <w:jc w:val="center"/>
        <w:rPr>
          <w:b/>
          <w:color w:val="000000" w:themeColor="text1"/>
          <w:sz w:val="28"/>
          <w:szCs w:val="28"/>
        </w:rPr>
      </w:pPr>
      <w:r w:rsidRPr="00191592">
        <w:rPr>
          <w:b/>
          <w:color w:val="000000" w:themeColor="text1"/>
          <w:sz w:val="28"/>
          <w:szCs w:val="28"/>
        </w:rPr>
        <w:t>ČL. 6</w:t>
      </w:r>
      <w:r w:rsidR="00552A07" w:rsidRPr="00191592">
        <w:rPr>
          <w:b/>
          <w:color w:val="000000" w:themeColor="text1"/>
          <w:sz w:val="28"/>
          <w:szCs w:val="28"/>
        </w:rPr>
        <w:t>. Závěr</w:t>
      </w:r>
    </w:p>
    <w:p w14:paraId="763E2EDE" w14:textId="77777777" w:rsidR="008C0768" w:rsidRPr="00191592" w:rsidRDefault="008C0768" w:rsidP="00552A07">
      <w:pPr>
        <w:pStyle w:val="Odstavecseseznamem"/>
        <w:jc w:val="both"/>
        <w:rPr>
          <w:b/>
          <w:color w:val="000000" w:themeColor="text1"/>
          <w:sz w:val="28"/>
          <w:szCs w:val="28"/>
        </w:rPr>
      </w:pPr>
    </w:p>
    <w:p w14:paraId="4A98F4DB" w14:textId="77777777" w:rsidR="008C0768" w:rsidRPr="00191592" w:rsidRDefault="008C0768" w:rsidP="006A4913">
      <w:pPr>
        <w:pStyle w:val="Odstavecseseznamem"/>
        <w:numPr>
          <w:ilvl w:val="0"/>
          <w:numId w:val="24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Vztahy mezi smluvními stranami neupravené touto smlouvou se budou řídit ustanoveními obchodního zákoníku ČR.</w:t>
      </w:r>
    </w:p>
    <w:p w14:paraId="68F65949" w14:textId="77777777" w:rsidR="00BD66F6" w:rsidRPr="00191592" w:rsidRDefault="008C0768" w:rsidP="00BD66F6">
      <w:pPr>
        <w:pStyle w:val="Odstavecseseznamem"/>
        <w:numPr>
          <w:ilvl w:val="0"/>
          <w:numId w:val="24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Tato smlouva může být změněna pouze oboustranně odsouhlaseným písemným dodatkem.</w:t>
      </w:r>
    </w:p>
    <w:p w14:paraId="4DCC3CA8" w14:textId="77777777" w:rsidR="00BD66F6" w:rsidRPr="00191592" w:rsidRDefault="00552A07" w:rsidP="00694312">
      <w:pPr>
        <w:pStyle w:val="Odstavecseseznamem"/>
        <w:numPr>
          <w:ilvl w:val="0"/>
          <w:numId w:val="24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Na důkaz souhlasu s obsahem této smlouvy připojují smluvní strany své podpisy. Obě smluvní strany stvrzují podpisem oprávn</w:t>
      </w:r>
      <w:r w:rsidR="00E74B66" w:rsidRPr="00191592">
        <w:rPr>
          <w:color w:val="000000" w:themeColor="text1"/>
          <w:sz w:val="24"/>
          <w:szCs w:val="24"/>
        </w:rPr>
        <w:t>ěné osoby, že jsou plně seznámen</w:t>
      </w:r>
      <w:r w:rsidRPr="00191592">
        <w:rPr>
          <w:color w:val="000000" w:themeColor="text1"/>
          <w:sz w:val="24"/>
          <w:szCs w:val="24"/>
        </w:rPr>
        <w:t xml:space="preserve">i s obsahem této smlouvy a že tato je projevem jejich svobodné vůle a nebyla sjednána v tísni či za jednostranně nevýhodných podmínek. </w:t>
      </w:r>
    </w:p>
    <w:p w14:paraId="2F3FCB87" w14:textId="77777777" w:rsidR="00BD66F6" w:rsidRPr="00191592" w:rsidRDefault="00552A07" w:rsidP="00694312">
      <w:pPr>
        <w:pStyle w:val="Odstavecseseznamem"/>
        <w:numPr>
          <w:ilvl w:val="0"/>
          <w:numId w:val="24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Zhotovitel i objednatel berou na vědomí, že veškeré předané podklady i informace obsažené v této smlouvě jsou důvěrné a budou dbát dobrého jména a pověsti obou smluvních stran.</w:t>
      </w:r>
    </w:p>
    <w:p w14:paraId="3D6FD35C" w14:textId="77777777" w:rsidR="006A4913" w:rsidRPr="00191592" w:rsidRDefault="006A4913" w:rsidP="00BD66F6">
      <w:pPr>
        <w:pStyle w:val="Odstavecseseznamem"/>
        <w:numPr>
          <w:ilvl w:val="0"/>
          <w:numId w:val="24"/>
        </w:numPr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Smlouva je vyhotovena ve dvou stejnopisech. Každá ze smluvních stran obdrží po jednom stejnopise této smlouvy.</w:t>
      </w:r>
    </w:p>
    <w:p w14:paraId="060C37AF" w14:textId="77777777" w:rsidR="008C0768" w:rsidRPr="00191592" w:rsidRDefault="008C0768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</w:p>
    <w:p w14:paraId="1DC0DE16" w14:textId="77777777" w:rsidR="00694312" w:rsidRPr="00191592" w:rsidRDefault="00694312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</w:p>
    <w:p w14:paraId="0B14BD99" w14:textId="363EDF73" w:rsidR="00552A07" w:rsidRPr="00191592" w:rsidRDefault="00552A07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  <w:r w:rsidRPr="00191592">
        <w:rPr>
          <w:color w:val="000000" w:themeColor="text1"/>
          <w:sz w:val="24"/>
          <w:szCs w:val="24"/>
        </w:rPr>
        <w:t>V</w:t>
      </w:r>
      <w:r w:rsidR="006F40BD">
        <w:rPr>
          <w:color w:val="000000" w:themeColor="text1"/>
          <w:sz w:val="24"/>
          <w:szCs w:val="24"/>
        </w:rPr>
        <w:t> Roudnici nad Labem</w:t>
      </w:r>
      <w:r w:rsidR="00E74B66" w:rsidRPr="00191592">
        <w:rPr>
          <w:color w:val="000000" w:themeColor="text1"/>
          <w:sz w:val="24"/>
          <w:szCs w:val="24"/>
        </w:rPr>
        <w:t>,</w:t>
      </w:r>
      <w:r w:rsidRPr="00191592">
        <w:rPr>
          <w:color w:val="000000" w:themeColor="text1"/>
          <w:sz w:val="24"/>
          <w:szCs w:val="24"/>
        </w:rPr>
        <w:t xml:space="preserve"> dne:</w:t>
      </w:r>
      <w:r w:rsidR="00FD06DB" w:rsidRPr="00191592">
        <w:rPr>
          <w:color w:val="000000" w:themeColor="text1"/>
          <w:sz w:val="24"/>
          <w:szCs w:val="24"/>
        </w:rPr>
        <w:t xml:space="preserve"> </w:t>
      </w:r>
    </w:p>
    <w:p w14:paraId="35BA54A0" w14:textId="77777777" w:rsidR="00552A07" w:rsidRPr="00191592" w:rsidRDefault="00552A07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</w:p>
    <w:p w14:paraId="484D40E3" w14:textId="77777777" w:rsidR="00552A07" w:rsidRPr="00191592" w:rsidRDefault="00552A07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</w:p>
    <w:p w14:paraId="56BF183C" w14:textId="77777777" w:rsidR="00552A07" w:rsidRPr="00191592" w:rsidRDefault="00552A07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</w:p>
    <w:p w14:paraId="7C11927B" w14:textId="77777777" w:rsidR="00552A07" w:rsidRPr="00191592" w:rsidRDefault="00552A07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</w:p>
    <w:p w14:paraId="492D6CF9" w14:textId="77777777" w:rsidR="00552A07" w:rsidRPr="00191592" w:rsidRDefault="00552A07" w:rsidP="008C0768">
      <w:pPr>
        <w:pStyle w:val="Odstavecseseznamem"/>
        <w:jc w:val="both"/>
        <w:rPr>
          <w:color w:val="000000" w:themeColor="text1"/>
          <w:sz w:val="24"/>
          <w:szCs w:val="24"/>
        </w:rPr>
      </w:pPr>
    </w:p>
    <w:p w14:paraId="7F69497C" w14:textId="385D39A1" w:rsidR="00F0283C" w:rsidRPr="00191592" w:rsidRDefault="00552A07" w:rsidP="009432BF">
      <w:pPr>
        <w:pStyle w:val="Odstavecseseznamem"/>
        <w:jc w:val="both"/>
        <w:rPr>
          <w:color w:val="000000" w:themeColor="text1"/>
          <w:sz w:val="24"/>
          <w:szCs w:val="24"/>
        </w:rPr>
      </w:pPr>
      <w:proofErr w:type="gramStart"/>
      <w:r w:rsidRPr="00191592">
        <w:rPr>
          <w:color w:val="000000" w:themeColor="text1"/>
          <w:sz w:val="24"/>
          <w:szCs w:val="24"/>
        </w:rPr>
        <w:t xml:space="preserve">Zhotovitel:   </w:t>
      </w:r>
      <w:proofErr w:type="gramEnd"/>
      <w:r w:rsidRPr="00191592">
        <w:rPr>
          <w:color w:val="000000" w:themeColor="text1"/>
          <w:sz w:val="24"/>
          <w:szCs w:val="24"/>
        </w:rPr>
        <w:t xml:space="preserve">                                                         </w:t>
      </w:r>
      <w:r w:rsidR="00244EE9" w:rsidRPr="00191592">
        <w:rPr>
          <w:color w:val="000000" w:themeColor="text1"/>
          <w:sz w:val="24"/>
          <w:szCs w:val="24"/>
        </w:rPr>
        <w:t xml:space="preserve">       </w:t>
      </w:r>
      <w:r w:rsidR="009432BF" w:rsidRPr="00191592">
        <w:rPr>
          <w:color w:val="000000" w:themeColor="text1"/>
          <w:sz w:val="24"/>
          <w:szCs w:val="24"/>
        </w:rPr>
        <w:t>Objednatel:</w:t>
      </w:r>
    </w:p>
    <w:sectPr w:rsidR="00F0283C" w:rsidRPr="00191592" w:rsidSect="003845C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E0908" w14:textId="77777777" w:rsidR="00951754" w:rsidRDefault="00951754" w:rsidP="00D70F30">
      <w:r>
        <w:separator/>
      </w:r>
    </w:p>
  </w:endnote>
  <w:endnote w:type="continuationSeparator" w:id="0">
    <w:p w14:paraId="22919375" w14:textId="77777777" w:rsidR="00951754" w:rsidRDefault="00951754" w:rsidP="00D7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7169"/>
      <w:docPartObj>
        <w:docPartGallery w:val="Page Numbers (Bottom of Page)"/>
        <w:docPartUnique/>
      </w:docPartObj>
    </w:sdtPr>
    <w:sdtContent>
      <w:sdt>
        <w:sdtPr>
          <w:id w:val="37899341"/>
          <w:docPartObj>
            <w:docPartGallery w:val="Page Numbers (Top of Page)"/>
            <w:docPartUnique/>
          </w:docPartObj>
        </w:sdtPr>
        <w:sdtContent>
          <w:p w14:paraId="0EFFBFDC" w14:textId="4BE9AA29" w:rsidR="0050038F" w:rsidRDefault="0050038F">
            <w:pPr>
              <w:pStyle w:val="Zpat"/>
              <w:jc w:val="right"/>
            </w:pPr>
            <w:r w:rsidRPr="00D70F30">
              <w:rPr>
                <w:rFonts w:asciiTheme="minorHAnsi" w:hAnsiTheme="minorHAnsi"/>
                <w:sz w:val="20"/>
              </w:rPr>
              <w:t xml:space="preserve">Stránka </w:t>
            </w:r>
            <w:r w:rsidRPr="00D70F30">
              <w:rPr>
                <w:rFonts w:asciiTheme="minorHAnsi" w:hAnsiTheme="minorHAnsi"/>
                <w:sz w:val="20"/>
              </w:rPr>
              <w:fldChar w:fldCharType="begin"/>
            </w:r>
            <w:r w:rsidRPr="00D70F30">
              <w:rPr>
                <w:rFonts w:asciiTheme="minorHAnsi" w:hAnsiTheme="minorHAnsi"/>
                <w:sz w:val="20"/>
              </w:rPr>
              <w:instrText>PAGE</w:instrText>
            </w:r>
            <w:r w:rsidRPr="00D70F30">
              <w:rPr>
                <w:rFonts w:asciiTheme="minorHAnsi" w:hAnsiTheme="minorHAnsi"/>
                <w:sz w:val="20"/>
              </w:rPr>
              <w:fldChar w:fldCharType="separate"/>
            </w:r>
            <w:r w:rsidR="009432BF">
              <w:rPr>
                <w:rFonts w:asciiTheme="minorHAnsi" w:hAnsiTheme="minorHAnsi"/>
                <w:noProof/>
                <w:sz w:val="20"/>
              </w:rPr>
              <w:t>5</w:t>
            </w:r>
            <w:r w:rsidRPr="00D70F30">
              <w:rPr>
                <w:rFonts w:asciiTheme="minorHAnsi" w:hAnsiTheme="minorHAnsi"/>
                <w:sz w:val="20"/>
              </w:rPr>
              <w:fldChar w:fldCharType="end"/>
            </w:r>
            <w:r w:rsidRPr="00D70F30">
              <w:rPr>
                <w:rFonts w:asciiTheme="minorHAnsi" w:hAnsiTheme="minorHAnsi"/>
                <w:sz w:val="20"/>
              </w:rPr>
              <w:t xml:space="preserve"> z </w:t>
            </w:r>
            <w:r w:rsidRPr="00D70F30">
              <w:rPr>
                <w:rFonts w:asciiTheme="minorHAnsi" w:hAnsiTheme="minorHAnsi"/>
                <w:sz w:val="20"/>
              </w:rPr>
              <w:fldChar w:fldCharType="begin"/>
            </w:r>
            <w:r w:rsidRPr="00D70F30">
              <w:rPr>
                <w:rFonts w:asciiTheme="minorHAnsi" w:hAnsiTheme="minorHAnsi"/>
                <w:sz w:val="20"/>
              </w:rPr>
              <w:instrText>NUMPAGES</w:instrText>
            </w:r>
            <w:r w:rsidRPr="00D70F30">
              <w:rPr>
                <w:rFonts w:asciiTheme="minorHAnsi" w:hAnsiTheme="minorHAnsi"/>
                <w:sz w:val="20"/>
              </w:rPr>
              <w:fldChar w:fldCharType="separate"/>
            </w:r>
            <w:r w:rsidR="009432BF">
              <w:rPr>
                <w:rFonts w:asciiTheme="minorHAnsi" w:hAnsiTheme="minorHAnsi"/>
                <w:noProof/>
                <w:sz w:val="20"/>
              </w:rPr>
              <w:t>5</w:t>
            </w:r>
            <w:r w:rsidRPr="00D70F30">
              <w:rPr>
                <w:rFonts w:asciiTheme="minorHAnsi" w:hAnsiTheme="minorHAnsi"/>
                <w:sz w:val="20"/>
              </w:rPr>
              <w:fldChar w:fldCharType="end"/>
            </w:r>
          </w:p>
        </w:sdtContent>
      </w:sdt>
    </w:sdtContent>
  </w:sdt>
  <w:p w14:paraId="04700808" w14:textId="77777777" w:rsidR="0050038F" w:rsidRDefault="005003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7CA1C" w14:textId="77777777" w:rsidR="00951754" w:rsidRDefault="00951754" w:rsidP="00D70F30">
      <w:r>
        <w:separator/>
      </w:r>
    </w:p>
  </w:footnote>
  <w:footnote w:type="continuationSeparator" w:id="0">
    <w:p w14:paraId="46CA855E" w14:textId="77777777" w:rsidR="00951754" w:rsidRDefault="00951754" w:rsidP="00D70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0CA9"/>
    <w:multiLevelType w:val="hybridMultilevel"/>
    <w:tmpl w:val="A850AF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01971"/>
    <w:multiLevelType w:val="hybridMultilevel"/>
    <w:tmpl w:val="9BBCFDEC"/>
    <w:lvl w:ilvl="0" w:tplc="5A8AFD9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6489C"/>
    <w:multiLevelType w:val="hybridMultilevel"/>
    <w:tmpl w:val="8DAECFE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BE36B9"/>
    <w:multiLevelType w:val="hybridMultilevel"/>
    <w:tmpl w:val="38E299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65279D"/>
    <w:multiLevelType w:val="hybridMultilevel"/>
    <w:tmpl w:val="5512E7D2"/>
    <w:lvl w:ilvl="0" w:tplc="4972E6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48224A"/>
    <w:multiLevelType w:val="hybridMultilevel"/>
    <w:tmpl w:val="42A64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70A37"/>
    <w:multiLevelType w:val="hybridMultilevel"/>
    <w:tmpl w:val="8252E416"/>
    <w:lvl w:ilvl="0" w:tplc="D10421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7B63BC"/>
    <w:multiLevelType w:val="hybridMultilevel"/>
    <w:tmpl w:val="58E83802"/>
    <w:lvl w:ilvl="0" w:tplc="A3F442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E77C4"/>
    <w:multiLevelType w:val="hybridMultilevel"/>
    <w:tmpl w:val="49E66376"/>
    <w:lvl w:ilvl="0" w:tplc="73AAE1E6">
      <w:start w:val="4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F208E"/>
    <w:multiLevelType w:val="hybridMultilevel"/>
    <w:tmpl w:val="08B0A93E"/>
    <w:lvl w:ilvl="0" w:tplc="B9100B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F6D6B"/>
    <w:multiLevelType w:val="hybridMultilevel"/>
    <w:tmpl w:val="A10CE1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41A45"/>
    <w:multiLevelType w:val="hybridMultilevel"/>
    <w:tmpl w:val="C608C064"/>
    <w:lvl w:ilvl="0" w:tplc="3C12E1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2165F"/>
    <w:multiLevelType w:val="hybridMultilevel"/>
    <w:tmpl w:val="8B082E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820E0"/>
    <w:multiLevelType w:val="hybridMultilevel"/>
    <w:tmpl w:val="7DEC3B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023BF"/>
    <w:multiLevelType w:val="hybridMultilevel"/>
    <w:tmpl w:val="5958E1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C1E25"/>
    <w:multiLevelType w:val="hybridMultilevel"/>
    <w:tmpl w:val="33FCA4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C2481"/>
    <w:multiLevelType w:val="hybridMultilevel"/>
    <w:tmpl w:val="8F32D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6064C"/>
    <w:multiLevelType w:val="hybridMultilevel"/>
    <w:tmpl w:val="BC3E1E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9B44F2"/>
    <w:multiLevelType w:val="hybridMultilevel"/>
    <w:tmpl w:val="5EF8B0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AE2902"/>
    <w:multiLevelType w:val="hybridMultilevel"/>
    <w:tmpl w:val="D4EE2996"/>
    <w:lvl w:ilvl="0" w:tplc="37D2DA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754D9"/>
    <w:multiLevelType w:val="hybridMultilevel"/>
    <w:tmpl w:val="A8E634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8A4217"/>
    <w:multiLevelType w:val="hybridMultilevel"/>
    <w:tmpl w:val="52B2CC48"/>
    <w:lvl w:ilvl="0" w:tplc="A8D0B6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15" w:hanging="360"/>
      </w:pPr>
    </w:lvl>
    <w:lvl w:ilvl="2" w:tplc="0405001B" w:tentative="1">
      <w:start w:val="1"/>
      <w:numFmt w:val="lowerRoman"/>
      <w:lvlText w:val="%3."/>
      <w:lvlJc w:val="right"/>
      <w:pPr>
        <w:ind w:left="4335" w:hanging="180"/>
      </w:pPr>
    </w:lvl>
    <w:lvl w:ilvl="3" w:tplc="0405000F" w:tentative="1">
      <w:start w:val="1"/>
      <w:numFmt w:val="decimal"/>
      <w:lvlText w:val="%4."/>
      <w:lvlJc w:val="left"/>
      <w:pPr>
        <w:ind w:left="5055" w:hanging="360"/>
      </w:pPr>
    </w:lvl>
    <w:lvl w:ilvl="4" w:tplc="04050019" w:tentative="1">
      <w:start w:val="1"/>
      <w:numFmt w:val="lowerLetter"/>
      <w:lvlText w:val="%5."/>
      <w:lvlJc w:val="left"/>
      <w:pPr>
        <w:ind w:left="5775" w:hanging="360"/>
      </w:pPr>
    </w:lvl>
    <w:lvl w:ilvl="5" w:tplc="0405001B" w:tentative="1">
      <w:start w:val="1"/>
      <w:numFmt w:val="lowerRoman"/>
      <w:lvlText w:val="%6."/>
      <w:lvlJc w:val="right"/>
      <w:pPr>
        <w:ind w:left="6495" w:hanging="180"/>
      </w:pPr>
    </w:lvl>
    <w:lvl w:ilvl="6" w:tplc="0405000F" w:tentative="1">
      <w:start w:val="1"/>
      <w:numFmt w:val="decimal"/>
      <w:lvlText w:val="%7."/>
      <w:lvlJc w:val="left"/>
      <w:pPr>
        <w:ind w:left="7215" w:hanging="360"/>
      </w:pPr>
    </w:lvl>
    <w:lvl w:ilvl="7" w:tplc="04050019" w:tentative="1">
      <w:start w:val="1"/>
      <w:numFmt w:val="lowerLetter"/>
      <w:lvlText w:val="%8."/>
      <w:lvlJc w:val="left"/>
      <w:pPr>
        <w:ind w:left="7935" w:hanging="360"/>
      </w:pPr>
    </w:lvl>
    <w:lvl w:ilvl="8" w:tplc="0405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2" w15:restartNumberingAfterBreak="0">
    <w:nsid w:val="67684E2B"/>
    <w:multiLevelType w:val="hybridMultilevel"/>
    <w:tmpl w:val="E2FA30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D52F4"/>
    <w:multiLevelType w:val="hybridMultilevel"/>
    <w:tmpl w:val="FF085DD4"/>
    <w:lvl w:ilvl="0" w:tplc="A8D0B6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84035FB"/>
    <w:multiLevelType w:val="hybridMultilevel"/>
    <w:tmpl w:val="176CD2BE"/>
    <w:lvl w:ilvl="0" w:tplc="4972E6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285EFF"/>
    <w:multiLevelType w:val="hybridMultilevel"/>
    <w:tmpl w:val="E2FA30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815D0"/>
    <w:multiLevelType w:val="hybridMultilevel"/>
    <w:tmpl w:val="E6980D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56544"/>
    <w:multiLevelType w:val="hybridMultilevel"/>
    <w:tmpl w:val="04709314"/>
    <w:lvl w:ilvl="0" w:tplc="5B6E20A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B75E8"/>
    <w:multiLevelType w:val="hybridMultilevel"/>
    <w:tmpl w:val="822EA7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E75E8"/>
    <w:multiLevelType w:val="hybridMultilevel"/>
    <w:tmpl w:val="EEB4FA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07212"/>
    <w:multiLevelType w:val="hybridMultilevel"/>
    <w:tmpl w:val="4344D37A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6700399">
    <w:abstractNumId w:val="12"/>
  </w:num>
  <w:num w:numId="2" w16cid:durableId="2118207425">
    <w:abstractNumId w:val="3"/>
  </w:num>
  <w:num w:numId="3" w16cid:durableId="1167600897">
    <w:abstractNumId w:val="16"/>
  </w:num>
  <w:num w:numId="4" w16cid:durableId="557788146">
    <w:abstractNumId w:val="18"/>
  </w:num>
  <w:num w:numId="5" w16cid:durableId="631600022">
    <w:abstractNumId w:val="19"/>
  </w:num>
  <w:num w:numId="6" w16cid:durableId="807019016">
    <w:abstractNumId w:val="22"/>
  </w:num>
  <w:num w:numId="7" w16cid:durableId="586620604">
    <w:abstractNumId w:val="0"/>
  </w:num>
  <w:num w:numId="8" w16cid:durableId="1873885799">
    <w:abstractNumId w:val="14"/>
  </w:num>
  <w:num w:numId="9" w16cid:durableId="207113309">
    <w:abstractNumId w:val="15"/>
  </w:num>
  <w:num w:numId="10" w16cid:durableId="164786019">
    <w:abstractNumId w:val="4"/>
  </w:num>
  <w:num w:numId="11" w16cid:durableId="304547414">
    <w:abstractNumId w:val="26"/>
  </w:num>
  <w:num w:numId="12" w16cid:durableId="815804877">
    <w:abstractNumId w:val="6"/>
  </w:num>
  <w:num w:numId="13" w16cid:durableId="413859919">
    <w:abstractNumId w:val="1"/>
  </w:num>
  <w:num w:numId="14" w16cid:durableId="1406955255">
    <w:abstractNumId w:val="27"/>
  </w:num>
  <w:num w:numId="15" w16cid:durableId="1000888141">
    <w:abstractNumId w:val="17"/>
  </w:num>
  <w:num w:numId="16" w16cid:durableId="1410998692">
    <w:abstractNumId w:val="30"/>
  </w:num>
  <w:num w:numId="17" w16cid:durableId="1496338699">
    <w:abstractNumId w:val="23"/>
  </w:num>
  <w:num w:numId="18" w16cid:durableId="1611011940">
    <w:abstractNumId w:val="21"/>
  </w:num>
  <w:num w:numId="19" w16cid:durableId="2080250365">
    <w:abstractNumId w:val="20"/>
  </w:num>
  <w:num w:numId="20" w16cid:durableId="1445155488">
    <w:abstractNumId w:val="2"/>
  </w:num>
  <w:num w:numId="21" w16cid:durableId="1718697432">
    <w:abstractNumId w:val="24"/>
  </w:num>
  <w:num w:numId="22" w16cid:durableId="1141314845">
    <w:abstractNumId w:val="13"/>
  </w:num>
  <w:num w:numId="23" w16cid:durableId="1597328592">
    <w:abstractNumId w:val="28"/>
  </w:num>
  <w:num w:numId="24" w16cid:durableId="1227305915">
    <w:abstractNumId w:val="10"/>
  </w:num>
  <w:num w:numId="25" w16cid:durableId="1653408374">
    <w:abstractNumId w:val="25"/>
  </w:num>
  <w:num w:numId="26" w16cid:durableId="1863392728">
    <w:abstractNumId w:val="29"/>
  </w:num>
  <w:num w:numId="27" w16cid:durableId="459542289">
    <w:abstractNumId w:val="8"/>
  </w:num>
  <w:num w:numId="28" w16cid:durableId="349180430">
    <w:abstractNumId w:val="5"/>
  </w:num>
  <w:num w:numId="29" w16cid:durableId="1029722469">
    <w:abstractNumId w:val="7"/>
  </w:num>
  <w:num w:numId="30" w16cid:durableId="1656452677">
    <w:abstractNumId w:val="11"/>
  </w:num>
  <w:num w:numId="31" w16cid:durableId="4864780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39D"/>
    <w:rsid w:val="00052239"/>
    <w:rsid w:val="00152462"/>
    <w:rsid w:val="001611A4"/>
    <w:rsid w:val="00164C02"/>
    <w:rsid w:val="00175D68"/>
    <w:rsid w:val="00180A34"/>
    <w:rsid w:val="00191592"/>
    <w:rsid w:val="001A4E64"/>
    <w:rsid w:val="001C16D5"/>
    <w:rsid w:val="001E06B0"/>
    <w:rsid w:val="00244EE9"/>
    <w:rsid w:val="00246044"/>
    <w:rsid w:val="00255E18"/>
    <w:rsid w:val="00297DAE"/>
    <w:rsid w:val="002E09CE"/>
    <w:rsid w:val="003321CF"/>
    <w:rsid w:val="00376DE4"/>
    <w:rsid w:val="0038144E"/>
    <w:rsid w:val="003845CA"/>
    <w:rsid w:val="003A202E"/>
    <w:rsid w:val="003E53B4"/>
    <w:rsid w:val="0041083C"/>
    <w:rsid w:val="0043634C"/>
    <w:rsid w:val="00477479"/>
    <w:rsid w:val="00494463"/>
    <w:rsid w:val="004B0D36"/>
    <w:rsid w:val="004B675B"/>
    <w:rsid w:val="004F1B17"/>
    <w:rsid w:val="0050038F"/>
    <w:rsid w:val="00527FC2"/>
    <w:rsid w:val="0054234F"/>
    <w:rsid w:val="00552A07"/>
    <w:rsid w:val="005722AF"/>
    <w:rsid w:val="00574736"/>
    <w:rsid w:val="005F2909"/>
    <w:rsid w:val="00694312"/>
    <w:rsid w:val="006A4913"/>
    <w:rsid w:val="006B5471"/>
    <w:rsid w:val="006B7EC4"/>
    <w:rsid w:val="006F40BD"/>
    <w:rsid w:val="00712A42"/>
    <w:rsid w:val="00763FB7"/>
    <w:rsid w:val="007673E5"/>
    <w:rsid w:val="00790823"/>
    <w:rsid w:val="00797152"/>
    <w:rsid w:val="007B46D9"/>
    <w:rsid w:val="007F59BA"/>
    <w:rsid w:val="008146B8"/>
    <w:rsid w:val="00842BF6"/>
    <w:rsid w:val="00853EC2"/>
    <w:rsid w:val="0087336D"/>
    <w:rsid w:val="008C0768"/>
    <w:rsid w:val="008E741D"/>
    <w:rsid w:val="008F4763"/>
    <w:rsid w:val="00904A53"/>
    <w:rsid w:val="009432BF"/>
    <w:rsid w:val="00951754"/>
    <w:rsid w:val="00955D9F"/>
    <w:rsid w:val="00964658"/>
    <w:rsid w:val="009B4CAA"/>
    <w:rsid w:val="009B6B01"/>
    <w:rsid w:val="009D2220"/>
    <w:rsid w:val="009E4153"/>
    <w:rsid w:val="00A00351"/>
    <w:rsid w:val="00A202FC"/>
    <w:rsid w:val="00A229E0"/>
    <w:rsid w:val="00A51677"/>
    <w:rsid w:val="00AE56A1"/>
    <w:rsid w:val="00B225C1"/>
    <w:rsid w:val="00B238CA"/>
    <w:rsid w:val="00B62ABF"/>
    <w:rsid w:val="00B81F8C"/>
    <w:rsid w:val="00B82C1A"/>
    <w:rsid w:val="00BD66F6"/>
    <w:rsid w:val="00C33418"/>
    <w:rsid w:val="00C41403"/>
    <w:rsid w:val="00C4239D"/>
    <w:rsid w:val="00C650AC"/>
    <w:rsid w:val="00C8236C"/>
    <w:rsid w:val="00C9786D"/>
    <w:rsid w:val="00CE4295"/>
    <w:rsid w:val="00D15286"/>
    <w:rsid w:val="00D529E0"/>
    <w:rsid w:val="00D70F30"/>
    <w:rsid w:val="00DC5DC6"/>
    <w:rsid w:val="00DD0939"/>
    <w:rsid w:val="00DD1195"/>
    <w:rsid w:val="00DE6616"/>
    <w:rsid w:val="00E3254B"/>
    <w:rsid w:val="00E74B66"/>
    <w:rsid w:val="00E76E87"/>
    <w:rsid w:val="00F0283C"/>
    <w:rsid w:val="00F70BA4"/>
    <w:rsid w:val="00F90B19"/>
    <w:rsid w:val="00F94B20"/>
    <w:rsid w:val="00FB283E"/>
    <w:rsid w:val="00FD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979C"/>
  <w15:docId w15:val="{0C329812-385D-44FF-B91D-198970B2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1F8C"/>
    <w:pPr>
      <w:widowControl w:val="0"/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Nadpis1">
    <w:name w:val="heading 1"/>
    <w:basedOn w:val="Normln"/>
    <w:next w:val="Normln"/>
    <w:link w:val="Nadpis1Char"/>
    <w:qFormat/>
    <w:rsid w:val="00B81F8C"/>
    <w:pPr>
      <w:spacing w:before="240" w:after="60"/>
      <w:outlineLvl w:val="0"/>
    </w:pPr>
    <w:rPr>
      <w:rFonts w:ascii="Arial" w:hAnsi="Arial"/>
      <w:b/>
      <w:kern w:val="28"/>
      <w:sz w:val="48"/>
    </w:rPr>
  </w:style>
  <w:style w:type="paragraph" w:styleId="Nadpis2">
    <w:name w:val="heading 2"/>
    <w:basedOn w:val="Normln"/>
    <w:next w:val="Normln"/>
    <w:link w:val="Nadpis2Char"/>
    <w:qFormat/>
    <w:rsid w:val="00B81F8C"/>
    <w:pPr>
      <w:spacing w:before="240" w:after="60"/>
      <w:outlineLvl w:val="1"/>
    </w:pPr>
    <w:rPr>
      <w:rFonts w:ascii="Arial" w:hAnsi="Arial"/>
      <w:b/>
      <w:i/>
      <w:sz w:val="40"/>
    </w:rPr>
  </w:style>
  <w:style w:type="paragraph" w:styleId="Nadpis3">
    <w:name w:val="heading 3"/>
    <w:basedOn w:val="Normln"/>
    <w:next w:val="Normln"/>
    <w:link w:val="Nadpis3Char"/>
    <w:qFormat/>
    <w:rsid w:val="00B81F8C"/>
    <w:pPr>
      <w:spacing w:before="240" w:after="60"/>
      <w:outlineLvl w:val="2"/>
    </w:pPr>
    <w:rPr>
      <w:b/>
      <w:sz w:val="32"/>
    </w:rPr>
  </w:style>
  <w:style w:type="paragraph" w:styleId="Nadpis4">
    <w:name w:val="heading 4"/>
    <w:basedOn w:val="Normln"/>
    <w:next w:val="Normln"/>
    <w:link w:val="Nadpis4Char"/>
    <w:qFormat/>
    <w:rsid w:val="00B81F8C"/>
    <w:pPr>
      <w:keepNext/>
      <w:outlineLvl w:val="3"/>
    </w:pPr>
    <w:rPr>
      <w:color w:val="0000FF"/>
      <w:sz w:val="32"/>
      <w:u w:val="single"/>
    </w:rPr>
  </w:style>
  <w:style w:type="paragraph" w:styleId="Nadpis5">
    <w:name w:val="heading 5"/>
    <w:basedOn w:val="Normln"/>
    <w:next w:val="Normln"/>
    <w:link w:val="Nadpis5Char"/>
    <w:qFormat/>
    <w:rsid w:val="00B81F8C"/>
    <w:pPr>
      <w:keepNext/>
      <w:outlineLvl w:val="4"/>
    </w:pPr>
    <w:rPr>
      <w:b/>
      <w:bCs/>
      <w:sz w:val="32"/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229E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81F8C"/>
    <w:rPr>
      <w:rFonts w:ascii="Arial" w:hAnsi="Arial"/>
      <w:b/>
      <w:kern w:val="28"/>
      <w:sz w:val="48"/>
    </w:rPr>
  </w:style>
  <w:style w:type="character" w:customStyle="1" w:styleId="Nadpis2Char">
    <w:name w:val="Nadpis 2 Char"/>
    <w:basedOn w:val="Standardnpsmoodstavce"/>
    <w:link w:val="Nadpis2"/>
    <w:rsid w:val="00B81F8C"/>
    <w:rPr>
      <w:rFonts w:ascii="Arial" w:hAnsi="Arial"/>
      <w:b/>
      <w:i/>
      <w:sz w:val="40"/>
    </w:rPr>
  </w:style>
  <w:style w:type="character" w:customStyle="1" w:styleId="Nadpis3Char">
    <w:name w:val="Nadpis 3 Char"/>
    <w:basedOn w:val="Standardnpsmoodstavce"/>
    <w:link w:val="Nadpis3"/>
    <w:rsid w:val="00B81F8C"/>
    <w:rPr>
      <w:b/>
      <w:sz w:val="32"/>
    </w:rPr>
  </w:style>
  <w:style w:type="character" w:customStyle="1" w:styleId="Nadpis4Char">
    <w:name w:val="Nadpis 4 Char"/>
    <w:basedOn w:val="Standardnpsmoodstavce"/>
    <w:link w:val="Nadpis4"/>
    <w:rsid w:val="00B81F8C"/>
    <w:rPr>
      <w:color w:val="0000FF"/>
      <w:sz w:val="32"/>
      <w:u w:val="single"/>
    </w:rPr>
  </w:style>
  <w:style w:type="character" w:customStyle="1" w:styleId="Nadpis5Char">
    <w:name w:val="Nadpis 5 Char"/>
    <w:basedOn w:val="Standardnpsmoodstavce"/>
    <w:link w:val="Nadpis5"/>
    <w:rsid w:val="00B81F8C"/>
    <w:rPr>
      <w:b/>
      <w:bCs/>
      <w:sz w:val="32"/>
      <w:u w:val="single"/>
    </w:rPr>
  </w:style>
  <w:style w:type="paragraph" w:styleId="Odstavecseseznamem">
    <w:name w:val="List Paragraph"/>
    <w:basedOn w:val="Normln"/>
    <w:uiPriority w:val="34"/>
    <w:qFormat/>
    <w:rsid w:val="0005223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D70F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70F30"/>
    <w:rPr>
      <w:sz w:val="26"/>
    </w:rPr>
  </w:style>
  <w:style w:type="paragraph" w:styleId="Zpat">
    <w:name w:val="footer"/>
    <w:basedOn w:val="Normln"/>
    <w:link w:val="ZpatChar"/>
    <w:uiPriority w:val="99"/>
    <w:unhideWhenUsed/>
    <w:rsid w:val="00D70F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0F30"/>
    <w:rPr>
      <w:sz w:val="26"/>
    </w:rPr>
  </w:style>
  <w:style w:type="table" w:styleId="Mkatabulky">
    <w:name w:val="Table Grid"/>
    <w:basedOn w:val="Normlntabulka"/>
    <w:uiPriority w:val="59"/>
    <w:rsid w:val="00D52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238C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38CA"/>
    <w:rPr>
      <w:rFonts w:ascii="Segoe U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229E0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character" w:styleId="Siln">
    <w:name w:val="Strong"/>
    <w:basedOn w:val="Standardnpsmoodstavce"/>
    <w:uiPriority w:val="22"/>
    <w:qFormat/>
    <w:rsid w:val="005722A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722AF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722AF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7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A27D2-9B8F-426A-84A8-59EA98723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1676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Dáša</dc:creator>
  <cp:lastModifiedBy>Říp, o.p.s.</cp:lastModifiedBy>
  <cp:revision>2</cp:revision>
  <cp:lastPrinted>2025-07-25T09:13:00Z</cp:lastPrinted>
  <dcterms:created xsi:type="dcterms:W3CDTF">2025-07-25T09:17:00Z</dcterms:created>
  <dcterms:modified xsi:type="dcterms:W3CDTF">2025-07-25T09:17:00Z</dcterms:modified>
</cp:coreProperties>
</file>