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F3B3B" w14:textId="77777777" w:rsidR="001E0999" w:rsidRDefault="00E62D65">
      <w:pPr>
        <w:tabs>
          <w:tab w:val="left" w:pos="1985"/>
          <w:tab w:val="center" w:pos="6663"/>
        </w:tabs>
        <w:spacing w:before="240"/>
        <w:jc w:val="center"/>
        <w:rPr>
          <w:b/>
          <w:bCs/>
          <w:sz w:val="36"/>
          <w:szCs w:val="36"/>
        </w:rPr>
      </w:pPr>
      <w:r>
        <w:rPr>
          <w:b/>
          <w:bCs/>
          <w:sz w:val="36"/>
          <w:szCs w:val="36"/>
        </w:rPr>
        <w:t xml:space="preserve">S  M  L  O  U  V  A    </w:t>
      </w:r>
    </w:p>
    <w:p w14:paraId="2F902E36" w14:textId="77777777" w:rsidR="001E0999" w:rsidRDefault="00E62D65">
      <w:pPr>
        <w:tabs>
          <w:tab w:val="left" w:pos="1985"/>
          <w:tab w:val="center" w:pos="6663"/>
        </w:tabs>
        <w:spacing w:before="240"/>
        <w:jc w:val="center"/>
        <w:rPr>
          <w:b/>
          <w:bCs/>
          <w:sz w:val="36"/>
          <w:szCs w:val="36"/>
        </w:rPr>
      </w:pPr>
      <w:r>
        <w:rPr>
          <w:b/>
          <w:bCs/>
          <w:sz w:val="36"/>
          <w:szCs w:val="36"/>
        </w:rPr>
        <w:t>O    P O S K Y T N U T Í    S L U Ž B Y</w:t>
      </w:r>
    </w:p>
    <w:p w14:paraId="4949970C" w14:textId="77777777" w:rsidR="001E0999" w:rsidRDefault="00E62D65">
      <w:pPr>
        <w:tabs>
          <w:tab w:val="left" w:pos="1985"/>
          <w:tab w:val="center" w:pos="6663"/>
        </w:tabs>
        <w:spacing w:before="240"/>
        <w:jc w:val="center"/>
        <w:rPr>
          <w:sz w:val="24"/>
          <w:szCs w:val="24"/>
        </w:rPr>
      </w:pPr>
      <w:r>
        <w:rPr>
          <w:sz w:val="24"/>
          <w:szCs w:val="24"/>
        </w:rPr>
        <w:t>dle § 1746 zákona č. 89/2012 Sb., občanský zákoník, ve znění pozdějších předpisů (dále jen „občanský zákoník“)</w:t>
      </w:r>
    </w:p>
    <w:p w14:paraId="27348180" w14:textId="77777777" w:rsidR="001E0999" w:rsidRDefault="00E62D65">
      <w:pPr>
        <w:tabs>
          <w:tab w:val="left" w:pos="4536"/>
        </w:tabs>
        <w:rPr>
          <w:b/>
          <w:bCs/>
        </w:rPr>
      </w:pPr>
      <w:r>
        <w:rPr>
          <w:b/>
          <w:bCs/>
        </w:rPr>
        <w:t>__________________________________________________________________________________________</w:t>
      </w:r>
    </w:p>
    <w:p w14:paraId="7E974C7A" w14:textId="0075C51D" w:rsidR="000D423B" w:rsidRDefault="00E62D65">
      <w:pPr>
        <w:tabs>
          <w:tab w:val="left" w:pos="4536"/>
        </w:tabs>
        <w:jc w:val="center"/>
        <w:rPr>
          <w:b/>
          <w:bCs/>
          <w:sz w:val="24"/>
          <w:szCs w:val="24"/>
        </w:rPr>
      </w:pPr>
      <w:r>
        <w:rPr>
          <w:b/>
          <w:bCs/>
          <w:sz w:val="24"/>
          <w:szCs w:val="24"/>
        </w:rPr>
        <w:t xml:space="preserve">Č.j.: </w:t>
      </w:r>
      <w:r w:rsidR="00CD7565" w:rsidRPr="00CD7565">
        <w:rPr>
          <w:b/>
          <w:bCs/>
          <w:sz w:val="24"/>
          <w:szCs w:val="24"/>
        </w:rPr>
        <w:t>HSJI-376-55/E-2025</w:t>
      </w:r>
    </w:p>
    <w:p w14:paraId="3F1AEE5A" w14:textId="77777777" w:rsidR="00CD7565" w:rsidRDefault="00CD7565">
      <w:pPr>
        <w:tabs>
          <w:tab w:val="left" w:pos="4536"/>
        </w:tabs>
        <w:jc w:val="center"/>
        <w:rPr>
          <w:b/>
          <w:bCs/>
          <w:sz w:val="24"/>
          <w:szCs w:val="24"/>
        </w:rPr>
      </w:pPr>
    </w:p>
    <w:p w14:paraId="0D5DDA69" w14:textId="41178A21" w:rsidR="001E0999" w:rsidRDefault="00E62D65">
      <w:pPr>
        <w:tabs>
          <w:tab w:val="left" w:pos="4536"/>
        </w:tabs>
        <w:jc w:val="center"/>
        <w:rPr>
          <w:b/>
          <w:bCs/>
          <w:sz w:val="24"/>
          <w:szCs w:val="24"/>
        </w:rPr>
      </w:pPr>
      <w:r>
        <w:rPr>
          <w:b/>
          <w:bCs/>
          <w:sz w:val="24"/>
          <w:szCs w:val="24"/>
        </w:rPr>
        <w:t>I. článek</w:t>
      </w:r>
    </w:p>
    <w:p w14:paraId="6490ABCF" w14:textId="77777777" w:rsidR="001E0999" w:rsidRDefault="00E62D65">
      <w:pPr>
        <w:pStyle w:val="1"/>
        <w:jc w:val="center"/>
        <w:rPr>
          <w:b/>
          <w:bCs/>
          <w:sz w:val="22"/>
          <w:szCs w:val="22"/>
        </w:rPr>
      </w:pPr>
      <w:r>
        <w:rPr>
          <w:b/>
          <w:bCs/>
          <w:sz w:val="22"/>
          <w:szCs w:val="22"/>
        </w:rPr>
        <w:t>Smluvní strany</w:t>
      </w:r>
    </w:p>
    <w:p w14:paraId="1D1C10D9" w14:textId="77777777" w:rsidR="001E0999" w:rsidRDefault="00E62D65">
      <w:pPr>
        <w:pStyle w:val="Podpis"/>
        <w:spacing w:before="0"/>
        <w:ind w:left="567" w:hanging="567"/>
      </w:pPr>
      <w:r>
        <w:t>Česká republika – Hasičský záchranný sbor Kraje Vysočina</w:t>
      </w:r>
    </w:p>
    <w:p w14:paraId="58BF16D8" w14:textId="77777777" w:rsidR="001E0999" w:rsidRDefault="00E62D65">
      <w:pPr>
        <w:ind w:left="567" w:hanging="567"/>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t>Ke Skalce 4960/32, 586 04 Jihlava</w:t>
      </w:r>
    </w:p>
    <w:p w14:paraId="35DC3748" w14:textId="77777777" w:rsidR="001E0999" w:rsidRDefault="00E62D65">
      <w:pPr>
        <w:ind w:left="567" w:hanging="567"/>
        <w:rPr>
          <w:sz w:val="24"/>
          <w:szCs w:val="24"/>
        </w:rPr>
      </w:pPr>
      <w:r>
        <w:rPr>
          <w:sz w:val="24"/>
          <w:szCs w:val="24"/>
        </w:rPr>
        <w:t>Zastoupená:</w:t>
      </w:r>
      <w:r>
        <w:rPr>
          <w:sz w:val="24"/>
          <w:szCs w:val="24"/>
        </w:rPr>
        <w:tab/>
      </w:r>
      <w:r>
        <w:rPr>
          <w:sz w:val="24"/>
          <w:szCs w:val="24"/>
        </w:rPr>
        <w:tab/>
      </w:r>
      <w:r>
        <w:rPr>
          <w:sz w:val="24"/>
          <w:szCs w:val="24"/>
        </w:rPr>
        <w:tab/>
      </w:r>
      <w:r>
        <w:rPr>
          <w:b/>
          <w:bCs/>
          <w:sz w:val="24"/>
          <w:szCs w:val="24"/>
        </w:rPr>
        <w:t>plk. Mgr. Jiřím Němcem</w:t>
      </w:r>
      <w:r>
        <w:rPr>
          <w:sz w:val="24"/>
          <w:szCs w:val="24"/>
        </w:rPr>
        <w:t>, ředitelem HZS Kraje Vysočina</w:t>
      </w:r>
    </w:p>
    <w:p w14:paraId="5C41A4B0" w14:textId="77777777" w:rsidR="001E0999" w:rsidRDefault="00E62D65">
      <w:pPr>
        <w:ind w:left="567" w:hanging="567"/>
        <w:rPr>
          <w:sz w:val="24"/>
          <w:szCs w:val="24"/>
        </w:rPr>
      </w:pPr>
      <w:r>
        <w:rPr>
          <w:sz w:val="24"/>
          <w:szCs w:val="24"/>
        </w:rPr>
        <w:t xml:space="preserve">IČO: </w:t>
      </w:r>
      <w:r>
        <w:rPr>
          <w:sz w:val="24"/>
          <w:szCs w:val="24"/>
        </w:rPr>
        <w:tab/>
      </w:r>
      <w:r>
        <w:rPr>
          <w:sz w:val="24"/>
          <w:szCs w:val="24"/>
        </w:rPr>
        <w:tab/>
      </w:r>
      <w:r>
        <w:rPr>
          <w:sz w:val="24"/>
          <w:szCs w:val="24"/>
        </w:rPr>
        <w:tab/>
      </w:r>
      <w:r>
        <w:rPr>
          <w:sz w:val="24"/>
          <w:szCs w:val="24"/>
        </w:rPr>
        <w:tab/>
      </w:r>
      <w:r>
        <w:rPr>
          <w:sz w:val="24"/>
          <w:szCs w:val="24"/>
        </w:rPr>
        <w:tab/>
        <w:t>708 85 184</w:t>
      </w:r>
    </w:p>
    <w:p w14:paraId="5D57E47A" w14:textId="77777777" w:rsidR="001E0999" w:rsidRDefault="00E62D65">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CZ70885184 (neplátce)</w:t>
      </w:r>
    </w:p>
    <w:p w14:paraId="0FE515C8" w14:textId="4BB6DD54" w:rsidR="001E0999" w:rsidRDefault="00E62D65">
      <w:pPr>
        <w:ind w:left="567" w:hanging="567"/>
        <w:rPr>
          <w:sz w:val="24"/>
          <w:szCs w:val="24"/>
        </w:rPr>
      </w:pPr>
      <w:r>
        <w:rPr>
          <w:sz w:val="24"/>
          <w:szCs w:val="24"/>
        </w:rPr>
        <w:t>Bankovní spojení:</w:t>
      </w:r>
      <w:r>
        <w:rPr>
          <w:sz w:val="24"/>
          <w:szCs w:val="24"/>
        </w:rPr>
        <w:tab/>
      </w:r>
      <w:r>
        <w:rPr>
          <w:sz w:val="24"/>
          <w:szCs w:val="24"/>
        </w:rPr>
        <w:tab/>
      </w:r>
      <w:r w:rsidR="00B003CD">
        <w:rPr>
          <w:sz w:val="24"/>
          <w:szCs w:val="24"/>
        </w:rPr>
        <w:t>XXXXX</w:t>
      </w:r>
    </w:p>
    <w:p w14:paraId="62815DFD" w14:textId="469D7CE7" w:rsidR="001E0999" w:rsidRDefault="00E62D65">
      <w:pPr>
        <w:ind w:left="567" w:hanging="567"/>
        <w:rPr>
          <w:sz w:val="24"/>
          <w:szCs w:val="24"/>
        </w:rPr>
      </w:pPr>
      <w:r>
        <w:rPr>
          <w:sz w:val="24"/>
          <w:szCs w:val="24"/>
        </w:rPr>
        <w:t>Číslo účtu:</w:t>
      </w:r>
      <w:r>
        <w:rPr>
          <w:sz w:val="24"/>
          <w:szCs w:val="24"/>
        </w:rPr>
        <w:tab/>
      </w:r>
      <w:r>
        <w:rPr>
          <w:sz w:val="24"/>
          <w:szCs w:val="24"/>
        </w:rPr>
        <w:tab/>
      </w:r>
      <w:r>
        <w:rPr>
          <w:sz w:val="24"/>
          <w:szCs w:val="24"/>
        </w:rPr>
        <w:tab/>
      </w:r>
      <w:r w:rsidR="00B003CD">
        <w:rPr>
          <w:sz w:val="24"/>
          <w:szCs w:val="24"/>
        </w:rPr>
        <w:t>XXXXX</w:t>
      </w:r>
    </w:p>
    <w:p w14:paraId="17FFA5EE" w14:textId="41E853C7" w:rsidR="001E0999" w:rsidRDefault="00E62D65" w:rsidP="00E85E3C">
      <w:pPr>
        <w:ind w:left="567" w:hanging="567"/>
        <w:rPr>
          <w:sz w:val="24"/>
          <w:szCs w:val="24"/>
        </w:rPr>
      </w:pPr>
      <w:r>
        <w:rPr>
          <w:sz w:val="24"/>
          <w:szCs w:val="24"/>
        </w:rPr>
        <w:t>Kontaktní osoba</w:t>
      </w:r>
      <w:r w:rsidR="00E47FD7">
        <w:rPr>
          <w:sz w:val="24"/>
          <w:szCs w:val="24"/>
        </w:rPr>
        <w:t>:</w:t>
      </w:r>
      <w:r w:rsidR="00E85E3C">
        <w:rPr>
          <w:sz w:val="24"/>
          <w:szCs w:val="24"/>
        </w:rPr>
        <w:tab/>
      </w:r>
      <w:r w:rsidR="00E85E3C">
        <w:rPr>
          <w:sz w:val="24"/>
          <w:szCs w:val="24"/>
        </w:rPr>
        <w:tab/>
      </w:r>
      <w:r w:rsidR="00B003CD">
        <w:rPr>
          <w:sz w:val="24"/>
          <w:szCs w:val="24"/>
        </w:rPr>
        <w:t>XXXXX</w:t>
      </w:r>
    </w:p>
    <w:p w14:paraId="458D47F8" w14:textId="1D0F72C6" w:rsidR="003669B1" w:rsidRDefault="00E85E3C" w:rsidP="00D77D47">
      <w:pPr>
        <w:rPr>
          <w:sz w:val="24"/>
          <w:szCs w:val="24"/>
        </w:rPr>
      </w:pPr>
      <w:r>
        <w:rPr>
          <w:sz w:val="24"/>
          <w:szCs w:val="24"/>
        </w:rPr>
        <w:t>Email</w:t>
      </w:r>
      <w:proofErr w:type="gramStart"/>
      <w:r>
        <w:rPr>
          <w:sz w:val="24"/>
          <w:szCs w:val="24"/>
        </w:rPr>
        <w:t>:</w:t>
      </w:r>
      <w:r w:rsidDel="00E85E3C">
        <w:rPr>
          <w:sz w:val="24"/>
          <w:szCs w:val="24"/>
        </w:rPr>
        <w:t xml:space="preserve"> </w:t>
      </w:r>
      <w:r w:rsidR="003669B1">
        <w:rPr>
          <w:sz w:val="24"/>
          <w:szCs w:val="24"/>
        </w:rPr>
        <w:t>:</w:t>
      </w:r>
      <w:proofErr w:type="gramEnd"/>
      <w:r>
        <w:rPr>
          <w:sz w:val="24"/>
          <w:szCs w:val="24"/>
        </w:rPr>
        <w:t> </w:t>
      </w:r>
      <w:r>
        <w:rPr>
          <w:sz w:val="24"/>
          <w:szCs w:val="24"/>
        </w:rPr>
        <w:tab/>
      </w:r>
      <w:r>
        <w:rPr>
          <w:sz w:val="24"/>
          <w:szCs w:val="24"/>
        </w:rPr>
        <w:tab/>
      </w:r>
      <w:r>
        <w:rPr>
          <w:sz w:val="24"/>
          <w:szCs w:val="24"/>
        </w:rPr>
        <w:tab/>
      </w:r>
      <w:r w:rsidR="00B003CD">
        <w:rPr>
          <w:sz w:val="24"/>
          <w:szCs w:val="24"/>
        </w:rPr>
        <w:t>XXXXX</w:t>
      </w:r>
    </w:p>
    <w:p w14:paraId="4A8A3F7B" w14:textId="0AE820D1" w:rsidR="001E0999" w:rsidRDefault="00E85E3C" w:rsidP="00B003CD">
      <w:pPr>
        <w:rPr>
          <w:sz w:val="24"/>
          <w:szCs w:val="24"/>
        </w:rPr>
      </w:pPr>
      <w:r>
        <w:rPr>
          <w:sz w:val="24"/>
          <w:szCs w:val="24"/>
        </w:rPr>
        <w:t>Telefon:</w:t>
      </w:r>
      <w:r>
        <w:rPr>
          <w:sz w:val="24"/>
          <w:szCs w:val="24"/>
        </w:rPr>
        <w:tab/>
      </w:r>
      <w:r>
        <w:rPr>
          <w:sz w:val="24"/>
          <w:szCs w:val="24"/>
        </w:rPr>
        <w:tab/>
      </w:r>
      <w:r>
        <w:rPr>
          <w:sz w:val="24"/>
          <w:szCs w:val="24"/>
        </w:rPr>
        <w:tab/>
      </w:r>
      <w:r w:rsidR="00B003CD">
        <w:rPr>
          <w:sz w:val="24"/>
          <w:szCs w:val="24"/>
        </w:rPr>
        <w:t>XXXXX</w:t>
      </w:r>
    </w:p>
    <w:p w14:paraId="34B2236E" w14:textId="77777777" w:rsidR="001E0999" w:rsidRDefault="00E62D65">
      <w:pPr>
        <w:ind w:left="567" w:hanging="567"/>
        <w:rPr>
          <w:sz w:val="24"/>
          <w:szCs w:val="24"/>
        </w:rPr>
      </w:pPr>
      <w:r>
        <w:rPr>
          <w:sz w:val="24"/>
          <w:szCs w:val="24"/>
        </w:rPr>
        <w:t xml:space="preserve"> (dále jen „objednatel“)</w:t>
      </w:r>
    </w:p>
    <w:p w14:paraId="31061352" w14:textId="77777777" w:rsidR="001E0999" w:rsidRDefault="001E0999">
      <w:pPr>
        <w:ind w:left="567" w:hanging="567"/>
        <w:rPr>
          <w:sz w:val="24"/>
          <w:szCs w:val="24"/>
        </w:rPr>
      </w:pPr>
    </w:p>
    <w:p w14:paraId="511FFAE4" w14:textId="77777777" w:rsidR="001E0999" w:rsidRDefault="00E62D65">
      <w:pPr>
        <w:ind w:left="567" w:hanging="567"/>
        <w:rPr>
          <w:b/>
          <w:bCs/>
          <w:sz w:val="24"/>
          <w:szCs w:val="24"/>
        </w:rPr>
      </w:pPr>
      <w:r>
        <w:rPr>
          <w:b/>
          <w:bCs/>
          <w:sz w:val="24"/>
          <w:szCs w:val="24"/>
        </w:rPr>
        <w:t>a</w:t>
      </w:r>
    </w:p>
    <w:p w14:paraId="52E8EF51" w14:textId="77777777" w:rsidR="001E0999" w:rsidRDefault="00E62D65">
      <w:pPr>
        <w:ind w:left="567" w:hanging="567"/>
        <w:rPr>
          <w:b/>
          <w:bCs/>
          <w:sz w:val="24"/>
          <w:szCs w:val="24"/>
        </w:rPr>
      </w:pPr>
      <w:r>
        <w:rPr>
          <w:b/>
          <w:bCs/>
          <w:sz w:val="24"/>
          <w:szCs w:val="24"/>
        </w:rPr>
        <w:br/>
      </w:r>
    </w:p>
    <w:p w14:paraId="3C9BE1E2" w14:textId="77777777" w:rsidR="00885F7F" w:rsidRDefault="00885F7F">
      <w:pPr>
        <w:ind w:left="567" w:hanging="567"/>
        <w:rPr>
          <w:b/>
          <w:bCs/>
          <w:sz w:val="24"/>
          <w:szCs w:val="24"/>
        </w:rPr>
      </w:pPr>
      <w:r w:rsidRPr="00885F7F">
        <w:rPr>
          <w:b/>
          <w:bCs/>
          <w:sz w:val="24"/>
          <w:szCs w:val="24"/>
        </w:rPr>
        <w:t>OPTIMIA BPO s.r.o.</w:t>
      </w:r>
    </w:p>
    <w:p w14:paraId="0E346E2B" w14:textId="4FBDBA2B" w:rsidR="00E8646F" w:rsidRDefault="00E62D65">
      <w:pPr>
        <w:ind w:left="567" w:hanging="567"/>
        <w:rPr>
          <w:sz w:val="24"/>
          <w:szCs w:val="24"/>
        </w:rPr>
      </w:pPr>
      <w:r>
        <w:rPr>
          <w:sz w:val="24"/>
          <w:szCs w:val="24"/>
        </w:rPr>
        <w:t xml:space="preserve">Sídlo: </w:t>
      </w:r>
      <w:r>
        <w:rPr>
          <w:sz w:val="24"/>
          <w:szCs w:val="24"/>
        </w:rPr>
        <w:tab/>
      </w:r>
      <w:r>
        <w:rPr>
          <w:sz w:val="24"/>
          <w:szCs w:val="24"/>
        </w:rPr>
        <w:tab/>
      </w:r>
      <w:r>
        <w:rPr>
          <w:sz w:val="24"/>
          <w:szCs w:val="24"/>
        </w:rPr>
        <w:tab/>
      </w:r>
      <w:r>
        <w:rPr>
          <w:sz w:val="24"/>
          <w:szCs w:val="24"/>
        </w:rPr>
        <w:tab/>
      </w:r>
      <w:r w:rsidR="00D72092">
        <w:rPr>
          <w:sz w:val="24"/>
          <w:szCs w:val="24"/>
        </w:rPr>
        <w:t>Švédská 1036/19, 150 00 Praha 5</w:t>
      </w:r>
    </w:p>
    <w:p w14:paraId="0C7317A7" w14:textId="77777777" w:rsidR="001E0999" w:rsidRDefault="00E8646F">
      <w:pPr>
        <w:ind w:left="567" w:hanging="567"/>
        <w:rPr>
          <w:sz w:val="24"/>
          <w:szCs w:val="24"/>
        </w:rPr>
      </w:pPr>
      <w:r>
        <w:rPr>
          <w:sz w:val="24"/>
          <w:szCs w:val="24"/>
        </w:rPr>
        <w:t>Zastoupená:</w:t>
      </w:r>
      <w:r>
        <w:rPr>
          <w:sz w:val="24"/>
          <w:szCs w:val="24"/>
        </w:rPr>
        <w:tab/>
      </w:r>
      <w:r>
        <w:rPr>
          <w:sz w:val="24"/>
          <w:szCs w:val="24"/>
        </w:rPr>
        <w:tab/>
      </w:r>
      <w:r>
        <w:rPr>
          <w:sz w:val="24"/>
          <w:szCs w:val="24"/>
        </w:rPr>
        <w:tab/>
        <w:t xml:space="preserve">Armenem </w:t>
      </w:r>
      <w:proofErr w:type="spellStart"/>
      <w:r>
        <w:rPr>
          <w:sz w:val="24"/>
          <w:szCs w:val="24"/>
        </w:rPr>
        <w:t>Sargsyanem</w:t>
      </w:r>
      <w:proofErr w:type="spellEnd"/>
      <w:r>
        <w:rPr>
          <w:sz w:val="24"/>
          <w:szCs w:val="24"/>
        </w:rPr>
        <w:t>, jednatelem společnosti</w:t>
      </w:r>
      <w:r w:rsidR="00E62D65">
        <w:rPr>
          <w:sz w:val="24"/>
          <w:szCs w:val="24"/>
        </w:rPr>
        <w:tab/>
      </w:r>
      <w:r w:rsidR="00E62D65">
        <w:rPr>
          <w:sz w:val="24"/>
          <w:szCs w:val="24"/>
        </w:rPr>
        <w:tab/>
      </w:r>
    </w:p>
    <w:p w14:paraId="365F25B4" w14:textId="77777777" w:rsidR="001E0999" w:rsidRDefault="00E62D65">
      <w:pPr>
        <w:ind w:left="567" w:hanging="567"/>
        <w:rPr>
          <w:sz w:val="24"/>
          <w:szCs w:val="24"/>
        </w:rPr>
      </w:pPr>
      <w:r>
        <w:rPr>
          <w:sz w:val="24"/>
          <w:szCs w:val="24"/>
        </w:rPr>
        <w:t>IČO:</w:t>
      </w:r>
      <w:r>
        <w:rPr>
          <w:sz w:val="24"/>
          <w:szCs w:val="24"/>
        </w:rPr>
        <w:tab/>
      </w:r>
      <w:r>
        <w:rPr>
          <w:sz w:val="24"/>
          <w:szCs w:val="24"/>
        </w:rPr>
        <w:tab/>
      </w:r>
      <w:r>
        <w:rPr>
          <w:sz w:val="24"/>
          <w:szCs w:val="24"/>
        </w:rPr>
        <w:tab/>
      </w:r>
      <w:r>
        <w:rPr>
          <w:sz w:val="24"/>
          <w:szCs w:val="24"/>
        </w:rPr>
        <w:tab/>
      </w:r>
      <w:r>
        <w:rPr>
          <w:sz w:val="24"/>
          <w:szCs w:val="24"/>
        </w:rPr>
        <w:tab/>
      </w:r>
      <w:r w:rsidR="00E8646F">
        <w:rPr>
          <w:sz w:val="24"/>
          <w:szCs w:val="24"/>
        </w:rPr>
        <w:t>082 34 507</w:t>
      </w:r>
      <w:r>
        <w:rPr>
          <w:sz w:val="24"/>
          <w:szCs w:val="24"/>
        </w:rPr>
        <w:tab/>
      </w:r>
      <w:r>
        <w:rPr>
          <w:sz w:val="24"/>
          <w:szCs w:val="24"/>
        </w:rPr>
        <w:tab/>
      </w:r>
      <w:r>
        <w:rPr>
          <w:sz w:val="24"/>
          <w:szCs w:val="24"/>
        </w:rPr>
        <w:tab/>
      </w:r>
      <w:r>
        <w:rPr>
          <w:sz w:val="24"/>
          <w:szCs w:val="24"/>
        </w:rPr>
        <w:tab/>
      </w:r>
    </w:p>
    <w:p w14:paraId="7B364187" w14:textId="77777777" w:rsidR="001E0999" w:rsidRDefault="00E62D65">
      <w:pPr>
        <w:ind w:left="567" w:hanging="567"/>
        <w:rPr>
          <w:sz w:val="24"/>
          <w:szCs w:val="24"/>
        </w:rPr>
      </w:pPr>
      <w:r>
        <w:rPr>
          <w:sz w:val="24"/>
          <w:szCs w:val="24"/>
        </w:rPr>
        <w:t>DIČ:</w:t>
      </w:r>
      <w:r>
        <w:rPr>
          <w:sz w:val="24"/>
          <w:szCs w:val="24"/>
        </w:rPr>
        <w:tab/>
      </w:r>
      <w:r>
        <w:rPr>
          <w:sz w:val="24"/>
          <w:szCs w:val="24"/>
        </w:rPr>
        <w:tab/>
      </w:r>
      <w:r>
        <w:rPr>
          <w:sz w:val="24"/>
          <w:szCs w:val="24"/>
        </w:rPr>
        <w:tab/>
      </w:r>
      <w:r>
        <w:rPr>
          <w:sz w:val="24"/>
          <w:szCs w:val="24"/>
        </w:rPr>
        <w:tab/>
      </w:r>
      <w:r>
        <w:rPr>
          <w:sz w:val="24"/>
          <w:szCs w:val="24"/>
        </w:rPr>
        <w:tab/>
        <w:t xml:space="preserve">CZ </w:t>
      </w:r>
      <w:r w:rsidR="00E8646F">
        <w:rPr>
          <w:sz w:val="24"/>
          <w:szCs w:val="24"/>
        </w:rPr>
        <w:t>082 34 507</w:t>
      </w:r>
      <w:r>
        <w:rPr>
          <w:sz w:val="24"/>
          <w:szCs w:val="24"/>
        </w:rPr>
        <w:tab/>
      </w:r>
      <w:r>
        <w:rPr>
          <w:sz w:val="24"/>
          <w:szCs w:val="24"/>
        </w:rPr>
        <w:tab/>
      </w:r>
    </w:p>
    <w:p w14:paraId="6B7CE1C2" w14:textId="54909CE1" w:rsidR="001E0999" w:rsidRDefault="00E62D65">
      <w:pPr>
        <w:ind w:left="567" w:hanging="567"/>
        <w:rPr>
          <w:sz w:val="24"/>
          <w:szCs w:val="24"/>
        </w:rPr>
      </w:pPr>
      <w:r>
        <w:rPr>
          <w:sz w:val="24"/>
          <w:szCs w:val="24"/>
        </w:rPr>
        <w:t xml:space="preserve">Bankovní spojení: </w:t>
      </w:r>
      <w:r>
        <w:rPr>
          <w:sz w:val="24"/>
          <w:szCs w:val="24"/>
        </w:rPr>
        <w:tab/>
      </w:r>
      <w:r>
        <w:rPr>
          <w:sz w:val="24"/>
          <w:szCs w:val="24"/>
        </w:rPr>
        <w:tab/>
      </w:r>
      <w:r w:rsidR="00B003CD">
        <w:rPr>
          <w:sz w:val="24"/>
          <w:szCs w:val="24"/>
        </w:rPr>
        <w:t>XXXXX</w:t>
      </w:r>
      <w:r>
        <w:rPr>
          <w:sz w:val="24"/>
          <w:szCs w:val="24"/>
        </w:rPr>
        <w:tab/>
      </w:r>
      <w:r>
        <w:rPr>
          <w:sz w:val="24"/>
          <w:szCs w:val="24"/>
        </w:rPr>
        <w:tab/>
      </w:r>
    </w:p>
    <w:p w14:paraId="30EDCA49" w14:textId="736C4FDD" w:rsidR="001E0999" w:rsidRDefault="00E62D65">
      <w:pPr>
        <w:ind w:left="567" w:hanging="567"/>
        <w:rPr>
          <w:sz w:val="24"/>
          <w:szCs w:val="24"/>
        </w:rPr>
      </w:pPr>
      <w:r>
        <w:rPr>
          <w:sz w:val="24"/>
          <w:szCs w:val="24"/>
        </w:rPr>
        <w:t>Číslo účtu:</w:t>
      </w:r>
      <w:r>
        <w:rPr>
          <w:sz w:val="24"/>
          <w:szCs w:val="24"/>
        </w:rPr>
        <w:tab/>
      </w:r>
      <w:r>
        <w:rPr>
          <w:sz w:val="24"/>
          <w:szCs w:val="24"/>
        </w:rPr>
        <w:tab/>
      </w:r>
      <w:r>
        <w:rPr>
          <w:sz w:val="24"/>
          <w:szCs w:val="24"/>
        </w:rPr>
        <w:tab/>
      </w:r>
      <w:r w:rsidR="00B003CD">
        <w:rPr>
          <w:sz w:val="24"/>
          <w:szCs w:val="24"/>
        </w:rPr>
        <w:t>XXXXX</w:t>
      </w:r>
    </w:p>
    <w:p w14:paraId="2D762145" w14:textId="58449617" w:rsidR="001E0999" w:rsidRDefault="00D72092">
      <w:pPr>
        <w:ind w:left="567" w:hanging="567"/>
        <w:rPr>
          <w:sz w:val="24"/>
          <w:szCs w:val="24"/>
        </w:rPr>
      </w:pPr>
      <w:r>
        <w:rPr>
          <w:sz w:val="24"/>
          <w:szCs w:val="24"/>
        </w:rPr>
        <w:t>Kontaktní osoba:</w:t>
      </w:r>
      <w:r>
        <w:rPr>
          <w:sz w:val="24"/>
          <w:szCs w:val="24"/>
        </w:rPr>
        <w:tab/>
      </w:r>
      <w:r>
        <w:rPr>
          <w:sz w:val="24"/>
          <w:szCs w:val="24"/>
        </w:rPr>
        <w:tab/>
      </w:r>
      <w:r w:rsidR="00B003CD">
        <w:rPr>
          <w:sz w:val="24"/>
          <w:szCs w:val="24"/>
        </w:rPr>
        <w:t>XXXXX</w:t>
      </w:r>
    </w:p>
    <w:p w14:paraId="6B91D2AB" w14:textId="544BD20C" w:rsidR="00CD7565" w:rsidRDefault="00CD7565">
      <w:pPr>
        <w:ind w:left="567" w:hanging="567"/>
        <w:rPr>
          <w:sz w:val="24"/>
          <w:szCs w:val="24"/>
        </w:rPr>
      </w:pPr>
      <w:r>
        <w:rPr>
          <w:sz w:val="24"/>
          <w:szCs w:val="24"/>
        </w:rPr>
        <w:t>(provozní náležitosti)</w:t>
      </w:r>
      <w:r w:rsidRPr="00DB1DFB">
        <w:rPr>
          <w:sz w:val="24"/>
          <w:szCs w:val="24"/>
        </w:rPr>
        <w:t xml:space="preserve">            </w:t>
      </w:r>
      <w:r>
        <w:rPr>
          <w:sz w:val="24"/>
          <w:szCs w:val="24"/>
        </w:rPr>
        <w:t xml:space="preserve"> </w:t>
      </w:r>
    </w:p>
    <w:p w14:paraId="27E72A3C" w14:textId="3804B923" w:rsidR="001E0999" w:rsidRDefault="00D72092">
      <w:pPr>
        <w:ind w:left="567" w:hanging="567"/>
        <w:rPr>
          <w:sz w:val="24"/>
          <w:szCs w:val="24"/>
        </w:rPr>
      </w:pPr>
      <w:r>
        <w:rPr>
          <w:sz w:val="24"/>
          <w:szCs w:val="24"/>
        </w:rPr>
        <w:t xml:space="preserve">E-mail: </w:t>
      </w:r>
      <w:r>
        <w:rPr>
          <w:sz w:val="24"/>
          <w:szCs w:val="24"/>
        </w:rPr>
        <w:tab/>
      </w:r>
      <w:r>
        <w:rPr>
          <w:sz w:val="24"/>
          <w:szCs w:val="24"/>
        </w:rPr>
        <w:tab/>
      </w:r>
      <w:r>
        <w:rPr>
          <w:sz w:val="24"/>
          <w:szCs w:val="24"/>
        </w:rPr>
        <w:tab/>
      </w:r>
      <w:r w:rsidR="00B003CD">
        <w:rPr>
          <w:sz w:val="24"/>
          <w:szCs w:val="24"/>
        </w:rPr>
        <w:t>XXXXX</w:t>
      </w:r>
      <w:r w:rsidR="00E62D65">
        <w:rPr>
          <w:sz w:val="24"/>
          <w:szCs w:val="24"/>
        </w:rPr>
        <w:tab/>
      </w:r>
    </w:p>
    <w:p w14:paraId="4E2B0732" w14:textId="1C84154F" w:rsidR="001E0999" w:rsidRPr="00DB1DFB" w:rsidRDefault="00D72092" w:rsidP="00B003CD">
      <w:pPr>
        <w:ind w:left="567" w:hanging="567"/>
        <w:rPr>
          <w:sz w:val="24"/>
          <w:szCs w:val="24"/>
        </w:rPr>
      </w:pPr>
      <w:r>
        <w:rPr>
          <w:sz w:val="24"/>
          <w:szCs w:val="24"/>
        </w:rPr>
        <w:t xml:space="preserve">Telefon: </w:t>
      </w:r>
      <w:r>
        <w:rPr>
          <w:sz w:val="24"/>
          <w:szCs w:val="24"/>
        </w:rPr>
        <w:tab/>
      </w:r>
      <w:r>
        <w:rPr>
          <w:sz w:val="24"/>
          <w:szCs w:val="24"/>
        </w:rPr>
        <w:tab/>
      </w:r>
      <w:r>
        <w:rPr>
          <w:sz w:val="24"/>
          <w:szCs w:val="24"/>
        </w:rPr>
        <w:tab/>
      </w:r>
      <w:r w:rsidR="00B003CD">
        <w:rPr>
          <w:sz w:val="24"/>
          <w:szCs w:val="24"/>
        </w:rPr>
        <w:t>XXXXX</w:t>
      </w:r>
      <w:r w:rsidR="00DB1DFB" w:rsidRPr="00DB1DFB">
        <w:rPr>
          <w:sz w:val="24"/>
          <w:szCs w:val="24"/>
        </w:rPr>
        <w:br/>
      </w:r>
      <w:r w:rsidR="00DB1DFB">
        <w:rPr>
          <w:sz w:val="24"/>
          <w:szCs w:val="24"/>
        </w:rPr>
        <w:t xml:space="preserve">            </w:t>
      </w:r>
      <w:r w:rsidR="00DB1DFB" w:rsidRPr="00DB1DFB">
        <w:rPr>
          <w:sz w:val="24"/>
          <w:szCs w:val="24"/>
        </w:rPr>
        <w:br/>
        <w:t xml:space="preserve">      </w:t>
      </w:r>
      <w:r w:rsidR="00DB1DFB">
        <w:rPr>
          <w:sz w:val="24"/>
          <w:szCs w:val="24"/>
        </w:rPr>
        <w:t xml:space="preserve">     </w:t>
      </w:r>
    </w:p>
    <w:p w14:paraId="63BFE805" w14:textId="77777777" w:rsidR="001E0999" w:rsidRDefault="00E62D65">
      <w:pPr>
        <w:ind w:left="567" w:hanging="567"/>
        <w:rPr>
          <w:sz w:val="24"/>
          <w:szCs w:val="24"/>
        </w:rPr>
      </w:pPr>
      <w:r>
        <w:rPr>
          <w:sz w:val="24"/>
          <w:szCs w:val="24"/>
        </w:rPr>
        <w:t xml:space="preserve">Zapsaný v obchodním rejstříku vedeném u Městského soudu v Praze oddíl </w:t>
      </w:r>
      <w:r w:rsidR="00D72092">
        <w:rPr>
          <w:sz w:val="24"/>
          <w:szCs w:val="24"/>
        </w:rPr>
        <w:t>C, vložka 340933</w:t>
      </w:r>
    </w:p>
    <w:p w14:paraId="5435065F" w14:textId="77777777" w:rsidR="00E85E3C" w:rsidRDefault="00E85E3C" w:rsidP="00DB1DFB">
      <w:pPr>
        <w:rPr>
          <w:sz w:val="24"/>
          <w:szCs w:val="24"/>
        </w:rPr>
      </w:pPr>
    </w:p>
    <w:p w14:paraId="11423C56" w14:textId="77777777" w:rsidR="001E0999" w:rsidRDefault="00E62D65">
      <w:pPr>
        <w:ind w:left="567" w:hanging="567"/>
        <w:rPr>
          <w:sz w:val="24"/>
          <w:szCs w:val="24"/>
        </w:rPr>
      </w:pPr>
      <w:r>
        <w:rPr>
          <w:sz w:val="24"/>
          <w:szCs w:val="24"/>
        </w:rPr>
        <w:t xml:space="preserve"> (dále jen „poskytovatel“)</w:t>
      </w:r>
    </w:p>
    <w:p w14:paraId="35117035" w14:textId="77777777" w:rsidR="001E0999" w:rsidRDefault="00E62D65">
      <w:pPr>
        <w:rPr>
          <w:sz w:val="24"/>
          <w:szCs w:val="24"/>
        </w:rPr>
      </w:pPr>
      <w:r>
        <w:rPr>
          <w:sz w:val="24"/>
          <w:szCs w:val="24"/>
        </w:rPr>
        <w:t>_____________________________________________________________________________</w:t>
      </w:r>
    </w:p>
    <w:p w14:paraId="790A673C" w14:textId="77777777" w:rsidR="008270D9" w:rsidRDefault="008270D9">
      <w:pPr>
        <w:jc w:val="center"/>
        <w:rPr>
          <w:b/>
          <w:bCs/>
          <w:sz w:val="24"/>
          <w:szCs w:val="24"/>
        </w:rPr>
      </w:pPr>
    </w:p>
    <w:p w14:paraId="1F275BAA" w14:textId="77777777" w:rsidR="001E0999" w:rsidRDefault="00E62D65">
      <w:pPr>
        <w:jc w:val="center"/>
        <w:rPr>
          <w:b/>
          <w:bCs/>
          <w:sz w:val="24"/>
          <w:szCs w:val="24"/>
        </w:rPr>
      </w:pPr>
      <w:r>
        <w:rPr>
          <w:b/>
          <w:bCs/>
          <w:sz w:val="24"/>
          <w:szCs w:val="24"/>
        </w:rPr>
        <w:t>II.</w:t>
      </w:r>
    </w:p>
    <w:p w14:paraId="43F44DC4" w14:textId="77777777" w:rsidR="001E0999" w:rsidRDefault="00E62D65">
      <w:pPr>
        <w:jc w:val="center"/>
        <w:rPr>
          <w:b/>
          <w:bCs/>
          <w:sz w:val="24"/>
          <w:szCs w:val="24"/>
        </w:rPr>
      </w:pPr>
      <w:r>
        <w:rPr>
          <w:b/>
          <w:bCs/>
          <w:sz w:val="24"/>
          <w:szCs w:val="24"/>
        </w:rPr>
        <w:t>Předmět smlouvy</w:t>
      </w:r>
    </w:p>
    <w:p w14:paraId="0E583D36" w14:textId="0D371378" w:rsidR="001E0999" w:rsidRDefault="00E62D65">
      <w:pPr>
        <w:jc w:val="both"/>
        <w:rPr>
          <w:sz w:val="24"/>
          <w:szCs w:val="24"/>
        </w:rPr>
      </w:pPr>
      <w:r>
        <w:rPr>
          <w:sz w:val="24"/>
          <w:szCs w:val="24"/>
        </w:rPr>
        <w:t>Předmětem smlouvy je poskytnutí služby: ostraha areálu</w:t>
      </w:r>
      <w:r w:rsidR="00E85E3C">
        <w:rPr>
          <w:sz w:val="24"/>
          <w:szCs w:val="24"/>
        </w:rPr>
        <w:t xml:space="preserve"> objektu objednatele</w:t>
      </w:r>
      <w:r>
        <w:rPr>
          <w:sz w:val="24"/>
          <w:szCs w:val="24"/>
        </w:rPr>
        <w:t>, kontrolu vstupu na vrátnici objektu</w:t>
      </w:r>
      <w:r w:rsidR="00E85E3C">
        <w:rPr>
          <w:sz w:val="24"/>
          <w:szCs w:val="24"/>
        </w:rPr>
        <w:t xml:space="preserve"> objednatele</w:t>
      </w:r>
      <w:r w:rsidR="00B26DC7">
        <w:rPr>
          <w:sz w:val="24"/>
          <w:szCs w:val="24"/>
        </w:rPr>
        <w:t xml:space="preserve"> (dále jen „poskytování služeb“)</w:t>
      </w:r>
      <w:r>
        <w:rPr>
          <w:sz w:val="24"/>
          <w:szCs w:val="24"/>
        </w:rPr>
        <w:t>, bližší specifikace služeb</w:t>
      </w:r>
      <w:r w:rsidR="009B33A6">
        <w:rPr>
          <w:sz w:val="24"/>
          <w:szCs w:val="24"/>
        </w:rPr>
        <w:t>, jakož i pravidla pro</w:t>
      </w:r>
      <w:r w:rsidR="009B33A6" w:rsidRPr="009B33A6">
        <w:rPr>
          <w:sz w:val="24"/>
          <w:szCs w:val="24"/>
        </w:rPr>
        <w:t xml:space="preserve"> jejich provádění jsou blíže konkretizovány v přílo</w:t>
      </w:r>
      <w:r w:rsidR="009B33A6">
        <w:rPr>
          <w:sz w:val="24"/>
          <w:szCs w:val="24"/>
        </w:rPr>
        <w:t>hách</w:t>
      </w:r>
      <w:r>
        <w:rPr>
          <w:sz w:val="24"/>
          <w:szCs w:val="24"/>
        </w:rPr>
        <w:t xml:space="preserve"> této smlouvy. </w:t>
      </w:r>
    </w:p>
    <w:p w14:paraId="6A30EE65" w14:textId="77777777" w:rsidR="001E0999" w:rsidRDefault="001E0999">
      <w:pPr>
        <w:jc w:val="both"/>
        <w:rPr>
          <w:sz w:val="24"/>
          <w:szCs w:val="24"/>
        </w:rPr>
      </w:pPr>
    </w:p>
    <w:p w14:paraId="72369837" w14:textId="77777777" w:rsidR="001E0999" w:rsidRDefault="00E62D65">
      <w:pPr>
        <w:jc w:val="center"/>
        <w:rPr>
          <w:b/>
          <w:bCs/>
          <w:sz w:val="24"/>
          <w:szCs w:val="24"/>
        </w:rPr>
      </w:pPr>
      <w:r>
        <w:rPr>
          <w:b/>
          <w:bCs/>
          <w:sz w:val="24"/>
          <w:szCs w:val="24"/>
        </w:rPr>
        <w:t>III.</w:t>
      </w:r>
    </w:p>
    <w:p w14:paraId="337A7C07" w14:textId="77777777" w:rsidR="001E0999" w:rsidRDefault="00E62D65">
      <w:pPr>
        <w:jc w:val="center"/>
        <w:rPr>
          <w:sz w:val="24"/>
          <w:szCs w:val="24"/>
        </w:rPr>
      </w:pPr>
      <w:r>
        <w:rPr>
          <w:b/>
          <w:bCs/>
          <w:sz w:val="24"/>
          <w:szCs w:val="24"/>
        </w:rPr>
        <w:lastRenderedPageBreak/>
        <w:t>Místo plnění</w:t>
      </w:r>
    </w:p>
    <w:p w14:paraId="7CF4F0BB" w14:textId="6D9780F4" w:rsidR="001E0999" w:rsidRDefault="00E85E3C">
      <w:pPr>
        <w:jc w:val="both"/>
        <w:rPr>
          <w:sz w:val="24"/>
          <w:szCs w:val="24"/>
        </w:rPr>
      </w:pPr>
      <w:r w:rsidRPr="00E85E3C">
        <w:rPr>
          <w:sz w:val="24"/>
          <w:szCs w:val="24"/>
        </w:rPr>
        <w:t xml:space="preserve">Místem poskytování služeb dle této smlouvy je </w:t>
      </w:r>
      <w:r>
        <w:rPr>
          <w:sz w:val="24"/>
          <w:szCs w:val="24"/>
        </w:rPr>
        <w:t>areál objektu objednavatele na adrese</w:t>
      </w:r>
      <w:r w:rsidR="00467E8A">
        <w:rPr>
          <w:sz w:val="24"/>
          <w:szCs w:val="24"/>
        </w:rPr>
        <w:t xml:space="preserve"> </w:t>
      </w:r>
      <w:r w:rsidR="00E62D65">
        <w:rPr>
          <w:sz w:val="24"/>
          <w:szCs w:val="24"/>
        </w:rPr>
        <w:t xml:space="preserve">Ke Skalce 4960/32, 586 04 Jihlava.  </w:t>
      </w:r>
    </w:p>
    <w:p w14:paraId="102A1C3A" w14:textId="77777777" w:rsidR="008270D9" w:rsidRDefault="008270D9">
      <w:pPr>
        <w:jc w:val="both"/>
        <w:rPr>
          <w:sz w:val="24"/>
          <w:szCs w:val="24"/>
        </w:rPr>
      </w:pPr>
    </w:p>
    <w:p w14:paraId="3A89A30E" w14:textId="77777777" w:rsidR="001E0999" w:rsidRDefault="00E62D65">
      <w:pPr>
        <w:tabs>
          <w:tab w:val="left" w:pos="993"/>
        </w:tabs>
        <w:jc w:val="center"/>
        <w:rPr>
          <w:b/>
          <w:bCs/>
          <w:sz w:val="24"/>
          <w:szCs w:val="24"/>
        </w:rPr>
      </w:pPr>
      <w:r>
        <w:rPr>
          <w:b/>
          <w:bCs/>
          <w:sz w:val="24"/>
          <w:szCs w:val="24"/>
        </w:rPr>
        <w:t>IV.</w:t>
      </w:r>
    </w:p>
    <w:p w14:paraId="4D411C96" w14:textId="77777777" w:rsidR="001E0999" w:rsidRDefault="00E62D65">
      <w:pPr>
        <w:tabs>
          <w:tab w:val="left" w:pos="993"/>
        </w:tabs>
        <w:jc w:val="center"/>
        <w:rPr>
          <w:b/>
          <w:bCs/>
          <w:sz w:val="24"/>
          <w:szCs w:val="24"/>
        </w:rPr>
      </w:pPr>
      <w:r>
        <w:rPr>
          <w:b/>
          <w:bCs/>
          <w:sz w:val="24"/>
          <w:szCs w:val="24"/>
        </w:rPr>
        <w:t>Lhůta plnění</w:t>
      </w:r>
    </w:p>
    <w:p w14:paraId="55F291CA" w14:textId="54A3C69F" w:rsidR="001E0999" w:rsidRDefault="005E1200">
      <w:pPr>
        <w:tabs>
          <w:tab w:val="left" w:pos="993"/>
        </w:tabs>
        <w:jc w:val="both"/>
        <w:rPr>
          <w:sz w:val="24"/>
          <w:szCs w:val="24"/>
        </w:rPr>
      </w:pPr>
      <w:r>
        <w:rPr>
          <w:sz w:val="24"/>
          <w:szCs w:val="24"/>
        </w:rPr>
        <w:t xml:space="preserve">Tato smlouva je uzavírána na dobu určitou. </w:t>
      </w:r>
      <w:r w:rsidR="00E62D65">
        <w:rPr>
          <w:sz w:val="24"/>
          <w:szCs w:val="24"/>
        </w:rPr>
        <w:t>Poskytovatel se zavazuje poskytnout objednateli služby specifikované v čl. II</w:t>
      </w:r>
      <w:r w:rsidR="00E85E3C">
        <w:rPr>
          <w:sz w:val="24"/>
          <w:szCs w:val="24"/>
        </w:rPr>
        <w:t>.</w:t>
      </w:r>
      <w:r w:rsidR="00E62D65">
        <w:rPr>
          <w:sz w:val="24"/>
          <w:szCs w:val="24"/>
        </w:rPr>
        <w:t xml:space="preserve"> této smlouvy v termínu</w:t>
      </w:r>
      <w:r w:rsidR="00E62D65">
        <w:rPr>
          <w:b/>
          <w:bCs/>
          <w:sz w:val="24"/>
          <w:szCs w:val="24"/>
        </w:rPr>
        <w:t xml:space="preserve"> od 1.</w:t>
      </w:r>
      <w:r w:rsidR="00E47FD7">
        <w:rPr>
          <w:b/>
          <w:bCs/>
          <w:sz w:val="24"/>
          <w:szCs w:val="24"/>
        </w:rPr>
        <w:t xml:space="preserve"> </w:t>
      </w:r>
      <w:r w:rsidR="00E62D65">
        <w:rPr>
          <w:b/>
          <w:bCs/>
          <w:sz w:val="24"/>
          <w:szCs w:val="24"/>
        </w:rPr>
        <w:t>1.</w:t>
      </w:r>
      <w:r w:rsidR="00E47FD7">
        <w:rPr>
          <w:b/>
          <w:bCs/>
          <w:sz w:val="24"/>
          <w:szCs w:val="24"/>
        </w:rPr>
        <w:t xml:space="preserve"> </w:t>
      </w:r>
      <w:r w:rsidR="00E62D65">
        <w:rPr>
          <w:b/>
          <w:bCs/>
          <w:sz w:val="24"/>
          <w:szCs w:val="24"/>
        </w:rPr>
        <w:t>202</w:t>
      </w:r>
      <w:r w:rsidR="0092382D">
        <w:rPr>
          <w:b/>
          <w:bCs/>
          <w:sz w:val="24"/>
          <w:szCs w:val="24"/>
        </w:rPr>
        <w:t>6</w:t>
      </w:r>
      <w:r w:rsidR="00E62D65">
        <w:rPr>
          <w:b/>
          <w:bCs/>
          <w:sz w:val="24"/>
          <w:szCs w:val="24"/>
        </w:rPr>
        <w:t xml:space="preserve"> do 31.</w:t>
      </w:r>
      <w:r w:rsidR="00E47FD7">
        <w:rPr>
          <w:b/>
          <w:bCs/>
          <w:sz w:val="24"/>
          <w:szCs w:val="24"/>
        </w:rPr>
        <w:t xml:space="preserve"> </w:t>
      </w:r>
      <w:r w:rsidR="00E62D65">
        <w:rPr>
          <w:b/>
          <w:bCs/>
          <w:sz w:val="24"/>
          <w:szCs w:val="24"/>
        </w:rPr>
        <w:t>12.</w:t>
      </w:r>
      <w:r w:rsidR="00E47FD7">
        <w:rPr>
          <w:b/>
          <w:bCs/>
          <w:sz w:val="24"/>
          <w:szCs w:val="24"/>
        </w:rPr>
        <w:t xml:space="preserve"> </w:t>
      </w:r>
      <w:r w:rsidR="00E62D65">
        <w:rPr>
          <w:b/>
          <w:bCs/>
          <w:sz w:val="24"/>
          <w:szCs w:val="24"/>
        </w:rPr>
        <w:t>202</w:t>
      </w:r>
      <w:r w:rsidR="0092382D">
        <w:rPr>
          <w:b/>
          <w:bCs/>
          <w:sz w:val="24"/>
          <w:szCs w:val="24"/>
        </w:rPr>
        <w:t>6</w:t>
      </w:r>
      <w:r w:rsidR="00E62D65">
        <w:rPr>
          <w:b/>
          <w:bCs/>
          <w:sz w:val="24"/>
          <w:szCs w:val="24"/>
        </w:rPr>
        <w:t xml:space="preserve">. </w:t>
      </w:r>
    </w:p>
    <w:p w14:paraId="55CFD06B" w14:textId="77777777" w:rsidR="001E0999" w:rsidRDefault="001E0999">
      <w:pPr>
        <w:jc w:val="both"/>
        <w:rPr>
          <w:b/>
          <w:bCs/>
          <w:sz w:val="24"/>
          <w:szCs w:val="24"/>
        </w:rPr>
      </w:pPr>
    </w:p>
    <w:p w14:paraId="207B7124" w14:textId="77777777" w:rsidR="001E0999" w:rsidRDefault="00E62D65">
      <w:pPr>
        <w:jc w:val="center"/>
        <w:rPr>
          <w:b/>
          <w:bCs/>
          <w:sz w:val="24"/>
          <w:szCs w:val="24"/>
        </w:rPr>
      </w:pPr>
      <w:r>
        <w:rPr>
          <w:b/>
          <w:bCs/>
          <w:sz w:val="24"/>
          <w:szCs w:val="24"/>
        </w:rPr>
        <w:t>V.</w:t>
      </w:r>
    </w:p>
    <w:p w14:paraId="3AB02481" w14:textId="77777777" w:rsidR="001E0999" w:rsidRDefault="00E62D65">
      <w:pPr>
        <w:jc w:val="center"/>
        <w:rPr>
          <w:b/>
          <w:bCs/>
          <w:sz w:val="24"/>
          <w:szCs w:val="24"/>
        </w:rPr>
      </w:pPr>
      <w:r>
        <w:rPr>
          <w:b/>
          <w:bCs/>
          <w:sz w:val="24"/>
          <w:szCs w:val="24"/>
        </w:rPr>
        <w:t>Cena služby a platební podmínky</w:t>
      </w:r>
    </w:p>
    <w:p w14:paraId="12754C12" w14:textId="77777777" w:rsidR="00A73A07" w:rsidRDefault="00E62D65" w:rsidP="003329D4">
      <w:pPr>
        <w:pStyle w:val="Odstavecseseznamem"/>
        <w:numPr>
          <w:ilvl w:val="0"/>
          <w:numId w:val="2"/>
        </w:numPr>
        <w:ind w:left="0" w:hanging="426"/>
        <w:jc w:val="both"/>
      </w:pPr>
      <w:r w:rsidRPr="00B75B44">
        <w:t xml:space="preserve">Smluvní strany se dohodly, že cena za </w:t>
      </w:r>
      <w:r w:rsidR="00B26DC7" w:rsidRPr="00B75B44">
        <w:t>poskyt</w:t>
      </w:r>
      <w:r w:rsidR="00B26DC7">
        <w:t>ování</w:t>
      </w:r>
      <w:r w:rsidR="00B26DC7" w:rsidRPr="00B75B44">
        <w:t xml:space="preserve"> </w:t>
      </w:r>
      <w:r w:rsidRPr="00B75B44">
        <w:t xml:space="preserve">služeb nepřekročí </w:t>
      </w:r>
      <w:r w:rsidR="00B933C2" w:rsidRPr="00770149">
        <w:rPr>
          <w:b/>
          <w:bCs/>
        </w:rPr>
        <w:t>částku 24 </w:t>
      </w:r>
      <w:r w:rsidR="00C64FCC">
        <w:rPr>
          <w:b/>
          <w:bCs/>
        </w:rPr>
        <w:t>079</w:t>
      </w:r>
      <w:r w:rsidR="00B933C2" w:rsidRPr="00B75B44">
        <w:rPr>
          <w:b/>
          <w:bCs/>
        </w:rPr>
        <w:t xml:space="preserve">,-Kč včetně DPH </w:t>
      </w:r>
      <w:r w:rsidR="005E1200">
        <w:rPr>
          <w:b/>
          <w:bCs/>
        </w:rPr>
        <w:t>(</w:t>
      </w:r>
      <w:r w:rsidR="00B933C2" w:rsidRPr="00CE7943">
        <w:rPr>
          <w:bCs/>
        </w:rPr>
        <w:t>slovy</w:t>
      </w:r>
      <w:r w:rsidR="00CE7943">
        <w:rPr>
          <w:bCs/>
        </w:rPr>
        <w:t>:</w:t>
      </w:r>
      <w:r w:rsidR="00C64FCC">
        <w:rPr>
          <w:bCs/>
        </w:rPr>
        <w:t xml:space="preserve"> </w:t>
      </w:r>
      <w:proofErr w:type="spellStart"/>
      <w:r w:rsidR="00C64FCC">
        <w:rPr>
          <w:bCs/>
        </w:rPr>
        <w:t>devatenácttisícdevětset</w:t>
      </w:r>
      <w:r w:rsidR="00B933C2" w:rsidRPr="00CE7943">
        <w:rPr>
          <w:bCs/>
        </w:rPr>
        <w:t>korunčeských</w:t>
      </w:r>
      <w:proofErr w:type="spellEnd"/>
      <w:r w:rsidR="005E1200">
        <w:rPr>
          <w:bCs/>
        </w:rPr>
        <w:t xml:space="preserve">; </w:t>
      </w:r>
      <w:r w:rsidR="00C64FCC">
        <w:rPr>
          <w:bCs/>
        </w:rPr>
        <w:t>19 900,-</w:t>
      </w:r>
      <w:r w:rsidR="00CE7943" w:rsidRPr="00CE7943">
        <w:rPr>
          <w:bCs/>
        </w:rPr>
        <w:t xml:space="preserve"> </w:t>
      </w:r>
      <w:r w:rsidR="00B933C2" w:rsidRPr="00CE7943">
        <w:rPr>
          <w:bCs/>
        </w:rPr>
        <w:t>Kč bez DPH)</w:t>
      </w:r>
      <w:r w:rsidR="005B561B">
        <w:rPr>
          <w:bCs/>
        </w:rPr>
        <w:t xml:space="preserve"> </w:t>
      </w:r>
      <w:r w:rsidR="00B26DC7">
        <w:rPr>
          <w:bCs/>
        </w:rPr>
        <w:t>za kalendářní měsíc</w:t>
      </w:r>
      <w:r w:rsidR="002E78B6" w:rsidRPr="00CE7943">
        <w:rPr>
          <w:bCs/>
        </w:rPr>
        <w:t xml:space="preserve">. </w:t>
      </w:r>
    </w:p>
    <w:p w14:paraId="38F414E6" w14:textId="77777777" w:rsidR="00A73A07" w:rsidRDefault="002E78B6" w:rsidP="003329D4">
      <w:pPr>
        <w:pStyle w:val="Odstavecseseznamem"/>
        <w:numPr>
          <w:ilvl w:val="0"/>
          <w:numId w:val="2"/>
        </w:numPr>
        <w:ind w:left="0" w:hanging="426"/>
        <w:jc w:val="both"/>
      </w:pPr>
      <w:r>
        <w:t>Cena za poskytovanou službu obsahuje veškeré náklady spojené s prováděním služby, a to včetně zákonných odvodů, poskytovaných pracovních pomůcek, zajištění jednotného pracovního oděvu zaměstnanců poskytovatele apod.</w:t>
      </w:r>
    </w:p>
    <w:p w14:paraId="06D2848A" w14:textId="77777777" w:rsidR="001E0999" w:rsidRDefault="00E62D65" w:rsidP="003329D4">
      <w:pPr>
        <w:numPr>
          <w:ilvl w:val="0"/>
          <w:numId w:val="2"/>
        </w:numPr>
        <w:ind w:left="0" w:hanging="426"/>
        <w:jc w:val="both"/>
        <w:rPr>
          <w:sz w:val="24"/>
          <w:szCs w:val="24"/>
        </w:rPr>
      </w:pPr>
      <w:r>
        <w:rPr>
          <w:sz w:val="24"/>
          <w:szCs w:val="24"/>
        </w:rPr>
        <w:t>Cena služby bude zaplacena na základě faktury vystavené poskytovatelem po řádném poskytnutí služby. Faktura (daňový doklad) bude splňovat</w:t>
      </w:r>
      <w:r>
        <w:rPr>
          <w:b/>
          <w:bCs/>
          <w:sz w:val="24"/>
          <w:szCs w:val="24"/>
        </w:rPr>
        <w:t xml:space="preserve"> </w:t>
      </w:r>
      <w:r>
        <w:rPr>
          <w:sz w:val="24"/>
          <w:szCs w:val="24"/>
        </w:rPr>
        <w:t xml:space="preserve">náležitosti dle </w:t>
      </w:r>
      <w:proofErr w:type="spellStart"/>
      <w:r>
        <w:rPr>
          <w:sz w:val="24"/>
          <w:szCs w:val="24"/>
        </w:rPr>
        <w:t>ust</w:t>
      </w:r>
      <w:proofErr w:type="spellEnd"/>
      <w:r>
        <w:rPr>
          <w:sz w:val="24"/>
          <w:szCs w:val="24"/>
        </w:rPr>
        <w:t>. § 29 zákona č.</w:t>
      </w:r>
      <w:r w:rsidR="00657817">
        <w:rPr>
          <w:sz w:val="24"/>
          <w:szCs w:val="24"/>
        </w:rPr>
        <w:t> </w:t>
      </w:r>
      <w:r>
        <w:rPr>
          <w:sz w:val="24"/>
          <w:szCs w:val="24"/>
        </w:rPr>
        <w:t xml:space="preserve">235/2004 Sb., o dani z přidané hodnoty a dle </w:t>
      </w:r>
      <w:proofErr w:type="spellStart"/>
      <w:r>
        <w:rPr>
          <w:sz w:val="24"/>
          <w:szCs w:val="24"/>
        </w:rPr>
        <w:t>ust</w:t>
      </w:r>
      <w:proofErr w:type="spellEnd"/>
      <w:r>
        <w:rPr>
          <w:sz w:val="24"/>
          <w:szCs w:val="24"/>
        </w:rPr>
        <w:t>. § 435 občanského zákoníku, ve znění pozdějších předpisů. Kromě těchto náležitostí bude faktura obsahovat evidenční číslo smlouvy.</w:t>
      </w:r>
    </w:p>
    <w:p w14:paraId="55335276" w14:textId="77777777" w:rsidR="001E0999" w:rsidRDefault="00E62D65" w:rsidP="003329D4">
      <w:pPr>
        <w:numPr>
          <w:ilvl w:val="0"/>
          <w:numId w:val="2"/>
        </w:numPr>
        <w:ind w:left="0" w:hanging="426"/>
        <w:jc w:val="both"/>
        <w:rPr>
          <w:sz w:val="24"/>
          <w:szCs w:val="24"/>
        </w:rPr>
      </w:pPr>
      <w:r>
        <w:rPr>
          <w:sz w:val="24"/>
          <w:szCs w:val="24"/>
        </w:rPr>
        <w:t xml:space="preserve">Faktura je splatná do 30 dnů od data doručení na adresu sídla objednatele. Nebude-li faktura vyhotovena v souladu se smlouvou či právními předpisy, je objednatel oprávněn vrátit poskytovateli ve lhůtě splatnosti fakturu bez zaplacení. Poskytovatel je povinen fakturu opravit nebo nově vyhotovit, okamžikem doručení opravené nebo nově vyhotovené faktury objednateli začne běžet nová lhůta splatnosti v délce 30 dnů. Zároveň s fakturou předloží poskytovatel soupis skutečně poskytnutých jednotlivých služeb v cenách v místě obvyklých v rozsahu dle </w:t>
      </w:r>
      <w:r w:rsidR="005E1200">
        <w:rPr>
          <w:sz w:val="24"/>
          <w:szCs w:val="24"/>
        </w:rPr>
        <w:t>P</w:t>
      </w:r>
      <w:r>
        <w:rPr>
          <w:sz w:val="24"/>
          <w:szCs w:val="24"/>
        </w:rPr>
        <w:t>řílohy č.1 této smlouvy.</w:t>
      </w:r>
    </w:p>
    <w:p w14:paraId="2CEF58C7" w14:textId="77777777" w:rsidR="001E0999" w:rsidRDefault="001E0999">
      <w:pPr>
        <w:jc w:val="both"/>
        <w:rPr>
          <w:sz w:val="24"/>
          <w:szCs w:val="24"/>
        </w:rPr>
      </w:pPr>
    </w:p>
    <w:p w14:paraId="752D90F3" w14:textId="77777777" w:rsidR="001E0999" w:rsidRDefault="00E62D65">
      <w:pPr>
        <w:jc w:val="center"/>
        <w:rPr>
          <w:b/>
          <w:bCs/>
          <w:sz w:val="24"/>
          <w:szCs w:val="24"/>
        </w:rPr>
      </w:pPr>
      <w:r>
        <w:rPr>
          <w:b/>
          <w:bCs/>
          <w:sz w:val="24"/>
          <w:szCs w:val="24"/>
        </w:rPr>
        <w:t>VI.</w:t>
      </w:r>
    </w:p>
    <w:p w14:paraId="701E9F21" w14:textId="77777777" w:rsidR="001E0999" w:rsidRDefault="00B26DC7">
      <w:pPr>
        <w:widowControl/>
        <w:spacing w:line="276" w:lineRule="auto"/>
        <w:jc w:val="center"/>
        <w:rPr>
          <w:b/>
          <w:bCs/>
          <w:sz w:val="24"/>
          <w:szCs w:val="24"/>
        </w:rPr>
      </w:pPr>
      <w:r>
        <w:rPr>
          <w:b/>
          <w:bCs/>
          <w:sz w:val="24"/>
          <w:szCs w:val="24"/>
        </w:rPr>
        <w:t>Řádné poskytnutí služby, reklamace</w:t>
      </w:r>
    </w:p>
    <w:p w14:paraId="61CBA1B5" w14:textId="77777777" w:rsidR="008B4760" w:rsidRDefault="008B4760" w:rsidP="003329D4">
      <w:pPr>
        <w:pStyle w:val="Odstavecseseznamem"/>
        <w:numPr>
          <w:ilvl w:val="0"/>
          <w:numId w:val="44"/>
        </w:numPr>
        <w:spacing w:line="276" w:lineRule="auto"/>
        <w:ind w:left="0" w:hanging="426"/>
        <w:jc w:val="both"/>
      </w:pPr>
      <w:r>
        <w:t>Smluvní strany potvrdí řádné poskytování služeb ze strany poskytovatele v ujednaném rozsahu a kvalitě</w:t>
      </w:r>
      <w:r w:rsidR="005A657B">
        <w:t xml:space="preserve"> vystavením</w:t>
      </w:r>
      <w:r>
        <w:t xml:space="preserve"> </w:t>
      </w:r>
      <w:r w:rsidRPr="003329D4">
        <w:rPr>
          <w:i/>
        </w:rPr>
        <w:t>Protokol</w:t>
      </w:r>
      <w:r w:rsidR="005A657B">
        <w:rPr>
          <w:i/>
        </w:rPr>
        <w:t>u</w:t>
      </w:r>
      <w:r w:rsidRPr="003329D4">
        <w:rPr>
          <w:i/>
        </w:rPr>
        <w:t xml:space="preserve"> o poskytnutí služeb</w:t>
      </w:r>
      <w:r>
        <w:t>.</w:t>
      </w:r>
      <w:r w:rsidR="003E4434">
        <w:t xml:space="preserve"> </w:t>
      </w:r>
      <w:r>
        <w:t>Ten</w:t>
      </w:r>
      <w:r w:rsidR="0018128A" w:rsidRPr="00F160A8">
        <w:t xml:space="preserve"> bude</w:t>
      </w:r>
      <w:r w:rsidR="005A657B">
        <w:t xml:space="preserve"> </w:t>
      </w:r>
      <w:r w:rsidR="0018128A" w:rsidRPr="00F160A8">
        <w:t>zas</w:t>
      </w:r>
      <w:r w:rsidR="005A657B">
        <w:t>í</w:t>
      </w:r>
      <w:r w:rsidR="0018128A" w:rsidRPr="00F160A8">
        <w:t>lán</w:t>
      </w:r>
      <w:r w:rsidR="005A657B">
        <w:t xml:space="preserve"> za každý kalendářní měsíc poskytování služby </w:t>
      </w:r>
      <w:r w:rsidR="003669B1" w:rsidRPr="00F160A8">
        <w:t xml:space="preserve">na e-mail kontaktní osoby </w:t>
      </w:r>
      <w:r w:rsidR="00F160A8" w:rsidRPr="00F160A8">
        <w:t xml:space="preserve">objednatele </w:t>
      </w:r>
      <w:r w:rsidR="003669B1" w:rsidRPr="00F160A8">
        <w:t>v elektronické podobě</w:t>
      </w:r>
      <w:r w:rsidR="00F160A8" w:rsidRPr="00F160A8">
        <w:t xml:space="preserve"> k odsouhlasení. </w:t>
      </w:r>
    </w:p>
    <w:p w14:paraId="5C078C2C" w14:textId="77777777" w:rsidR="00126016" w:rsidRDefault="00F160A8" w:rsidP="003329D4">
      <w:pPr>
        <w:pStyle w:val="Odstavecseseznamem"/>
        <w:numPr>
          <w:ilvl w:val="0"/>
          <w:numId w:val="44"/>
        </w:numPr>
        <w:spacing w:line="276" w:lineRule="auto"/>
        <w:ind w:left="0" w:hanging="426"/>
        <w:jc w:val="both"/>
      </w:pPr>
      <w:r w:rsidRPr="00F160A8">
        <w:t>Kontaktní osoba odpovědí na zaslaný e-mail potvrdí předložen</w:t>
      </w:r>
      <w:r>
        <w:t>ý</w:t>
      </w:r>
      <w:r w:rsidRPr="00F160A8">
        <w:t xml:space="preserve"> protokol, případně </w:t>
      </w:r>
      <w:r>
        <w:t>je oprávněn</w:t>
      </w:r>
      <w:r w:rsidR="00657817">
        <w:t>a</w:t>
      </w:r>
      <w:r>
        <w:t xml:space="preserve"> službu odmítnou</w:t>
      </w:r>
      <w:r w:rsidR="00657817">
        <w:t>t</w:t>
      </w:r>
      <w:r>
        <w:t>, pokud neb</w:t>
      </w:r>
      <w:r w:rsidR="00657817">
        <w:t>yla</w:t>
      </w:r>
      <w:r>
        <w:t xml:space="preserve"> </w:t>
      </w:r>
      <w:r w:rsidR="00657817">
        <w:t xml:space="preserve">služba </w:t>
      </w:r>
      <w:r>
        <w:t>poskytnuta řádně v souladu s touto smlouvou a ve sjednané kvalitě.</w:t>
      </w:r>
      <w:r w:rsidR="00657817">
        <w:t xml:space="preserve"> V takovém případě objednatel důvody odmítnutí převzetí služby písemně poskytovateli sdělí, a to nejpozději do pěti (5) pracovních dnů od původního termínu předání (zaslání protokolu).</w:t>
      </w:r>
      <w:r w:rsidR="00890D82">
        <w:t xml:space="preserve"> </w:t>
      </w:r>
    </w:p>
    <w:p w14:paraId="289951A6" w14:textId="77777777" w:rsidR="005A657B" w:rsidRDefault="005A657B" w:rsidP="003329D4">
      <w:pPr>
        <w:pStyle w:val="Odstavecseseznamem"/>
        <w:numPr>
          <w:ilvl w:val="0"/>
          <w:numId w:val="44"/>
        </w:numPr>
        <w:spacing w:line="276" w:lineRule="auto"/>
        <w:ind w:left="0" w:hanging="426"/>
        <w:jc w:val="both"/>
      </w:pPr>
      <w:r>
        <w:t xml:space="preserve">Objednatel je oprávněn reklamovat poskytnutí služeb (či jednotlivé části), které není v souladu s touto smlouvou nebo pokud objednatel zjistí, že služby vykazují vady. V takovém případě </w:t>
      </w:r>
      <w:r w:rsidRPr="00ED2F38">
        <w:t xml:space="preserve">smluvní strany sepíší </w:t>
      </w:r>
      <w:r w:rsidR="00772819">
        <w:t xml:space="preserve">výhrady do </w:t>
      </w:r>
      <w:r w:rsidRPr="003329D4">
        <w:rPr>
          <w:i/>
        </w:rPr>
        <w:t>Protokol</w:t>
      </w:r>
      <w:r w:rsidR="00772819">
        <w:rPr>
          <w:i/>
        </w:rPr>
        <w:t>u</w:t>
      </w:r>
      <w:r w:rsidRPr="003329D4">
        <w:rPr>
          <w:i/>
        </w:rPr>
        <w:t xml:space="preserve"> o poskytnutí služeb</w:t>
      </w:r>
      <w:r w:rsidRPr="00ED2F38">
        <w:t>, Smluvní strany uvedou</w:t>
      </w:r>
      <w:r w:rsidR="00772819">
        <w:t xml:space="preserve"> do </w:t>
      </w:r>
      <w:r w:rsidR="00772819">
        <w:rPr>
          <w:i/>
        </w:rPr>
        <w:t>Protokolu o poskytnutí služeb</w:t>
      </w:r>
      <w:r w:rsidRPr="00ED2F38">
        <w:t>, jaké vady či nedodělky služby vykazovaly a určí lhůtu k</w:t>
      </w:r>
      <w:r>
        <w:t xml:space="preserve"> odstranění těchto vad, která však nesmí být delší </w:t>
      </w:r>
      <w:r w:rsidR="00ED2F38">
        <w:t>než pět (</w:t>
      </w:r>
      <w:r>
        <w:t>5</w:t>
      </w:r>
      <w:r w:rsidR="00ED2F38">
        <w:t>) pracovních dnů</w:t>
      </w:r>
      <w:r w:rsidR="00ED2F38" w:rsidRPr="00ED2F38">
        <w:t xml:space="preserve"> ode dne oznámení vady, nebo ve lhůtě určené objednatelem, pokud by výše uvedená lhůta nebyla přiměřená</w:t>
      </w:r>
      <w:r>
        <w:t>.</w:t>
      </w:r>
    </w:p>
    <w:p w14:paraId="1CDE02BB" w14:textId="77777777" w:rsidR="001E0999" w:rsidRDefault="005A657B" w:rsidP="003329D4">
      <w:pPr>
        <w:pStyle w:val="Odstavecseseznamem"/>
        <w:numPr>
          <w:ilvl w:val="0"/>
          <w:numId w:val="44"/>
        </w:numPr>
        <w:spacing w:line="276" w:lineRule="auto"/>
        <w:ind w:left="0" w:hanging="426"/>
        <w:jc w:val="both"/>
      </w:pPr>
      <w:r>
        <w:t>Poskytovatel splnil řádně svou povinnost z této smlouvy až okamžikem poskytnutí</w:t>
      </w:r>
      <w:r w:rsidR="003E4434">
        <w:t xml:space="preserve"> </w:t>
      </w:r>
      <w:r>
        <w:t xml:space="preserve">kompletních služeb bez vad, pokud </w:t>
      </w:r>
      <w:r w:rsidR="005B561B">
        <w:t>se</w:t>
      </w:r>
      <w:r>
        <w:t xml:space="preserve"> strany písemně nedohodnou </w:t>
      </w:r>
      <w:r w:rsidR="005B561B">
        <w:t>jinak</w:t>
      </w:r>
      <w:r>
        <w:t>.</w:t>
      </w:r>
      <w:r w:rsidRPr="00F160A8">
        <w:t xml:space="preserve"> </w:t>
      </w:r>
    </w:p>
    <w:p w14:paraId="0C1B86F8" w14:textId="77777777" w:rsidR="00B26DC7" w:rsidRDefault="00B26DC7" w:rsidP="003329D4">
      <w:pPr>
        <w:pStyle w:val="Odstavecseseznamem"/>
        <w:numPr>
          <w:ilvl w:val="0"/>
          <w:numId w:val="44"/>
        </w:numPr>
        <w:spacing w:line="276" w:lineRule="auto"/>
        <w:ind w:left="0" w:hanging="426"/>
        <w:jc w:val="both"/>
      </w:pPr>
      <w:r>
        <w:t>Poskytovatel se zavazuje mít po dobu platnosti smlouvy uzavřenou pojistnou smlouvu k řešení škod, vzniklých v souvislosti s plněním poskytovaných služeb.</w:t>
      </w:r>
    </w:p>
    <w:p w14:paraId="17159311" w14:textId="77777777" w:rsidR="001E0999" w:rsidRDefault="001E0999">
      <w:pPr>
        <w:pStyle w:val="Zkladntext3"/>
        <w:widowControl/>
        <w:spacing w:after="0"/>
        <w:jc w:val="both"/>
        <w:rPr>
          <w:b/>
          <w:bCs/>
          <w:sz w:val="24"/>
          <w:szCs w:val="24"/>
        </w:rPr>
      </w:pPr>
    </w:p>
    <w:p w14:paraId="31B7A4C8" w14:textId="77777777" w:rsidR="001E0999" w:rsidRDefault="00E62D65">
      <w:pPr>
        <w:pStyle w:val="Zkladntext3"/>
        <w:widowControl/>
        <w:spacing w:after="0"/>
        <w:jc w:val="center"/>
        <w:rPr>
          <w:b/>
          <w:bCs/>
          <w:sz w:val="24"/>
          <w:szCs w:val="24"/>
        </w:rPr>
      </w:pPr>
      <w:r>
        <w:rPr>
          <w:b/>
          <w:bCs/>
          <w:sz w:val="24"/>
          <w:szCs w:val="24"/>
        </w:rPr>
        <w:t>VII.</w:t>
      </w:r>
    </w:p>
    <w:p w14:paraId="6D394992" w14:textId="77777777" w:rsidR="001E0999" w:rsidRDefault="00E62D65">
      <w:pPr>
        <w:pStyle w:val="Zkladntext3"/>
        <w:widowControl/>
        <w:spacing w:after="0"/>
        <w:jc w:val="center"/>
        <w:rPr>
          <w:b/>
          <w:bCs/>
          <w:sz w:val="24"/>
          <w:szCs w:val="24"/>
        </w:rPr>
      </w:pPr>
      <w:r>
        <w:rPr>
          <w:b/>
          <w:bCs/>
          <w:sz w:val="24"/>
          <w:szCs w:val="24"/>
        </w:rPr>
        <w:lastRenderedPageBreak/>
        <w:t>Sankce a odstoupení od smlouvy</w:t>
      </w:r>
    </w:p>
    <w:p w14:paraId="49C859BA" w14:textId="77777777" w:rsidR="00772819" w:rsidRDefault="00E62D65" w:rsidP="003329D4">
      <w:pPr>
        <w:pStyle w:val="Zkladntext3"/>
        <w:widowControl/>
        <w:numPr>
          <w:ilvl w:val="0"/>
          <w:numId w:val="8"/>
        </w:numPr>
        <w:spacing w:after="0"/>
        <w:ind w:left="0" w:hanging="426"/>
        <w:jc w:val="both"/>
        <w:rPr>
          <w:sz w:val="24"/>
          <w:szCs w:val="24"/>
        </w:rPr>
      </w:pPr>
      <w:r>
        <w:rPr>
          <w:sz w:val="24"/>
          <w:szCs w:val="24"/>
        </w:rPr>
        <w:t xml:space="preserve">Za prodlení s termínem poskytnutí služby je stanovena smluvní pokuta ve výši </w:t>
      </w:r>
      <w:proofErr w:type="gramStart"/>
      <w:r>
        <w:rPr>
          <w:sz w:val="24"/>
          <w:szCs w:val="24"/>
        </w:rPr>
        <w:t>0,1%</w:t>
      </w:r>
      <w:proofErr w:type="gramEnd"/>
      <w:r>
        <w:rPr>
          <w:sz w:val="24"/>
          <w:szCs w:val="24"/>
        </w:rPr>
        <w:t xml:space="preserve"> z ceny poskytovaných služeb včetně DPH za každý započatý den prodlení.</w:t>
      </w:r>
    </w:p>
    <w:p w14:paraId="26271FCB"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 xml:space="preserve"> </w:t>
      </w:r>
      <w:r w:rsidR="00772819">
        <w:rPr>
          <w:sz w:val="24"/>
          <w:szCs w:val="24"/>
        </w:rPr>
        <w:t xml:space="preserve">Poskytovatel je povinen v případě prodlení s vyřízením reklamace zaplatit objednateli smluvní pokutu ve výši 0,05 % z ceny </w:t>
      </w:r>
      <w:r w:rsidR="003E4434">
        <w:rPr>
          <w:sz w:val="24"/>
          <w:szCs w:val="24"/>
        </w:rPr>
        <w:t xml:space="preserve">dle článku 5 bod 1 </w:t>
      </w:r>
      <w:r w:rsidR="00772819">
        <w:rPr>
          <w:sz w:val="24"/>
          <w:szCs w:val="24"/>
        </w:rPr>
        <w:t>za každý den prodlení.</w:t>
      </w:r>
    </w:p>
    <w:p w14:paraId="45FB85D0" w14:textId="77777777" w:rsidR="00ED2F38" w:rsidRPr="00ED2F38" w:rsidRDefault="00ED2F38" w:rsidP="003E4434">
      <w:pPr>
        <w:pStyle w:val="Zkladntext3"/>
        <w:spacing w:after="0"/>
        <w:jc w:val="both"/>
        <w:rPr>
          <w:sz w:val="24"/>
          <w:szCs w:val="24"/>
        </w:rPr>
      </w:pPr>
    </w:p>
    <w:p w14:paraId="5D4958F3"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 xml:space="preserve">Za prodlení se zaplacením faktury ve lhůtě splatnosti bude objednateli účtován úrok z prodlení z dlužné částky ve výši stanovené příslušným právním předpisem. </w:t>
      </w:r>
    </w:p>
    <w:p w14:paraId="61E63AB1" w14:textId="77777777" w:rsidR="001E0999" w:rsidRDefault="00E62D65" w:rsidP="003329D4">
      <w:pPr>
        <w:pStyle w:val="Zkladntext3"/>
        <w:widowControl/>
        <w:numPr>
          <w:ilvl w:val="0"/>
          <w:numId w:val="8"/>
        </w:numPr>
        <w:spacing w:after="0"/>
        <w:ind w:left="0" w:hanging="426"/>
        <w:jc w:val="both"/>
        <w:rPr>
          <w:sz w:val="24"/>
          <w:szCs w:val="24"/>
        </w:rPr>
      </w:pPr>
      <w:r>
        <w:rPr>
          <w:sz w:val="24"/>
          <w:szCs w:val="24"/>
        </w:rPr>
        <w:t>Objednatel je oprávněn odstoupit od smlouvy v případě, že:</w:t>
      </w:r>
    </w:p>
    <w:p w14:paraId="58667F07"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poskytovatel neposkytne službu ani v náhradním termínu, který bude objednatelem v rozumné míře nově poskytovateli stanoven v písemné formě,</w:t>
      </w:r>
    </w:p>
    <w:p w14:paraId="6F240A81"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poskytovatel neodstraní reklamované vady služby ve lhůtě stanovené čl. VII. této smlouvy nebo v případě, že vady služby nelze odstranit,</w:t>
      </w:r>
    </w:p>
    <w:p w14:paraId="54B3E455" w14:textId="77777777" w:rsidR="001E0999" w:rsidRDefault="00E62D65" w:rsidP="003329D4">
      <w:pPr>
        <w:pStyle w:val="Zkladntext3"/>
        <w:widowControl/>
        <w:numPr>
          <w:ilvl w:val="0"/>
          <w:numId w:val="10"/>
        </w:numPr>
        <w:spacing w:after="0"/>
        <w:ind w:left="851" w:hanging="426"/>
        <w:jc w:val="both"/>
        <w:rPr>
          <w:sz w:val="24"/>
          <w:szCs w:val="24"/>
        </w:rPr>
      </w:pPr>
      <w:r>
        <w:rPr>
          <w:sz w:val="24"/>
          <w:szCs w:val="24"/>
        </w:rPr>
        <w:t>náleží objednateli právo odstoupit od smlouvy dle příslušných ustanovení občanského zákoníku.</w:t>
      </w:r>
    </w:p>
    <w:p w14:paraId="144B7942" w14:textId="77777777" w:rsidR="001E0999" w:rsidRDefault="001E0999">
      <w:pPr>
        <w:tabs>
          <w:tab w:val="left" w:pos="993"/>
        </w:tabs>
        <w:rPr>
          <w:sz w:val="24"/>
          <w:szCs w:val="24"/>
        </w:rPr>
      </w:pPr>
    </w:p>
    <w:p w14:paraId="2E778D6E" w14:textId="77777777" w:rsidR="001E0999" w:rsidRDefault="00ED2F38">
      <w:pPr>
        <w:tabs>
          <w:tab w:val="left" w:pos="993"/>
        </w:tabs>
        <w:jc w:val="center"/>
        <w:rPr>
          <w:b/>
          <w:bCs/>
          <w:sz w:val="24"/>
          <w:szCs w:val="24"/>
        </w:rPr>
      </w:pPr>
      <w:r>
        <w:rPr>
          <w:b/>
          <w:bCs/>
          <w:sz w:val="24"/>
          <w:szCs w:val="24"/>
        </w:rPr>
        <w:t>VIII</w:t>
      </w:r>
      <w:r w:rsidR="00E62D65">
        <w:rPr>
          <w:b/>
          <w:bCs/>
          <w:sz w:val="24"/>
          <w:szCs w:val="24"/>
        </w:rPr>
        <w:t>.</w:t>
      </w:r>
    </w:p>
    <w:p w14:paraId="3B796E22" w14:textId="77777777" w:rsidR="001E0999" w:rsidRDefault="00E62D65">
      <w:pPr>
        <w:tabs>
          <w:tab w:val="left" w:pos="993"/>
        </w:tabs>
        <w:jc w:val="center"/>
        <w:rPr>
          <w:b/>
          <w:bCs/>
          <w:sz w:val="24"/>
          <w:szCs w:val="24"/>
        </w:rPr>
      </w:pPr>
      <w:r>
        <w:rPr>
          <w:b/>
          <w:bCs/>
          <w:sz w:val="24"/>
          <w:szCs w:val="24"/>
        </w:rPr>
        <w:t>Závěrečná ustanovení</w:t>
      </w:r>
    </w:p>
    <w:p w14:paraId="3C82D888" w14:textId="77777777" w:rsidR="001E0999" w:rsidRDefault="00E62D65" w:rsidP="003329D4">
      <w:pPr>
        <w:widowControl/>
        <w:numPr>
          <w:ilvl w:val="0"/>
          <w:numId w:val="12"/>
        </w:numPr>
        <w:spacing w:line="276" w:lineRule="auto"/>
        <w:ind w:left="0" w:hanging="426"/>
        <w:jc w:val="both"/>
        <w:rPr>
          <w:sz w:val="24"/>
          <w:szCs w:val="24"/>
        </w:rPr>
      </w:pPr>
      <w:r>
        <w:rPr>
          <w:sz w:val="24"/>
          <w:szCs w:val="24"/>
        </w:rPr>
        <w:t>Smlouva nabývá platnosti dnem podpisu stranou, která ji podepisuje jako druhá v pořadí a</w:t>
      </w:r>
      <w:r w:rsidR="00657817">
        <w:rPr>
          <w:sz w:val="24"/>
          <w:szCs w:val="24"/>
        </w:rPr>
        <w:t> </w:t>
      </w:r>
      <w:r>
        <w:rPr>
          <w:sz w:val="24"/>
          <w:szCs w:val="24"/>
        </w:rPr>
        <w:t>účinnosti dnem zveřejnění smlouvy v Registru smluv ve smyslu zákona č. 340/2015 Sb., o</w:t>
      </w:r>
      <w:r w:rsidR="00657817">
        <w:rPr>
          <w:sz w:val="24"/>
          <w:szCs w:val="24"/>
        </w:rPr>
        <w:t> </w:t>
      </w:r>
      <w:r>
        <w:rPr>
          <w:sz w:val="24"/>
          <w:szCs w:val="24"/>
        </w:rPr>
        <w:t>zvláštních podmínkách účinnosti některých smluv, uveřejňování těchto smluv a o registru smluv (zákon o registru smluv), ve znění pozdějších předpisů. Uveřejnění smlouvy v registru smluv zajistí objednatel.</w:t>
      </w:r>
    </w:p>
    <w:p w14:paraId="02B9AC81" w14:textId="77777777" w:rsidR="001E0999" w:rsidRDefault="00E62D65" w:rsidP="003329D4">
      <w:pPr>
        <w:widowControl/>
        <w:numPr>
          <w:ilvl w:val="0"/>
          <w:numId w:val="12"/>
        </w:numPr>
        <w:spacing w:line="276" w:lineRule="auto"/>
        <w:ind w:left="0" w:hanging="426"/>
        <w:jc w:val="both"/>
        <w:rPr>
          <w:sz w:val="24"/>
          <w:szCs w:val="24"/>
        </w:rPr>
      </w:pPr>
      <w:r>
        <w:rPr>
          <w:sz w:val="24"/>
          <w:szCs w:val="24"/>
        </w:rPr>
        <w:t>Tato smlouva může být měněna se souhlasem obou smluvních stran pouze písemnou formou označenou jako číslované dodatky.</w:t>
      </w:r>
    </w:p>
    <w:p w14:paraId="281B9533" w14:textId="77777777" w:rsidR="001E0999" w:rsidRDefault="00E62D65" w:rsidP="003329D4">
      <w:pPr>
        <w:widowControl/>
        <w:numPr>
          <w:ilvl w:val="0"/>
          <w:numId w:val="12"/>
        </w:numPr>
        <w:spacing w:line="276" w:lineRule="auto"/>
        <w:ind w:left="0" w:hanging="426"/>
        <w:jc w:val="both"/>
        <w:rPr>
          <w:sz w:val="24"/>
          <w:szCs w:val="24"/>
        </w:rPr>
      </w:pPr>
      <w:r>
        <w:rPr>
          <w:sz w:val="24"/>
          <w:szCs w:val="24"/>
        </w:rPr>
        <w:t>Smluvní strany jsou povinny bez zbytečného odkladu oznámit druhé smluvní straně změnu údajů v záhlaví smlouvy.</w:t>
      </w:r>
    </w:p>
    <w:p w14:paraId="4537922E" w14:textId="77777777" w:rsidR="001E0999" w:rsidRDefault="00E62D65" w:rsidP="003329D4">
      <w:pPr>
        <w:numPr>
          <w:ilvl w:val="0"/>
          <w:numId w:val="13"/>
        </w:numPr>
        <w:ind w:left="0"/>
        <w:jc w:val="both"/>
        <w:rPr>
          <w:sz w:val="24"/>
          <w:szCs w:val="24"/>
        </w:rPr>
      </w:pPr>
      <w:r>
        <w:rPr>
          <w:sz w:val="24"/>
          <w:szCs w:val="24"/>
        </w:rPr>
        <w:t>Smluvní strany souhlasí s tím, aby smlouva byla uvedena v evidenci smluv, vedené Hasičským záchranným sborem Kraje Vysočina. Smluvní strany výslovně souhlasí, že jejich osobní údaje uvedené v této smlouvy budou zpracovány pro účely vedení evidence smluv. Dále prohlašují, že skutečnosti, uvedené ve smlouvě, nepovažují za obchodní tajemství ve smyslu § 504 zákona č. 89/2012 Sb., občanského zákoníku, ve znění pozdějších předpisů, a</w:t>
      </w:r>
      <w:r w:rsidR="00657817">
        <w:rPr>
          <w:sz w:val="24"/>
          <w:szCs w:val="24"/>
        </w:rPr>
        <w:t> </w:t>
      </w:r>
      <w:r>
        <w:rPr>
          <w:sz w:val="24"/>
          <w:szCs w:val="24"/>
        </w:rPr>
        <w:t>udělují svolení k jejich užití a zveřejnění bez stanovení jakýchkoli dalších podmínek.</w:t>
      </w:r>
    </w:p>
    <w:p w14:paraId="7FEFD895" w14:textId="77777777" w:rsidR="001E0999" w:rsidRDefault="00E62D65" w:rsidP="003329D4">
      <w:pPr>
        <w:widowControl/>
        <w:numPr>
          <w:ilvl w:val="0"/>
          <w:numId w:val="12"/>
        </w:numPr>
        <w:spacing w:line="276" w:lineRule="auto"/>
        <w:ind w:left="0" w:hanging="426"/>
        <w:jc w:val="both"/>
        <w:rPr>
          <w:sz w:val="24"/>
          <w:szCs w:val="24"/>
        </w:rPr>
      </w:pPr>
      <w:r>
        <w:rPr>
          <w:sz w:val="24"/>
          <w:szCs w:val="24"/>
        </w:rPr>
        <w:t>Poskytovatel bez jakýchkoli výhrad souhlasí se zveřejněním své identifikace a dalších údajů uvedených ve smlouvě včetně ceny poskytovaných služeb.</w:t>
      </w:r>
    </w:p>
    <w:p w14:paraId="2F54BF38" w14:textId="77777777" w:rsidR="001E0999" w:rsidRDefault="00E62D65" w:rsidP="003329D4">
      <w:pPr>
        <w:pStyle w:val="Prosttext"/>
        <w:numPr>
          <w:ilvl w:val="0"/>
          <w:numId w:val="12"/>
        </w:numPr>
        <w:ind w:left="0" w:hanging="426"/>
        <w:jc w:val="both"/>
        <w:rPr>
          <w:rFonts w:ascii="Times New Roman" w:hAnsi="Times New Roman"/>
          <w:sz w:val="24"/>
          <w:szCs w:val="24"/>
        </w:rPr>
      </w:pPr>
      <w:r>
        <w:rPr>
          <w:rFonts w:ascii="Times New Roman" w:hAnsi="Times New Roman"/>
          <w:sz w:val="24"/>
          <w:szCs w:val="24"/>
        </w:rPr>
        <w:t xml:space="preserve">Smluvní strany uzavírají tuto smlouvu v souladu se zákonem č. 110/2019 Sb., </w:t>
      </w:r>
      <w:r>
        <w:rPr>
          <w:rFonts w:ascii="Times New Roman" w:eastAsia="Times New Roman" w:hAnsi="Times New Roman" w:cs="Times New Roman"/>
          <w:sz w:val="24"/>
          <w:szCs w:val="24"/>
        </w:rPr>
        <w:br/>
      </w:r>
      <w:r>
        <w:rPr>
          <w:rFonts w:ascii="Times New Roman" w:hAnsi="Times New Roman"/>
          <w:sz w:val="24"/>
          <w:szCs w:val="24"/>
        </w:rPr>
        <w:t>o zpracování osobních údajů a podle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6138A12E" w14:textId="77777777" w:rsidR="001E0999" w:rsidRDefault="00E62D65" w:rsidP="003329D4">
      <w:pPr>
        <w:widowControl/>
        <w:numPr>
          <w:ilvl w:val="0"/>
          <w:numId w:val="12"/>
        </w:numPr>
        <w:spacing w:line="276" w:lineRule="auto"/>
        <w:ind w:left="0" w:hanging="426"/>
        <w:jc w:val="both"/>
        <w:rPr>
          <w:sz w:val="24"/>
          <w:szCs w:val="24"/>
        </w:rPr>
      </w:pPr>
      <w:r>
        <w:rPr>
          <w:sz w:val="24"/>
          <w:szCs w:val="24"/>
        </w:rPr>
        <w:t>Ustanovení neupravená touto smlouvou se řídí obecně platnými právními předpisy České republiky, zejména občanským zákoníkem.</w:t>
      </w:r>
    </w:p>
    <w:p w14:paraId="548C59BF" w14:textId="77777777" w:rsidR="001E0999" w:rsidRDefault="00E62D65" w:rsidP="003329D4">
      <w:pPr>
        <w:widowControl/>
        <w:numPr>
          <w:ilvl w:val="0"/>
          <w:numId w:val="12"/>
        </w:numPr>
        <w:spacing w:line="276" w:lineRule="auto"/>
        <w:ind w:left="0" w:hanging="426"/>
        <w:jc w:val="both"/>
        <w:rPr>
          <w:sz w:val="24"/>
          <w:szCs w:val="24"/>
        </w:rPr>
      </w:pPr>
      <w:r>
        <w:rPr>
          <w:sz w:val="24"/>
          <w:szCs w:val="24"/>
        </w:rPr>
        <w:t>Tato smlouva je vyhotovena ve dvou (2) stejnopisech, z nichž jeden (1) obdrží objednatel a</w:t>
      </w:r>
      <w:r w:rsidR="00657817">
        <w:rPr>
          <w:sz w:val="24"/>
          <w:szCs w:val="24"/>
        </w:rPr>
        <w:t> </w:t>
      </w:r>
      <w:r>
        <w:rPr>
          <w:sz w:val="24"/>
          <w:szCs w:val="24"/>
        </w:rPr>
        <w:t xml:space="preserve">jeden (1) poskytovatel. </w:t>
      </w:r>
    </w:p>
    <w:p w14:paraId="275BCDC7" w14:textId="77777777" w:rsidR="001E0999" w:rsidRDefault="00E62D65" w:rsidP="003329D4">
      <w:pPr>
        <w:widowControl/>
        <w:numPr>
          <w:ilvl w:val="0"/>
          <w:numId w:val="12"/>
        </w:numPr>
        <w:spacing w:line="276" w:lineRule="auto"/>
        <w:ind w:left="0" w:hanging="426"/>
        <w:jc w:val="both"/>
        <w:rPr>
          <w:sz w:val="24"/>
          <w:szCs w:val="24"/>
        </w:rPr>
      </w:pPr>
      <w:r>
        <w:rPr>
          <w:sz w:val="24"/>
          <w:szCs w:val="24"/>
        </w:rPr>
        <w:t>Smluvní strany prohlašují, že tuto smlouvu uzavírají svobodně a vážně, že si obsah smlouvy přečetly a považují jej za určitý a srozumitelný a že jim jsou známy veškeré skutečnosti, jež jsou pro uzavření této smlouvy rozhodující, na důkaz čehož připojují své vlastnoruční podpisy.</w:t>
      </w:r>
    </w:p>
    <w:p w14:paraId="07F21986" w14:textId="77777777" w:rsidR="001E0999" w:rsidRDefault="001E0999">
      <w:pPr>
        <w:tabs>
          <w:tab w:val="left" w:pos="993"/>
        </w:tabs>
        <w:rPr>
          <w:sz w:val="24"/>
          <w:szCs w:val="24"/>
        </w:rPr>
      </w:pPr>
    </w:p>
    <w:p w14:paraId="6DC9CF11" w14:textId="77777777" w:rsidR="00F87CFC" w:rsidRDefault="00F87CFC">
      <w:pPr>
        <w:tabs>
          <w:tab w:val="left" w:pos="993"/>
        </w:tabs>
        <w:rPr>
          <w:sz w:val="24"/>
          <w:szCs w:val="24"/>
        </w:rPr>
      </w:pPr>
    </w:p>
    <w:p w14:paraId="1FB5F7F1" w14:textId="77777777" w:rsidR="00B003CD" w:rsidRDefault="00B003CD">
      <w:pPr>
        <w:tabs>
          <w:tab w:val="left" w:pos="993"/>
        </w:tabs>
        <w:rPr>
          <w:sz w:val="24"/>
          <w:szCs w:val="24"/>
        </w:rPr>
      </w:pPr>
    </w:p>
    <w:p w14:paraId="45792722" w14:textId="77777777" w:rsidR="00B003CD" w:rsidRDefault="00B003CD">
      <w:pPr>
        <w:tabs>
          <w:tab w:val="left" w:pos="993"/>
        </w:tabs>
        <w:rPr>
          <w:sz w:val="24"/>
          <w:szCs w:val="24"/>
        </w:rPr>
      </w:pPr>
    </w:p>
    <w:p w14:paraId="7219B183" w14:textId="77777777" w:rsidR="001E0999" w:rsidRDefault="00E62D65">
      <w:pPr>
        <w:tabs>
          <w:tab w:val="left" w:pos="993"/>
        </w:tabs>
        <w:rPr>
          <w:sz w:val="24"/>
          <w:szCs w:val="24"/>
        </w:rPr>
      </w:pPr>
      <w:r>
        <w:rPr>
          <w:sz w:val="24"/>
          <w:szCs w:val="24"/>
        </w:rPr>
        <w:t>Příloha č. 1 – Specifikace služeb</w:t>
      </w:r>
    </w:p>
    <w:p w14:paraId="5EBBF5FC" w14:textId="77777777" w:rsidR="00F87CFC" w:rsidRPr="00D77D47" w:rsidRDefault="00F87CFC" w:rsidP="00D77D47">
      <w:pPr>
        <w:tabs>
          <w:tab w:val="left" w:pos="993"/>
        </w:tabs>
        <w:ind w:left="1276" w:hanging="1276"/>
        <w:rPr>
          <w:sz w:val="24"/>
          <w:szCs w:val="24"/>
        </w:rPr>
      </w:pPr>
      <w:r>
        <w:rPr>
          <w:sz w:val="24"/>
          <w:szCs w:val="24"/>
        </w:rPr>
        <w:t xml:space="preserve">Příloha č. 2 - </w:t>
      </w:r>
      <w:r w:rsidRPr="00D77D47">
        <w:rPr>
          <w:sz w:val="24"/>
          <w:szCs w:val="24"/>
        </w:rPr>
        <w:t>Pravidla pro výkon ostrahy areálu krajského ředitelství HZS Kraje Vysočina</w:t>
      </w:r>
      <w:r w:rsidR="00D77D47">
        <w:rPr>
          <w:sz w:val="24"/>
          <w:szCs w:val="24"/>
        </w:rPr>
        <w:t xml:space="preserve">, </w:t>
      </w:r>
      <w:r w:rsidRPr="00D77D47">
        <w:rPr>
          <w:sz w:val="24"/>
          <w:szCs w:val="24"/>
        </w:rPr>
        <w:t>Ke Skalce 32, 586 01 Jihlava</w:t>
      </w:r>
    </w:p>
    <w:p w14:paraId="6BD8A713" w14:textId="77777777" w:rsidR="00F87CFC" w:rsidRDefault="00F87CFC">
      <w:pPr>
        <w:tabs>
          <w:tab w:val="left" w:pos="993"/>
        </w:tabs>
        <w:rPr>
          <w:sz w:val="24"/>
          <w:szCs w:val="24"/>
        </w:rPr>
      </w:pPr>
    </w:p>
    <w:p w14:paraId="718E7EA2" w14:textId="77777777" w:rsidR="001E0999" w:rsidRDefault="001E0999">
      <w:pPr>
        <w:tabs>
          <w:tab w:val="left" w:pos="993"/>
        </w:tabs>
        <w:rPr>
          <w:sz w:val="24"/>
          <w:szCs w:val="24"/>
        </w:rPr>
      </w:pPr>
    </w:p>
    <w:p w14:paraId="029CFB13" w14:textId="77777777" w:rsidR="001E0999" w:rsidRDefault="00E62D65">
      <w:pPr>
        <w:tabs>
          <w:tab w:val="left" w:pos="993"/>
        </w:tabs>
        <w:rPr>
          <w:sz w:val="24"/>
          <w:szCs w:val="24"/>
        </w:rPr>
      </w:pPr>
      <w:r>
        <w:rPr>
          <w:sz w:val="24"/>
          <w:szCs w:val="24"/>
        </w:rPr>
        <w:t>V Jihlavě dne</w:t>
      </w:r>
      <w:r>
        <w:rPr>
          <w:sz w:val="24"/>
          <w:szCs w:val="24"/>
        </w:rPr>
        <w:tab/>
      </w:r>
      <w:r>
        <w:rPr>
          <w:sz w:val="24"/>
          <w:szCs w:val="24"/>
        </w:rPr>
        <w:tab/>
      </w:r>
      <w:r w:rsidR="00FF5453">
        <w:rPr>
          <w:sz w:val="24"/>
          <w:szCs w:val="24"/>
        </w:rPr>
        <w:tab/>
        <w:t xml:space="preserve"> </w:t>
      </w:r>
      <w:r w:rsidR="0018128A">
        <w:rPr>
          <w:sz w:val="24"/>
          <w:szCs w:val="24"/>
        </w:rPr>
        <w:tab/>
      </w:r>
      <w:r w:rsidR="0018128A">
        <w:rPr>
          <w:sz w:val="24"/>
          <w:szCs w:val="24"/>
        </w:rPr>
        <w:tab/>
      </w:r>
      <w:r w:rsidR="0018128A">
        <w:rPr>
          <w:sz w:val="24"/>
          <w:szCs w:val="24"/>
        </w:rPr>
        <w:tab/>
      </w:r>
      <w:r w:rsidR="00FF5453">
        <w:rPr>
          <w:sz w:val="24"/>
          <w:szCs w:val="24"/>
        </w:rPr>
        <w:t xml:space="preserve"> </w:t>
      </w:r>
      <w:r>
        <w:rPr>
          <w:sz w:val="24"/>
          <w:szCs w:val="24"/>
        </w:rPr>
        <w:t>V Praze dne</w:t>
      </w:r>
      <w:r w:rsidR="00FF5453">
        <w:rPr>
          <w:sz w:val="24"/>
          <w:szCs w:val="24"/>
        </w:rPr>
        <w:t xml:space="preserve"> </w:t>
      </w:r>
    </w:p>
    <w:p w14:paraId="5B58C2DF" w14:textId="77777777" w:rsidR="001E0999" w:rsidRDefault="001E0999">
      <w:pPr>
        <w:tabs>
          <w:tab w:val="left" w:pos="993"/>
          <w:tab w:val="left" w:pos="5070"/>
        </w:tabs>
        <w:rPr>
          <w:sz w:val="24"/>
          <w:szCs w:val="24"/>
        </w:rPr>
      </w:pPr>
    </w:p>
    <w:p w14:paraId="7738BCFA" w14:textId="77777777" w:rsidR="001E0999" w:rsidRDefault="00E62D65">
      <w:pPr>
        <w:tabs>
          <w:tab w:val="left" w:pos="993"/>
          <w:tab w:val="left" w:pos="5070"/>
        </w:tabs>
        <w:rPr>
          <w:sz w:val="24"/>
          <w:szCs w:val="24"/>
        </w:rPr>
      </w:pPr>
      <w:r>
        <w:rPr>
          <w:sz w:val="24"/>
          <w:szCs w:val="24"/>
        </w:rPr>
        <w:t>Za objednatele:</w:t>
      </w:r>
      <w:r>
        <w:rPr>
          <w:sz w:val="24"/>
          <w:szCs w:val="24"/>
        </w:rPr>
        <w:tab/>
      </w:r>
      <w:r w:rsidR="00FF5453">
        <w:rPr>
          <w:sz w:val="24"/>
          <w:szCs w:val="24"/>
        </w:rPr>
        <w:t xml:space="preserve">  </w:t>
      </w:r>
      <w:r>
        <w:rPr>
          <w:sz w:val="24"/>
          <w:szCs w:val="24"/>
        </w:rPr>
        <w:t>Za poskytovatele:</w:t>
      </w:r>
    </w:p>
    <w:p w14:paraId="56B6BD1A" w14:textId="77777777" w:rsidR="001E0999" w:rsidRDefault="001E0999">
      <w:pPr>
        <w:tabs>
          <w:tab w:val="left" w:pos="993"/>
        </w:tabs>
        <w:spacing w:before="120"/>
        <w:rPr>
          <w:sz w:val="24"/>
          <w:szCs w:val="24"/>
        </w:rPr>
      </w:pPr>
    </w:p>
    <w:p w14:paraId="0ACDB377" w14:textId="77777777" w:rsidR="00CA3349" w:rsidRDefault="00CA3349">
      <w:pPr>
        <w:tabs>
          <w:tab w:val="left" w:pos="993"/>
        </w:tabs>
        <w:spacing w:before="120"/>
        <w:rPr>
          <w:sz w:val="24"/>
          <w:szCs w:val="24"/>
        </w:rPr>
      </w:pPr>
    </w:p>
    <w:p w14:paraId="62A4E999" w14:textId="77777777" w:rsidR="00CA3349" w:rsidRDefault="00CA3349">
      <w:pPr>
        <w:tabs>
          <w:tab w:val="left" w:pos="993"/>
        </w:tabs>
        <w:spacing w:before="120"/>
        <w:rPr>
          <w:sz w:val="24"/>
          <w:szCs w:val="24"/>
        </w:rPr>
      </w:pPr>
    </w:p>
    <w:p w14:paraId="52C9EA06" w14:textId="77777777" w:rsidR="00CA3349" w:rsidRDefault="00CA3349">
      <w:pPr>
        <w:tabs>
          <w:tab w:val="left" w:pos="993"/>
        </w:tabs>
        <w:spacing w:before="120"/>
        <w:rPr>
          <w:sz w:val="24"/>
          <w:szCs w:val="24"/>
        </w:rPr>
      </w:pPr>
    </w:p>
    <w:p w14:paraId="3B817912" w14:textId="77777777" w:rsidR="001E0999" w:rsidRDefault="00E62D65">
      <w:pPr>
        <w:tabs>
          <w:tab w:val="left" w:pos="4962"/>
        </w:tabs>
        <w:ind w:left="116"/>
        <w:rPr>
          <w:position w:val="-2"/>
        </w:rPr>
      </w:pPr>
      <w:r>
        <w:rPr>
          <w:position w:val="-2"/>
        </w:rPr>
        <w:t>………………………………………</w:t>
      </w:r>
      <w:r>
        <w:rPr>
          <w:position w:val="-2"/>
        </w:rPr>
        <w:tab/>
      </w:r>
      <w:r w:rsidR="00FF5453">
        <w:rPr>
          <w:position w:val="-2"/>
        </w:rPr>
        <w:tab/>
        <w:t xml:space="preserve">   </w:t>
      </w:r>
      <w:r>
        <w:rPr>
          <w:position w:val="-2"/>
        </w:rPr>
        <w:t>………………………………………</w:t>
      </w:r>
    </w:p>
    <w:p w14:paraId="710E6D38" w14:textId="77777777" w:rsidR="001E0999" w:rsidRDefault="00E62D65">
      <w:pPr>
        <w:tabs>
          <w:tab w:val="center" w:pos="1418"/>
          <w:tab w:val="center" w:pos="6663"/>
        </w:tabs>
        <w:ind w:firstLine="7"/>
        <w:rPr>
          <w:sz w:val="24"/>
          <w:szCs w:val="24"/>
        </w:rPr>
      </w:pPr>
      <w:r>
        <w:tab/>
      </w:r>
      <w:r>
        <w:rPr>
          <w:sz w:val="24"/>
          <w:szCs w:val="24"/>
        </w:rPr>
        <w:t>plk. Mgr. Jiří Němec</w:t>
      </w:r>
      <w:r>
        <w:t xml:space="preserve"> </w:t>
      </w:r>
      <w:r>
        <w:rPr>
          <w:sz w:val="24"/>
          <w:szCs w:val="24"/>
        </w:rPr>
        <w:tab/>
        <w:t xml:space="preserve">Armen </w:t>
      </w:r>
      <w:proofErr w:type="spellStart"/>
      <w:r>
        <w:rPr>
          <w:sz w:val="24"/>
          <w:szCs w:val="24"/>
        </w:rPr>
        <w:t>Sargsyan</w:t>
      </w:r>
      <w:proofErr w:type="spellEnd"/>
    </w:p>
    <w:p w14:paraId="5180FAB3" w14:textId="63346BD2" w:rsidR="001E0999" w:rsidRDefault="00E62D65">
      <w:pPr>
        <w:tabs>
          <w:tab w:val="center" w:pos="1418"/>
          <w:tab w:val="center" w:pos="6663"/>
        </w:tabs>
        <w:ind w:firstLine="7"/>
        <w:rPr>
          <w:sz w:val="24"/>
          <w:szCs w:val="24"/>
        </w:rPr>
      </w:pPr>
      <w:r>
        <w:rPr>
          <w:sz w:val="24"/>
          <w:szCs w:val="24"/>
        </w:rPr>
        <w:t>ředitel HZS Kraje Vysočina</w:t>
      </w:r>
      <w:r w:rsidR="00D77D47">
        <w:rPr>
          <w:sz w:val="24"/>
          <w:szCs w:val="24"/>
        </w:rPr>
        <w:tab/>
      </w:r>
      <w:r>
        <w:rPr>
          <w:sz w:val="24"/>
          <w:szCs w:val="24"/>
        </w:rPr>
        <w:t>jednatel společnosti</w:t>
      </w:r>
      <w:r w:rsidR="00D72092">
        <w:rPr>
          <w:sz w:val="24"/>
          <w:szCs w:val="24"/>
        </w:rPr>
        <w:t xml:space="preserve"> </w:t>
      </w:r>
      <w:r w:rsidR="00885F7F" w:rsidRPr="00885F7F">
        <w:rPr>
          <w:sz w:val="24"/>
          <w:szCs w:val="24"/>
        </w:rPr>
        <w:t>OPTIMIA BPO s.r.o.</w:t>
      </w:r>
    </w:p>
    <w:p w14:paraId="5C1E7A85" w14:textId="77777777" w:rsidR="001E0999" w:rsidRDefault="001E0999">
      <w:pPr>
        <w:tabs>
          <w:tab w:val="center" w:pos="1418"/>
          <w:tab w:val="center" w:pos="6663"/>
        </w:tabs>
        <w:ind w:firstLine="7"/>
        <w:rPr>
          <w:sz w:val="24"/>
          <w:szCs w:val="24"/>
        </w:rPr>
      </w:pPr>
    </w:p>
    <w:p w14:paraId="184F23D3" w14:textId="77777777" w:rsidR="00913016" w:rsidRDefault="00913016">
      <w:pPr>
        <w:widowControl/>
        <w:rPr>
          <w:sz w:val="24"/>
          <w:szCs w:val="24"/>
        </w:rPr>
      </w:pPr>
      <w:r>
        <w:rPr>
          <w:sz w:val="24"/>
          <w:szCs w:val="24"/>
        </w:rPr>
        <w:br w:type="page"/>
      </w:r>
    </w:p>
    <w:p w14:paraId="2F1E1185" w14:textId="77777777" w:rsidR="001E0999" w:rsidRDefault="00E62D65">
      <w:pPr>
        <w:tabs>
          <w:tab w:val="left" w:pos="993"/>
        </w:tabs>
        <w:jc w:val="right"/>
        <w:rPr>
          <w:sz w:val="24"/>
          <w:szCs w:val="24"/>
        </w:rPr>
      </w:pPr>
      <w:r>
        <w:rPr>
          <w:sz w:val="24"/>
          <w:szCs w:val="24"/>
        </w:rPr>
        <w:lastRenderedPageBreak/>
        <w:t xml:space="preserve">Příloha č. 1 </w:t>
      </w:r>
    </w:p>
    <w:p w14:paraId="2F92FA2D" w14:textId="77777777" w:rsidR="00F87CFC" w:rsidRDefault="00F87CFC">
      <w:pPr>
        <w:tabs>
          <w:tab w:val="left" w:pos="993"/>
        </w:tabs>
        <w:jc w:val="right"/>
        <w:rPr>
          <w:sz w:val="24"/>
          <w:szCs w:val="24"/>
        </w:rPr>
      </w:pPr>
    </w:p>
    <w:p w14:paraId="3494688A" w14:textId="77777777" w:rsidR="00F87CFC" w:rsidRDefault="00F87CFC" w:rsidP="00D77D47">
      <w:pPr>
        <w:tabs>
          <w:tab w:val="left" w:pos="993"/>
        </w:tabs>
        <w:jc w:val="center"/>
        <w:rPr>
          <w:sz w:val="24"/>
          <w:szCs w:val="24"/>
        </w:rPr>
      </w:pPr>
      <w:r>
        <w:rPr>
          <w:sz w:val="24"/>
          <w:szCs w:val="24"/>
        </w:rPr>
        <w:t>Specifikace služeb</w:t>
      </w:r>
    </w:p>
    <w:p w14:paraId="3C7B47F4" w14:textId="77777777" w:rsidR="00F87CFC" w:rsidRDefault="00F87CFC">
      <w:pPr>
        <w:tabs>
          <w:tab w:val="left" w:pos="993"/>
        </w:tabs>
        <w:jc w:val="right"/>
        <w:rPr>
          <w:sz w:val="24"/>
          <w:szCs w:val="24"/>
        </w:rPr>
      </w:pPr>
    </w:p>
    <w:p w14:paraId="33D1587D" w14:textId="2C9C79C5" w:rsidR="00F87CFC" w:rsidRDefault="00B003CD" w:rsidP="00D77D47">
      <w:pPr>
        <w:jc w:val="both"/>
        <w:rPr>
          <w:sz w:val="24"/>
          <w:szCs w:val="24"/>
        </w:rPr>
      </w:pPr>
      <w:r>
        <w:rPr>
          <w:sz w:val="24"/>
          <w:szCs w:val="24"/>
        </w:rPr>
        <w:t>XXXXX</w:t>
      </w:r>
    </w:p>
    <w:p w14:paraId="3D1BEBFA" w14:textId="77777777" w:rsidR="00B003CD" w:rsidRDefault="00B003CD" w:rsidP="00D77D47">
      <w:pPr>
        <w:jc w:val="both"/>
        <w:rPr>
          <w:sz w:val="24"/>
          <w:szCs w:val="24"/>
        </w:rPr>
      </w:pPr>
    </w:p>
    <w:p w14:paraId="61A64D55" w14:textId="77777777" w:rsidR="00B003CD" w:rsidRDefault="00B003CD" w:rsidP="00D77D47">
      <w:pPr>
        <w:jc w:val="both"/>
        <w:rPr>
          <w:sz w:val="24"/>
          <w:szCs w:val="24"/>
        </w:rPr>
      </w:pPr>
    </w:p>
    <w:p w14:paraId="2590929A" w14:textId="77777777" w:rsidR="00B003CD" w:rsidRDefault="00B003CD" w:rsidP="00D77D47">
      <w:pPr>
        <w:jc w:val="both"/>
        <w:rPr>
          <w:sz w:val="24"/>
          <w:szCs w:val="24"/>
        </w:rPr>
      </w:pPr>
    </w:p>
    <w:p w14:paraId="7428B1E5" w14:textId="77777777" w:rsidR="00B003CD" w:rsidRDefault="00B003CD" w:rsidP="00D77D47">
      <w:pPr>
        <w:jc w:val="both"/>
        <w:rPr>
          <w:sz w:val="24"/>
          <w:szCs w:val="24"/>
        </w:rPr>
      </w:pPr>
    </w:p>
    <w:p w14:paraId="4FC710DE" w14:textId="77777777" w:rsidR="00B003CD" w:rsidRDefault="00B003CD" w:rsidP="00D77D47">
      <w:pPr>
        <w:jc w:val="both"/>
        <w:rPr>
          <w:sz w:val="24"/>
          <w:szCs w:val="24"/>
        </w:rPr>
      </w:pPr>
    </w:p>
    <w:p w14:paraId="5EB4D477" w14:textId="77777777" w:rsidR="00B003CD" w:rsidRDefault="00B003CD" w:rsidP="00D77D47">
      <w:pPr>
        <w:jc w:val="both"/>
        <w:rPr>
          <w:sz w:val="24"/>
          <w:szCs w:val="24"/>
        </w:rPr>
      </w:pPr>
    </w:p>
    <w:p w14:paraId="108FF2F5" w14:textId="77777777" w:rsidR="00B003CD" w:rsidRDefault="00B003CD" w:rsidP="00D77D47">
      <w:pPr>
        <w:jc w:val="both"/>
        <w:rPr>
          <w:sz w:val="24"/>
          <w:szCs w:val="24"/>
        </w:rPr>
      </w:pPr>
    </w:p>
    <w:p w14:paraId="27FC1328" w14:textId="77777777" w:rsidR="00B003CD" w:rsidRDefault="00B003CD" w:rsidP="00D77D47">
      <w:pPr>
        <w:jc w:val="both"/>
        <w:rPr>
          <w:sz w:val="24"/>
          <w:szCs w:val="24"/>
        </w:rPr>
      </w:pPr>
    </w:p>
    <w:p w14:paraId="674084D7" w14:textId="77777777" w:rsidR="00B003CD" w:rsidRDefault="00B003CD" w:rsidP="00D77D47">
      <w:pPr>
        <w:jc w:val="both"/>
        <w:rPr>
          <w:sz w:val="24"/>
          <w:szCs w:val="24"/>
        </w:rPr>
      </w:pPr>
    </w:p>
    <w:p w14:paraId="5C0391A2" w14:textId="77777777" w:rsidR="00B003CD" w:rsidRDefault="00B003CD" w:rsidP="00D77D47">
      <w:pPr>
        <w:jc w:val="both"/>
        <w:rPr>
          <w:sz w:val="24"/>
          <w:szCs w:val="24"/>
        </w:rPr>
      </w:pPr>
    </w:p>
    <w:p w14:paraId="0D9C2A2E" w14:textId="77777777" w:rsidR="00B003CD" w:rsidRDefault="00B003CD" w:rsidP="00D77D47">
      <w:pPr>
        <w:jc w:val="both"/>
        <w:rPr>
          <w:sz w:val="24"/>
          <w:szCs w:val="24"/>
        </w:rPr>
      </w:pPr>
    </w:p>
    <w:p w14:paraId="290284E4" w14:textId="77777777" w:rsidR="00B003CD" w:rsidRDefault="00B003CD" w:rsidP="00D77D47">
      <w:pPr>
        <w:jc w:val="both"/>
        <w:rPr>
          <w:sz w:val="24"/>
          <w:szCs w:val="24"/>
        </w:rPr>
      </w:pPr>
    </w:p>
    <w:p w14:paraId="7B0AC5CC" w14:textId="77777777" w:rsidR="00B003CD" w:rsidRDefault="00B003CD" w:rsidP="00D77D47">
      <w:pPr>
        <w:jc w:val="both"/>
        <w:rPr>
          <w:sz w:val="24"/>
          <w:szCs w:val="24"/>
        </w:rPr>
      </w:pPr>
    </w:p>
    <w:p w14:paraId="7A8750EE" w14:textId="77777777" w:rsidR="00B003CD" w:rsidRDefault="00B003CD" w:rsidP="00D77D47">
      <w:pPr>
        <w:jc w:val="both"/>
        <w:rPr>
          <w:sz w:val="24"/>
          <w:szCs w:val="24"/>
        </w:rPr>
      </w:pPr>
    </w:p>
    <w:p w14:paraId="7BF6E49D" w14:textId="77777777" w:rsidR="00B003CD" w:rsidRDefault="00B003CD" w:rsidP="00D77D47">
      <w:pPr>
        <w:jc w:val="both"/>
        <w:rPr>
          <w:sz w:val="24"/>
          <w:szCs w:val="24"/>
        </w:rPr>
      </w:pPr>
    </w:p>
    <w:p w14:paraId="17E8C3A3" w14:textId="77777777" w:rsidR="00B003CD" w:rsidRDefault="00B003CD" w:rsidP="00D77D47">
      <w:pPr>
        <w:jc w:val="both"/>
        <w:rPr>
          <w:sz w:val="24"/>
          <w:szCs w:val="24"/>
        </w:rPr>
      </w:pPr>
    </w:p>
    <w:p w14:paraId="14053F85" w14:textId="77777777" w:rsidR="00B003CD" w:rsidRDefault="00B003CD" w:rsidP="00D77D47">
      <w:pPr>
        <w:jc w:val="both"/>
        <w:rPr>
          <w:sz w:val="24"/>
          <w:szCs w:val="24"/>
        </w:rPr>
      </w:pPr>
    </w:p>
    <w:p w14:paraId="68E5F663" w14:textId="77777777" w:rsidR="00B003CD" w:rsidRDefault="00B003CD" w:rsidP="00D77D47">
      <w:pPr>
        <w:jc w:val="both"/>
        <w:rPr>
          <w:sz w:val="24"/>
          <w:szCs w:val="24"/>
        </w:rPr>
      </w:pPr>
    </w:p>
    <w:p w14:paraId="4076E5F2" w14:textId="77777777" w:rsidR="00B003CD" w:rsidRDefault="00B003CD" w:rsidP="00D77D47">
      <w:pPr>
        <w:jc w:val="both"/>
        <w:rPr>
          <w:sz w:val="24"/>
          <w:szCs w:val="24"/>
        </w:rPr>
      </w:pPr>
    </w:p>
    <w:p w14:paraId="028C9863" w14:textId="77777777" w:rsidR="00B003CD" w:rsidRDefault="00B003CD" w:rsidP="00D77D47">
      <w:pPr>
        <w:jc w:val="both"/>
        <w:rPr>
          <w:sz w:val="24"/>
          <w:szCs w:val="24"/>
        </w:rPr>
      </w:pPr>
    </w:p>
    <w:p w14:paraId="414BE3FD" w14:textId="77777777" w:rsidR="00B003CD" w:rsidRDefault="00B003CD" w:rsidP="00D77D47">
      <w:pPr>
        <w:jc w:val="both"/>
        <w:rPr>
          <w:sz w:val="24"/>
          <w:szCs w:val="24"/>
        </w:rPr>
      </w:pPr>
    </w:p>
    <w:p w14:paraId="2EEF1B75" w14:textId="77777777" w:rsidR="00B003CD" w:rsidRDefault="00B003CD" w:rsidP="00D77D47">
      <w:pPr>
        <w:jc w:val="both"/>
        <w:rPr>
          <w:sz w:val="24"/>
          <w:szCs w:val="24"/>
        </w:rPr>
      </w:pPr>
    </w:p>
    <w:p w14:paraId="79D4373F" w14:textId="77777777" w:rsidR="00B003CD" w:rsidRDefault="00B003CD" w:rsidP="00D77D47">
      <w:pPr>
        <w:jc w:val="both"/>
        <w:rPr>
          <w:sz w:val="24"/>
          <w:szCs w:val="24"/>
        </w:rPr>
      </w:pPr>
    </w:p>
    <w:p w14:paraId="229992BA" w14:textId="77777777" w:rsidR="00B003CD" w:rsidRDefault="00B003CD" w:rsidP="00D77D47">
      <w:pPr>
        <w:jc w:val="both"/>
        <w:rPr>
          <w:sz w:val="24"/>
          <w:szCs w:val="24"/>
        </w:rPr>
      </w:pPr>
    </w:p>
    <w:p w14:paraId="7BA79CBD" w14:textId="77777777" w:rsidR="00B003CD" w:rsidRDefault="00B003CD" w:rsidP="00D77D47">
      <w:pPr>
        <w:jc w:val="both"/>
        <w:rPr>
          <w:sz w:val="24"/>
          <w:szCs w:val="24"/>
        </w:rPr>
      </w:pPr>
    </w:p>
    <w:p w14:paraId="5358FF15" w14:textId="77777777" w:rsidR="00B003CD" w:rsidRDefault="00B003CD" w:rsidP="00D77D47">
      <w:pPr>
        <w:jc w:val="both"/>
        <w:rPr>
          <w:sz w:val="24"/>
          <w:szCs w:val="24"/>
        </w:rPr>
      </w:pPr>
    </w:p>
    <w:p w14:paraId="39E2599D" w14:textId="77777777" w:rsidR="00B003CD" w:rsidRDefault="00B003CD" w:rsidP="00D77D47">
      <w:pPr>
        <w:jc w:val="both"/>
        <w:rPr>
          <w:sz w:val="24"/>
          <w:szCs w:val="24"/>
        </w:rPr>
      </w:pPr>
    </w:p>
    <w:p w14:paraId="5376BF85" w14:textId="77777777" w:rsidR="00B003CD" w:rsidRDefault="00B003CD" w:rsidP="00D77D47">
      <w:pPr>
        <w:jc w:val="both"/>
        <w:rPr>
          <w:sz w:val="24"/>
          <w:szCs w:val="24"/>
        </w:rPr>
      </w:pPr>
    </w:p>
    <w:p w14:paraId="093AC013" w14:textId="77777777" w:rsidR="00B003CD" w:rsidRDefault="00B003CD" w:rsidP="00D77D47">
      <w:pPr>
        <w:jc w:val="both"/>
        <w:rPr>
          <w:sz w:val="24"/>
          <w:szCs w:val="24"/>
        </w:rPr>
      </w:pPr>
    </w:p>
    <w:p w14:paraId="1FD3FB1B" w14:textId="77777777" w:rsidR="00B003CD" w:rsidRDefault="00B003CD" w:rsidP="00D77D47">
      <w:pPr>
        <w:jc w:val="both"/>
        <w:rPr>
          <w:sz w:val="24"/>
          <w:szCs w:val="24"/>
        </w:rPr>
      </w:pPr>
    </w:p>
    <w:p w14:paraId="3467DD17" w14:textId="77777777" w:rsidR="00B003CD" w:rsidRDefault="00B003CD" w:rsidP="00D77D47">
      <w:pPr>
        <w:jc w:val="both"/>
        <w:rPr>
          <w:sz w:val="24"/>
          <w:szCs w:val="24"/>
        </w:rPr>
      </w:pPr>
    </w:p>
    <w:p w14:paraId="116517B1" w14:textId="77777777" w:rsidR="00B003CD" w:rsidRDefault="00B003CD" w:rsidP="00D77D47">
      <w:pPr>
        <w:jc w:val="both"/>
        <w:rPr>
          <w:sz w:val="24"/>
          <w:szCs w:val="24"/>
        </w:rPr>
      </w:pPr>
    </w:p>
    <w:p w14:paraId="42259AD5" w14:textId="77777777" w:rsidR="00B003CD" w:rsidRDefault="00B003CD" w:rsidP="00D77D47">
      <w:pPr>
        <w:jc w:val="both"/>
        <w:rPr>
          <w:sz w:val="24"/>
          <w:szCs w:val="24"/>
        </w:rPr>
      </w:pPr>
    </w:p>
    <w:p w14:paraId="34EED220" w14:textId="77777777" w:rsidR="00B003CD" w:rsidRDefault="00B003CD" w:rsidP="00D77D47">
      <w:pPr>
        <w:jc w:val="both"/>
        <w:rPr>
          <w:sz w:val="24"/>
          <w:szCs w:val="24"/>
        </w:rPr>
      </w:pPr>
    </w:p>
    <w:p w14:paraId="1AA15BCA" w14:textId="77777777" w:rsidR="00B003CD" w:rsidRDefault="00B003CD" w:rsidP="00D77D47">
      <w:pPr>
        <w:jc w:val="both"/>
        <w:rPr>
          <w:sz w:val="24"/>
          <w:szCs w:val="24"/>
        </w:rPr>
      </w:pPr>
    </w:p>
    <w:p w14:paraId="493CCBCD" w14:textId="77777777" w:rsidR="00B003CD" w:rsidRDefault="00B003CD" w:rsidP="00D77D47">
      <w:pPr>
        <w:jc w:val="both"/>
        <w:rPr>
          <w:sz w:val="24"/>
          <w:szCs w:val="24"/>
        </w:rPr>
      </w:pPr>
    </w:p>
    <w:p w14:paraId="476190AF" w14:textId="77777777" w:rsidR="00B003CD" w:rsidRDefault="00B003CD" w:rsidP="00D77D47">
      <w:pPr>
        <w:jc w:val="both"/>
        <w:rPr>
          <w:sz w:val="24"/>
          <w:szCs w:val="24"/>
        </w:rPr>
      </w:pPr>
    </w:p>
    <w:p w14:paraId="4A499150" w14:textId="77777777" w:rsidR="00B003CD" w:rsidRDefault="00B003CD" w:rsidP="00D77D47">
      <w:pPr>
        <w:jc w:val="both"/>
        <w:rPr>
          <w:sz w:val="24"/>
          <w:szCs w:val="24"/>
        </w:rPr>
      </w:pPr>
    </w:p>
    <w:p w14:paraId="78AEA538" w14:textId="77777777" w:rsidR="00B003CD" w:rsidRDefault="00B003CD" w:rsidP="00D77D47">
      <w:pPr>
        <w:jc w:val="both"/>
        <w:rPr>
          <w:sz w:val="24"/>
          <w:szCs w:val="24"/>
        </w:rPr>
      </w:pPr>
    </w:p>
    <w:p w14:paraId="6C421B80" w14:textId="77777777" w:rsidR="00B003CD" w:rsidRDefault="00B003CD" w:rsidP="00D77D47">
      <w:pPr>
        <w:jc w:val="both"/>
        <w:rPr>
          <w:sz w:val="24"/>
          <w:szCs w:val="24"/>
        </w:rPr>
      </w:pPr>
    </w:p>
    <w:p w14:paraId="2A838DC4" w14:textId="77777777" w:rsidR="00B003CD" w:rsidRDefault="00B003CD" w:rsidP="00D77D47">
      <w:pPr>
        <w:jc w:val="both"/>
        <w:rPr>
          <w:sz w:val="24"/>
          <w:szCs w:val="24"/>
        </w:rPr>
      </w:pPr>
    </w:p>
    <w:p w14:paraId="6C6139AA" w14:textId="77777777" w:rsidR="00B003CD" w:rsidRDefault="00B003CD" w:rsidP="00D77D47">
      <w:pPr>
        <w:jc w:val="both"/>
        <w:rPr>
          <w:sz w:val="24"/>
          <w:szCs w:val="24"/>
        </w:rPr>
      </w:pPr>
    </w:p>
    <w:p w14:paraId="11AF6605" w14:textId="77777777" w:rsidR="00B003CD" w:rsidRDefault="00B003CD" w:rsidP="00D77D47">
      <w:pPr>
        <w:jc w:val="both"/>
        <w:rPr>
          <w:sz w:val="24"/>
          <w:szCs w:val="24"/>
        </w:rPr>
      </w:pPr>
    </w:p>
    <w:p w14:paraId="6B4272B2" w14:textId="77777777" w:rsidR="00B003CD" w:rsidRDefault="00B003CD" w:rsidP="00D77D47">
      <w:pPr>
        <w:jc w:val="both"/>
        <w:rPr>
          <w:sz w:val="24"/>
          <w:szCs w:val="24"/>
        </w:rPr>
      </w:pPr>
    </w:p>
    <w:p w14:paraId="2FB1719B" w14:textId="77777777" w:rsidR="00B003CD" w:rsidRDefault="00B003CD" w:rsidP="00D77D47">
      <w:pPr>
        <w:jc w:val="both"/>
        <w:rPr>
          <w:sz w:val="24"/>
          <w:szCs w:val="24"/>
        </w:rPr>
      </w:pPr>
    </w:p>
    <w:p w14:paraId="125D9211" w14:textId="77777777" w:rsidR="00B003CD" w:rsidRDefault="00B003CD" w:rsidP="00D77D47">
      <w:pPr>
        <w:jc w:val="both"/>
        <w:rPr>
          <w:sz w:val="24"/>
          <w:szCs w:val="24"/>
        </w:rPr>
      </w:pPr>
    </w:p>
    <w:p w14:paraId="24BAF5C5" w14:textId="77777777" w:rsidR="00B003CD" w:rsidRDefault="00B003CD" w:rsidP="00D77D47">
      <w:pPr>
        <w:jc w:val="both"/>
        <w:rPr>
          <w:sz w:val="24"/>
          <w:szCs w:val="24"/>
        </w:rPr>
      </w:pPr>
    </w:p>
    <w:p w14:paraId="673301E8" w14:textId="77777777" w:rsidR="00B003CD" w:rsidRDefault="00B003CD" w:rsidP="00D77D47">
      <w:pPr>
        <w:jc w:val="both"/>
        <w:rPr>
          <w:sz w:val="24"/>
          <w:szCs w:val="24"/>
        </w:rPr>
      </w:pPr>
    </w:p>
    <w:p w14:paraId="7DB9C1FA" w14:textId="77777777" w:rsidR="00B003CD" w:rsidRDefault="00B003CD" w:rsidP="00D77D47">
      <w:pPr>
        <w:jc w:val="both"/>
        <w:rPr>
          <w:sz w:val="24"/>
          <w:szCs w:val="24"/>
        </w:rPr>
      </w:pPr>
    </w:p>
    <w:p w14:paraId="541A73A6" w14:textId="77777777" w:rsidR="00B003CD" w:rsidRDefault="00B003CD" w:rsidP="00D77D47">
      <w:pPr>
        <w:jc w:val="both"/>
        <w:rPr>
          <w:sz w:val="24"/>
          <w:szCs w:val="24"/>
        </w:rPr>
      </w:pPr>
    </w:p>
    <w:p w14:paraId="6FC04695" w14:textId="77777777" w:rsidR="00B003CD" w:rsidRDefault="00B003CD" w:rsidP="00D77D47">
      <w:pPr>
        <w:jc w:val="both"/>
        <w:rPr>
          <w:sz w:val="24"/>
          <w:szCs w:val="24"/>
        </w:rPr>
      </w:pPr>
    </w:p>
    <w:p w14:paraId="013C7E7E" w14:textId="77777777" w:rsidR="00F87CFC" w:rsidRDefault="00F87CFC" w:rsidP="00F87CFC">
      <w:pPr>
        <w:tabs>
          <w:tab w:val="left" w:pos="993"/>
        </w:tabs>
        <w:jc w:val="right"/>
        <w:rPr>
          <w:sz w:val="24"/>
          <w:szCs w:val="24"/>
        </w:rPr>
      </w:pPr>
      <w:r>
        <w:rPr>
          <w:sz w:val="24"/>
          <w:szCs w:val="24"/>
        </w:rPr>
        <w:t xml:space="preserve">Příloha č. 2 </w:t>
      </w:r>
    </w:p>
    <w:p w14:paraId="08CD5B67" w14:textId="77777777" w:rsidR="000E6AAC" w:rsidRDefault="000E6AAC" w:rsidP="00F87CFC">
      <w:pPr>
        <w:tabs>
          <w:tab w:val="left" w:pos="993"/>
        </w:tabs>
        <w:jc w:val="right"/>
        <w:rPr>
          <w:sz w:val="24"/>
          <w:szCs w:val="24"/>
        </w:rPr>
      </w:pPr>
    </w:p>
    <w:p w14:paraId="493837AA" w14:textId="77777777" w:rsidR="000E6AAC" w:rsidRDefault="000E6AAC" w:rsidP="00F87CFC">
      <w:pPr>
        <w:tabs>
          <w:tab w:val="left" w:pos="993"/>
        </w:tabs>
        <w:jc w:val="right"/>
        <w:rPr>
          <w:sz w:val="24"/>
          <w:szCs w:val="24"/>
        </w:rPr>
      </w:pPr>
    </w:p>
    <w:p w14:paraId="0CBC5169" w14:textId="77777777" w:rsidR="00A81F7E" w:rsidRDefault="000E6AAC" w:rsidP="000E6AAC">
      <w:pPr>
        <w:jc w:val="center"/>
        <w:rPr>
          <w:b/>
          <w:sz w:val="28"/>
          <w:szCs w:val="28"/>
        </w:rPr>
      </w:pPr>
      <w:r w:rsidRPr="00D77D47">
        <w:rPr>
          <w:b/>
          <w:sz w:val="28"/>
          <w:szCs w:val="28"/>
        </w:rPr>
        <w:t xml:space="preserve">Pravidla </w:t>
      </w:r>
    </w:p>
    <w:p w14:paraId="2F8BE071" w14:textId="77777777" w:rsidR="000E6AAC" w:rsidRPr="00D77D47" w:rsidRDefault="000E6AAC" w:rsidP="000E6AAC">
      <w:pPr>
        <w:jc w:val="center"/>
        <w:rPr>
          <w:b/>
          <w:sz w:val="28"/>
          <w:szCs w:val="28"/>
        </w:rPr>
      </w:pPr>
      <w:r w:rsidRPr="00D77D47">
        <w:rPr>
          <w:b/>
          <w:sz w:val="28"/>
          <w:szCs w:val="28"/>
        </w:rPr>
        <w:t>pro výkon ostrahy areálu krajského ředitelství HZS Kraje Vysočina</w:t>
      </w:r>
    </w:p>
    <w:p w14:paraId="242E2AD7" w14:textId="77777777" w:rsidR="000E6AAC" w:rsidRPr="00D77D47" w:rsidRDefault="000E6AAC" w:rsidP="000E6AAC">
      <w:pPr>
        <w:jc w:val="center"/>
        <w:rPr>
          <w:b/>
          <w:sz w:val="28"/>
          <w:szCs w:val="28"/>
        </w:rPr>
      </w:pPr>
      <w:r w:rsidRPr="00D77D47">
        <w:rPr>
          <w:b/>
          <w:sz w:val="28"/>
          <w:szCs w:val="28"/>
        </w:rPr>
        <w:t>Ke Skalce 32, 586 01 Jihlava</w:t>
      </w:r>
    </w:p>
    <w:p w14:paraId="1A2E4124" w14:textId="77777777" w:rsidR="000E6AAC" w:rsidRPr="00D77D47" w:rsidRDefault="000E6AAC" w:rsidP="000E6AAC">
      <w:pPr>
        <w:jc w:val="center"/>
      </w:pPr>
      <w:r w:rsidRPr="00D77D47">
        <w:t>(dále jen „Pravidla“)</w:t>
      </w:r>
    </w:p>
    <w:p w14:paraId="7B85BD0B" w14:textId="77777777" w:rsidR="000E6AAC" w:rsidRDefault="000E6AAC" w:rsidP="000E6AAC">
      <w:pPr>
        <w:jc w:val="center"/>
        <w:rPr>
          <w:b/>
          <w:sz w:val="28"/>
          <w:szCs w:val="28"/>
        </w:rPr>
      </w:pPr>
    </w:p>
    <w:p w14:paraId="56375B66" w14:textId="77777777" w:rsidR="00B003CD" w:rsidRDefault="00B003CD" w:rsidP="00B003CD">
      <w:pPr>
        <w:jc w:val="both"/>
        <w:rPr>
          <w:sz w:val="24"/>
          <w:szCs w:val="24"/>
        </w:rPr>
      </w:pPr>
      <w:r>
        <w:rPr>
          <w:sz w:val="24"/>
          <w:szCs w:val="24"/>
        </w:rPr>
        <w:t>XXXXX</w:t>
      </w:r>
    </w:p>
    <w:p w14:paraId="5513086F" w14:textId="77777777" w:rsidR="00B003CD" w:rsidRPr="00D77D47" w:rsidRDefault="00B003CD" w:rsidP="000E6AAC">
      <w:pPr>
        <w:jc w:val="center"/>
        <w:rPr>
          <w:b/>
          <w:sz w:val="28"/>
          <w:szCs w:val="28"/>
        </w:rPr>
      </w:pPr>
    </w:p>
    <w:sectPr w:rsidR="00B003CD" w:rsidRPr="00D77D47" w:rsidSect="009C401C">
      <w:pgSz w:w="11820" w:h="16700"/>
      <w:pgMar w:top="907" w:right="1174" w:bottom="1054" w:left="1372" w:header="1798" w:footer="179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2E11" w14:textId="77777777" w:rsidR="005C33C8" w:rsidRDefault="005C33C8">
      <w:r>
        <w:separator/>
      </w:r>
    </w:p>
  </w:endnote>
  <w:endnote w:type="continuationSeparator" w:id="0">
    <w:p w14:paraId="4A1A1593" w14:textId="77777777" w:rsidR="005C33C8" w:rsidRDefault="005C3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C277E" w14:textId="77777777" w:rsidR="005C33C8" w:rsidRDefault="005C33C8">
      <w:r>
        <w:separator/>
      </w:r>
    </w:p>
  </w:footnote>
  <w:footnote w:type="continuationSeparator" w:id="0">
    <w:p w14:paraId="3A30895E" w14:textId="77777777" w:rsidR="005C33C8" w:rsidRDefault="005C3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421BB"/>
    <w:multiLevelType w:val="hybridMultilevel"/>
    <w:tmpl w:val="7A963E74"/>
    <w:styleLink w:val="Importovanstyl6"/>
    <w:lvl w:ilvl="0" w:tplc="74D442B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E5ABF6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D4BACA">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1C3D3A">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C6AF1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70F2DC">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54FF6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222EC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FFA062C">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728342C"/>
    <w:multiLevelType w:val="hybridMultilevel"/>
    <w:tmpl w:val="9778533C"/>
    <w:styleLink w:val="Importovanstyl8"/>
    <w:lvl w:ilvl="0" w:tplc="9DE2678E">
      <w:start w:val="1"/>
      <w:numFmt w:val="low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12A8E0">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E0E284">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4B466">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5489E6">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143B16">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5E2A34">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FA49E2">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05B70">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3C4DEC"/>
    <w:multiLevelType w:val="hybridMultilevel"/>
    <w:tmpl w:val="154A1ACE"/>
    <w:styleLink w:val="Importovanstyl4"/>
    <w:lvl w:ilvl="0" w:tplc="B686D2D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F68C50">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B41CE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5D03CB6">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181424">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B2609CC">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0F438D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61E78">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D18F40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C2297E"/>
    <w:multiLevelType w:val="hybridMultilevel"/>
    <w:tmpl w:val="E47E5986"/>
    <w:lvl w:ilvl="0" w:tplc="F96C45DA">
      <w:start w:val="27"/>
      <w:numFmt w:val="lowerLetter"/>
      <w:lvlText w:val="%1)"/>
      <w:lvlJc w:val="left"/>
      <w:pPr>
        <w:ind w:left="150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6C2D38"/>
    <w:multiLevelType w:val="hybridMultilevel"/>
    <w:tmpl w:val="E2D2237E"/>
    <w:lvl w:ilvl="0" w:tplc="04050017">
      <w:start w:val="1"/>
      <w:numFmt w:val="lowerLetter"/>
      <w:lvlText w:val="%1)"/>
      <w:lvlJc w:val="left"/>
      <w:pPr>
        <w:ind w:left="1506" w:hanging="360"/>
      </w:pPr>
      <w:rPr>
        <w:rFonts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5" w15:restartNumberingAfterBreak="0">
    <w:nsid w:val="0F5B57C5"/>
    <w:multiLevelType w:val="hybridMultilevel"/>
    <w:tmpl w:val="5F64EF9C"/>
    <w:styleLink w:val="Importovanstyl2"/>
    <w:lvl w:ilvl="0" w:tplc="E0B6683C">
      <w:start w:val="1"/>
      <w:numFmt w:val="decimal"/>
      <w:lvlText w:val="%1."/>
      <w:lvlJc w:val="left"/>
      <w:pPr>
        <w:ind w:left="426" w:hanging="360"/>
      </w:pPr>
      <w:rPr>
        <w:rFonts w:ascii="Times New Roman" w:eastAsia="Arial Unicode MS" w:hAnsi="Times New Roman"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76D25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DA912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AEF4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24AE8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6292A">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E8D3E">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90D43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8A45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FED3B3B"/>
    <w:multiLevelType w:val="hybridMultilevel"/>
    <w:tmpl w:val="06228470"/>
    <w:styleLink w:val="Importovanstyl9"/>
    <w:lvl w:ilvl="0" w:tplc="51D2724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5AD4B8">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584B2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BE30AE">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761F4E">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E0298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B21050">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DA8154">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ECD7D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7E210F"/>
    <w:multiLevelType w:val="hybridMultilevel"/>
    <w:tmpl w:val="9778533C"/>
    <w:numStyleLink w:val="Importovanstyl8"/>
  </w:abstractNum>
  <w:abstractNum w:abstractNumId="8" w15:restartNumberingAfterBreak="0">
    <w:nsid w:val="13A024F3"/>
    <w:multiLevelType w:val="hybridMultilevel"/>
    <w:tmpl w:val="83D04CE6"/>
    <w:styleLink w:val="Importovanstyl1"/>
    <w:lvl w:ilvl="0" w:tplc="92CE8194">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1E29D2">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B29A3A">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AA42E8E">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03B26">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5443A6">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3C2BD2">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92263A">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90F768">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7FC58FA"/>
    <w:multiLevelType w:val="hybridMultilevel"/>
    <w:tmpl w:val="61DEE2B4"/>
    <w:styleLink w:val="Importovanstyl10"/>
    <w:lvl w:ilvl="0" w:tplc="B838BD38">
      <w:start w:val="1"/>
      <w:numFmt w:val="lowerLetter"/>
      <w:lvlText w:val="%1)"/>
      <w:lvlJc w:val="left"/>
      <w:pPr>
        <w:ind w:left="7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72DE6E">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A6424FC">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E353E">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58A0FC">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FEC668A">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0EF9E4">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A68B1A">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7C004C">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89E14E0"/>
    <w:multiLevelType w:val="hybridMultilevel"/>
    <w:tmpl w:val="442A8174"/>
    <w:numStyleLink w:val="Importovanstyl7"/>
  </w:abstractNum>
  <w:abstractNum w:abstractNumId="11" w15:restartNumberingAfterBreak="0">
    <w:nsid w:val="19337E4D"/>
    <w:multiLevelType w:val="hybridMultilevel"/>
    <w:tmpl w:val="284417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9533860"/>
    <w:multiLevelType w:val="hybridMultilevel"/>
    <w:tmpl w:val="06228470"/>
    <w:numStyleLink w:val="Importovanstyl9"/>
  </w:abstractNum>
  <w:abstractNum w:abstractNumId="13" w15:restartNumberingAfterBreak="0">
    <w:nsid w:val="1A1C5FAC"/>
    <w:multiLevelType w:val="hybridMultilevel"/>
    <w:tmpl w:val="0F1AA70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2C3499C"/>
    <w:multiLevelType w:val="hybridMultilevel"/>
    <w:tmpl w:val="388222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EE0340"/>
    <w:multiLevelType w:val="hybridMultilevel"/>
    <w:tmpl w:val="A1EEB47A"/>
    <w:lvl w:ilvl="0" w:tplc="F48EAE1E">
      <w:start w:val="27"/>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5B3EDE"/>
    <w:multiLevelType w:val="hybridMultilevel"/>
    <w:tmpl w:val="7A963E74"/>
    <w:numStyleLink w:val="Importovanstyl6"/>
  </w:abstractNum>
  <w:abstractNum w:abstractNumId="17" w15:restartNumberingAfterBreak="0">
    <w:nsid w:val="2C2D67EA"/>
    <w:multiLevelType w:val="hybridMultilevel"/>
    <w:tmpl w:val="33164CDC"/>
    <w:numStyleLink w:val="Importovanstyl3"/>
  </w:abstractNum>
  <w:abstractNum w:abstractNumId="18" w15:restartNumberingAfterBreak="0">
    <w:nsid w:val="31233D2A"/>
    <w:multiLevelType w:val="hybridMultilevel"/>
    <w:tmpl w:val="2838612A"/>
    <w:lvl w:ilvl="0" w:tplc="DEF026E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359D7937"/>
    <w:multiLevelType w:val="hybridMultilevel"/>
    <w:tmpl w:val="C65A0754"/>
    <w:numStyleLink w:val="Importovanstyl5"/>
  </w:abstractNum>
  <w:abstractNum w:abstractNumId="20" w15:restartNumberingAfterBreak="0">
    <w:nsid w:val="35ED0CDA"/>
    <w:multiLevelType w:val="hybridMultilevel"/>
    <w:tmpl w:val="A4FA7C66"/>
    <w:lvl w:ilvl="0" w:tplc="B63C98B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3AB20484"/>
    <w:multiLevelType w:val="hybridMultilevel"/>
    <w:tmpl w:val="B178F5E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40412C60"/>
    <w:multiLevelType w:val="hybridMultilevel"/>
    <w:tmpl w:val="BDBEA672"/>
    <w:lvl w:ilvl="0" w:tplc="FDB0FC2E">
      <w:start w:val="1"/>
      <w:numFmt w:val="decimal"/>
      <w:lvlText w:val="%1."/>
      <w:lvlJc w:val="left"/>
      <w:pPr>
        <w:ind w:left="426" w:hanging="360"/>
      </w:pPr>
      <w:rPr>
        <w:rFonts w:ascii="Times New Roman" w:eastAsia="Times New Roman" w:hAnsi="Times New Roman" w:cs="Times New Roman"/>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76D25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4DA912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3AEF44">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24AE8A">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6292A">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E8D3E">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90D43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38A45E">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1145417"/>
    <w:multiLevelType w:val="hybridMultilevel"/>
    <w:tmpl w:val="5F56F80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56F6E5E"/>
    <w:multiLevelType w:val="hybridMultilevel"/>
    <w:tmpl w:val="154A1ACE"/>
    <w:numStyleLink w:val="Importovanstyl4"/>
  </w:abstractNum>
  <w:abstractNum w:abstractNumId="25" w15:restartNumberingAfterBreak="0">
    <w:nsid w:val="4E0D1DB1"/>
    <w:multiLevelType w:val="hybridMultilevel"/>
    <w:tmpl w:val="AAD8C724"/>
    <w:lvl w:ilvl="0" w:tplc="04050017">
      <w:start w:val="1"/>
      <w:numFmt w:val="lowerLetter"/>
      <w:lvlText w:val="%1)"/>
      <w:lvlJc w:val="left"/>
      <w:pPr>
        <w:ind w:left="720" w:hanging="360"/>
      </w:pPr>
      <w:rPr>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CA4C36">
      <w:start w:val="1"/>
      <w:numFmt w:val="lowerLetter"/>
      <w:lvlText w:val="%2."/>
      <w:lvlJc w:val="left"/>
      <w:pPr>
        <w:ind w:left="14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DE43228">
      <w:start w:val="1"/>
      <w:numFmt w:val="lowerRoman"/>
      <w:lvlText w:val="%3."/>
      <w:lvlJc w:val="left"/>
      <w:pPr>
        <w:ind w:left="216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10F2C2">
      <w:start w:val="1"/>
      <w:numFmt w:val="decimal"/>
      <w:lvlText w:val="%4."/>
      <w:lvlJc w:val="left"/>
      <w:pPr>
        <w:ind w:left="28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32460C">
      <w:start w:val="1"/>
      <w:numFmt w:val="lowerLetter"/>
      <w:lvlText w:val="%5."/>
      <w:lvlJc w:val="left"/>
      <w:pPr>
        <w:ind w:left="36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800844">
      <w:start w:val="1"/>
      <w:numFmt w:val="lowerRoman"/>
      <w:lvlText w:val="%6."/>
      <w:lvlJc w:val="left"/>
      <w:pPr>
        <w:ind w:left="432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18CAAE">
      <w:start w:val="1"/>
      <w:numFmt w:val="decimal"/>
      <w:lvlText w:val="%7."/>
      <w:lvlJc w:val="left"/>
      <w:pPr>
        <w:ind w:left="50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5C6670">
      <w:start w:val="1"/>
      <w:numFmt w:val="lowerLetter"/>
      <w:lvlText w:val="%8."/>
      <w:lvlJc w:val="left"/>
      <w:pPr>
        <w:ind w:left="57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045FD8">
      <w:start w:val="1"/>
      <w:numFmt w:val="lowerRoman"/>
      <w:lvlText w:val="%9."/>
      <w:lvlJc w:val="left"/>
      <w:pPr>
        <w:ind w:left="648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3576C03"/>
    <w:multiLevelType w:val="hybridMultilevel"/>
    <w:tmpl w:val="75025B2C"/>
    <w:lvl w:ilvl="0" w:tplc="EBE8D3B6">
      <w:start w:val="1"/>
      <w:numFmt w:val="bullet"/>
      <w:lvlText w:val="-"/>
      <w:lvlJc w:val="left"/>
      <w:pPr>
        <w:ind w:left="1800" w:hanging="360"/>
      </w:pPr>
      <w:rPr>
        <w:rFonts w:ascii="Times New Roman" w:eastAsia="Times New Roman" w:hAnsi="Times New Roman"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7" w15:restartNumberingAfterBreak="0">
    <w:nsid w:val="54E7643A"/>
    <w:multiLevelType w:val="hybridMultilevel"/>
    <w:tmpl w:val="83D04CE6"/>
    <w:numStyleLink w:val="Importovanstyl1"/>
  </w:abstractNum>
  <w:abstractNum w:abstractNumId="28" w15:restartNumberingAfterBreak="0">
    <w:nsid w:val="55642D13"/>
    <w:multiLevelType w:val="hybridMultilevel"/>
    <w:tmpl w:val="D0C81AF0"/>
    <w:lvl w:ilvl="0" w:tplc="C9B0DD26">
      <w:start w:val="2"/>
      <w:numFmt w:val="decimal"/>
      <w:lvlText w:val="%1."/>
      <w:lvlJc w:val="left"/>
      <w:pPr>
        <w:ind w:left="426" w:hanging="360"/>
      </w:pPr>
      <w:rPr>
        <w:rFonts w:ascii="Times New Roman" w:eastAsia="Arial Unicode MS" w:hAnsi="Times New Roman" w:cs="Arial Unicode MS" w:hint="default"/>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5682CF2"/>
    <w:multiLevelType w:val="hybridMultilevel"/>
    <w:tmpl w:val="358A3EEC"/>
    <w:lvl w:ilvl="0" w:tplc="EE2A56BE">
      <w:start w:val="1"/>
      <w:numFmt w:val="decimal"/>
      <w:lvlText w:val="%1."/>
      <w:lvlJc w:val="left"/>
      <w:pPr>
        <w:ind w:left="6031" w:hanging="360"/>
      </w:pPr>
      <w:rPr>
        <w:rFonts w:ascii="Times New Roman" w:hAnsi="Times New Roman" w:cs="Times New Roman"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C0553B"/>
    <w:multiLevelType w:val="hybridMultilevel"/>
    <w:tmpl w:val="47423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D70602"/>
    <w:multiLevelType w:val="hybridMultilevel"/>
    <w:tmpl w:val="33164CDC"/>
    <w:styleLink w:val="Importovanstyl3"/>
    <w:lvl w:ilvl="0" w:tplc="151EA3E0">
      <w:start w:val="1"/>
      <w:numFmt w:val="decimal"/>
      <w:lvlText w:val="%1."/>
      <w:lvlJc w:val="left"/>
      <w:pPr>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669FBC">
      <w:start w:val="1"/>
      <w:numFmt w:val="lowerLetter"/>
      <w:lvlText w:val="%2."/>
      <w:lvlJc w:val="left"/>
      <w:pPr>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71817F6">
      <w:start w:val="1"/>
      <w:numFmt w:val="lowerRoman"/>
      <w:lvlText w:val="%3."/>
      <w:lvlJc w:val="left"/>
      <w:pPr>
        <w:ind w:left="186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D435D8">
      <w:start w:val="1"/>
      <w:numFmt w:val="decimal"/>
      <w:lvlText w:val="%4."/>
      <w:lvlJc w:val="left"/>
      <w:pPr>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54A16C">
      <w:start w:val="1"/>
      <w:numFmt w:val="lowerLetter"/>
      <w:lvlText w:val="%5."/>
      <w:lvlJc w:val="left"/>
      <w:pPr>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B2BB76">
      <w:start w:val="1"/>
      <w:numFmt w:val="lowerRoman"/>
      <w:lvlText w:val="%6."/>
      <w:lvlJc w:val="left"/>
      <w:pPr>
        <w:ind w:left="402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7A4D44">
      <w:start w:val="1"/>
      <w:numFmt w:val="decimal"/>
      <w:lvlText w:val="%7."/>
      <w:lvlJc w:val="left"/>
      <w:pPr>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CE7104">
      <w:start w:val="1"/>
      <w:numFmt w:val="lowerLetter"/>
      <w:lvlText w:val="%8."/>
      <w:lvlJc w:val="left"/>
      <w:pPr>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5C2D58A">
      <w:start w:val="1"/>
      <w:numFmt w:val="lowerRoman"/>
      <w:lvlText w:val="%9."/>
      <w:lvlJc w:val="left"/>
      <w:pPr>
        <w:ind w:left="6186"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5C6A0FB7"/>
    <w:multiLevelType w:val="hybridMultilevel"/>
    <w:tmpl w:val="61DEE2B4"/>
    <w:numStyleLink w:val="Importovanstyl10"/>
  </w:abstractNum>
  <w:abstractNum w:abstractNumId="33" w15:restartNumberingAfterBreak="0">
    <w:nsid w:val="69C61CD6"/>
    <w:multiLevelType w:val="hybridMultilevel"/>
    <w:tmpl w:val="5F64EF9C"/>
    <w:numStyleLink w:val="Importovanstyl2"/>
  </w:abstractNum>
  <w:abstractNum w:abstractNumId="34" w15:restartNumberingAfterBreak="0">
    <w:nsid w:val="6D912D33"/>
    <w:multiLevelType w:val="hybridMultilevel"/>
    <w:tmpl w:val="A844C4A2"/>
    <w:lvl w:ilvl="0" w:tplc="04050017">
      <w:start w:val="1"/>
      <w:numFmt w:val="lowerLetter"/>
      <w:lvlText w:val="%1)"/>
      <w:lvlJc w:val="left"/>
      <w:pPr>
        <w:ind w:left="1501" w:hanging="360"/>
      </w:pPr>
      <w:rPr>
        <w:rFonts w:hint="default"/>
      </w:rPr>
    </w:lvl>
    <w:lvl w:ilvl="1" w:tplc="4DDE8BA4">
      <w:start w:val="27"/>
      <w:numFmt w:val="lowerLetter"/>
      <w:lvlText w:val="%2)"/>
      <w:lvlJc w:val="left"/>
      <w:pPr>
        <w:ind w:left="2221" w:hanging="360"/>
      </w:pPr>
      <w:rPr>
        <w:rFonts w:hint="default"/>
      </w:rPr>
    </w:lvl>
    <w:lvl w:ilvl="2" w:tplc="04050005" w:tentative="1">
      <w:start w:val="1"/>
      <w:numFmt w:val="bullet"/>
      <w:lvlText w:val=""/>
      <w:lvlJc w:val="left"/>
      <w:pPr>
        <w:ind w:left="2941" w:hanging="360"/>
      </w:pPr>
      <w:rPr>
        <w:rFonts w:ascii="Wingdings" w:hAnsi="Wingdings" w:hint="default"/>
      </w:rPr>
    </w:lvl>
    <w:lvl w:ilvl="3" w:tplc="04050001" w:tentative="1">
      <w:start w:val="1"/>
      <w:numFmt w:val="bullet"/>
      <w:lvlText w:val=""/>
      <w:lvlJc w:val="left"/>
      <w:pPr>
        <w:ind w:left="3661" w:hanging="360"/>
      </w:pPr>
      <w:rPr>
        <w:rFonts w:ascii="Symbol" w:hAnsi="Symbol" w:hint="default"/>
      </w:rPr>
    </w:lvl>
    <w:lvl w:ilvl="4" w:tplc="04050003" w:tentative="1">
      <w:start w:val="1"/>
      <w:numFmt w:val="bullet"/>
      <w:lvlText w:val="o"/>
      <w:lvlJc w:val="left"/>
      <w:pPr>
        <w:ind w:left="4381" w:hanging="360"/>
      </w:pPr>
      <w:rPr>
        <w:rFonts w:ascii="Courier New" w:hAnsi="Courier New" w:cs="Courier New" w:hint="default"/>
      </w:rPr>
    </w:lvl>
    <w:lvl w:ilvl="5" w:tplc="04050005" w:tentative="1">
      <w:start w:val="1"/>
      <w:numFmt w:val="bullet"/>
      <w:lvlText w:val=""/>
      <w:lvlJc w:val="left"/>
      <w:pPr>
        <w:ind w:left="5101" w:hanging="360"/>
      </w:pPr>
      <w:rPr>
        <w:rFonts w:ascii="Wingdings" w:hAnsi="Wingdings" w:hint="default"/>
      </w:rPr>
    </w:lvl>
    <w:lvl w:ilvl="6" w:tplc="04050001" w:tentative="1">
      <w:start w:val="1"/>
      <w:numFmt w:val="bullet"/>
      <w:lvlText w:val=""/>
      <w:lvlJc w:val="left"/>
      <w:pPr>
        <w:ind w:left="5821" w:hanging="360"/>
      </w:pPr>
      <w:rPr>
        <w:rFonts w:ascii="Symbol" w:hAnsi="Symbol" w:hint="default"/>
      </w:rPr>
    </w:lvl>
    <w:lvl w:ilvl="7" w:tplc="04050003" w:tentative="1">
      <w:start w:val="1"/>
      <w:numFmt w:val="bullet"/>
      <w:lvlText w:val="o"/>
      <w:lvlJc w:val="left"/>
      <w:pPr>
        <w:ind w:left="6541" w:hanging="360"/>
      </w:pPr>
      <w:rPr>
        <w:rFonts w:ascii="Courier New" w:hAnsi="Courier New" w:cs="Courier New" w:hint="default"/>
      </w:rPr>
    </w:lvl>
    <w:lvl w:ilvl="8" w:tplc="04050005" w:tentative="1">
      <w:start w:val="1"/>
      <w:numFmt w:val="bullet"/>
      <w:lvlText w:val=""/>
      <w:lvlJc w:val="left"/>
      <w:pPr>
        <w:ind w:left="7261" w:hanging="360"/>
      </w:pPr>
      <w:rPr>
        <w:rFonts w:ascii="Wingdings" w:hAnsi="Wingdings" w:hint="default"/>
      </w:rPr>
    </w:lvl>
  </w:abstractNum>
  <w:abstractNum w:abstractNumId="35" w15:restartNumberingAfterBreak="0">
    <w:nsid w:val="71731F23"/>
    <w:multiLevelType w:val="hybridMultilevel"/>
    <w:tmpl w:val="4A7A77FE"/>
    <w:lvl w:ilvl="0" w:tplc="DA7691EA">
      <w:start w:val="1"/>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6" w15:restartNumberingAfterBreak="0">
    <w:nsid w:val="73B775E3"/>
    <w:multiLevelType w:val="hybridMultilevel"/>
    <w:tmpl w:val="C65A0754"/>
    <w:styleLink w:val="Importovanstyl5"/>
    <w:lvl w:ilvl="0" w:tplc="66B22EFC">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930FAEE">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589B0E">
      <w:start w:val="1"/>
      <w:numFmt w:val="lowerRoman"/>
      <w:lvlText w:val="%3."/>
      <w:lvlJc w:val="left"/>
      <w:pPr>
        <w:ind w:left="28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D6990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A201A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B8C3D8">
      <w:start w:val="1"/>
      <w:numFmt w:val="lowerRoman"/>
      <w:lvlText w:val="%6."/>
      <w:lvlJc w:val="left"/>
      <w:pPr>
        <w:ind w:left="50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3ED67C">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BE0FA4">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B48740">
      <w:start w:val="1"/>
      <w:numFmt w:val="lowerRoman"/>
      <w:lvlText w:val="%9."/>
      <w:lvlJc w:val="left"/>
      <w:pPr>
        <w:ind w:left="72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9DC3A7B"/>
    <w:multiLevelType w:val="hybridMultilevel"/>
    <w:tmpl w:val="7270AF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06840"/>
    <w:multiLevelType w:val="hybridMultilevel"/>
    <w:tmpl w:val="442A8174"/>
    <w:styleLink w:val="Importovanstyl7"/>
    <w:lvl w:ilvl="0" w:tplc="B7942F82">
      <w:start w:val="1"/>
      <w:numFmt w:val="decimal"/>
      <w:lvlText w:val="%1."/>
      <w:lvlJc w:val="left"/>
      <w:pPr>
        <w:tabs>
          <w:tab w:val="num" w:pos="284"/>
        </w:tabs>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145B04">
      <w:start w:val="1"/>
      <w:numFmt w:val="lowerLetter"/>
      <w:lvlText w:val="%2."/>
      <w:lvlJc w:val="left"/>
      <w:pPr>
        <w:tabs>
          <w:tab w:val="left" w:pos="284"/>
          <w:tab w:val="num" w:pos="1440"/>
        </w:tabs>
        <w:ind w:left="187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3AAA7E">
      <w:start w:val="1"/>
      <w:numFmt w:val="lowerRoman"/>
      <w:lvlText w:val="%3."/>
      <w:lvlJc w:val="left"/>
      <w:pPr>
        <w:tabs>
          <w:tab w:val="left" w:pos="284"/>
          <w:tab w:val="num" w:pos="2160"/>
        </w:tabs>
        <w:ind w:left="259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ECA0DA">
      <w:start w:val="1"/>
      <w:numFmt w:val="decimal"/>
      <w:lvlText w:val="%4."/>
      <w:lvlJc w:val="left"/>
      <w:pPr>
        <w:tabs>
          <w:tab w:val="left" w:pos="284"/>
          <w:tab w:val="num" w:pos="2880"/>
        </w:tabs>
        <w:ind w:left="331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186422">
      <w:start w:val="1"/>
      <w:numFmt w:val="lowerLetter"/>
      <w:lvlText w:val="%5."/>
      <w:lvlJc w:val="left"/>
      <w:pPr>
        <w:tabs>
          <w:tab w:val="left" w:pos="284"/>
          <w:tab w:val="num" w:pos="3600"/>
        </w:tabs>
        <w:ind w:left="403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5C4E56">
      <w:start w:val="1"/>
      <w:numFmt w:val="lowerRoman"/>
      <w:lvlText w:val="%6."/>
      <w:lvlJc w:val="left"/>
      <w:pPr>
        <w:tabs>
          <w:tab w:val="left" w:pos="284"/>
          <w:tab w:val="num" w:pos="4320"/>
        </w:tabs>
        <w:ind w:left="475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0A94A4">
      <w:start w:val="1"/>
      <w:numFmt w:val="decimal"/>
      <w:lvlText w:val="%7."/>
      <w:lvlJc w:val="left"/>
      <w:pPr>
        <w:tabs>
          <w:tab w:val="left" w:pos="284"/>
          <w:tab w:val="num" w:pos="5040"/>
        </w:tabs>
        <w:ind w:left="547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C6EACD0">
      <w:start w:val="1"/>
      <w:numFmt w:val="lowerLetter"/>
      <w:lvlText w:val="%8."/>
      <w:lvlJc w:val="left"/>
      <w:pPr>
        <w:tabs>
          <w:tab w:val="left" w:pos="284"/>
          <w:tab w:val="num" w:pos="5760"/>
        </w:tabs>
        <w:ind w:left="6196" w:hanging="11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F83900">
      <w:start w:val="1"/>
      <w:numFmt w:val="lowerRoman"/>
      <w:lvlText w:val="%9."/>
      <w:lvlJc w:val="left"/>
      <w:pPr>
        <w:tabs>
          <w:tab w:val="left" w:pos="284"/>
          <w:tab w:val="num" w:pos="6480"/>
        </w:tabs>
        <w:ind w:left="6916" w:hanging="10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7DD64F4C"/>
    <w:multiLevelType w:val="hybridMultilevel"/>
    <w:tmpl w:val="2838612A"/>
    <w:lvl w:ilvl="0" w:tplc="DEF026E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150755130">
    <w:abstractNumId w:val="8"/>
  </w:num>
  <w:num w:numId="2" w16cid:durableId="1638951725">
    <w:abstractNumId w:val="27"/>
  </w:num>
  <w:num w:numId="3" w16cid:durableId="863320788">
    <w:abstractNumId w:val="5"/>
  </w:num>
  <w:num w:numId="4" w16cid:durableId="115373862">
    <w:abstractNumId w:val="33"/>
  </w:num>
  <w:num w:numId="5" w16cid:durableId="821042472">
    <w:abstractNumId w:val="31"/>
  </w:num>
  <w:num w:numId="6" w16cid:durableId="207953363">
    <w:abstractNumId w:val="17"/>
  </w:num>
  <w:num w:numId="7" w16cid:durableId="504830910">
    <w:abstractNumId w:val="2"/>
  </w:num>
  <w:num w:numId="8" w16cid:durableId="1996713374">
    <w:abstractNumId w:val="24"/>
  </w:num>
  <w:num w:numId="9" w16cid:durableId="1911958547">
    <w:abstractNumId w:val="36"/>
  </w:num>
  <w:num w:numId="10" w16cid:durableId="168296574">
    <w:abstractNumId w:val="19"/>
  </w:num>
  <w:num w:numId="11" w16cid:durableId="485977238">
    <w:abstractNumId w:val="0"/>
  </w:num>
  <w:num w:numId="12" w16cid:durableId="2004623700">
    <w:abstractNumId w:val="16"/>
  </w:num>
  <w:num w:numId="13" w16cid:durableId="452867430">
    <w:abstractNumId w:val="16"/>
    <w:lvlOverride w:ilvl="0">
      <w:lvl w:ilvl="0" w:tplc="B4C2215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B30DC0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39465EE">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50D37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C4CE48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87C3752">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36AD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BB43CC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7FAD310">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1895463430">
    <w:abstractNumId w:val="38"/>
  </w:num>
  <w:num w:numId="15" w16cid:durableId="1859350423">
    <w:abstractNumId w:val="10"/>
  </w:num>
  <w:num w:numId="16" w16cid:durableId="431242113">
    <w:abstractNumId w:val="10"/>
    <w:lvlOverride w:ilvl="0">
      <w:lvl w:ilvl="0" w:tplc="C47E9134">
        <w:start w:val="1"/>
        <w:numFmt w:val="decimal"/>
        <w:lvlText w:val="%1."/>
        <w:lvlJc w:val="left"/>
        <w:pPr>
          <w:tabs>
            <w:tab w:val="num" w:pos="237"/>
            <w:tab w:val="left" w:pos="284"/>
          </w:tabs>
          <w:ind w:left="312"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00E90C">
        <w:start w:val="1"/>
        <w:numFmt w:val="lowerLetter"/>
        <w:lvlText w:val="%2."/>
        <w:lvlJc w:val="left"/>
        <w:pPr>
          <w:tabs>
            <w:tab w:val="left" w:pos="284"/>
            <w:tab w:val="num" w:pos="1320"/>
          </w:tabs>
          <w:ind w:left="139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CE78DC">
        <w:start w:val="1"/>
        <w:numFmt w:val="lowerRoman"/>
        <w:lvlText w:val="%3."/>
        <w:lvlJc w:val="left"/>
        <w:pPr>
          <w:tabs>
            <w:tab w:val="left" w:pos="284"/>
            <w:tab w:val="num" w:pos="2050"/>
          </w:tabs>
          <w:ind w:left="2125" w:hanging="6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4474F6">
        <w:start w:val="1"/>
        <w:numFmt w:val="decimal"/>
        <w:lvlText w:val="%4."/>
        <w:lvlJc w:val="left"/>
        <w:pPr>
          <w:tabs>
            <w:tab w:val="left" w:pos="284"/>
            <w:tab w:val="num" w:pos="2760"/>
          </w:tabs>
          <w:ind w:left="283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5E1466">
        <w:start w:val="1"/>
        <w:numFmt w:val="lowerLetter"/>
        <w:lvlText w:val="%5."/>
        <w:lvlJc w:val="left"/>
        <w:pPr>
          <w:tabs>
            <w:tab w:val="left" w:pos="284"/>
            <w:tab w:val="num" w:pos="3480"/>
          </w:tabs>
          <w:ind w:left="355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98BC90">
        <w:start w:val="1"/>
        <w:numFmt w:val="lowerRoman"/>
        <w:lvlText w:val="%6."/>
        <w:lvlJc w:val="left"/>
        <w:pPr>
          <w:tabs>
            <w:tab w:val="left" w:pos="284"/>
            <w:tab w:val="num" w:pos="4210"/>
          </w:tabs>
          <w:ind w:left="4285" w:hanging="6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7E6836">
        <w:start w:val="1"/>
        <w:numFmt w:val="decimal"/>
        <w:lvlText w:val="%7."/>
        <w:lvlJc w:val="left"/>
        <w:pPr>
          <w:tabs>
            <w:tab w:val="left" w:pos="284"/>
            <w:tab w:val="num" w:pos="4920"/>
          </w:tabs>
          <w:ind w:left="499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4A6664">
        <w:start w:val="1"/>
        <w:numFmt w:val="lowerLetter"/>
        <w:lvlText w:val="%8."/>
        <w:lvlJc w:val="left"/>
        <w:pPr>
          <w:tabs>
            <w:tab w:val="left" w:pos="284"/>
            <w:tab w:val="num" w:pos="5640"/>
          </w:tabs>
          <w:ind w:left="5715" w:hanging="6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1A08E6">
        <w:start w:val="1"/>
        <w:numFmt w:val="lowerRoman"/>
        <w:lvlText w:val="%9."/>
        <w:lvlJc w:val="left"/>
        <w:pPr>
          <w:tabs>
            <w:tab w:val="left" w:pos="284"/>
            <w:tab w:val="num" w:pos="6370"/>
          </w:tabs>
          <w:ind w:left="6445" w:hanging="6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16cid:durableId="549464203">
    <w:abstractNumId w:val="10"/>
    <w:lvlOverride w:ilvl="0">
      <w:lvl w:ilvl="0" w:tplc="C47E9134">
        <w:start w:val="1"/>
        <w:numFmt w:val="decimal"/>
        <w:lvlText w:val="%1."/>
        <w:lvlJc w:val="left"/>
        <w:pPr>
          <w:tabs>
            <w:tab w:val="num" w:pos="284"/>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400E90C">
        <w:start w:val="1"/>
        <w:numFmt w:val="lowerLetter"/>
        <w:lvlText w:val="%2."/>
        <w:lvlJc w:val="left"/>
        <w:pPr>
          <w:tabs>
            <w:tab w:val="left" w:pos="284"/>
            <w:tab w:val="num" w:pos="1440"/>
          </w:tabs>
          <w:ind w:left="18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CE78DC">
        <w:start w:val="1"/>
        <w:numFmt w:val="lowerRoman"/>
        <w:lvlText w:val="%3."/>
        <w:lvlJc w:val="left"/>
        <w:pPr>
          <w:tabs>
            <w:tab w:val="left" w:pos="284"/>
            <w:tab w:val="num" w:pos="2160"/>
          </w:tabs>
          <w:ind w:left="259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14474F6">
        <w:start w:val="1"/>
        <w:numFmt w:val="decimal"/>
        <w:lvlText w:val="%4."/>
        <w:lvlJc w:val="left"/>
        <w:pPr>
          <w:tabs>
            <w:tab w:val="left" w:pos="284"/>
            <w:tab w:val="num" w:pos="2880"/>
          </w:tabs>
          <w:ind w:left="331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D5E1466">
        <w:start w:val="1"/>
        <w:numFmt w:val="lowerLetter"/>
        <w:lvlText w:val="%5."/>
        <w:lvlJc w:val="left"/>
        <w:pPr>
          <w:tabs>
            <w:tab w:val="left" w:pos="284"/>
            <w:tab w:val="num" w:pos="3600"/>
          </w:tabs>
          <w:ind w:left="403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298BC90">
        <w:start w:val="1"/>
        <w:numFmt w:val="lowerRoman"/>
        <w:lvlText w:val="%6."/>
        <w:lvlJc w:val="left"/>
        <w:pPr>
          <w:tabs>
            <w:tab w:val="left" w:pos="284"/>
            <w:tab w:val="num" w:pos="4320"/>
          </w:tabs>
          <w:ind w:left="475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F7E6836">
        <w:start w:val="1"/>
        <w:numFmt w:val="decimal"/>
        <w:lvlText w:val="%7."/>
        <w:lvlJc w:val="left"/>
        <w:pPr>
          <w:tabs>
            <w:tab w:val="left" w:pos="284"/>
            <w:tab w:val="num" w:pos="5040"/>
          </w:tabs>
          <w:ind w:left="547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24A6664">
        <w:start w:val="1"/>
        <w:numFmt w:val="lowerLetter"/>
        <w:lvlText w:val="%8."/>
        <w:lvlJc w:val="left"/>
        <w:pPr>
          <w:tabs>
            <w:tab w:val="left" w:pos="284"/>
            <w:tab w:val="num" w:pos="5760"/>
          </w:tabs>
          <w:ind w:left="6196" w:hanging="11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51A08E6">
        <w:start w:val="1"/>
        <w:numFmt w:val="lowerRoman"/>
        <w:lvlText w:val="%9."/>
        <w:lvlJc w:val="left"/>
        <w:pPr>
          <w:tabs>
            <w:tab w:val="left" w:pos="284"/>
            <w:tab w:val="num" w:pos="6480"/>
          </w:tabs>
          <w:ind w:left="6916" w:hanging="10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869613809">
    <w:abstractNumId w:val="1"/>
  </w:num>
  <w:num w:numId="19" w16cid:durableId="1583905027">
    <w:abstractNumId w:val="7"/>
  </w:num>
  <w:num w:numId="20" w16cid:durableId="2060279696">
    <w:abstractNumId w:val="6"/>
  </w:num>
  <w:num w:numId="21" w16cid:durableId="1470517636">
    <w:abstractNumId w:val="12"/>
  </w:num>
  <w:num w:numId="22" w16cid:durableId="1374571962">
    <w:abstractNumId w:val="10"/>
    <w:lvlOverride w:ilvl="0">
      <w:startOverride w:val="3"/>
      <w:lvl w:ilvl="0" w:tplc="C47E9134">
        <w:start w:val="3"/>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400E90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7CE78DC">
        <w:start w:val="1"/>
        <w:numFmt w:val="lowerRoman"/>
        <w:lvlText w:val="%3."/>
        <w:lvlJc w:val="left"/>
        <w:pPr>
          <w:ind w:left="172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4474F6">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6D5E1466">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298BC90">
        <w:start w:val="1"/>
        <w:numFmt w:val="lowerRoman"/>
        <w:lvlText w:val="%6."/>
        <w:lvlJc w:val="left"/>
        <w:pPr>
          <w:ind w:left="3884" w:hanging="2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F7E6836">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24A6664">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51A08E6">
        <w:start w:val="1"/>
        <w:numFmt w:val="lowerRoman"/>
        <w:lvlText w:val="%9."/>
        <w:lvlJc w:val="left"/>
        <w:pPr>
          <w:ind w:left="6044" w:hanging="22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370767882">
    <w:abstractNumId w:val="9"/>
  </w:num>
  <w:num w:numId="24" w16cid:durableId="1452553236">
    <w:abstractNumId w:val="32"/>
    <w:lvlOverride w:ilvl="0">
      <w:lvl w:ilvl="0" w:tplc="E4B466CC">
        <w:numFmt w:val="decimal"/>
        <w:lvlText w:val=""/>
        <w:lvlJc w:val="left"/>
      </w:lvl>
    </w:lvlOverride>
    <w:lvlOverride w:ilvl="1">
      <w:lvl w:ilvl="1" w:tplc="3C6C6610">
        <w:numFmt w:val="decimal"/>
        <w:lvlText w:val=""/>
        <w:lvlJc w:val="left"/>
      </w:lvl>
    </w:lvlOverride>
    <w:lvlOverride w:ilvl="2">
      <w:lvl w:ilvl="2" w:tplc="0846B820">
        <w:numFmt w:val="decimal"/>
        <w:lvlText w:val=""/>
        <w:lvlJc w:val="left"/>
      </w:lvl>
    </w:lvlOverride>
    <w:lvlOverride w:ilvl="3">
      <w:lvl w:ilvl="3" w:tplc="31CE2430">
        <w:start w:val="1"/>
        <w:numFmt w:val="decimal"/>
        <w:lvlText w:val="%4."/>
        <w:lvlJc w:val="left"/>
        <w:pPr>
          <w:ind w:left="2880" w:hanging="360"/>
        </w:pPr>
        <w:rPr>
          <w:rFonts w:hAnsi="Arial Unicode MS"/>
          <w:b w:val="0"/>
          <w:i w:val="0"/>
          <w:iCs/>
          <w:caps w:val="0"/>
          <w:smallCaps w:val="0"/>
          <w:strike w:val="0"/>
          <w:dstrike w:val="0"/>
          <w:outline w:val="0"/>
          <w:emboss w:val="0"/>
          <w:imprint w:val="0"/>
          <w:spacing w:val="0"/>
          <w:w w:val="100"/>
          <w:kern w:val="0"/>
          <w:position w:val="0"/>
          <w:highlight w:val="none"/>
          <w:vertAlign w:val="baseline"/>
        </w:rPr>
      </w:lvl>
    </w:lvlOverride>
  </w:num>
  <w:num w:numId="25" w16cid:durableId="980502947">
    <w:abstractNumId w:val="10"/>
    <w:lvlOverride w:ilvl="0">
      <w:lvl w:ilvl="0" w:tplc="C47E9134">
        <w:start w:val="7"/>
        <w:numFmt w:val="decimal"/>
        <w:lvlText w:val="%1."/>
        <w:lvlJc w:val="left"/>
        <w:pPr>
          <w:ind w:left="284" w:hanging="284"/>
        </w:pPr>
        <w:rPr>
          <w:rFonts w:hAnsi="Arial Unicode MS" w:hint="default"/>
          <w:caps w:val="0"/>
          <w:smallCaps w:val="0"/>
          <w:strike w:val="0"/>
          <w:dstrike w:val="0"/>
          <w:outline w:val="0"/>
          <w:emboss w:val="0"/>
          <w:imprint w:val="0"/>
          <w:spacing w:val="0"/>
          <w:w w:val="100"/>
          <w:kern w:val="0"/>
          <w:position w:val="0"/>
          <w:vertAlign w:val="baseline"/>
        </w:rPr>
      </w:lvl>
    </w:lvlOverride>
    <w:lvlOverride w:ilvl="1">
      <w:lvl w:ilvl="1" w:tplc="0400E90C" w:tentative="1">
        <w:start w:val="1"/>
        <w:numFmt w:val="lowerLetter"/>
        <w:lvlText w:val="%2."/>
        <w:lvlJc w:val="left"/>
        <w:pPr>
          <w:ind w:left="1440" w:hanging="360"/>
        </w:pPr>
      </w:lvl>
    </w:lvlOverride>
    <w:lvlOverride w:ilvl="2">
      <w:lvl w:ilvl="2" w:tplc="17CE78DC" w:tentative="1">
        <w:start w:val="1"/>
        <w:numFmt w:val="lowerRoman"/>
        <w:lvlText w:val="%3."/>
        <w:lvlJc w:val="right"/>
        <w:pPr>
          <w:ind w:left="2160" w:hanging="180"/>
        </w:pPr>
      </w:lvl>
    </w:lvlOverride>
    <w:lvlOverride w:ilvl="3">
      <w:lvl w:ilvl="3" w:tplc="214474F6" w:tentative="1">
        <w:start w:val="1"/>
        <w:numFmt w:val="decimal"/>
        <w:lvlText w:val="%4."/>
        <w:lvlJc w:val="left"/>
        <w:pPr>
          <w:ind w:left="2880" w:hanging="360"/>
        </w:pPr>
      </w:lvl>
    </w:lvlOverride>
    <w:lvlOverride w:ilvl="4">
      <w:lvl w:ilvl="4" w:tplc="6D5E1466" w:tentative="1">
        <w:start w:val="1"/>
        <w:numFmt w:val="lowerLetter"/>
        <w:lvlText w:val="%5."/>
        <w:lvlJc w:val="left"/>
        <w:pPr>
          <w:ind w:left="3600" w:hanging="360"/>
        </w:pPr>
      </w:lvl>
    </w:lvlOverride>
    <w:lvlOverride w:ilvl="5">
      <w:lvl w:ilvl="5" w:tplc="1298BC90" w:tentative="1">
        <w:start w:val="1"/>
        <w:numFmt w:val="lowerRoman"/>
        <w:lvlText w:val="%6."/>
        <w:lvlJc w:val="right"/>
        <w:pPr>
          <w:ind w:left="4320" w:hanging="180"/>
        </w:pPr>
      </w:lvl>
    </w:lvlOverride>
    <w:lvlOverride w:ilvl="6">
      <w:lvl w:ilvl="6" w:tplc="7F7E6836" w:tentative="1">
        <w:start w:val="1"/>
        <w:numFmt w:val="decimal"/>
        <w:lvlText w:val="%7."/>
        <w:lvlJc w:val="left"/>
        <w:pPr>
          <w:ind w:left="5040" w:hanging="360"/>
        </w:pPr>
      </w:lvl>
    </w:lvlOverride>
    <w:lvlOverride w:ilvl="7">
      <w:lvl w:ilvl="7" w:tplc="424A6664" w:tentative="1">
        <w:start w:val="1"/>
        <w:numFmt w:val="lowerLetter"/>
        <w:lvlText w:val="%8."/>
        <w:lvlJc w:val="left"/>
        <w:pPr>
          <w:ind w:left="5760" w:hanging="360"/>
        </w:pPr>
      </w:lvl>
    </w:lvlOverride>
    <w:lvlOverride w:ilvl="8">
      <w:lvl w:ilvl="8" w:tplc="651A08E6" w:tentative="1">
        <w:start w:val="1"/>
        <w:numFmt w:val="lowerRoman"/>
        <w:lvlText w:val="%9."/>
        <w:lvlJc w:val="right"/>
        <w:pPr>
          <w:ind w:left="6480" w:hanging="180"/>
        </w:pPr>
      </w:lvl>
    </w:lvlOverride>
  </w:num>
  <w:num w:numId="26" w16cid:durableId="1425153587">
    <w:abstractNumId w:val="34"/>
  </w:num>
  <w:num w:numId="27" w16cid:durableId="622927500">
    <w:abstractNumId w:val="4"/>
  </w:num>
  <w:num w:numId="28" w16cid:durableId="816653133">
    <w:abstractNumId w:val="3"/>
  </w:num>
  <w:num w:numId="29" w16cid:durableId="1172911899">
    <w:abstractNumId w:val="37"/>
  </w:num>
  <w:num w:numId="30" w16cid:durableId="1612396399">
    <w:abstractNumId w:val="13"/>
  </w:num>
  <w:num w:numId="31" w16cid:durableId="66616400">
    <w:abstractNumId w:val="15"/>
  </w:num>
  <w:num w:numId="32" w16cid:durableId="81265743">
    <w:abstractNumId w:val="23"/>
  </w:num>
  <w:num w:numId="33" w16cid:durableId="1943612602">
    <w:abstractNumId w:val="29"/>
  </w:num>
  <w:num w:numId="34" w16cid:durableId="1941060908">
    <w:abstractNumId w:val="21"/>
  </w:num>
  <w:num w:numId="35" w16cid:durableId="624849597">
    <w:abstractNumId w:val="14"/>
  </w:num>
  <w:num w:numId="36" w16cid:durableId="1877308816">
    <w:abstractNumId w:val="11"/>
  </w:num>
  <w:num w:numId="37" w16cid:durableId="1360355790">
    <w:abstractNumId w:val="18"/>
  </w:num>
  <w:num w:numId="38" w16cid:durableId="1406803855">
    <w:abstractNumId w:val="22"/>
  </w:num>
  <w:num w:numId="39" w16cid:durableId="754134987">
    <w:abstractNumId w:val="28"/>
  </w:num>
  <w:num w:numId="40" w16cid:durableId="953512910">
    <w:abstractNumId w:val="35"/>
  </w:num>
  <w:num w:numId="41" w16cid:durableId="541598943">
    <w:abstractNumId w:val="26"/>
  </w:num>
  <w:num w:numId="42" w16cid:durableId="110975886">
    <w:abstractNumId w:val="39"/>
  </w:num>
  <w:num w:numId="43" w16cid:durableId="1243373118">
    <w:abstractNumId w:val="30"/>
  </w:num>
  <w:num w:numId="44" w16cid:durableId="1386485995">
    <w:abstractNumId w:val="20"/>
  </w:num>
  <w:num w:numId="45" w16cid:durableId="1999184947">
    <w:abstractNumId w:val="32"/>
  </w:num>
  <w:num w:numId="46" w16cid:durableId="213937171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99"/>
    <w:rsid w:val="0001196B"/>
    <w:rsid w:val="00025569"/>
    <w:rsid w:val="00051CF4"/>
    <w:rsid w:val="000738A8"/>
    <w:rsid w:val="000834D2"/>
    <w:rsid w:val="000C172F"/>
    <w:rsid w:val="000D423B"/>
    <w:rsid w:val="000E4E09"/>
    <w:rsid w:val="000E6AAC"/>
    <w:rsid w:val="00122ED1"/>
    <w:rsid w:val="00126016"/>
    <w:rsid w:val="0018128A"/>
    <w:rsid w:val="001C2F6E"/>
    <w:rsid w:val="001E0999"/>
    <w:rsid w:val="001E6D4C"/>
    <w:rsid w:val="00223873"/>
    <w:rsid w:val="002613C6"/>
    <w:rsid w:val="002C6C35"/>
    <w:rsid w:val="002E78B6"/>
    <w:rsid w:val="003329D4"/>
    <w:rsid w:val="003374A0"/>
    <w:rsid w:val="00351C7E"/>
    <w:rsid w:val="003669B1"/>
    <w:rsid w:val="003B1812"/>
    <w:rsid w:val="003C30C3"/>
    <w:rsid w:val="003E2D10"/>
    <w:rsid w:val="003E4434"/>
    <w:rsid w:val="0040763B"/>
    <w:rsid w:val="004336A8"/>
    <w:rsid w:val="00437DE0"/>
    <w:rsid w:val="00441340"/>
    <w:rsid w:val="00445C3A"/>
    <w:rsid w:val="00467E8A"/>
    <w:rsid w:val="004B2068"/>
    <w:rsid w:val="00506DE4"/>
    <w:rsid w:val="005757DB"/>
    <w:rsid w:val="005A657B"/>
    <w:rsid w:val="005B561B"/>
    <w:rsid w:val="005C33C8"/>
    <w:rsid w:val="005D5802"/>
    <w:rsid w:val="005E1200"/>
    <w:rsid w:val="005F5B27"/>
    <w:rsid w:val="00657817"/>
    <w:rsid w:val="006B12C7"/>
    <w:rsid w:val="006C5938"/>
    <w:rsid w:val="006E381B"/>
    <w:rsid w:val="00716848"/>
    <w:rsid w:val="00720CDD"/>
    <w:rsid w:val="00731FD5"/>
    <w:rsid w:val="007362B3"/>
    <w:rsid w:val="00741D5D"/>
    <w:rsid w:val="0074607E"/>
    <w:rsid w:val="00754074"/>
    <w:rsid w:val="00756A77"/>
    <w:rsid w:val="00770149"/>
    <w:rsid w:val="00772819"/>
    <w:rsid w:val="00787677"/>
    <w:rsid w:val="007E4B0B"/>
    <w:rsid w:val="008270D9"/>
    <w:rsid w:val="0083005E"/>
    <w:rsid w:val="00885F7F"/>
    <w:rsid w:val="00890D82"/>
    <w:rsid w:val="008B372F"/>
    <w:rsid w:val="008B4760"/>
    <w:rsid w:val="008F11E0"/>
    <w:rsid w:val="00902188"/>
    <w:rsid w:val="00913016"/>
    <w:rsid w:val="0092382D"/>
    <w:rsid w:val="00927DEE"/>
    <w:rsid w:val="00953270"/>
    <w:rsid w:val="00954BAA"/>
    <w:rsid w:val="009B33A6"/>
    <w:rsid w:val="009C14A1"/>
    <w:rsid w:val="009C401C"/>
    <w:rsid w:val="009D47EA"/>
    <w:rsid w:val="009E4035"/>
    <w:rsid w:val="00A1764E"/>
    <w:rsid w:val="00A25DEC"/>
    <w:rsid w:val="00A73A07"/>
    <w:rsid w:val="00A81F7E"/>
    <w:rsid w:val="00AF7D5F"/>
    <w:rsid w:val="00B003CD"/>
    <w:rsid w:val="00B01E25"/>
    <w:rsid w:val="00B26DC7"/>
    <w:rsid w:val="00B31B12"/>
    <w:rsid w:val="00B35790"/>
    <w:rsid w:val="00B67F87"/>
    <w:rsid w:val="00B7087D"/>
    <w:rsid w:val="00B74EAE"/>
    <w:rsid w:val="00B75B44"/>
    <w:rsid w:val="00B85D4D"/>
    <w:rsid w:val="00B933C2"/>
    <w:rsid w:val="00BC2DA2"/>
    <w:rsid w:val="00BE1903"/>
    <w:rsid w:val="00BE7F25"/>
    <w:rsid w:val="00BF080E"/>
    <w:rsid w:val="00C462D5"/>
    <w:rsid w:val="00C57490"/>
    <w:rsid w:val="00C64FCC"/>
    <w:rsid w:val="00C94895"/>
    <w:rsid w:val="00CA3349"/>
    <w:rsid w:val="00CA4AD7"/>
    <w:rsid w:val="00CD7565"/>
    <w:rsid w:val="00CE7943"/>
    <w:rsid w:val="00D30710"/>
    <w:rsid w:val="00D32F42"/>
    <w:rsid w:val="00D72092"/>
    <w:rsid w:val="00D77D47"/>
    <w:rsid w:val="00D81007"/>
    <w:rsid w:val="00D956A1"/>
    <w:rsid w:val="00DB1DFB"/>
    <w:rsid w:val="00DC386F"/>
    <w:rsid w:val="00DF0F2C"/>
    <w:rsid w:val="00E155F8"/>
    <w:rsid w:val="00E34CF3"/>
    <w:rsid w:val="00E37947"/>
    <w:rsid w:val="00E47FD7"/>
    <w:rsid w:val="00E531E7"/>
    <w:rsid w:val="00E62D65"/>
    <w:rsid w:val="00E85E3C"/>
    <w:rsid w:val="00E8646F"/>
    <w:rsid w:val="00E9470F"/>
    <w:rsid w:val="00EA2BA2"/>
    <w:rsid w:val="00EB2449"/>
    <w:rsid w:val="00ED2F38"/>
    <w:rsid w:val="00EF7332"/>
    <w:rsid w:val="00F160A8"/>
    <w:rsid w:val="00F55312"/>
    <w:rsid w:val="00F8715E"/>
    <w:rsid w:val="00F87CFC"/>
    <w:rsid w:val="00FB5461"/>
    <w:rsid w:val="00FC1637"/>
    <w:rsid w:val="00FE107B"/>
    <w:rsid w:val="00FF11E1"/>
    <w:rsid w:val="00FF2556"/>
    <w:rsid w:val="00FF5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E4AA1"/>
  <w15:docId w15:val="{D5140152-46B4-46D7-9FBC-DFE59E3D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4BAA"/>
    <w:pPr>
      <w:widowControl w:val="0"/>
    </w:pPr>
    <w:rPr>
      <w:rFonts w:cs="Arial Unicode MS"/>
      <w:color w:val="000000"/>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954BAA"/>
    <w:rPr>
      <w:u w:val="single"/>
    </w:rPr>
  </w:style>
  <w:style w:type="table" w:customStyle="1" w:styleId="TableNormal">
    <w:name w:val="Table Normal"/>
    <w:rsid w:val="00954BAA"/>
    <w:tblPr>
      <w:tblInd w:w="0" w:type="dxa"/>
      <w:tblCellMar>
        <w:top w:w="0" w:type="dxa"/>
        <w:left w:w="0" w:type="dxa"/>
        <w:bottom w:w="0" w:type="dxa"/>
        <w:right w:w="0" w:type="dxa"/>
      </w:tblCellMar>
    </w:tblPr>
  </w:style>
  <w:style w:type="paragraph" w:customStyle="1" w:styleId="Zhlavazpat">
    <w:name w:val="Záhlaví a zápatí"/>
    <w:rsid w:val="00954BAA"/>
    <w:pPr>
      <w:tabs>
        <w:tab w:val="right" w:pos="9020"/>
      </w:tabs>
    </w:pPr>
    <w:rPr>
      <w:rFonts w:ascii="Helvetica Neue" w:hAnsi="Helvetica Neue" w:cs="Arial Unicode MS"/>
      <w:color w:val="000000"/>
      <w:sz w:val="24"/>
      <w:szCs w:val="24"/>
    </w:rPr>
  </w:style>
  <w:style w:type="paragraph" w:customStyle="1" w:styleId="1">
    <w:name w:val="1)"/>
    <w:rsid w:val="00954BAA"/>
    <w:pPr>
      <w:suppressAutoHyphens/>
      <w:spacing w:before="60" w:after="60"/>
      <w:ind w:left="284" w:hanging="284"/>
      <w:jc w:val="both"/>
    </w:pPr>
    <w:rPr>
      <w:rFonts w:cs="Arial Unicode MS"/>
      <w:color w:val="000000"/>
      <w:u w:color="000000"/>
    </w:rPr>
  </w:style>
  <w:style w:type="paragraph" w:styleId="Podpis">
    <w:name w:val="Signature"/>
    <w:next w:val="Normln"/>
    <w:rsid w:val="00954BAA"/>
    <w:pPr>
      <w:suppressAutoHyphens/>
      <w:spacing w:before="60"/>
      <w:jc w:val="both"/>
    </w:pPr>
    <w:rPr>
      <w:rFonts w:cs="Arial Unicode MS"/>
      <w:b/>
      <w:bCs/>
      <w:color w:val="000000"/>
      <w:sz w:val="24"/>
      <w:szCs w:val="24"/>
      <w:u w:color="000000"/>
    </w:rPr>
  </w:style>
  <w:style w:type="paragraph" w:customStyle="1" w:styleId="Vchoz">
    <w:name w:val="Výchozí"/>
    <w:rsid w:val="00954BAA"/>
    <w:pPr>
      <w:spacing w:before="160"/>
    </w:pPr>
    <w:rPr>
      <w:rFonts w:ascii="Helvetica Neue" w:eastAsia="Helvetica Neue" w:hAnsi="Helvetica Neue" w:cs="Helvetica Neue"/>
      <w:color w:val="000000"/>
      <w:sz w:val="24"/>
      <w:szCs w:val="24"/>
    </w:rPr>
  </w:style>
  <w:style w:type="numbering" w:customStyle="1" w:styleId="Importovanstyl1">
    <w:name w:val="Importovaný styl 1"/>
    <w:rsid w:val="00954BAA"/>
    <w:pPr>
      <w:numPr>
        <w:numId w:val="1"/>
      </w:numPr>
    </w:pPr>
  </w:style>
  <w:style w:type="numbering" w:customStyle="1" w:styleId="Importovanstyl2">
    <w:name w:val="Importovaný styl 2"/>
    <w:rsid w:val="00954BAA"/>
    <w:pPr>
      <w:numPr>
        <w:numId w:val="3"/>
      </w:numPr>
    </w:pPr>
  </w:style>
  <w:style w:type="paragraph" w:styleId="Zkladntext3">
    <w:name w:val="Body Text 3"/>
    <w:rsid w:val="00954BAA"/>
    <w:pPr>
      <w:widowControl w:val="0"/>
      <w:spacing w:after="120"/>
    </w:pPr>
    <w:rPr>
      <w:rFonts w:cs="Arial Unicode MS"/>
      <w:color w:val="000000"/>
      <w:sz w:val="16"/>
      <w:szCs w:val="16"/>
      <w:u w:color="000000"/>
    </w:rPr>
  </w:style>
  <w:style w:type="numbering" w:customStyle="1" w:styleId="Importovanstyl3">
    <w:name w:val="Importovaný styl 3"/>
    <w:rsid w:val="00954BAA"/>
    <w:pPr>
      <w:numPr>
        <w:numId w:val="5"/>
      </w:numPr>
    </w:pPr>
  </w:style>
  <w:style w:type="numbering" w:customStyle="1" w:styleId="Importovanstyl4">
    <w:name w:val="Importovaný styl 4"/>
    <w:rsid w:val="00954BAA"/>
    <w:pPr>
      <w:numPr>
        <w:numId w:val="7"/>
      </w:numPr>
    </w:pPr>
  </w:style>
  <w:style w:type="numbering" w:customStyle="1" w:styleId="Importovanstyl5">
    <w:name w:val="Importovaný styl 5"/>
    <w:rsid w:val="00954BAA"/>
    <w:pPr>
      <w:numPr>
        <w:numId w:val="9"/>
      </w:numPr>
    </w:pPr>
  </w:style>
  <w:style w:type="numbering" w:customStyle="1" w:styleId="Importovanstyl6">
    <w:name w:val="Importovaný styl 6"/>
    <w:rsid w:val="00954BAA"/>
    <w:pPr>
      <w:numPr>
        <w:numId w:val="11"/>
      </w:numPr>
    </w:pPr>
  </w:style>
  <w:style w:type="paragraph" w:styleId="Prosttext">
    <w:name w:val="Plain Text"/>
    <w:rsid w:val="00954BAA"/>
    <w:rPr>
      <w:rFonts w:ascii="Calibri" w:hAnsi="Calibri" w:cs="Arial Unicode MS"/>
      <w:color w:val="000000"/>
      <w:sz w:val="22"/>
      <w:szCs w:val="22"/>
      <w:u w:color="000000"/>
    </w:rPr>
  </w:style>
  <w:style w:type="numbering" w:customStyle="1" w:styleId="Importovanstyl7">
    <w:name w:val="Importovaný styl 7"/>
    <w:rsid w:val="00954BAA"/>
    <w:pPr>
      <w:numPr>
        <w:numId w:val="14"/>
      </w:numPr>
    </w:pPr>
  </w:style>
  <w:style w:type="numbering" w:customStyle="1" w:styleId="Importovanstyl8">
    <w:name w:val="Importovaný styl 8"/>
    <w:rsid w:val="00954BAA"/>
    <w:pPr>
      <w:numPr>
        <w:numId w:val="18"/>
      </w:numPr>
    </w:pPr>
  </w:style>
  <w:style w:type="numbering" w:customStyle="1" w:styleId="Importovanstyl9">
    <w:name w:val="Importovaný styl 9"/>
    <w:rsid w:val="00954BAA"/>
    <w:pPr>
      <w:numPr>
        <w:numId w:val="20"/>
      </w:numPr>
    </w:pPr>
  </w:style>
  <w:style w:type="numbering" w:customStyle="1" w:styleId="Importovanstyl10">
    <w:name w:val="Importovaný styl 10"/>
    <w:rsid w:val="00954BAA"/>
    <w:pPr>
      <w:numPr>
        <w:numId w:val="23"/>
      </w:numPr>
    </w:pPr>
  </w:style>
  <w:style w:type="paragraph" w:styleId="Textkomente">
    <w:name w:val="annotation text"/>
    <w:basedOn w:val="Normln"/>
    <w:link w:val="TextkomenteChar"/>
    <w:uiPriority w:val="99"/>
    <w:semiHidden/>
    <w:unhideWhenUsed/>
    <w:rsid w:val="00954BAA"/>
  </w:style>
  <w:style w:type="character" w:customStyle="1" w:styleId="TextkomenteChar">
    <w:name w:val="Text komentáře Char"/>
    <w:basedOn w:val="Standardnpsmoodstavce"/>
    <w:link w:val="Textkomente"/>
    <w:uiPriority w:val="99"/>
    <w:semiHidden/>
    <w:rsid w:val="00954BAA"/>
    <w:rPr>
      <w:rFonts w:cs="Arial Unicode MS"/>
      <w:color w:val="000000"/>
      <w:u w:color="000000"/>
    </w:rPr>
  </w:style>
  <w:style w:type="character" w:styleId="Odkaznakoment">
    <w:name w:val="annotation reference"/>
    <w:basedOn w:val="Standardnpsmoodstavce"/>
    <w:uiPriority w:val="99"/>
    <w:semiHidden/>
    <w:unhideWhenUsed/>
    <w:rsid w:val="00954BAA"/>
    <w:rPr>
      <w:sz w:val="16"/>
      <w:szCs w:val="16"/>
    </w:rPr>
  </w:style>
  <w:style w:type="paragraph" w:styleId="Textbubliny">
    <w:name w:val="Balloon Text"/>
    <w:basedOn w:val="Normln"/>
    <w:link w:val="TextbublinyChar"/>
    <w:uiPriority w:val="99"/>
    <w:semiHidden/>
    <w:unhideWhenUsed/>
    <w:rsid w:val="00E8646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646F"/>
    <w:rPr>
      <w:rFonts w:ascii="Segoe UI" w:hAnsi="Segoe UI" w:cs="Segoe UI"/>
      <w:color w:val="000000"/>
      <w:sz w:val="18"/>
      <w:szCs w:val="18"/>
      <w:u w:color="000000"/>
    </w:rPr>
  </w:style>
  <w:style w:type="paragraph" w:styleId="Zhlav">
    <w:name w:val="header"/>
    <w:basedOn w:val="Normln"/>
    <w:link w:val="ZhlavChar"/>
    <w:uiPriority w:val="99"/>
    <w:unhideWhenUsed/>
    <w:rsid w:val="009C401C"/>
    <w:pPr>
      <w:tabs>
        <w:tab w:val="center" w:pos="4536"/>
        <w:tab w:val="right" w:pos="9072"/>
      </w:tabs>
    </w:pPr>
  </w:style>
  <w:style w:type="character" w:customStyle="1" w:styleId="ZhlavChar">
    <w:name w:val="Záhlaví Char"/>
    <w:basedOn w:val="Standardnpsmoodstavce"/>
    <w:link w:val="Zhlav"/>
    <w:uiPriority w:val="99"/>
    <w:rsid w:val="009C401C"/>
    <w:rPr>
      <w:rFonts w:cs="Arial Unicode MS"/>
      <w:color w:val="000000"/>
      <w:u w:color="000000"/>
    </w:rPr>
  </w:style>
  <w:style w:type="paragraph" w:styleId="Zpat">
    <w:name w:val="footer"/>
    <w:basedOn w:val="Normln"/>
    <w:link w:val="ZpatChar"/>
    <w:uiPriority w:val="99"/>
    <w:unhideWhenUsed/>
    <w:rsid w:val="009C401C"/>
    <w:pPr>
      <w:tabs>
        <w:tab w:val="center" w:pos="4536"/>
        <w:tab w:val="right" w:pos="9072"/>
      </w:tabs>
    </w:pPr>
  </w:style>
  <w:style w:type="character" w:customStyle="1" w:styleId="ZpatChar">
    <w:name w:val="Zápatí Char"/>
    <w:basedOn w:val="Standardnpsmoodstavce"/>
    <w:link w:val="Zpat"/>
    <w:uiPriority w:val="99"/>
    <w:rsid w:val="009C401C"/>
    <w:rPr>
      <w:rFonts w:cs="Arial Unicode MS"/>
      <w:color w:val="000000"/>
      <w:u w:color="000000"/>
    </w:rPr>
  </w:style>
  <w:style w:type="paragraph" w:styleId="Odstavecseseznamem">
    <w:name w:val="List Paragraph"/>
    <w:basedOn w:val="Normln"/>
    <w:link w:val="OdstavecseseznamemChar"/>
    <w:uiPriority w:val="34"/>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708"/>
    </w:pPr>
    <w:rPr>
      <w:rFonts w:eastAsia="Times New Roman" w:cs="Times New Roman"/>
      <w:color w:val="auto"/>
      <w:sz w:val="24"/>
      <w:szCs w:val="24"/>
      <w:bdr w:val="none" w:sz="0" w:space="0" w:color="auto"/>
    </w:rPr>
  </w:style>
  <w:style w:type="character" w:customStyle="1" w:styleId="OdstavecseseznamemChar">
    <w:name w:val="Odstavec se seznamem Char"/>
    <w:link w:val="Odstavecseseznamem"/>
    <w:uiPriority w:val="34"/>
    <w:rsid w:val="00F87CFC"/>
    <w:rPr>
      <w:rFonts w:eastAsia="Times New Roman"/>
      <w:sz w:val="24"/>
      <w:szCs w:val="24"/>
      <w:bdr w:val="none" w:sz="0" w:space="0" w:color="auto"/>
    </w:rPr>
  </w:style>
  <w:style w:type="paragraph" w:customStyle="1" w:styleId="BOA2-11-">
    <w:name w:val="BOA 2 - 1.1.-"/>
    <w:basedOn w:val="Odstavecseseznamem"/>
    <w:link w:val="BOA2-11-Char"/>
    <w:qFormat/>
    <w:rsid w:val="00F87CFC"/>
    <w:pPr>
      <w:ind w:left="1854"/>
      <w:jc w:val="both"/>
    </w:pPr>
  </w:style>
  <w:style w:type="character" w:customStyle="1" w:styleId="BOA2-11-Char">
    <w:name w:val="BOA 2 - 1.1.- Char"/>
    <w:link w:val="BOA2-11-"/>
    <w:rsid w:val="00F87CFC"/>
    <w:rPr>
      <w:rFonts w:eastAsia="Times New Roman"/>
      <w:sz w:val="24"/>
      <w:szCs w:val="24"/>
      <w:bdr w:val="none" w:sz="0" w:space="0" w:color="auto"/>
    </w:rPr>
  </w:style>
  <w:style w:type="paragraph" w:customStyle="1" w:styleId="BOA2-11">
    <w:name w:val="BOA 2 - 1.1."/>
    <w:basedOn w:val="Normln"/>
    <w:link w:val="BOA2-1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ind w:left="1141" w:hanging="432"/>
      <w:jc w:val="both"/>
    </w:pPr>
    <w:rPr>
      <w:rFonts w:eastAsia="Times New Roman" w:cs="Times New Roman"/>
      <w:b/>
      <w:color w:val="auto"/>
      <w:sz w:val="24"/>
      <w:szCs w:val="24"/>
      <w:bdr w:val="none" w:sz="0" w:space="0" w:color="auto"/>
    </w:rPr>
  </w:style>
  <w:style w:type="character" w:customStyle="1" w:styleId="BOA2-11Char">
    <w:name w:val="BOA 2 - 1.1. Char"/>
    <w:link w:val="BOA2-11"/>
    <w:rsid w:val="00F87CFC"/>
    <w:rPr>
      <w:rFonts w:eastAsia="Times New Roman"/>
      <w:b/>
      <w:sz w:val="24"/>
      <w:szCs w:val="24"/>
      <w:bdr w:val="none" w:sz="0" w:space="0" w:color="auto"/>
    </w:rPr>
  </w:style>
  <w:style w:type="paragraph" w:customStyle="1" w:styleId="BOA2-1">
    <w:name w:val="BOA 2 - 1."/>
    <w:basedOn w:val="Normln"/>
    <w:link w:val="BOA2-1Char"/>
    <w:qFormat/>
    <w:rsid w:val="00F87CFC"/>
    <w:pPr>
      <w:widowControl/>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s="Times New Roman"/>
      <w:b/>
      <w:color w:val="auto"/>
      <w:sz w:val="24"/>
      <w:szCs w:val="24"/>
      <w:bdr w:val="none" w:sz="0" w:space="0" w:color="auto"/>
    </w:rPr>
  </w:style>
  <w:style w:type="character" w:customStyle="1" w:styleId="BOA2-1Char">
    <w:name w:val="BOA 2 - 1. Char"/>
    <w:link w:val="BOA2-1"/>
    <w:rsid w:val="00F87CFC"/>
    <w:rPr>
      <w:rFonts w:eastAsia="Times New Roman"/>
      <w:b/>
      <w:sz w:val="24"/>
      <w:szCs w:val="24"/>
      <w:bdr w:val="none" w:sz="0" w:space="0" w:color="auto"/>
    </w:rPr>
  </w:style>
  <w:style w:type="paragraph" w:styleId="Pedmtkomente">
    <w:name w:val="annotation subject"/>
    <w:basedOn w:val="Textkomente"/>
    <w:next w:val="Textkomente"/>
    <w:link w:val="PedmtkomenteChar"/>
    <w:uiPriority w:val="99"/>
    <w:semiHidden/>
    <w:unhideWhenUsed/>
    <w:rsid w:val="004B2068"/>
    <w:rPr>
      <w:b/>
      <w:bCs/>
    </w:rPr>
  </w:style>
  <w:style w:type="character" w:customStyle="1" w:styleId="PedmtkomenteChar">
    <w:name w:val="Předmět komentáře Char"/>
    <w:basedOn w:val="TextkomenteChar"/>
    <w:link w:val="Pedmtkomente"/>
    <w:uiPriority w:val="99"/>
    <w:semiHidden/>
    <w:rsid w:val="004B2068"/>
    <w:rPr>
      <w:rFonts w:cs="Arial Unicode MS"/>
      <w:b/>
      <w:bCs/>
      <w:color w:val="000000"/>
      <w:u w:color="000000"/>
    </w:rPr>
  </w:style>
  <w:style w:type="paragraph" w:styleId="Revize">
    <w:name w:val="Revision"/>
    <w:hidden/>
    <w:uiPriority w:val="99"/>
    <w:semiHidden/>
    <w:rsid w:val="00D77D47"/>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u w:color="000000"/>
    </w:rPr>
  </w:style>
  <w:style w:type="character" w:styleId="Nevyeenzmnka">
    <w:name w:val="Unresolved Mention"/>
    <w:basedOn w:val="Standardnpsmoodstavce"/>
    <w:uiPriority w:val="99"/>
    <w:semiHidden/>
    <w:unhideWhenUsed/>
    <w:rsid w:val="00051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1233</Words>
  <Characters>7278</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vasku</dc:creator>
  <cp:keywords/>
  <dc:description/>
  <cp:lastModifiedBy>Andrea Vašků-krajské ředitelství (EKO)</cp:lastModifiedBy>
  <cp:revision>3</cp:revision>
  <cp:lastPrinted>2022-12-05T09:50:00Z</cp:lastPrinted>
  <dcterms:created xsi:type="dcterms:W3CDTF">2025-11-05T18:37:00Z</dcterms:created>
  <dcterms:modified xsi:type="dcterms:W3CDTF">2025-11-05T18:40:00Z</dcterms:modified>
</cp:coreProperties>
</file>