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210" w:rsidRDefault="00DC2920">
      <w:pPr>
        <w:spacing w:line="302" w:lineRule="auto"/>
        <w:ind w:right="648"/>
        <w:rPr>
          <w:rFonts w:ascii="Verdana" w:hAnsi="Verdana"/>
          <w:color w:val="000000"/>
          <w:sz w:val="19"/>
          <w:lang w:val="cs-CZ"/>
        </w:rPr>
      </w:pPr>
      <w:proofErr w:type="spellStart"/>
      <w:r>
        <w:rPr>
          <w:rFonts w:ascii="Verdana" w:hAnsi="Verdana"/>
          <w:color w:val="000000"/>
          <w:sz w:val="19"/>
          <w:lang w:val="cs-CZ"/>
        </w:rPr>
        <w:t>eABM</w:t>
      </w:r>
      <w:proofErr w:type="spellEnd"/>
      <w:r>
        <w:rPr>
          <w:rFonts w:ascii="Verdana" w:hAnsi="Verdana"/>
          <w:color w:val="000000"/>
          <w:sz w:val="19"/>
          <w:lang w:val="cs-CZ"/>
        </w:rPr>
        <w:t xml:space="preserve">, s. r. o. </w:t>
      </w:r>
      <w:r>
        <w:rPr>
          <w:rFonts w:ascii="Verdana" w:hAnsi="Verdana"/>
          <w:color w:val="000000"/>
          <w:spacing w:val="-5"/>
          <w:sz w:val="19"/>
          <w:lang w:val="cs-CZ"/>
        </w:rPr>
        <w:t>Dvořákova 730,</w:t>
      </w:r>
    </w:p>
    <w:p w:rsidR="000F5210" w:rsidRDefault="00DC2920">
      <w:pPr>
        <w:spacing w:after="252"/>
        <w:rPr>
          <w:rFonts w:ascii="Verdana" w:hAnsi="Verdana"/>
          <w:color w:val="000000"/>
          <w:spacing w:val="-1"/>
          <w:sz w:val="19"/>
          <w:lang w:val="cs-CZ"/>
        </w:rPr>
      </w:pPr>
      <w:r>
        <w:rPr>
          <w:rFonts w:ascii="Verdana" w:hAnsi="Verdana"/>
          <w:color w:val="000000"/>
          <w:spacing w:val="-1"/>
          <w:sz w:val="19"/>
          <w:lang w:val="cs-CZ"/>
        </w:rPr>
        <w:t>738 01 Frýdek-Místek</w:t>
      </w:r>
    </w:p>
    <w:p w:rsidR="000F5210" w:rsidRDefault="000F5210">
      <w:pPr>
        <w:sectPr w:rsidR="000F5210">
          <w:pgSz w:w="11918" w:h="16854"/>
          <w:pgMar w:top="3270" w:right="7572" w:bottom="347" w:left="2126" w:header="720" w:footer="720" w:gutter="0"/>
          <w:cols w:space="708"/>
        </w:sectPr>
      </w:pPr>
    </w:p>
    <w:p w:rsidR="000F5210" w:rsidRDefault="00DC2920">
      <w:pPr>
        <w:spacing w:after="864"/>
        <w:rPr>
          <w:rFonts w:ascii="Verdana" w:hAnsi="Verdana"/>
          <w:color w:val="000000"/>
          <w:spacing w:val="-3"/>
          <w:sz w:val="19"/>
          <w:lang w:val="cs-CZ"/>
        </w:rPr>
      </w:pPr>
      <w:r>
        <w:rPr>
          <w:rFonts w:ascii="Verdana" w:hAnsi="Verdana"/>
          <w:color w:val="000000"/>
          <w:spacing w:val="-3"/>
          <w:sz w:val="19"/>
          <w:lang w:val="cs-CZ"/>
        </w:rPr>
        <w:t>Ve Vysokém Mýtě dne 30. 10. 2025</w:t>
      </w:r>
    </w:p>
    <w:p w:rsidR="000F5210" w:rsidRDefault="000F5210">
      <w:pPr>
        <w:sectPr w:rsidR="000F5210">
          <w:type w:val="continuous"/>
          <w:pgSz w:w="11918" w:h="16854"/>
          <w:pgMar w:top="3270" w:right="2233" w:bottom="347" w:left="6225" w:header="720" w:footer="720" w:gutter="0"/>
          <w:cols w:space="708"/>
        </w:sectPr>
      </w:pPr>
    </w:p>
    <w:p w:rsidR="000F5210" w:rsidRDefault="00DC2920">
      <w:pPr>
        <w:rPr>
          <w:rFonts w:ascii="Verdana" w:hAnsi="Verdana"/>
          <w:color w:val="000000"/>
          <w:sz w:val="19"/>
          <w:lang w:val="cs-CZ"/>
        </w:rPr>
      </w:pPr>
      <w:r>
        <w:rPr>
          <w:rFonts w:ascii="Verdana" w:hAnsi="Verdana"/>
          <w:color w:val="000000"/>
          <w:sz w:val="19"/>
          <w:lang w:val="cs-CZ"/>
        </w:rPr>
        <w:t>Objednávka</w:t>
      </w:r>
    </w:p>
    <w:p w:rsidR="000F5210" w:rsidRDefault="00DC2920">
      <w:pPr>
        <w:spacing w:before="324"/>
        <w:rPr>
          <w:rFonts w:ascii="Verdana" w:hAnsi="Verdana"/>
          <w:color w:val="000000"/>
          <w:spacing w:val="-1"/>
          <w:sz w:val="19"/>
          <w:lang w:val="cs-CZ"/>
        </w:rPr>
      </w:pPr>
      <w:r>
        <w:rPr>
          <w:rFonts w:ascii="Verdana" w:hAnsi="Verdana"/>
          <w:color w:val="000000"/>
          <w:spacing w:val="-1"/>
          <w:sz w:val="19"/>
          <w:lang w:val="cs-CZ"/>
        </w:rPr>
        <w:t>Na základě Vaší nabídky NFF2025090202 ze dne 2. 9. 2025 u Vás objednáváme</w:t>
      </w:r>
    </w:p>
    <w:p w:rsidR="000F5210" w:rsidRDefault="00DC2920">
      <w:pPr>
        <w:spacing w:before="324"/>
        <w:rPr>
          <w:rFonts w:ascii="Verdana" w:hAnsi="Verdana"/>
          <w:color w:val="000000"/>
          <w:sz w:val="19"/>
          <w:lang w:val="cs-CZ"/>
        </w:rPr>
      </w:pPr>
      <w:r>
        <w:rPr>
          <w:rFonts w:ascii="Verdana" w:hAnsi="Verdana"/>
          <w:color w:val="000000"/>
          <w:sz w:val="19"/>
          <w:lang w:val="cs-CZ"/>
        </w:rPr>
        <w:t>Vstupenkový systém</w:t>
      </w:r>
    </w:p>
    <w:p w:rsidR="000F5210" w:rsidRDefault="00DC2920">
      <w:pPr>
        <w:spacing w:before="72"/>
        <w:rPr>
          <w:rFonts w:ascii="Verdana" w:hAnsi="Verdana"/>
          <w:color w:val="000000"/>
          <w:spacing w:val="-1"/>
          <w:sz w:val="19"/>
          <w:lang w:val="cs-CZ"/>
        </w:rPr>
      </w:pPr>
      <w:r>
        <w:rPr>
          <w:rFonts w:ascii="Verdana" w:hAnsi="Verdana"/>
          <w:color w:val="000000"/>
          <w:spacing w:val="-1"/>
          <w:sz w:val="19"/>
          <w:lang w:val="cs-CZ"/>
        </w:rPr>
        <w:t xml:space="preserve">Licence systému </w:t>
      </w:r>
      <w:hyperlink r:id="rId4">
        <w:r>
          <w:rPr>
            <w:rFonts w:ascii="Verdana" w:hAnsi="Verdana"/>
            <w:color w:val="0000FF"/>
            <w:spacing w:val="-1"/>
            <w:sz w:val="19"/>
            <w:u w:val="single"/>
            <w:lang w:val="cs-CZ"/>
          </w:rPr>
          <w:t>e-</w:t>
        </w:r>
        <w:proofErr w:type="spellStart"/>
        <w:r>
          <w:rPr>
            <w:rFonts w:ascii="Verdana" w:hAnsi="Verdana"/>
            <w:color w:val="0000FF"/>
            <w:spacing w:val="-1"/>
            <w:sz w:val="19"/>
            <w:u w:val="single"/>
            <w:lang w:val="cs-CZ"/>
          </w:rPr>
          <w:t>listky</w:t>
        </w:r>
        <w:proofErr w:type="spellEnd"/>
      </w:hyperlink>
      <w:r>
        <w:rPr>
          <w:rFonts w:ascii="Verdana" w:hAnsi="Verdana"/>
          <w:color w:val="000000"/>
          <w:spacing w:val="-1"/>
          <w:sz w:val="19"/>
          <w:lang w:val="cs-CZ"/>
        </w:rPr>
        <w:t xml:space="preserve"> (Licence </w:t>
      </w:r>
      <w:proofErr w:type="spellStart"/>
      <w:r>
        <w:rPr>
          <w:rFonts w:ascii="Verdana" w:hAnsi="Verdana"/>
          <w:color w:val="000000"/>
          <w:spacing w:val="-1"/>
          <w:sz w:val="19"/>
          <w:lang w:val="cs-CZ"/>
        </w:rPr>
        <w:t>Cultural</w:t>
      </w:r>
      <w:proofErr w:type="spellEnd"/>
      <w:r>
        <w:rPr>
          <w:rFonts w:ascii="Verdana" w:hAnsi="Verdana"/>
          <w:color w:val="000000"/>
          <w:spacing w:val="-1"/>
          <w:sz w:val="19"/>
          <w:lang w:val="cs-CZ"/>
        </w:rPr>
        <w:t>) 49 000,- Kč</w:t>
      </w:r>
    </w:p>
    <w:p w:rsidR="000F5210" w:rsidRDefault="00DC2920">
      <w:pPr>
        <w:spacing w:before="72"/>
        <w:rPr>
          <w:rFonts w:ascii="Verdana" w:hAnsi="Verdana"/>
          <w:color w:val="000000"/>
          <w:spacing w:val="-2"/>
          <w:sz w:val="19"/>
          <w:lang w:val="cs-CZ"/>
        </w:rPr>
      </w:pPr>
      <w:r>
        <w:rPr>
          <w:rFonts w:ascii="Verdana" w:hAnsi="Verdana"/>
          <w:color w:val="000000"/>
          <w:spacing w:val="-2"/>
          <w:sz w:val="19"/>
          <w:lang w:val="cs-CZ"/>
        </w:rPr>
        <w:t>Konfigurace pokladny 2 000,- Kč</w:t>
      </w:r>
    </w:p>
    <w:p w:rsidR="000F5210" w:rsidRDefault="00DC2920">
      <w:pPr>
        <w:spacing w:before="72"/>
        <w:rPr>
          <w:rFonts w:ascii="Verdana" w:hAnsi="Verdana"/>
          <w:color w:val="000000"/>
          <w:sz w:val="19"/>
          <w:lang w:val="cs-CZ"/>
        </w:rPr>
      </w:pPr>
      <w:r>
        <w:rPr>
          <w:rFonts w:ascii="Verdana" w:hAnsi="Verdana"/>
          <w:color w:val="000000"/>
          <w:sz w:val="19"/>
          <w:lang w:val="cs-CZ"/>
        </w:rPr>
        <w:t>Osobní školení obsluhy 12 000,- Kč</w:t>
      </w:r>
    </w:p>
    <w:p w:rsidR="000F5210" w:rsidRDefault="00DC2920">
      <w:pPr>
        <w:spacing w:before="36"/>
        <w:rPr>
          <w:rFonts w:ascii="Verdana" w:hAnsi="Verdana"/>
          <w:color w:val="000000"/>
          <w:spacing w:val="-5"/>
          <w:sz w:val="19"/>
          <w:lang w:val="cs-CZ"/>
        </w:rPr>
      </w:pPr>
      <w:r>
        <w:rPr>
          <w:rFonts w:ascii="Verdana" w:hAnsi="Verdana"/>
          <w:color w:val="000000"/>
          <w:spacing w:val="-5"/>
          <w:sz w:val="19"/>
          <w:lang w:val="cs-CZ"/>
        </w:rPr>
        <w:t xml:space="preserve">Tiskárna účtenek EPSON </w:t>
      </w:r>
      <w:proofErr w:type="gramStart"/>
      <w:r>
        <w:rPr>
          <w:rFonts w:ascii="Verdana" w:hAnsi="Verdana"/>
          <w:color w:val="000000"/>
          <w:spacing w:val="-5"/>
          <w:sz w:val="19"/>
          <w:lang w:val="cs-CZ"/>
        </w:rPr>
        <w:t>TM-T20111</w:t>
      </w:r>
      <w:proofErr w:type="gramEnd"/>
      <w:r>
        <w:rPr>
          <w:rFonts w:ascii="Verdana" w:hAnsi="Verdana"/>
          <w:color w:val="000000"/>
          <w:spacing w:val="-5"/>
          <w:sz w:val="19"/>
          <w:lang w:val="cs-CZ"/>
        </w:rPr>
        <w:t xml:space="preserve">— </w:t>
      </w:r>
      <w:proofErr w:type="gramStart"/>
      <w:r>
        <w:rPr>
          <w:rFonts w:ascii="Verdana" w:hAnsi="Verdana"/>
          <w:color w:val="000000"/>
          <w:spacing w:val="-5"/>
          <w:sz w:val="19"/>
          <w:lang w:val="cs-CZ"/>
        </w:rPr>
        <w:t>čern</w:t>
      </w:r>
      <w:bookmarkStart w:id="0" w:name="_GoBack"/>
      <w:bookmarkEnd w:id="0"/>
      <w:r>
        <w:rPr>
          <w:rFonts w:ascii="Verdana" w:hAnsi="Verdana"/>
          <w:color w:val="000000"/>
          <w:spacing w:val="-5"/>
          <w:sz w:val="19"/>
          <w:lang w:val="cs-CZ"/>
        </w:rPr>
        <w:t>á</w:t>
      </w:r>
      <w:proofErr w:type="gramEnd"/>
      <w:r>
        <w:rPr>
          <w:rFonts w:ascii="Verdana" w:hAnsi="Verdana"/>
          <w:color w:val="000000"/>
          <w:spacing w:val="-5"/>
          <w:sz w:val="19"/>
          <w:lang w:val="cs-CZ"/>
        </w:rPr>
        <w:t xml:space="preserve"> 3 361,- Kč</w:t>
      </w:r>
    </w:p>
    <w:p w:rsidR="000F5210" w:rsidRDefault="00DC2920">
      <w:pPr>
        <w:spacing w:before="72" w:line="304" w:lineRule="auto"/>
        <w:ind w:right="216"/>
        <w:rPr>
          <w:rFonts w:ascii="Verdana" w:hAnsi="Verdana"/>
          <w:color w:val="000000"/>
          <w:spacing w:val="-5"/>
          <w:sz w:val="19"/>
          <w:lang w:val="cs-CZ"/>
        </w:rPr>
      </w:pPr>
      <w:r>
        <w:rPr>
          <w:rFonts w:ascii="Verdana" w:hAnsi="Verdana"/>
          <w:color w:val="000000"/>
          <w:spacing w:val="-5"/>
          <w:sz w:val="19"/>
          <w:lang w:val="cs-CZ"/>
        </w:rPr>
        <w:t xml:space="preserve">Tiskárna pokladních vstupenek/Tiskárna Citizen CL-S400DT RS232/USB, šedá 8 000, - Kč </w:t>
      </w:r>
      <w:r>
        <w:rPr>
          <w:rFonts w:ascii="Verdana" w:hAnsi="Verdana"/>
          <w:color w:val="000000"/>
          <w:spacing w:val="-2"/>
          <w:sz w:val="19"/>
          <w:lang w:val="cs-CZ"/>
        </w:rPr>
        <w:t>Výroba vstupenek 50x104,77 mm; 20000 ks - 18 400,- Kč</w:t>
      </w:r>
    </w:p>
    <w:p w:rsidR="000F5210" w:rsidRDefault="00DC2920">
      <w:pPr>
        <w:spacing w:before="900" w:line="609" w:lineRule="auto"/>
        <w:ind w:right="5904"/>
        <w:rPr>
          <w:rFonts w:ascii="Verdana" w:hAnsi="Verdana"/>
          <w:color w:val="000000"/>
          <w:spacing w:val="-2"/>
          <w:sz w:val="19"/>
          <w:lang w:val="cs-CZ"/>
        </w:rPr>
      </w:pPr>
      <w:r>
        <w:rPr>
          <w:rFonts w:ascii="Verdana" w:hAnsi="Verdana"/>
          <w:color w:val="000000"/>
          <w:spacing w:val="-2"/>
          <w:sz w:val="19"/>
          <w:lang w:val="cs-CZ"/>
        </w:rPr>
        <w:t xml:space="preserve">Celková částka 92 761,- Kč </w:t>
      </w:r>
      <w:r>
        <w:rPr>
          <w:rFonts w:ascii="Verdana" w:hAnsi="Verdana"/>
          <w:color w:val="000000"/>
          <w:spacing w:val="-6"/>
          <w:sz w:val="19"/>
          <w:lang w:val="cs-CZ"/>
        </w:rPr>
        <w:t>Celkem s DPH 112 240,81 Kč</w:t>
      </w:r>
    </w:p>
    <w:p w:rsidR="000F5210" w:rsidRDefault="00DC2920">
      <w:pPr>
        <w:spacing w:before="216" w:line="211" w:lineRule="auto"/>
        <w:rPr>
          <w:rFonts w:ascii="Verdana" w:hAnsi="Verdana"/>
          <w:color w:val="000000"/>
          <w:sz w:val="19"/>
          <w:lang w:val="cs-CZ"/>
        </w:rPr>
      </w:pPr>
      <w:r>
        <w:rPr>
          <w:rFonts w:ascii="Verdana" w:hAnsi="Verdana"/>
          <w:color w:val="000000"/>
          <w:sz w:val="19"/>
          <w:lang w:val="cs-CZ"/>
        </w:rPr>
        <w:t>Termín dodání: do 21. 12. 2025</w:t>
      </w:r>
    </w:p>
    <w:p w:rsidR="000F5210" w:rsidRDefault="00DC2920">
      <w:pPr>
        <w:spacing w:before="72" w:after="3852"/>
        <w:rPr>
          <w:rFonts w:ascii="Verdana" w:hAnsi="Verdana"/>
          <w:color w:val="000000"/>
          <w:sz w:val="19"/>
          <w:lang w:val="cs-CZ"/>
        </w:rPr>
      </w:pPr>
      <w:r>
        <w:rPr>
          <w:rFonts w:ascii="Verdana" w:hAnsi="Verdana"/>
          <w:color w:val="000000"/>
          <w:sz w:val="19"/>
          <w:lang w:val="cs-CZ"/>
        </w:rPr>
        <w:t>Místo dodání a instalace: Techni</w:t>
      </w:r>
      <w:r>
        <w:rPr>
          <w:rFonts w:ascii="Verdana" w:hAnsi="Verdana"/>
          <w:color w:val="000000"/>
          <w:sz w:val="19"/>
          <w:lang w:val="cs-CZ"/>
        </w:rPr>
        <w:t xml:space="preserve">cké muzeum, Kpt. </w:t>
      </w:r>
      <w:proofErr w:type="spellStart"/>
      <w:r>
        <w:rPr>
          <w:rFonts w:ascii="Verdana" w:hAnsi="Verdana"/>
          <w:color w:val="000000"/>
          <w:sz w:val="19"/>
          <w:lang w:val="cs-CZ"/>
        </w:rPr>
        <w:t>Poplera</w:t>
      </w:r>
      <w:proofErr w:type="spellEnd"/>
      <w:r>
        <w:rPr>
          <w:rFonts w:ascii="Verdana" w:hAnsi="Verdana"/>
          <w:color w:val="000000"/>
          <w:sz w:val="19"/>
          <w:lang w:val="cs-CZ"/>
        </w:rPr>
        <w:t xml:space="preserve"> 272, Vysoké Mýto</w:t>
      </w:r>
    </w:p>
    <w:p w:rsidR="000F5210" w:rsidRDefault="000F5210">
      <w:pPr>
        <w:sectPr w:rsidR="000F5210">
          <w:type w:val="continuous"/>
          <w:pgSz w:w="11918" w:h="16854"/>
          <w:pgMar w:top="3270" w:right="1097" w:bottom="347" w:left="2121" w:header="720" w:footer="72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71"/>
      </w:tblGrid>
      <w:tr w:rsidR="000F5210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18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DDDBDC" w:fill="DDDBDC"/>
          </w:tcPr>
          <w:p w:rsidR="000F5210" w:rsidRDefault="00DC2920">
            <w:pPr>
              <w:tabs>
                <w:tab w:val="left" w:pos="4066"/>
                <w:tab w:val="right" w:pos="7484"/>
              </w:tabs>
              <w:spacing w:before="72" w:line="288" w:lineRule="auto"/>
              <w:ind w:left="648"/>
              <w:rPr>
                <w:rFonts w:ascii="Verdana" w:hAnsi="Verdana"/>
                <w:b/>
                <w:color w:val="000000"/>
                <w:spacing w:val="4"/>
                <w:sz w:val="11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4"/>
                <w:sz w:val="11"/>
                <w:lang w:val="cs-CZ"/>
              </w:rPr>
              <w:t>Regionální muzeum ve Vysokém Mýtě</w:t>
            </w:r>
            <w:r>
              <w:rPr>
                <w:rFonts w:ascii="Verdana" w:hAnsi="Verdana"/>
                <w:b/>
                <w:color w:val="000000"/>
                <w:spacing w:val="4"/>
                <w:sz w:val="11"/>
                <w:lang w:val="cs-CZ"/>
              </w:rPr>
              <w:tab/>
            </w:r>
            <w:r>
              <w:rPr>
                <w:rFonts w:ascii="Verdana" w:hAnsi="Verdana"/>
                <w:color w:val="000000"/>
                <w:spacing w:val="-6"/>
                <w:sz w:val="12"/>
                <w:lang w:val="cs-CZ"/>
              </w:rPr>
              <w:t>Telefon:</w:t>
            </w:r>
            <w:r>
              <w:rPr>
                <w:rFonts w:ascii="Verdana" w:hAnsi="Verdana"/>
                <w:color w:val="000000"/>
                <w:spacing w:val="-6"/>
                <w:sz w:val="12"/>
                <w:lang w:val="cs-CZ"/>
              </w:rPr>
              <w:tab/>
            </w:r>
            <w:r>
              <w:rPr>
                <w:rFonts w:ascii="Verdana" w:hAnsi="Verdana"/>
                <w:color w:val="000000"/>
                <w:sz w:val="12"/>
                <w:lang w:val="cs-CZ"/>
              </w:rPr>
              <w:t>IČO 372331</w:t>
            </w:r>
          </w:p>
          <w:p w:rsidR="000F5210" w:rsidRDefault="00DC2920" w:rsidP="004A7067">
            <w:pPr>
              <w:tabs>
                <w:tab w:val="right" w:pos="7186"/>
              </w:tabs>
              <w:spacing w:after="108"/>
              <w:ind w:left="648" w:right="4680"/>
              <w:rPr>
                <w:rFonts w:ascii="Verdana" w:hAnsi="Verdana"/>
                <w:color w:val="000000"/>
                <w:spacing w:val="-4"/>
                <w:sz w:val="12"/>
                <w:lang w:val="cs-CZ"/>
              </w:rPr>
            </w:pPr>
            <w:proofErr w:type="gramStart"/>
            <w:r>
              <w:rPr>
                <w:rFonts w:ascii="Verdana" w:hAnsi="Verdana"/>
                <w:color w:val="000000"/>
                <w:spacing w:val="-4"/>
                <w:sz w:val="12"/>
                <w:lang w:val="cs-CZ"/>
              </w:rPr>
              <w:t>A.V.</w:t>
            </w:r>
            <w:proofErr w:type="gramEnd"/>
            <w:r>
              <w:rPr>
                <w:rFonts w:ascii="Verdana" w:hAnsi="Verdana"/>
                <w:color w:val="000000"/>
                <w:spacing w:val="-4"/>
                <w:sz w:val="12"/>
                <w:lang w:val="cs-CZ"/>
              </w:rPr>
              <w:t xml:space="preserve"> </w:t>
            </w:r>
            <w:r w:rsidR="004A7067">
              <w:rPr>
                <w:rFonts w:ascii="Verdana" w:hAnsi="Verdana"/>
                <w:color w:val="000000"/>
                <w:spacing w:val="-4"/>
                <w:sz w:val="12"/>
                <w:lang w:val="cs-CZ"/>
              </w:rPr>
              <w:t>Š</w:t>
            </w:r>
            <w:r>
              <w:rPr>
                <w:rFonts w:ascii="Verdana" w:hAnsi="Verdana"/>
                <w:color w:val="000000"/>
                <w:spacing w:val="-4"/>
                <w:sz w:val="12"/>
                <w:lang w:val="cs-CZ"/>
              </w:rPr>
              <w:t>embery 125</w:t>
            </w:r>
            <w:r>
              <w:rPr>
                <w:rFonts w:ascii="Verdana" w:hAnsi="Verdana"/>
                <w:color w:val="000000"/>
                <w:spacing w:val="-4"/>
                <w:sz w:val="12"/>
                <w:lang w:val="cs-CZ"/>
              </w:rPr>
              <w:tab/>
            </w:r>
            <w:r>
              <w:rPr>
                <w:rFonts w:ascii="Verdana" w:hAnsi="Verdana"/>
                <w:color w:val="000000"/>
                <w:sz w:val="12"/>
                <w:lang w:val="cs-CZ"/>
              </w:rPr>
              <w:t xml:space="preserve">E-mail: </w:t>
            </w:r>
            <w:r>
              <w:rPr>
                <w:rFonts w:ascii="Verdana" w:hAnsi="Verdana"/>
                <w:color w:val="000000"/>
                <w:sz w:val="12"/>
                <w:lang w:val="cs-CZ"/>
              </w:rPr>
              <w:br/>
              <w:t>566 01 Vysoké Mýto</w:t>
            </w:r>
          </w:p>
        </w:tc>
      </w:tr>
    </w:tbl>
    <w:p w:rsidR="00DC2920" w:rsidRDefault="00DC2920"/>
    <w:sectPr w:rsidR="00DC2920">
      <w:type w:val="continuous"/>
      <w:pgSz w:w="11918" w:h="16854"/>
      <w:pgMar w:top="3270" w:right="0" w:bottom="347" w:left="762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F5210"/>
    <w:rsid w:val="000F5210"/>
    <w:rsid w:val="004A7067"/>
    <w:rsid w:val="00DC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EE22B"/>
  <w15:docId w15:val="{B483A5A3-CE64-4BA5-A66E-50813130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-list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686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Stepan</cp:lastModifiedBy>
  <cp:revision>2</cp:revision>
  <dcterms:created xsi:type="dcterms:W3CDTF">2025-11-05T16:47:00Z</dcterms:created>
  <dcterms:modified xsi:type="dcterms:W3CDTF">2025-11-05T16:48:00Z</dcterms:modified>
</cp:coreProperties>
</file>