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12575F" w:rsidRPr="0012575F" w:rsidRDefault="0012575F" w:rsidP="0012575F">
      <w:pPr>
        <w:ind w:firstLine="709"/>
        <w:rPr>
          <w:rFonts w:ascii="Calibri" w:hAnsi="Calibri" w:cs="Calibri"/>
          <w:b/>
          <w:bCs/>
          <w:sz w:val="22"/>
          <w:szCs w:val="22"/>
        </w:rPr>
      </w:pPr>
      <w:r w:rsidRPr="0012575F">
        <w:rPr>
          <w:rFonts w:ascii="Calibri" w:hAnsi="Calibri" w:cs="Calibri"/>
          <w:b/>
          <w:bCs/>
          <w:sz w:val="22"/>
          <w:szCs w:val="22"/>
        </w:rPr>
        <w:t xml:space="preserve">TMG art </w:t>
      </w:r>
      <w:proofErr w:type="spellStart"/>
      <w:r w:rsidRPr="0012575F">
        <w:rPr>
          <w:rFonts w:ascii="Calibri" w:hAnsi="Calibri" w:cs="Calibri"/>
          <w:b/>
          <w:bCs/>
          <w:sz w:val="22"/>
          <w:szCs w:val="22"/>
        </w:rPr>
        <w:t>production</w:t>
      </w:r>
      <w:proofErr w:type="spellEnd"/>
      <w:r w:rsidRPr="0012575F">
        <w:rPr>
          <w:rFonts w:ascii="Calibri" w:hAnsi="Calibri" w:cs="Calibri"/>
          <w:b/>
          <w:bCs/>
          <w:sz w:val="22"/>
          <w:szCs w:val="22"/>
        </w:rPr>
        <w:t xml:space="preserve"> s.r.o.</w:t>
      </w:r>
    </w:p>
    <w:p w:rsidR="0012575F" w:rsidRPr="0012575F" w:rsidRDefault="0012575F" w:rsidP="0012575F">
      <w:pPr>
        <w:ind w:firstLine="709"/>
        <w:rPr>
          <w:rFonts w:ascii="Calibri" w:hAnsi="Calibri" w:cs="Calibri"/>
          <w:bCs/>
          <w:sz w:val="22"/>
          <w:szCs w:val="22"/>
        </w:rPr>
      </w:pPr>
      <w:r w:rsidRPr="0012575F">
        <w:rPr>
          <w:rFonts w:ascii="Calibri" w:hAnsi="Calibri" w:cs="Calibri"/>
          <w:bCs/>
          <w:sz w:val="22"/>
          <w:szCs w:val="22"/>
        </w:rPr>
        <w:t xml:space="preserve">zapsaná dne </w:t>
      </w:r>
      <w:proofErr w:type="gramStart"/>
      <w:r w:rsidRPr="0012575F">
        <w:rPr>
          <w:rFonts w:ascii="Calibri" w:hAnsi="Calibri" w:cs="Calibri"/>
          <w:bCs/>
          <w:sz w:val="22"/>
          <w:szCs w:val="22"/>
        </w:rPr>
        <w:t>9.3.2018</w:t>
      </w:r>
      <w:proofErr w:type="gramEnd"/>
      <w:r w:rsidRPr="0012575F">
        <w:rPr>
          <w:rFonts w:ascii="Calibri" w:hAnsi="Calibri" w:cs="Calibri"/>
          <w:bCs/>
          <w:sz w:val="22"/>
          <w:szCs w:val="22"/>
        </w:rPr>
        <w:t xml:space="preserve"> u Krajského soudu v Brně pod </w:t>
      </w:r>
      <w:proofErr w:type="spellStart"/>
      <w:r w:rsidRPr="0012575F">
        <w:rPr>
          <w:rFonts w:ascii="Calibri" w:hAnsi="Calibri" w:cs="Calibri"/>
          <w:bCs/>
          <w:sz w:val="22"/>
          <w:szCs w:val="22"/>
        </w:rPr>
        <w:t>sp</w:t>
      </w:r>
      <w:proofErr w:type="spellEnd"/>
      <w:r w:rsidRPr="0012575F">
        <w:rPr>
          <w:rFonts w:ascii="Calibri" w:hAnsi="Calibri" w:cs="Calibri"/>
          <w:bCs/>
          <w:sz w:val="22"/>
          <w:szCs w:val="22"/>
        </w:rPr>
        <w:t>. zn. C 105139</w:t>
      </w:r>
    </w:p>
    <w:p w:rsidR="0012575F" w:rsidRPr="0012575F" w:rsidRDefault="0012575F" w:rsidP="0012575F">
      <w:pPr>
        <w:ind w:firstLine="709"/>
        <w:rPr>
          <w:rFonts w:ascii="Calibri" w:hAnsi="Calibri" w:cs="Calibri"/>
          <w:bCs/>
          <w:sz w:val="22"/>
          <w:szCs w:val="22"/>
        </w:rPr>
      </w:pPr>
      <w:r w:rsidRPr="0012575F">
        <w:rPr>
          <w:rFonts w:ascii="Calibri" w:hAnsi="Calibri" w:cs="Calibri"/>
          <w:bCs/>
          <w:sz w:val="22"/>
          <w:szCs w:val="22"/>
        </w:rPr>
        <w:t xml:space="preserve">se sídlem: </w:t>
      </w:r>
      <w:proofErr w:type="spellStart"/>
      <w:r w:rsidRPr="0012575F">
        <w:rPr>
          <w:rFonts w:ascii="Calibri" w:hAnsi="Calibri" w:cs="Calibri"/>
          <w:bCs/>
          <w:sz w:val="22"/>
          <w:szCs w:val="22"/>
        </w:rPr>
        <w:t>Radošovec</w:t>
      </w:r>
      <w:proofErr w:type="spellEnd"/>
      <w:r w:rsidRPr="0012575F">
        <w:rPr>
          <w:rFonts w:ascii="Calibri" w:hAnsi="Calibri" w:cs="Calibri"/>
          <w:bCs/>
          <w:sz w:val="22"/>
          <w:szCs w:val="22"/>
        </w:rPr>
        <w:t xml:space="preserve"> 639, 798 52 Konice</w:t>
      </w:r>
    </w:p>
    <w:p w:rsidR="0012575F" w:rsidRPr="0012575F" w:rsidRDefault="0012575F" w:rsidP="0012575F">
      <w:pPr>
        <w:ind w:firstLine="709"/>
        <w:rPr>
          <w:rFonts w:ascii="Calibri" w:hAnsi="Calibri" w:cs="Calibri"/>
          <w:bCs/>
          <w:sz w:val="22"/>
          <w:szCs w:val="22"/>
        </w:rPr>
      </w:pPr>
      <w:r w:rsidRPr="0012575F">
        <w:rPr>
          <w:rFonts w:ascii="Calibri" w:hAnsi="Calibri" w:cs="Calibri"/>
          <w:bCs/>
          <w:sz w:val="22"/>
          <w:szCs w:val="22"/>
        </w:rPr>
        <w:t>IČ</w:t>
      </w:r>
      <w:r>
        <w:rPr>
          <w:rFonts w:ascii="Calibri" w:hAnsi="Calibri" w:cs="Calibri"/>
          <w:bCs/>
          <w:sz w:val="22"/>
          <w:szCs w:val="22"/>
        </w:rPr>
        <w:t>O</w:t>
      </w:r>
      <w:r w:rsidRPr="0012575F">
        <w:rPr>
          <w:rFonts w:ascii="Calibri" w:hAnsi="Calibri" w:cs="Calibri"/>
          <w:bCs/>
          <w:sz w:val="22"/>
          <w:szCs w:val="22"/>
        </w:rPr>
        <w:t>:</w:t>
      </w:r>
      <w:r>
        <w:rPr>
          <w:rFonts w:ascii="Calibri" w:hAnsi="Calibri" w:cs="Calibri"/>
          <w:bCs/>
          <w:sz w:val="22"/>
          <w:szCs w:val="22"/>
        </w:rPr>
        <w:t xml:space="preserve"> 06937144</w:t>
      </w:r>
      <w:r w:rsidRPr="0012575F">
        <w:rPr>
          <w:rFonts w:ascii="Calibri" w:hAnsi="Calibri" w:cs="Calibri"/>
          <w:bCs/>
          <w:sz w:val="22"/>
          <w:szCs w:val="22"/>
        </w:rPr>
        <w:t>; DIČ: CZ06937144</w:t>
      </w:r>
    </w:p>
    <w:p w:rsidR="0012575F" w:rsidRPr="0012575F" w:rsidRDefault="0012575F" w:rsidP="0012575F">
      <w:pPr>
        <w:ind w:firstLine="709"/>
        <w:rPr>
          <w:rFonts w:ascii="Calibri" w:hAnsi="Calibri" w:cs="Calibri"/>
          <w:bCs/>
          <w:sz w:val="22"/>
          <w:szCs w:val="22"/>
        </w:rPr>
      </w:pPr>
      <w:r w:rsidRPr="0012575F">
        <w:rPr>
          <w:rFonts w:ascii="Calibri" w:hAnsi="Calibri" w:cs="Calibri"/>
          <w:bCs/>
          <w:sz w:val="22"/>
          <w:szCs w:val="22"/>
        </w:rPr>
        <w:t>bankovní spojení: Česká spořitelna</w:t>
      </w:r>
    </w:p>
    <w:p w:rsidR="0012575F" w:rsidRPr="0012575F" w:rsidRDefault="0012575F" w:rsidP="0012575F">
      <w:pPr>
        <w:ind w:firstLine="709"/>
        <w:rPr>
          <w:rFonts w:ascii="Calibri" w:hAnsi="Calibri" w:cs="Calibri"/>
          <w:bCs/>
          <w:sz w:val="22"/>
          <w:szCs w:val="22"/>
        </w:rPr>
      </w:pPr>
      <w:r w:rsidRPr="0012575F">
        <w:rPr>
          <w:rFonts w:ascii="Calibri" w:hAnsi="Calibri" w:cs="Calibri"/>
          <w:bCs/>
          <w:sz w:val="22"/>
          <w:szCs w:val="22"/>
        </w:rPr>
        <w:t>číslo účtu: 6638607319/0800</w:t>
      </w:r>
    </w:p>
    <w:p w:rsidR="0012575F" w:rsidRPr="0012575F" w:rsidRDefault="0012575F" w:rsidP="0012575F">
      <w:pPr>
        <w:ind w:firstLine="709"/>
        <w:rPr>
          <w:rFonts w:ascii="Calibri" w:hAnsi="Calibri" w:cs="Calibri"/>
          <w:bCs/>
          <w:sz w:val="22"/>
          <w:szCs w:val="22"/>
        </w:rPr>
      </w:pPr>
      <w:r w:rsidRPr="0012575F">
        <w:rPr>
          <w:rFonts w:ascii="Calibri" w:hAnsi="Calibri" w:cs="Calibri"/>
          <w:bCs/>
          <w:sz w:val="22"/>
          <w:szCs w:val="22"/>
        </w:rPr>
        <w:t>zastoupený: jednatel - Tomáš Grepl</w:t>
      </w:r>
    </w:p>
    <w:p w:rsidR="00893116" w:rsidRPr="00415479" w:rsidRDefault="00893116" w:rsidP="0012575F">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C57FF6" w:rsidRDefault="005C42D8" w:rsidP="00736380">
      <w:pPr>
        <w:spacing w:after="120"/>
        <w:jc w:val="center"/>
        <w:rPr>
          <w:rFonts w:ascii="Calibri" w:hAnsi="Calibri" w:cs="Calibri"/>
          <w:b/>
          <w:bCs/>
          <w:sz w:val="22"/>
          <w:szCs w:val="22"/>
          <w:u w:val="single"/>
        </w:rPr>
      </w:pPr>
      <w:r w:rsidRPr="00C57FF6">
        <w:rPr>
          <w:rFonts w:ascii="Calibri" w:hAnsi="Calibri" w:cs="Calibri"/>
          <w:b/>
          <w:bCs/>
          <w:sz w:val="22"/>
          <w:szCs w:val="22"/>
          <w:u w:val="single"/>
        </w:rPr>
        <w:t>Předmět smlouvy</w:t>
      </w:r>
    </w:p>
    <w:p w:rsidR="001C708D" w:rsidRPr="00C57FF6" w:rsidRDefault="001C708D" w:rsidP="001C708D">
      <w:pPr>
        <w:jc w:val="both"/>
        <w:rPr>
          <w:rFonts w:ascii="Calibri" w:hAnsi="Calibri" w:cs="Calibri"/>
          <w:sz w:val="22"/>
          <w:szCs w:val="22"/>
        </w:rPr>
      </w:pPr>
      <w:r w:rsidRPr="00C57FF6">
        <w:rPr>
          <w:rFonts w:ascii="Calibri" w:hAnsi="Calibri" w:cs="Calibri"/>
          <w:sz w:val="22"/>
          <w:szCs w:val="22"/>
        </w:rPr>
        <w:t>Předmětem smlouvy je:</w:t>
      </w:r>
    </w:p>
    <w:p w:rsidR="001C708D" w:rsidRPr="00C57FF6" w:rsidRDefault="001C708D" w:rsidP="001C708D">
      <w:pPr>
        <w:numPr>
          <w:ilvl w:val="0"/>
          <w:numId w:val="40"/>
        </w:numPr>
        <w:ind w:left="426" w:hanging="284"/>
        <w:jc w:val="both"/>
        <w:rPr>
          <w:rFonts w:ascii="Calibri" w:hAnsi="Calibri" w:cs="Calibri"/>
          <w:sz w:val="22"/>
          <w:szCs w:val="22"/>
        </w:rPr>
      </w:pPr>
      <w:r w:rsidRPr="00C57FF6">
        <w:rPr>
          <w:rFonts w:ascii="Calibri" w:hAnsi="Calibri" w:cs="Calibri"/>
          <w:sz w:val="22"/>
          <w:szCs w:val="22"/>
        </w:rPr>
        <w:t>podnájem předmětu podnájmu a zajištění servisních služeb souvisejících s konání kulturní akce, specifikované v čl. IV., bod 1 této smlouvy;</w:t>
      </w:r>
    </w:p>
    <w:p w:rsidR="001C708D" w:rsidRPr="00C57FF6" w:rsidRDefault="001C708D" w:rsidP="001C708D">
      <w:pPr>
        <w:numPr>
          <w:ilvl w:val="0"/>
          <w:numId w:val="40"/>
        </w:numPr>
        <w:ind w:left="426" w:hanging="284"/>
        <w:jc w:val="both"/>
        <w:rPr>
          <w:rFonts w:ascii="Calibri" w:hAnsi="Calibri" w:cs="Calibri"/>
          <w:sz w:val="22"/>
          <w:szCs w:val="22"/>
        </w:rPr>
      </w:pPr>
      <w:r w:rsidRPr="00C57FF6">
        <w:rPr>
          <w:rFonts w:ascii="Calibri" w:hAnsi="Calibri" w:cs="Calibri"/>
          <w:sz w:val="22"/>
          <w:szCs w:val="22"/>
        </w:rPr>
        <w:t>závazek MBP vyrábět, prodávat a distribuovat jménem a na účet pořadatele akce vstupenky na tuto akci.</w:t>
      </w:r>
    </w:p>
    <w:p w:rsidR="001C708D" w:rsidRPr="00C57FF6" w:rsidRDefault="001C708D" w:rsidP="001C708D">
      <w:pPr>
        <w:jc w:val="both"/>
        <w:rPr>
          <w:rFonts w:ascii="Calibri" w:hAnsi="Calibri" w:cs="Calibri"/>
          <w:sz w:val="22"/>
          <w:szCs w:val="22"/>
        </w:rPr>
      </w:pPr>
      <w:r w:rsidRPr="00C57FF6">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C57FF6" w:rsidRDefault="001C708D" w:rsidP="001C708D">
      <w:pPr>
        <w:numPr>
          <w:ilvl w:val="0"/>
          <w:numId w:val="41"/>
        </w:numPr>
        <w:ind w:left="426" w:hanging="284"/>
        <w:jc w:val="both"/>
        <w:rPr>
          <w:rFonts w:ascii="Calibri" w:hAnsi="Calibri" w:cs="Calibri"/>
          <w:sz w:val="22"/>
          <w:szCs w:val="22"/>
        </w:rPr>
      </w:pPr>
      <w:r w:rsidRPr="00C57FF6">
        <w:rPr>
          <w:rFonts w:ascii="Calibri" w:hAnsi="Calibri" w:cs="Calibri"/>
          <w:sz w:val="22"/>
          <w:szCs w:val="22"/>
        </w:rPr>
        <w:t>užívání předmětu podnájmu a cenu povinných servisních služeb spojených s realizací akce;</w:t>
      </w:r>
    </w:p>
    <w:p w:rsidR="001C708D" w:rsidRPr="00C57FF6" w:rsidRDefault="001C708D" w:rsidP="007C3F80">
      <w:pPr>
        <w:numPr>
          <w:ilvl w:val="0"/>
          <w:numId w:val="41"/>
        </w:numPr>
        <w:spacing w:after="240"/>
        <w:ind w:left="426" w:hanging="284"/>
        <w:jc w:val="both"/>
        <w:rPr>
          <w:rFonts w:ascii="Calibri" w:hAnsi="Calibri" w:cs="Calibri"/>
          <w:sz w:val="22"/>
          <w:szCs w:val="22"/>
        </w:rPr>
      </w:pPr>
      <w:r w:rsidRPr="00C57FF6">
        <w:rPr>
          <w:rFonts w:ascii="Calibri" w:hAnsi="Calibri" w:cs="Calibri"/>
          <w:sz w:val="22"/>
          <w:szCs w:val="22"/>
        </w:rPr>
        <w:t>za výrobu, distribuci, prodej a kontrolu vstupenek na akci.</w:t>
      </w:r>
    </w:p>
    <w:p w:rsidR="00482A69" w:rsidRPr="00C57FF6" w:rsidRDefault="00FB314A" w:rsidP="00230D25">
      <w:pPr>
        <w:ind w:left="4254" w:firstLine="709"/>
        <w:rPr>
          <w:rFonts w:ascii="Calibri" w:hAnsi="Calibri" w:cs="Calibri"/>
          <w:b/>
          <w:sz w:val="22"/>
          <w:szCs w:val="22"/>
        </w:rPr>
      </w:pPr>
      <w:r w:rsidRPr="00C57FF6">
        <w:rPr>
          <w:rFonts w:ascii="Calibri" w:hAnsi="Calibri" w:cs="Calibri"/>
          <w:b/>
          <w:sz w:val="22"/>
          <w:szCs w:val="22"/>
        </w:rPr>
        <w:t>I</w:t>
      </w:r>
      <w:r w:rsidR="00E15164" w:rsidRPr="00C57FF6">
        <w:rPr>
          <w:rFonts w:ascii="Calibri" w:hAnsi="Calibri" w:cs="Calibri"/>
          <w:b/>
          <w:sz w:val="22"/>
          <w:szCs w:val="22"/>
        </w:rPr>
        <w:t>II</w:t>
      </w:r>
      <w:r w:rsidRPr="00C57FF6">
        <w:rPr>
          <w:rFonts w:ascii="Calibri" w:hAnsi="Calibri" w:cs="Calibri"/>
          <w:b/>
          <w:sz w:val="22"/>
          <w:szCs w:val="22"/>
        </w:rPr>
        <w:t>.</w:t>
      </w:r>
    </w:p>
    <w:p w:rsidR="002F7802" w:rsidRPr="00C57FF6" w:rsidRDefault="00E15164" w:rsidP="00CD3448">
      <w:pPr>
        <w:spacing w:after="120"/>
        <w:jc w:val="center"/>
        <w:rPr>
          <w:rFonts w:ascii="Calibri" w:hAnsi="Calibri" w:cs="Calibri"/>
          <w:b/>
          <w:sz w:val="22"/>
          <w:szCs w:val="22"/>
          <w:u w:val="single"/>
        </w:rPr>
      </w:pPr>
      <w:r w:rsidRPr="00C57FF6">
        <w:rPr>
          <w:rFonts w:ascii="Calibri" w:hAnsi="Calibri" w:cs="Calibri"/>
          <w:b/>
          <w:sz w:val="22"/>
          <w:szCs w:val="22"/>
          <w:u w:val="single"/>
        </w:rPr>
        <w:t>P</w:t>
      </w:r>
      <w:r w:rsidR="002F7802" w:rsidRPr="00C57FF6">
        <w:rPr>
          <w:rFonts w:ascii="Calibri" w:hAnsi="Calibri" w:cs="Calibri"/>
          <w:b/>
          <w:sz w:val="22"/>
          <w:szCs w:val="22"/>
          <w:u w:val="single"/>
        </w:rPr>
        <w:t>ředmět podnájmu</w:t>
      </w:r>
    </w:p>
    <w:p w:rsidR="00E9436E" w:rsidRPr="00C57FF6" w:rsidRDefault="002F7802" w:rsidP="00CD3448">
      <w:pPr>
        <w:pStyle w:val="Zkladntext"/>
        <w:numPr>
          <w:ilvl w:val="0"/>
          <w:numId w:val="4"/>
        </w:numPr>
        <w:tabs>
          <w:tab w:val="num" w:pos="284"/>
        </w:tabs>
        <w:spacing w:after="120"/>
        <w:ind w:left="284" w:hanging="284"/>
        <w:rPr>
          <w:rFonts w:ascii="Calibri" w:hAnsi="Calibri" w:cs="Calibri"/>
          <w:szCs w:val="22"/>
        </w:rPr>
      </w:pPr>
      <w:r w:rsidRPr="00C57FF6">
        <w:rPr>
          <w:rFonts w:ascii="Calibri" w:hAnsi="Calibri" w:cs="Calibri"/>
          <w:szCs w:val="22"/>
        </w:rPr>
        <w:t xml:space="preserve">Předmětem podnájmu jsou nebytové prostory včetně vybavení a movitých věcí </w:t>
      </w:r>
      <w:r w:rsidR="005E0C42" w:rsidRPr="00C57FF6">
        <w:rPr>
          <w:rFonts w:ascii="Calibri" w:hAnsi="Calibri" w:cs="Calibri"/>
          <w:szCs w:val="22"/>
        </w:rPr>
        <w:t>uvedených v příloze č. 1 této smlouvy</w:t>
      </w:r>
      <w:r w:rsidR="00E9436E" w:rsidRPr="00C57FF6">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C57FF6" w:rsidRDefault="00E9436E" w:rsidP="00CD3448">
      <w:pPr>
        <w:pStyle w:val="Zkladntext"/>
        <w:numPr>
          <w:ilvl w:val="0"/>
          <w:numId w:val="4"/>
        </w:numPr>
        <w:tabs>
          <w:tab w:val="num" w:pos="284"/>
        </w:tabs>
        <w:spacing w:after="120"/>
        <w:ind w:left="284" w:hanging="284"/>
        <w:rPr>
          <w:rFonts w:ascii="Calibri" w:hAnsi="Calibri" w:cs="Calibri"/>
          <w:szCs w:val="22"/>
        </w:rPr>
      </w:pPr>
      <w:r w:rsidRPr="00C57FF6">
        <w:rPr>
          <w:rFonts w:ascii="Calibri" w:hAnsi="Calibri" w:cs="Calibri"/>
          <w:szCs w:val="22"/>
        </w:rPr>
        <w:t xml:space="preserve">Předmět podnájmu – jak jej MBP přenechává pořadateli akce a pořadatel akce jej přebírá – má maximální kapacitu </w:t>
      </w:r>
      <w:r w:rsidR="00552ED2" w:rsidRPr="00C57FF6">
        <w:rPr>
          <w:rFonts w:ascii="Calibri" w:hAnsi="Calibri" w:cs="Calibri"/>
          <w:szCs w:val="22"/>
        </w:rPr>
        <w:t>návštěvníků akce definovanou v p</w:t>
      </w:r>
      <w:r w:rsidRPr="00C57FF6">
        <w:rPr>
          <w:rFonts w:ascii="Calibri" w:hAnsi="Calibri" w:cs="Calibri"/>
          <w:szCs w:val="22"/>
        </w:rPr>
        <w:t xml:space="preserve">říloze č. 2 této smlouvy. Pořadatel akce se zavazuje tuto kapacitu dodržet. </w:t>
      </w:r>
    </w:p>
    <w:p w:rsidR="00956D63" w:rsidRPr="00C57FF6" w:rsidRDefault="00E15164" w:rsidP="007C3F80">
      <w:pPr>
        <w:pStyle w:val="Zkladntext"/>
        <w:numPr>
          <w:ilvl w:val="0"/>
          <w:numId w:val="4"/>
        </w:numPr>
        <w:tabs>
          <w:tab w:val="num" w:pos="284"/>
        </w:tabs>
        <w:spacing w:after="240"/>
        <w:ind w:left="284" w:hanging="284"/>
        <w:rPr>
          <w:rFonts w:ascii="Calibri" w:hAnsi="Calibri" w:cs="Calibri"/>
          <w:szCs w:val="22"/>
        </w:rPr>
      </w:pPr>
      <w:r w:rsidRPr="00C57FF6">
        <w:rPr>
          <w:rFonts w:ascii="Calibri" w:hAnsi="Calibri" w:cs="Calibri"/>
          <w:szCs w:val="22"/>
        </w:rPr>
        <w:t>V souvislosti s</w:t>
      </w:r>
      <w:r w:rsidR="00254496" w:rsidRPr="00C57FF6">
        <w:rPr>
          <w:rFonts w:ascii="Calibri" w:hAnsi="Calibri" w:cs="Calibri"/>
          <w:szCs w:val="22"/>
        </w:rPr>
        <w:t> realizací akce</w:t>
      </w:r>
      <w:r w:rsidRPr="00C57FF6">
        <w:rPr>
          <w:rFonts w:ascii="Calibri" w:hAnsi="Calibri" w:cs="Calibri"/>
          <w:szCs w:val="22"/>
        </w:rPr>
        <w:t xml:space="preserve"> </w:t>
      </w:r>
      <w:r w:rsidR="001A1CAC" w:rsidRPr="00C57FF6">
        <w:rPr>
          <w:rFonts w:ascii="Calibri" w:hAnsi="Calibri" w:cs="Calibri"/>
          <w:szCs w:val="22"/>
        </w:rPr>
        <w:t xml:space="preserve">je </w:t>
      </w:r>
      <w:r w:rsidRPr="00C57FF6">
        <w:rPr>
          <w:rFonts w:ascii="Calibri" w:hAnsi="Calibri" w:cs="Calibri"/>
          <w:szCs w:val="22"/>
        </w:rPr>
        <w:t xml:space="preserve">pořadatel akce </w:t>
      </w:r>
      <w:r w:rsidR="001A1CAC" w:rsidRPr="00C57FF6">
        <w:rPr>
          <w:rFonts w:ascii="Calibri" w:hAnsi="Calibri" w:cs="Calibri"/>
          <w:szCs w:val="22"/>
        </w:rPr>
        <w:t xml:space="preserve">povinen odebrat </w:t>
      </w:r>
      <w:r w:rsidRPr="00C57FF6">
        <w:rPr>
          <w:rFonts w:ascii="Calibri" w:hAnsi="Calibri" w:cs="Calibri"/>
          <w:szCs w:val="22"/>
        </w:rPr>
        <w:t>od MBP povinné servisní služby (plnění) uvedené v článku VII</w:t>
      </w:r>
      <w:r w:rsidR="00C17605" w:rsidRPr="00C57FF6">
        <w:rPr>
          <w:rFonts w:ascii="Calibri" w:hAnsi="Calibri" w:cs="Calibri"/>
          <w:szCs w:val="22"/>
        </w:rPr>
        <w:t>I</w:t>
      </w:r>
      <w:r w:rsidRPr="00C57FF6">
        <w:rPr>
          <w:rFonts w:ascii="Calibri" w:hAnsi="Calibri" w:cs="Calibri"/>
          <w:szCs w:val="22"/>
        </w:rPr>
        <w:t xml:space="preserve"> této smlouvy. </w:t>
      </w:r>
      <w:r w:rsidR="005E0C42" w:rsidRPr="00C57FF6">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12575F" w:rsidRDefault="00E15164" w:rsidP="0012575F">
      <w:pPr>
        <w:pStyle w:val="Zkladntext"/>
        <w:numPr>
          <w:ilvl w:val="0"/>
          <w:numId w:val="27"/>
        </w:numPr>
        <w:spacing w:after="120"/>
        <w:rPr>
          <w:rFonts w:ascii="Calibri" w:hAnsi="Calibri" w:cs="Calibri"/>
          <w:szCs w:val="22"/>
        </w:rPr>
      </w:pPr>
      <w:r w:rsidRPr="0012575F">
        <w:rPr>
          <w:rFonts w:ascii="Calibri" w:hAnsi="Calibri" w:cs="Calibri"/>
          <w:szCs w:val="22"/>
        </w:rPr>
        <w:t xml:space="preserve">Pořadatel akce užije předmět podnájmu k pořádání kulturní akce </w:t>
      </w:r>
      <w:r w:rsidR="001A7C3D" w:rsidRPr="0012575F">
        <w:rPr>
          <w:rFonts w:ascii="Calibri" w:hAnsi="Calibri" w:cs="Calibri"/>
          <w:szCs w:val="22"/>
        </w:rPr>
        <w:t>„</w:t>
      </w:r>
      <w:r w:rsidR="0012575F" w:rsidRPr="0012575F">
        <w:rPr>
          <w:rFonts w:ascii="Calibri" w:hAnsi="Calibri" w:cs="Calibri"/>
          <w:b/>
          <w:szCs w:val="22"/>
        </w:rPr>
        <w:t>Miroslav Donutil: Na kus řeči</w:t>
      </w:r>
      <w:r w:rsidR="001A7C3D" w:rsidRPr="0012575F">
        <w:rPr>
          <w:rFonts w:ascii="Calibri" w:hAnsi="Calibri" w:cs="Calibri"/>
          <w:b/>
          <w:szCs w:val="22"/>
        </w:rPr>
        <w:t>“</w:t>
      </w:r>
      <w:r w:rsidRPr="0012575F">
        <w:rPr>
          <w:rFonts w:ascii="Calibri" w:hAnsi="Calibri" w:cs="Calibri"/>
          <w:szCs w:val="22"/>
        </w:rPr>
        <w:t xml:space="preserve"> (dále jen „akce“), která se uskuteční </w:t>
      </w:r>
      <w:r w:rsidRPr="0012575F">
        <w:rPr>
          <w:rFonts w:ascii="Calibri" w:hAnsi="Calibri" w:cs="Calibri"/>
          <w:b/>
          <w:szCs w:val="22"/>
        </w:rPr>
        <w:t xml:space="preserve">dne 2. </w:t>
      </w:r>
      <w:r w:rsidR="00C57FF6" w:rsidRPr="0012575F">
        <w:rPr>
          <w:rFonts w:ascii="Calibri" w:hAnsi="Calibri" w:cs="Calibri"/>
          <w:b/>
          <w:szCs w:val="22"/>
        </w:rPr>
        <w:t>2</w:t>
      </w:r>
      <w:r w:rsidR="00662F99" w:rsidRPr="0012575F">
        <w:rPr>
          <w:rFonts w:ascii="Calibri" w:hAnsi="Calibri" w:cs="Calibri"/>
          <w:b/>
          <w:szCs w:val="22"/>
        </w:rPr>
        <w:t>.</w:t>
      </w:r>
      <w:r w:rsidR="00C57FF6" w:rsidRPr="0012575F">
        <w:rPr>
          <w:rFonts w:ascii="Calibri" w:hAnsi="Calibri" w:cs="Calibri"/>
          <w:b/>
          <w:szCs w:val="22"/>
        </w:rPr>
        <w:t xml:space="preserve"> 2026</w:t>
      </w:r>
      <w:r w:rsidRPr="0012575F">
        <w:rPr>
          <w:rFonts w:ascii="Calibri" w:hAnsi="Calibri" w:cs="Calibri"/>
          <w:b/>
          <w:szCs w:val="22"/>
        </w:rPr>
        <w:t xml:space="preserve"> od 19:00 hod</w:t>
      </w:r>
      <w:r w:rsidRPr="0012575F">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C57FF6"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C57FF6">
        <w:rPr>
          <w:rFonts w:ascii="Calibri" w:hAnsi="Calibri" w:cs="Calibri"/>
          <w:sz w:val="22"/>
          <w:szCs w:val="22"/>
        </w:rPr>
        <w:t>Podnájem se sjednává na dobu určitou</w:t>
      </w:r>
      <w:r w:rsidR="001A1CAC" w:rsidRPr="00C57FF6">
        <w:rPr>
          <w:rFonts w:ascii="Calibri" w:hAnsi="Calibri" w:cs="Calibri"/>
          <w:sz w:val="22"/>
          <w:szCs w:val="22"/>
        </w:rPr>
        <w:t>, přičemž p</w:t>
      </w:r>
      <w:r w:rsidRPr="00C57FF6">
        <w:rPr>
          <w:rFonts w:ascii="Calibri" w:hAnsi="Calibri" w:cs="Calibri"/>
          <w:sz w:val="22"/>
          <w:szCs w:val="22"/>
        </w:rPr>
        <w:t xml:space="preserve">řesné časy </w:t>
      </w:r>
      <w:r w:rsidR="002140EA" w:rsidRPr="00C57FF6">
        <w:rPr>
          <w:rFonts w:ascii="Calibri" w:hAnsi="Calibri" w:cs="Calibri"/>
          <w:sz w:val="22"/>
          <w:szCs w:val="22"/>
        </w:rPr>
        <w:t xml:space="preserve">doby podnájmu </w:t>
      </w:r>
      <w:r w:rsidRPr="00C57FF6">
        <w:rPr>
          <w:rFonts w:ascii="Calibri" w:hAnsi="Calibri" w:cs="Calibri"/>
          <w:sz w:val="22"/>
          <w:szCs w:val="22"/>
        </w:rPr>
        <w:t>jsou uvedeny v příloze č. 1</w:t>
      </w:r>
      <w:r w:rsidR="001A1CAC" w:rsidRPr="00C57FF6">
        <w:rPr>
          <w:rFonts w:ascii="Calibri" w:hAnsi="Calibri" w:cs="Calibri"/>
          <w:sz w:val="22"/>
          <w:szCs w:val="22"/>
        </w:rPr>
        <w:t xml:space="preserve"> této smlouvy, jež je nedílnou součástí této smlouvy</w:t>
      </w:r>
      <w:r w:rsidRPr="00C57FF6">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C57FF6"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w:t>
      </w:r>
      <w:r w:rsidRPr="00C57FF6">
        <w:rPr>
          <w:rFonts w:ascii="Calibri" w:hAnsi="Calibri" w:cs="Calibri"/>
          <w:sz w:val="22"/>
        </w:rPr>
        <w:t xml:space="preserve">tvoří přílohu č. 2 této smlouvy. </w:t>
      </w:r>
    </w:p>
    <w:p w:rsidR="001C708D" w:rsidRPr="00C57FF6"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C57FF6">
        <w:rPr>
          <w:rFonts w:ascii="Calibri" w:hAnsi="Calibri" w:cs="Calibri"/>
          <w:szCs w:val="22"/>
        </w:rPr>
        <w:t xml:space="preserve">Pořadatel akce touto smlouvou uděluje MBP plnou moc k tomu, aby jeho jménem: </w:t>
      </w:r>
    </w:p>
    <w:p w:rsidR="001C708D" w:rsidRPr="00C57FF6" w:rsidRDefault="001C708D" w:rsidP="001C708D">
      <w:pPr>
        <w:pStyle w:val="Zkladntext"/>
        <w:numPr>
          <w:ilvl w:val="0"/>
          <w:numId w:val="11"/>
        </w:numPr>
        <w:suppressAutoHyphens w:val="0"/>
        <w:ind w:left="709" w:hanging="283"/>
        <w:rPr>
          <w:rFonts w:ascii="Calibri" w:hAnsi="Calibri" w:cs="Calibri"/>
          <w:szCs w:val="22"/>
        </w:rPr>
      </w:pPr>
      <w:r w:rsidRPr="00C57FF6">
        <w:rPr>
          <w:rFonts w:ascii="Calibri" w:hAnsi="Calibri" w:cs="Calibri"/>
          <w:szCs w:val="22"/>
        </w:rPr>
        <w:t>nabízel a prodával třetím osobám vstupenky na akci v souladu s podmínkami stanovenými touto smlouvou,</w:t>
      </w:r>
    </w:p>
    <w:p w:rsidR="001C708D" w:rsidRPr="00C57FF6"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C57FF6">
        <w:rPr>
          <w:rFonts w:ascii="Calibri" w:hAnsi="Calibri" w:cs="Calibri"/>
          <w:szCs w:val="22"/>
        </w:rPr>
        <w:t>uskutečňoval právní jednání potřebná k prodeji vstupenek na akci, zejména uzavíral se třetími osobami smlouvy o prodeji těchto vstupenek,</w:t>
      </w:r>
    </w:p>
    <w:p w:rsidR="001C708D" w:rsidRPr="00C57FF6"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C57FF6">
        <w:rPr>
          <w:rFonts w:ascii="Calibri" w:hAnsi="Calibri" w:cs="Calibri"/>
          <w:szCs w:val="22"/>
        </w:rPr>
        <w:t>přijímal od třetích osob (účastníků akce, zákazníků) plnění a přijetí plnění potvrzoval jak prostřednictvím úhrady platební karty, tak v hotovosti;</w:t>
      </w:r>
    </w:p>
    <w:p w:rsidR="001C708D" w:rsidRPr="00C57FF6"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C57FF6">
        <w:rPr>
          <w:rFonts w:ascii="Calibri" w:hAnsi="Calibri" w:cs="Calibri"/>
          <w:szCs w:val="22"/>
        </w:rPr>
        <w:t>vystavoval faktury u prodeje vstupenek na fakturu;</w:t>
      </w:r>
    </w:p>
    <w:p w:rsidR="001C708D" w:rsidRPr="00C57FF6"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C57FF6">
        <w:rPr>
          <w:rFonts w:ascii="Calibri" w:hAnsi="Calibri" w:cs="Calibri"/>
          <w:szCs w:val="22"/>
        </w:rPr>
        <w:t>vydával vstupenky na akci;</w:t>
      </w:r>
    </w:p>
    <w:p w:rsidR="001C708D" w:rsidRPr="00C57FF6"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C57FF6">
        <w:rPr>
          <w:rFonts w:ascii="Calibri" w:hAnsi="Calibri" w:cs="Calibri"/>
          <w:szCs w:val="22"/>
        </w:rPr>
        <w:t>způsobem popsaným v bodě 6 tohoto článku smlouvy vyřizoval reklamace držitelů vstupenek.</w:t>
      </w:r>
    </w:p>
    <w:p w:rsidR="001C708D" w:rsidRPr="00C57FF6"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C57FF6">
        <w:rPr>
          <w:rFonts w:ascii="Calibri" w:hAnsi="Calibri" w:cs="Calibri"/>
          <w:sz w:val="22"/>
        </w:rPr>
        <w:t xml:space="preserve">Smluvní strany se dohodly, že prodej vstupenek celé kapacity sálu, jež je součástí předmětu podnájmu, bude </w:t>
      </w:r>
      <w:r w:rsidRPr="00C57FF6">
        <w:rPr>
          <w:rFonts w:ascii="Calibri" w:hAnsi="Calibri" w:cs="Calibri"/>
          <w:sz w:val="22"/>
        </w:rPr>
        <w:br/>
        <w:t xml:space="preserve">ze strany MBP zahájen po podpisu této smlouvy a </w:t>
      </w:r>
      <w:r w:rsidR="00552ED2" w:rsidRPr="00C57FF6">
        <w:rPr>
          <w:rFonts w:ascii="Calibri" w:hAnsi="Calibri" w:cs="Calibri"/>
          <w:sz w:val="22"/>
        </w:rPr>
        <w:t xml:space="preserve">uhrazení jistiny dle čl. </w:t>
      </w:r>
      <w:r w:rsidRPr="00C57FF6">
        <w:rPr>
          <w:rFonts w:ascii="Calibri" w:hAnsi="Calibri" w:cs="Calibri"/>
          <w:sz w:val="22"/>
        </w:rPr>
        <w:t>X</w:t>
      </w:r>
      <w:r w:rsidR="00552ED2" w:rsidRPr="00C57FF6">
        <w:rPr>
          <w:rFonts w:ascii="Calibri" w:hAnsi="Calibri" w:cs="Calibri"/>
          <w:sz w:val="22"/>
        </w:rPr>
        <w:t>III, bodu 2</w:t>
      </w:r>
      <w:r w:rsidRPr="00C57FF6">
        <w:rPr>
          <w:rFonts w:ascii="Calibri" w:hAnsi="Calibri" w:cs="Calibri"/>
          <w:sz w:val="22"/>
        </w:rPr>
        <w:t xml:space="preserve"> této smlouvy pořadatelem akce. Od zahájení prodeje vstupenek MBP</w:t>
      </w:r>
      <w:r w:rsidRPr="00C57FF6">
        <w:rPr>
          <w:rFonts w:ascii="Calibri" w:hAnsi="Calibri" w:cs="Calibri"/>
          <w:iCs/>
          <w:sz w:val="22"/>
          <w:szCs w:val="22"/>
        </w:rPr>
        <w:t xml:space="preserve"> odpovídá pořadateli akce za veškeré částky přijaté za prodej vstupenek na akci (dále jen „příjmy“).  </w:t>
      </w:r>
    </w:p>
    <w:p w:rsidR="001C708D" w:rsidRPr="00C57FF6"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w:t>
      </w:r>
      <w:r w:rsidRPr="00C57FF6">
        <w:rPr>
          <w:rFonts w:ascii="Calibri" w:hAnsi="Calibri" w:cs="Calibri"/>
          <w:sz w:val="22"/>
        </w:rPr>
        <w:t xml:space="preserve">marketingové služby specifikované v příloze č. 1 této smlouvy. </w:t>
      </w:r>
    </w:p>
    <w:p w:rsidR="00AA4CC8" w:rsidRPr="00C57FF6"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C57FF6">
        <w:rPr>
          <w:rFonts w:ascii="Calibri" w:hAnsi="Calibri" w:cs="Calibri"/>
          <w:iCs/>
          <w:sz w:val="22"/>
          <w:szCs w:val="22"/>
        </w:rPr>
        <w:t xml:space="preserve">MBP pořadateli akce zaktivní online přístup do přehledu prodaných vstupenek na akci na www.goout.net. </w:t>
      </w:r>
    </w:p>
    <w:p w:rsidR="00AA4CC8" w:rsidRPr="00C57FF6"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C57FF6">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8914A8"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C57FF6">
        <w:rPr>
          <w:rFonts w:ascii="Calibri" w:hAnsi="Calibri" w:cs="Calibri"/>
          <w:sz w:val="22"/>
          <w:szCs w:val="22"/>
        </w:rPr>
        <w:lastRenderedPageBreak/>
        <w:t>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w:t>
      </w:r>
      <w:r w:rsidRPr="00415479">
        <w:rPr>
          <w:rFonts w:ascii="Calibri" w:hAnsi="Calibri" w:cs="Calibri"/>
          <w:sz w:val="22"/>
          <w:szCs w:val="22"/>
        </w:rPr>
        <w:t xml:space="preserv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C57FF6" w:rsidRDefault="001C708D" w:rsidP="00C57FF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Vstup </w:t>
      </w:r>
      <w:r w:rsidRPr="00C57FF6">
        <w:rPr>
          <w:rFonts w:ascii="Calibri" w:hAnsi="Calibri" w:cs="Calibri"/>
          <w:sz w:val="22"/>
          <w:szCs w:val="22"/>
        </w:rPr>
        <w:t xml:space="preserve">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C57FF6" w:rsidRDefault="001C708D" w:rsidP="00C57FF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C57FF6">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C57FF6" w:rsidRDefault="002B792B" w:rsidP="00C57FF6">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C57FF6">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C57FF6">
        <w:rPr>
          <w:rFonts w:ascii="Calibri" w:hAnsi="Calibri" w:cs="Calibri"/>
          <w:sz w:val="22"/>
          <w:szCs w:val="22"/>
        </w:rPr>
        <w:br/>
        <w:t>pro kontrolu bezinfekčnosti návštěvníků akce, zajistí tuto kontrolu návštěvníků akce pro pořadatele akce MBP   za dohodnutou úplatu.</w:t>
      </w:r>
    </w:p>
    <w:p w:rsidR="001C708D" w:rsidRPr="00C57FF6" w:rsidRDefault="001C708D" w:rsidP="00C57FF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C57FF6">
        <w:rPr>
          <w:rFonts w:ascii="Calibri" w:hAnsi="Calibri" w:cs="Calibri"/>
          <w:sz w:val="22"/>
          <w:szCs w:val="22"/>
        </w:rPr>
        <w:t xml:space="preserve">Kontrolu platných vstupenek při vstupu návštěvníků na akci provádí pověření pracovníci MBP. </w:t>
      </w:r>
    </w:p>
    <w:p w:rsidR="00061E2C" w:rsidRPr="00C57FF6" w:rsidRDefault="00061E2C" w:rsidP="00C57FF6">
      <w:pPr>
        <w:numPr>
          <w:ilvl w:val="0"/>
          <w:numId w:val="20"/>
        </w:numPr>
        <w:tabs>
          <w:tab w:val="clear" w:pos="720"/>
          <w:tab w:val="num" w:pos="284"/>
        </w:tabs>
        <w:suppressAutoHyphens w:val="0"/>
        <w:ind w:left="567" w:hanging="567"/>
        <w:jc w:val="both"/>
        <w:rPr>
          <w:rFonts w:ascii="Calibri" w:hAnsi="Calibri" w:cs="Calibri"/>
          <w:sz w:val="22"/>
          <w:szCs w:val="22"/>
        </w:rPr>
      </w:pPr>
      <w:r w:rsidRPr="00C57FF6">
        <w:rPr>
          <w:rFonts w:ascii="Calibri" w:hAnsi="Calibri" w:cs="Calibri"/>
          <w:sz w:val="22"/>
          <w:szCs w:val="22"/>
        </w:rPr>
        <w:t>Pořadatel akce se zavazuje, že dodrží plánovaný začátek akce (viz. Čl. IX., bod 2) a umožní vstup veřejnosti:</w:t>
      </w:r>
    </w:p>
    <w:p w:rsidR="00061E2C" w:rsidRPr="00C57FF6" w:rsidRDefault="00061E2C" w:rsidP="00C57FF6">
      <w:pPr>
        <w:suppressAutoHyphens w:val="0"/>
        <w:ind w:left="720"/>
        <w:jc w:val="both"/>
        <w:rPr>
          <w:rFonts w:ascii="Calibri" w:hAnsi="Calibri" w:cs="Calibri"/>
          <w:sz w:val="22"/>
          <w:szCs w:val="22"/>
        </w:rPr>
      </w:pPr>
      <w:r w:rsidRPr="00C57FF6">
        <w:rPr>
          <w:rFonts w:ascii="Calibri" w:hAnsi="Calibri" w:cs="Calibri"/>
          <w:sz w:val="22"/>
          <w:szCs w:val="22"/>
        </w:rPr>
        <w:t>a)</w:t>
      </w:r>
      <w:r w:rsidRPr="00C57FF6">
        <w:rPr>
          <w:rFonts w:ascii="Calibri" w:hAnsi="Calibri" w:cs="Calibri"/>
          <w:sz w:val="22"/>
          <w:szCs w:val="22"/>
        </w:rPr>
        <w:tab/>
        <w:t>do prostoru foyer a baru min. 45 minut</w:t>
      </w:r>
    </w:p>
    <w:p w:rsidR="00061E2C" w:rsidRPr="00C57FF6" w:rsidRDefault="00061E2C" w:rsidP="00C57FF6">
      <w:pPr>
        <w:suppressAutoHyphens w:val="0"/>
        <w:spacing w:after="120"/>
        <w:ind w:left="720"/>
        <w:jc w:val="both"/>
        <w:rPr>
          <w:rFonts w:ascii="Calibri" w:hAnsi="Calibri" w:cs="Calibri"/>
          <w:sz w:val="22"/>
          <w:szCs w:val="22"/>
        </w:rPr>
      </w:pPr>
      <w:r w:rsidRPr="00C57FF6">
        <w:rPr>
          <w:rFonts w:ascii="Calibri" w:hAnsi="Calibri" w:cs="Calibri"/>
          <w:sz w:val="22"/>
          <w:szCs w:val="22"/>
        </w:rPr>
        <w:t>b)</w:t>
      </w:r>
      <w:r w:rsidRPr="00C57FF6">
        <w:rPr>
          <w:rFonts w:ascii="Calibri" w:hAnsi="Calibri" w:cs="Calibri"/>
          <w:sz w:val="22"/>
          <w:szCs w:val="22"/>
        </w:rPr>
        <w:tab/>
        <w:t xml:space="preserve">do prostoru sálu, kde se představení koná 30 min, před začátkem akce. </w:t>
      </w:r>
    </w:p>
    <w:p w:rsidR="00061E2C" w:rsidRPr="00C57FF6" w:rsidRDefault="00061E2C" w:rsidP="00C57FF6">
      <w:pPr>
        <w:suppressAutoHyphens w:val="0"/>
        <w:spacing w:after="240"/>
        <w:ind w:left="284"/>
        <w:jc w:val="both"/>
        <w:rPr>
          <w:rFonts w:ascii="Calibri" w:hAnsi="Calibri" w:cs="Calibri"/>
          <w:sz w:val="22"/>
          <w:szCs w:val="22"/>
        </w:rPr>
      </w:pPr>
      <w:r w:rsidRPr="00C57FF6">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C57FF6">
        <w:rPr>
          <w:rFonts w:ascii="Calibri" w:hAnsi="Calibri" w:cs="Calibri"/>
          <w:b/>
          <w:sz w:val="22"/>
          <w:szCs w:val="22"/>
        </w:rPr>
        <w:t>20.000,- Kč</w:t>
      </w:r>
      <w:r w:rsidRPr="00C57FF6">
        <w:rPr>
          <w:rFonts w:ascii="Calibri" w:hAnsi="Calibri" w:cs="Calibri"/>
          <w:sz w:val="22"/>
          <w:szCs w:val="22"/>
        </w:rPr>
        <w:t xml:space="preserve"> (slovy: </w:t>
      </w:r>
      <w:proofErr w:type="spellStart"/>
      <w:r w:rsidRPr="00C57FF6">
        <w:rPr>
          <w:rFonts w:ascii="Calibri" w:hAnsi="Calibri" w:cs="Calibri"/>
          <w:sz w:val="22"/>
          <w:szCs w:val="22"/>
        </w:rPr>
        <w:t>dvacettisíc</w:t>
      </w:r>
      <w:proofErr w:type="spellEnd"/>
      <w:r w:rsidRPr="00C57FF6">
        <w:rPr>
          <w:rFonts w:ascii="Calibri" w:hAnsi="Calibri" w:cs="Calibri"/>
          <w:sz w:val="22"/>
          <w:szCs w:val="22"/>
        </w:rPr>
        <w:t xml:space="preserve"> korun českých).</w:t>
      </w:r>
    </w:p>
    <w:p w:rsidR="001C708D" w:rsidRPr="00C57FF6" w:rsidRDefault="001C708D" w:rsidP="00C57FF6">
      <w:pPr>
        <w:tabs>
          <w:tab w:val="left" w:pos="360"/>
        </w:tabs>
        <w:overflowPunct w:val="0"/>
        <w:autoSpaceDE w:val="0"/>
        <w:ind w:left="360"/>
        <w:jc w:val="center"/>
        <w:textAlignment w:val="baseline"/>
        <w:rPr>
          <w:rFonts w:ascii="Calibri" w:hAnsi="Calibri" w:cs="Calibri"/>
          <w:b/>
          <w:sz w:val="22"/>
          <w:szCs w:val="22"/>
        </w:rPr>
      </w:pPr>
      <w:r w:rsidRPr="00C57FF6">
        <w:rPr>
          <w:rFonts w:ascii="Calibri" w:hAnsi="Calibri" w:cs="Calibri"/>
          <w:b/>
          <w:sz w:val="22"/>
          <w:szCs w:val="22"/>
        </w:rPr>
        <w:t>VIII.</w:t>
      </w:r>
    </w:p>
    <w:p w:rsidR="001C708D" w:rsidRPr="00C57FF6" w:rsidRDefault="001C708D" w:rsidP="00C57FF6">
      <w:pPr>
        <w:pStyle w:val="Zkladntext"/>
        <w:spacing w:after="120"/>
        <w:jc w:val="center"/>
        <w:rPr>
          <w:rFonts w:ascii="Calibri" w:hAnsi="Calibri" w:cs="Calibri"/>
          <w:b/>
          <w:szCs w:val="22"/>
          <w:u w:val="single"/>
        </w:rPr>
      </w:pPr>
      <w:r w:rsidRPr="00C57FF6">
        <w:rPr>
          <w:rFonts w:ascii="Calibri" w:hAnsi="Calibri" w:cs="Calibri"/>
          <w:b/>
          <w:szCs w:val="22"/>
          <w:u w:val="single"/>
        </w:rPr>
        <w:t>Služby poskytované MBP v souvislosti s realizací akce</w:t>
      </w:r>
    </w:p>
    <w:p w:rsidR="001C708D" w:rsidRPr="00C57FF6" w:rsidRDefault="001C708D" w:rsidP="00C57FF6">
      <w:pPr>
        <w:pStyle w:val="Odstavecseseznamem"/>
        <w:numPr>
          <w:ilvl w:val="0"/>
          <w:numId w:val="28"/>
        </w:numPr>
        <w:suppressAutoHyphens w:val="0"/>
        <w:spacing w:after="120"/>
        <w:ind w:left="284" w:hanging="284"/>
        <w:jc w:val="both"/>
        <w:rPr>
          <w:rFonts w:ascii="Calibri" w:hAnsi="Calibri" w:cs="Calibri"/>
          <w:color w:val="000000"/>
          <w:sz w:val="22"/>
          <w:szCs w:val="22"/>
        </w:rPr>
      </w:pPr>
      <w:r w:rsidRPr="00C57FF6">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C57FF6">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C57FF6">
      <w:pPr>
        <w:jc w:val="center"/>
        <w:rPr>
          <w:rFonts w:ascii="Calibri" w:hAnsi="Calibri" w:cs="Calibri"/>
          <w:b/>
          <w:sz w:val="22"/>
        </w:rPr>
      </w:pPr>
      <w:r w:rsidRPr="00415479">
        <w:rPr>
          <w:rFonts w:ascii="Calibri" w:hAnsi="Calibri" w:cs="Calibri"/>
          <w:b/>
          <w:sz w:val="22"/>
        </w:rPr>
        <w:t>IX.</w:t>
      </w:r>
    </w:p>
    <w:p w:rsidR="001C708D" w:rsidRPr="00415479" w:rsidRDefault="001C708D" w:rsidP="00C57FF6">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C57FF6">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C57FF6">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C57FF6">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C57FF6">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C57FF6">
      <w:pPr>
        <w:numPr>
          <w:ilvl w:val="0"/>
          <w:numId w:val="46"/>
        </w:numPr>
        <w:suppressAutoHyphens w:val="0"/>
        <w:ind w:left="284" w:firstLine="0"/>
        <w:jc w:val="both"/>
        <w:rPr>
          <w:rFonts w:ascii="Calibri" w:hAnsi="Calibri" w:cs="Calibri"/>
          <w:sz w:val="22"/>
        </w:rPr>
      </w:pPr>
      <w:r w:rsidRPr="00061E2C">
        <w:rPr>
          <w:rFonts w:ascii="Calibri" w:hAnsi="Calibri" w:cs="Calibri"/>
          <w:sz w:val="22"/>
        </w:rPr>
        <w:lastRenderedPageBreak/>
        <w:t>občerstvení účinkujících a produkce;</w:t>
      </w:r>
    </w:p>
    <w:p w:rsidR="00061E2C" w:rsidRPr="00061E2C" w:rsidRDefault="00061E2C" w:rsidP="00C57FF6">
      <w:pPr>
        <w:numPr>
          <w:ilvl w:val="0"/>
          <w:numId w:val="46"/>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61E2C" w:rsidRPr="00061E2C" w:rsidRDefault="00061E2C" w:rsidP="00C57FF6">
      <w:pPr>
        <w:numPr>
          <w:ilvl w:val="0"/>
          <w:numId w:val="46"/>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61E2C" w:rsidRPr="00061E2C" w:rsidRDefault="00061E2C" w:rsidP="00C57FF6">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C57FF6">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C57FF6">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C57FF6">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C57FF6">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C57FF6">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C57FF6">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C57FF6">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w:t>
      </w:r>
      <w:r w:rsidRPr="00415479">
        <w:rPr>
          <w:rFonts w:ascii="Calibri" w:hAnsi="Calibri" w:cs="Calibri"/>
          <w:sz w:val="22"/>
          <w:szCs w:val="22"/>
        </w:rPr>
        <w:lastRenderedPageBreak/>
        <w:t xml:space="preserve">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C57FF6"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C57FF6">
        <w:rPr>
          <w:rFonts w:ascii="Calibri" w:hAnsi="Calibri" w:cs="Calibri"/>
          <w:szCs w:val="22"/>
        </w:rPr>
        <w:t>hrazených soudu, státu či protistraně, uložené sankce a náklady na právní poradce MBP.</w:t>
      </w:r>
    </w:p>
    <w:p w:rsidR="00D2497F" w:rsidRPr="00C57FF6"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C57FF6">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C57FF6">
        <w:rPr>
          <w:rFonts w:ascii="Calibri" w:hAnsi="Calibri" w:cs="Calibri"/>
          <w:sz w:val="22"/>
          <w:szCs w:val="22"/>
          <w:vertAlign w:val="superscript"/>
        </w:rPr>
        <w:t>o</w:t>
      </w:r>
      <w:r w:rsidRPr="00C57FF6">
        <w:rPr>
          <w:rFonts w:ascii="Calibri" w:hAnsi="Calibri" w:cs="Calibri"/>
          <w:sz w:val="22"/>
          <w:szCs w:val="22"/>
        </w:rPr>
        <w:t xml:space="preserve"> celsia, zajišťuje MBP pomocí řízeného (vzduchotechnika) nebo běžného (okny) </w:t>
      </w:r>
      <w:r w:rsidRPr="00C57FF6">
        <w:rPr>
          <w:rFonts w:ascii="Calibri" w:hAnsi="Calibri" w:cs="Calibri"/>
          <w:sz w:val="22"/>
          <w:szCs w:val="22"/>
        </w:rPr>
        <w:lastRenderedPageBreak/>
        <w:t>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w:t>
      </w:r>
      <w:r w:rsidRPr="00C57FF6">
        <w:rPr>
          <w:rFonts w:ascii="Calibri" w:hAnsi="Calibri" w:cs="Calibri"/>
          <w:sz w:val="22"/>
          <w:szCs w:val="22"/>
        </w:rPr>
        <w:t xml:space="preserve">ve výši </w:t>
      </w:r>
      <w:r w:rsidR="00124B6C" w:rsidRPr="00C57FF6">
        <w:rPr>
          <w:rFonts w:ascii="Calibri" w:hAnsi="Calibri" w:cs="Calibri"/>
          <w:b/>
          <w:sz w:val="22"/>
          <w:szCs w:val="22"/>
        </w:rPr>
        <w:t>6</w:t>
      </w:r>
      <w:r w:rsidR="00C57FF6" w:rsidRPr="00C57FF6">
        <w:rPr>
          <w:rFonts w:ascii="Calibri" w:hAnsi="Calibri" w:cs="Calibri"/>
          <w:b/>
          <w:sz w:val="22"/>
          <w:szCs w:val="22"/>
        </w:rPr>
        <w:t>9.8</w:t>
      </w:r>
      <w:r w:rsidR="00451D74" w:rsidRPr="00C57FF6">
        <w:rPr>
          <w:rFonts w:ascii="Calibri" w:hAnsi="Calibri" w:cs="Calibri"/>
          <w:b/>
          <w:sz w:val="22"/>
          <w:szCs w:val="22"/>
        </w:rPr>
        <w:t>00</w:t>
      </w:r>
      <w:r w:rsidRPr="00C57FF6">
        <w:rPr>
          <w:rFonts w:ascii="Calibri" w:hAnsi="Calibri" w:cs="Calibri"/>
          <w:b/>
          <w:sz w:val="22"/>
          <w:szCs w:val="22"/>
        </w:rPr>
        <w:t xml:space="preserve">,- Kč </w:t>
      </w:r>
      <w:r w:rsidRPr="00C57FF6">
        <w:rPr>
          <w:rFonts w:ascii="Calibri" w:hAnsi="Calibri" w:cs="Calibri"/>
          <w:i/>
          <w:sz w:val="22"/>
          <w:szCs w:val="22"/>
        </w:rPr>
        <w:t>(slovy</w:t>
      </w:r>
      <w:r w:rsidRPr="00FE6FDF">
        <w:rPr>
          <w:rFonts w:ascii="Calibri" w:hAnsi="Calibri" w:cs="Calibri"/>
          <w:i/>
          <w:sz w:val="22"/>
          <w:szCs w:val="22"/>
        </w:rPr>
        <w:t xml:space="preserve">: </w:t>
      </w:r>
      <w:proofErr w:type="spellStart"/>
      <w:r w:rsidR="00C57FF6">
        <w:rPr>
          <w:rFonts w:ascii="Calibri" w:hAnsi="Calibri" w:cs="Calibri"/>
          <w:i/>
          <w:sz w:val="22"/>
          <w:szCs w:val="22"/>
        </w:rPr>
        <w:t>šedesátdevěttisícosmset</w:t>
      </w:r>
      <w:proofErr w:type="spellEnd"/>
      <w:r w:rsidRPr="00FE6FDF">
        <w:rPr>
          <w:rFonts w:ascii="Calibri" w:hAnsi="Calibri" w:cs="Calibri"/>
          <w:i/>
          <w:sz w:val="22"/>
          <w:szCs w:val="22"/>
        </w:rPr>
        <w:t xml:space="preserve"> korun</w:t>
      </w:r>
      <w:r w:rsidRPr="00415479">
        <w:rPr>
          <w:rFonts w:ascii="Calibri" w:hAnsi="Calibri" w:cs="Calibri"/>
          <w:i/>
          <w:sz w:val="22"/>
          <w:szCs w:val="22"/>
        </w:rPr>
        <w:t xml:space="preserve"> český</w:t>
      </w:r>
      <w:r w:rsidRPr="00C57FF6">
        <w:rPr>
          <w:rFonts w:ascii="Calibri" w:hAnsi="Calibri" w:cs="Calibri"/>
          <w:i/>
          <w:sz w:val="22"/>
          <w:szCs w:val="22"/>
        </w:rPr>
        <w:t>ch)</w:t>
      </w:r>
      <w:r w:rsidR="00C562B1" w:rsidRPr="00C57FF6">
        <w:rPr>
          <w:rFonts w:ascii="Calibri" w:hAnsi="Calibri" w:cs="Calibri"/>
          <w:i/>
          <w:sz w:val="22"/>
          <w:szCs w:val="22"/>
        </w:rPr>
        <w:t xml:space="preserve"> </w:t>
      </w:r>
      <w:r w:rsidR="00C562B1" w:rsidRPr="00C57FF6">
        <w:rPr>
          <w:rFonts w:ascii="Calibri" w:hAnsi="Calibri" w:cs="Calibri"/>
          <w:sz w:val="22"/>
          <w:szCs w:val="22"/>
        </w:rPr>
        <w:t xml:space="preserve">bez DPH. </w:t>
      </w:r>
      <w:r w:rsidRPr="00C57FF6">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C57FF6">
        <w:rPr>
          <w:rFonts w:ascii="Calibri" w:hAnsi="Calibri" w:cs="Calibri"/>
          <w:sz w:val="22"/>
          <w:szCs w:val="22"/>
        </w:rPr>
        <w:t>p</w:t>
      </w:r>
      <w:r w:rsidRPr="00C57FF6">
        <w:rPr>
          <w:rFonts w:ascii="Calibri" w:hAnsi="Calibri" w:cs="Calibri"/>
          <w:sz w:val="22"/>
          <w:szCs w:val="22"/>
        </w:rPr>
        <w:t>říloze č. 3 této smlo</w:t>
      </w:r>
      <w:r w:rsidRPr="00415479">
        <w:rPr>
          <w:rFonts w:ascii="Calibri" w:hAnsi="Calibri" w:cs="Calibri"/>
          <w:sz w:val="22"/>
          <w:szCs w:val="22"/>
        </w:rPr>
        <w:t xml:space="preserve">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w:t>
      </w:r>
      <w:r w:rsidRPr="00C57FF6">
        <w:rPr>
          <w:rFonts w:ascii="Calibri" w:hAnsi="Calibri" w:cs="Calibri"/>
          <w:sz w:val="22"/>
          <w:szCs w:val="22"/>
        </w:rPr>
        <w:t xml:space="preserve">jistinu ve výši </w:t>
      </w:r>
      <w:r w:rsidR="00124B6C" w:rsidRPr="00C57FF6">
        <w:rPr>
          <w:rFonts w:ascii="Calibri" w:hAnsi="Calibri" w:cs="Calibri"/>
          <w:b/>
          <w:sz w:val="22"/>
          <w:szCs w:val="22"/>
        </w:rPr>
        <w:t>20</w:t>
      </w:r>
      <w:r w:rsidRPr="00C57FF6">
        <w:rPr>
          <w:rFonts w:ascii="Calibri" w:hAnsi="Calibri" w:cs="Calibri"/>
          <w:b/>
          <w:sz w:val="22"/>
          <w:szCs w:val="22"/>
        </w:rPr>
        <w:t>.000,- Kč</w:t>
      </w:r>
      <w:r w:rsidRPr="00C57FF6">
        <w:rPr>
          <w:rFonts w:ascii="Calibri" w:hAnsi="Calibri" w:cs="Calibri"/>
          <w:sz w:val="22"/>
          <w:szCs w:val="22"/>
        </w:rPr>
        <w:t xml:space="preserve"> </w:t>
      </w:r>
      <w:r w:rsidRPr="00C57FF6">
        <w:rPr>
          <w:rFonts w:ascii="Calibri" w:hAnsi="Calibri" w:cs="Calibri"/>
          <w:i/>
          <w:sz w:val="22"/>
          <w:szCs w:val="22"/>
        </w:rPr>
        <w:t xml:space="preserve">(slovy: </w:t>
      </w:r>
      <w:proofErr w:type="spellStart"/>
      <w:r w:rsidR="00124B6C" w:rsidRPr="00C57FF6">
        <w:rPr>
          <w:rFonts w:ascii="Calibri" w:hAnsi="Calibri" w:cs="Calibri"/>
          <w:i/>
          <w:sz w:val="22"/>
          <w:szCs w:val="22"/>
        </w:rPr>
        <w:t>dva</w:t>
      </w:r>
      <w:r w:rsidRPr="00C57FF6">
        <w:rPr>
          <w:rFonts w:ascii="Calibri" w:hAnsi="Calibri" w:cs="Calibri"/>
          <w:i/>
          <w:sz w:val="22"/>
          <w:szCs w:val="22"/>
        </w:rPr>
        <w:t>cettisíc</w:t>
      </w:r>
      <w:proofErr w:type="spellEnd"/>
      <w:r w:rsidRPr="00C57FF6">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C57FF6" w:rsidRDefault="00552ED2" w:rsidP="00552ED2">
      <w:pPr>
        <w:tabs>
          <w:tab w:val="left" w:pos="426"/>
        </w:tabs>
        <w:spacing w:after="120"/>
        <w:ind w:left="426"/>
        <w:jc w:val="both"/>
        <w:rPr>
          <w:rFonts w:ascii="Calibri" w:hAnsi="Calibri" w:cs="Calibri"/>
          <w:sz w:val="22"/>
          <w:szCs w:val="22"/>
        </w:rPr>
      </w:pPr>
      <w:r w:rsidRPr="00C57FF6">
        <w:rPr>
          <w:rFonts w:ascii="Calibri" w:hAnsi="Calibri" w:cs="Calibri"/>
          <w:sz w:val="22"/>
          <w:szCs w:val="22"/>
        </w:rPr>
        <w:t xml:space="preserve">Výše odměny a poplatků za zajištění </w:t>
      </w:r>
      <w:proofErr w:type="spellStart"/>
      <w:r w:rsidRPr="00C57FF6">
        <w:rPr>
          <w:rFonts w:ascii="Calibri" w:hAnsi="Calibri" w:cs="Calibri"/>
          <w:sz w:val="22"/>
          <w:szCs w:val="22"/>
        </w:rPr>
        <w:t>ticketingových</w:t>
      </w:r>
      <w:proofErr w:type="spellEnd"/>
      <w:r w:rsidRPr="00C57FF6">
        <w:rPr>
          <w:rFonts w:ascii="Calibri" w:hAnsi="Calibri" w:cs="Calibri"/>
          <w:sz w:val="22"/>
          <w:szCs w:val="22"/>
        </w:rPr>
        <w:t xml:space="preserve"> služeb je uvedena v příloze č. 3 této smlouvy.</w:t>
      </w:r>
    </w:p>
    <w:p w:rsidR="00552ED2" w:rsidRPr="00C57FF6" w:rsidRDefault="00552ED2" w:rsidP="00552ED2">
      <w:pPr>
        <w:numPr>
          <w:ilvl w:val="0"/>
          <w:numId w:val="6"/>
        </w:numPr>
        <w:tabs>
          <w:tab w:val="left" w:pos="426"/>
        </w:tabs>
        <w:ind w:left="426" w:hanging="426"/>
        <w:jc w:val="both"/>
        <w:rPr>
          <w:rFonts w:ascii="Calibri" w:hAnsi="Calibri" w:cs="Calibri"/>
          <w:sz w:val="22"/>
          <w:szCs w:val="22"/>
        </w:rPr>
      </w:pPr>
      <w:r w:rsidRPr="00C57FF6">
        <w:rPr>
          <w:rFonts w:ascii="Calibri" w:hAnsi="Calibri" w:cs="Calibri"/>
          <w:iCs/>
          <w:sz w:val="22"/>
          <w:szCs w:val="22"/>
        </w:rPr>
        <w:t xml:space="preserve">MBP odpovídá pořadateli akce za veškeré částky přijaté za prodej vstupenek na akci (dále jen „příjmy“) </w:t>
      </w:r>
      <w:r w:rsidRPr="00C57FF6">
        <w:rPr>
          <w:rFonts w:ascii="Calibri" w:hAnsi="Calibri" w:cs="Calibri"/>
          <w:iCs/>
          <w:sz w:val="22"/>
          <w:szCs w:val="22"/>
        </w:rPr>
        <w:br/>
        <w:t>a zavazuje se nejpozději do deseti (10) pracovních dnů po skončení akce provést vyúčtování:</w:t>
      </w:r>
    </w:p>
    <w:p w:rsidR="00552ED2" w:rsidRPr="00C57FF6" w:rsidRDefault="00552ED2" w:rsidP="00552ED2">
      <w:pPr>
        <w:numPr>
          <w:ilvl w:val="0"/>
          <w:numId w:val="43"/>
        </w:numPr>
        <w:tabs>
          <w:tab w:val="left" w:pos="426"/>
        </w:tabs>
        <w:jc w:val="both"/>
        <w:rPr>
          <w:rFonts w:ascii="Calibri" w:hAnsi="Calibri" w:cs="Calibri"/>
          <w:sz w:val="22"/>
          <w:szCs w:val="22"/>
        </w:rPr>
      </w:pPr>
      <w:r w:rsidRPr="00C57FF6">
        <w:rPr>
          <w:rFonts w:ascii="Calibri" w:hAnsi="Calibri" w:cs="Calibri"/>
          <w:iCs/>
          <w:sz w:val="22"/>
          <w:szCs w:val="22"/>
        </w:rPr>
        <w:t>prodaných a vydaných vstupenek na akci;</w:t>
      </w:r>
    </w:p>
    <w:p w:rsidR="00552ED2" w:rsidRPr="00C57FF6" w:rsidRDefault="00552ED2" w:rsidP="00552ED2">
      <w:pPr>
        <w:numPr>
          <w:ilvl w:val="0"/>
          <w:numId w:val="43"/>
        </w:numPr>
        <w:tabs>
          <w:tab w:val="left" w:pos="426"/>
        </w:tabs>
        <w:ind w:left="709" w:hanging="283"/>
        <w:jc w:val="both"/>
        <w:rPr>
          <w:rFonts w:ascii="Calibri" w:hAnsi="Calibri" w:cs="Calibri"/>
          <w:sz w:val="22"/>
          <w:szCs w:val="22"/>
        </w:rPr>
      </w:pPr>
      <w:r w:rsidRPr="00C57FF6">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Default="00552ED2" w:rsidP="00552ED2">
      <w:pPr>
        <w:tabs>
          <w:tab w:val="left" w:pos="426"/>
        </w:tabs>
        <w:spacing w:after="240"/>
        <w:ind w:left="426"/>
        <w:jc w:val="both"/>
        <w:rPr>
          <w:rFonts w:ascii="Calibri" w:hAnsi="Calibri" w:cs="Calibri"/>
          <w:iCs/>
          <w:sz w:val="22"/>
          <w:szCs w:val="22"/>
        </w:rPr>
      </w:pPr>
      <w:r w:rsidRPr="00C57FF6">
        <w:rPr>
          <w:rFonts w:ascii="Calibri" w:hAnsi="Calibri" w:cs="Calibri"/>
          <w:iCs/>
          <w:sz w:val="22"/>
          <w:szCs w:val="22"/>
        </w:rPr>
        <w:t>V případě, že v průběhu akce vznikla na předmětu podnájmu nějaká škoda dle čl. X této smlouvy, zavazuje se MBP provést vyúčtování nejpozději do deseti (10) pracovních dnů po zjištění ceny za opra</w:t>
      </w:r>
      <w:r>
        <w:rPr>
          <w:rFonts w:ascii="Calibri" w:hAnsi="Calibri" w:cs="Calibri"/>
          <w:iCs/>
          <w:sz w:val="22"/>
          <w:szCs w:val="22"/>
        </w:rPr>
        <w:t xml:space="preserve">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415479">
        <w:rPr>
          <w:rFonts w:ascii="Calibri" w:hAnsi="Calibri" w:cs="Calibri"/>
          <w:sz w:val="22"/>
          <w:szCs w:val="22"/>
        </w:rPr>
        <w:t xml:space="preserve">Smluvní strany se dohodly, že MBP je oprávněn si odečíst a ponechat si předtím,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lastRenderedPageBreak/>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C57FF6"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w:t>
      </w:r>
      <w:r w:rsidRPr="00C57FF6">
        <w:rPr>
          <w:rFonts w:ascii="Calibri" w:hAnsi="Calibri" w:cs="Calibri"/>
        </w:rPr>
        <w:t xml:space="preserve">oprávněn kdykoli jednostranně tuto smlouvu zrušit, a to písemným odstoupením od této smlouvy doručeným nájemci. </w:t>
      </w:r>
      <w:r w:rsidRPr="00C57FF6">
        <w:rPr>
          <w:rFonts w:ascii="Calibri" w:hAnsi="Calibri" w:cs="Calibri"/>
          <w:szCs w:val="20"/>
        </w:rPr>
        <w:t>Odstoupí-li pořadatel akce od podnájemní smlouvy:</w:t>
      </w:r>
    </w:p>
    <w:p w:rsidR="00DA085C" w:rsidRPr="00C57FF6" w:rsidRDefault="00DA085C" w:rsidP="00DA085C">
      <w:pPr>
        <w:pStyle w:val="Zkladntext"/>
        <w:numPr>
          <w:ilvl w:val="0"/>
          <w:numId w:val="21"/>
        </w:numPr>
        <w:tabs>
          <w:tab w:val="left" w:pos="360"/>
        </w:tabs>
        <w:suppressAutoHyphens w:val="0"/>
        <w:rPr>
          <w:rFonts w:ascii="Calibri" w:hAnsi="Calibri" w:cs="Calibri"/>
          <w:szCs w:val="20"/>
        </w:rPr>
      </w:pPr>
      <w:r w:rsidRPr="00C57FF6">
        <w:rPr>
          <w:rFonts w:ascii="Calibri" w:hAnsi="Calibri" w:cs="Calibri"/>
          <w:b/>
          <w:szCs w:val="20"/>
        </w:rPr>
        <w:t>do tří (3) měsíců před započetím akce</w:t>
      </w:r>
      <w:r w:rsidRPr="00C57FF6">
        <w:rPr>
          <w:rFonts w:ascii="Calibri" w:hAnsi="Calibri" w:cs="Calibri"/>
          <w:szCs w:val="20"/>
        </w:rPr>
        <w:t xml:space="preserve"> uvedené v čl. IV této smlouvy, je povinen zaplatit MBP </w:t>
      </w:r>
      <w:r w:rsidRPr="00C57FF6">
        <w:rPr>
          <w:rFonts w:ascii="Calibri" w:hAnsi="Calibri" w:cs="Calibri"/>
          <w:b/>
          <w:szCs w:val="20"/>
        </w:rPr>
        <w:t>finanční kompenzaci</w:t>
      </w:r>
      <w:r w:rsidRPr="00C57FF6">
        <w:rPr>
          <w:rFonts w:ascii="Calibri" w:hAnsi="Calibri" w:cs="Calibri"/>
          <w:szCs w:val="20"/>
        </w:rPr>
        <w:t>, která se skládá ze součtu těchto částek:</w:t>
      </w:r>
    </w:p>
    <w:p w:rsidR="00DA085C" w:rsidRPr="00C57FF6" w:rsidRDefault="00DA085C" w:rsidP="00DA085C">
      <w:pPr>
        <w:pStyle w:val="Zkladntext"/>
        <w:tabs>
          <w:tab w:val="left" w:pos="360"/>
        </w:tabs>
        <w:suppressAutoHyphens w:val="0"/>
        <w:ind w:left="720"/>
        <w:rPr>
          <w:rFonts w:ascii="Calibri" w:hAnsi="Calibri" w:cs="Calibri"/>
          <w:szCs w:val="20"/>
        </w:rPr>
      </w:pPr>
      <w:r w:rsidRPr="00C57FF6">
        <w:rPr>
          <w:rFonts w:ascii="Calibri" w:hAnsi="Calibri" w:cs="Calibri"/>
          <w:b/>
          <w:szCs w:val="20"/>
        </w:rPr>
        <w:t>- 50% sjednané smluvní ceny</w:t>
      </w:r>
      <w:r w:rsidRPr="00C57FF6">
        <w:rPr>
          <w:rFonts w:ascii="Calibri" w:hAnsi="Calibri" w:cs="Calibri"/>
          <w:szCs w:val="20"/>
        </w:rPr>
        <w:t xml:space="preserve"> uvedené v čl. XIII, bod 1 této smlouvy;</w:t>
      </w:r>
    </w:p>
    <w:p w:rsidR="00DA085C" w:rsidRPr="00C57FF6" w:rsidRDefault="00DA085C" w:rsidP="00DA085C">
      <w:pPr>
        <w:pStyle w:val="Zkladntext"/>
        <w:tabs>
          <w:tab w:val="left" w:pos="360"/>
        </w:tabs>
        <w:suppressAutoHyphens w:val="0"/>
        <w:ind w:left="720"/>
        <w:rPr>
          <w:rFonts w:ascii="Calibri" w:hAnsi="Calibri" w:cs="Calibri"/>
          <w:szCs w:val="20"/>
        </w:rPr>
      </w:pPr>
      <w:r w:rsidRPr="00C57FF6">
        <w:rPr>
          <w:rFonts w:ascii="Calibri" w:hAnsi="Calibri" w:cs="Calibri"/>
          <w:b/>
          <w:szCs w:val="20"/>
        </w:rPr>
        <w:t xml:space="preserve">- cenu všech poplatků </w:t>
      </w:r>
      <w:r w:rsidRPr="00C57FF6">
        <w:rPr>
          <w:rFonts w:ascii="Calibri" w:hAnsi="Calibri" w:cs="Calibri"/>
          <w:szCs w:val="20"/>
        </w:rPr>
        <w:t>za vracení prodaných vstupenek na akci jejím držitelům (dle přílohy č. 3);</w:t>
      </w:r>
    </w:p>
    <w:p w:rsidR="00DA085C" w:rsidRPr="00C57FF6" w:rsidRDefault="00DA085C" w:rsidP="00DA085C">
      <w:pPr>
        <w:pStyle w:val="Zkladntext"/>
        <w:numPr>
          <w:ilvl w:val="0"/>
          <w:numId w:val="21"/>
        </w:numPr>
        <w:tabs>
          <w:tab w:val="left" w:pos="360"/>
        </w:tabs>
        <w:suppressAutoHyphens w:val="0"/>
        <w:rPr>
          <w:rFonts w:ascii="Calibri" w:hAnsi="Calibri" w:cs="Calibri"/>
          <w:szCs w:val="20"/>
        </w:rPr>
      </w:pPr>
      <w:r w:rsidRPr="00C57FF6">
        <w:rPr>
          <w:rFonts w:ascii="Calibri" w:hAnsi="Calibri" w:cs="Calibri"/>
          <w:b/>
          <w:szCs w:val="20"/>
        </w:rPr>
        <w:t>v době kratší než tři (3) měsíce před datem zahájení akce</w:t>
      </w:r>
      <w:r w:rsidRPr="00C57FF6">
        <w:rPr>
          <w:rFonts w:ascii="Calibri" w:hAnsi="Calibri" w:cs="Calibri"/>
          <w:szCs w:val="20"/>
        </w:rPr>
        <w:t xml:space="preserve"> uvedené v čl. IV této smlouvy, je povinen zaplatit MBP </w:t>
      </w:r>
      <w:r w:rsidRPr="00C57FF6">
        <w:rPr>
          <w:rFonts w:ascii="Calibri" w:hAnsi="Calibri" w:cs="Calibri"/>
          <w:b/>
          <w:szCs w:val="20"/>
        </w:rPr>
        <w:t>finanční kompenzaci</w:t>
      </w:r>
      <w:r w:rsidRPr="00C57FF6">
        <w:rPr>
          <w:rFonts w:ascii="Calibri" w:hAnsi="Calibri" w:cs="Calibri"/>
          <w:szCs w:val="20"/>
        </w:rPr>
        <w:t>, která se skládá ze součtu těchto částek:</w:t>
      </w:r>
    </w:p>
    <w:p w:rsidR="00DA085C" w:rsidRPr="00C57FF6" w:rsidRDefault="00DA085C" w:rsidP="00DA085C">
      <w:pPr>
        <w:pStyle w:val="Zkladntext"/>
        <w:tabs>
          <w:tab w:val="left" w:pos="360"/>
        </w:tabs>
        <w:suppressAutoHyphens w:val="0"/>
        <w:ind w:left="720"/>
        <w:rPr>
          <w:rFonts w:ascii="Calibri" w:hAnsi="Calibri" w:cs="Calibri"/>
          <w:szCs w:val="20"/>
        </w:rPr>
      </w:pPr>
      <w:r w:rsidRPr="00C57FF6">
        <w:rPr>
          <w:rFonts w:ascii="Calibri" w:hAnsi="Calibri" w:cs="Calibri"/>
          <w:b/>
          <w:szCs w:val="20"/>
        </w:rPr>
        <w:t>- 100% sjednané smluvní ceny</w:t>
      </w:r>
      <w:r w:rsidRPr="00C57FF6">
        <w:rPr>
          <w:rFonts w:ascii="Calibri" w:hAnsi="Calibri" w:cs="Calibri"/>
          <w:szCs w:val="20"/>
        </w:rPr>
        <w:t xml:space="preserve"> uvedené v čl. XIII, bod 1 této smlouvy;</w:t>
      </w:r>
    </w:p>
    <w:p w:rsidR="00DA085C" w:rsidRPr="00C57FF6" w:rsidRDefault="00DA085C" w:rsidP="00DA085C">
      <w:pPr>
        <w:pStyle w:val="Zkladntext"/>
        <w:tabs>
          <w:tab w:val="left" w:pos="360"/>
        </w:tabs>
        <w:suppressAutoHyphens w:val="0"/>
        <w:ind w:left="720"/>
        <w:rPr>
          <w:rFonts w:ascii="Calibri" w:hAnsi="Calibri" w:cs="Calibri"/>
          <w:szCs w:val="20"/>
        </w:rPr>
      </w:pPr>
      <w:r w:rsidRPr="00C57FF6">
        <w:rPr>
          <w:rFonts w:ascii="Calibri" w:hAnsi="Calibri" w:cs="Calibri"/>
          <w:b/>
          <w:szCs w:val="20"/>
        </w:rPr>
        <w:t xml:space="preserve">- cenu všech poplatků </w:t>
      </w:r>
      <w:r w:rsidRPr="00C57FF6">
        <w:rPr>
          <w:rFonts w:ascii="Calibri" w:hAnsi="Calibri" w:cs="Calibri"/>
          <w:szCs w:val="20"/>
        </w:rPr>
        <w:t>za vracení prodaných vstupenek na akci jejím držitelům (dle přílohy č. 3);</w:t>
      </w:r>
    </w:p>
    <w:p w:rsidR="00DA085C" w:rsidRPr="00C57FF6" w:rsidRDefault="00DA085C" w:rsidP="00DA085C">
      <w:pPr>
        <w:pStyle w:val="Zkladntext"/>
        <w:tabs>
          <w:tab w:val="left" w:pos="360"/>
        </w:tabs>
        <w:suppressAutoHyphens w:val="0"/>
        <w:ind w:left="360"/>
        <w:rPr>
          <w:rFonts w:ascii="Calibri" w:hAnsi="Calibri" w:cs="Calibri"/>
          <w:szCs w:val="20"/>
        </w:rPr>
      </w:pPr>
      <w:r w:rsidRPr="00C57FF6">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C57FF6">
        <w:rPr>
          <w:rFonts w:ascii="Calibri" w:hAnsi="Calibri" w:cs="Calibri"/>
          <w:szCs w:val="20"/>
        </w:rPr>
        <w:t>XIII</w:t>
      </w:r>
      <w:r w:rsidRPr="00C57FF6">
        <w:rPr>
          <w:rFonts w:ascii="Calibri" w:hAnsi="Calibri" w:cs="Calibri"/>
          <w:szCs w:val="20"/>
        </w:rPr>
        <w:t xml:space="preserve">, bod 2 této smlouvy a pořadatel akce se zavazuje uhradit neprodleně MBP zbývající částku. </w:t>
      </w:r>
    </w:p>
    <w:p w:rsidR="00DA085C" w:rsidRPr="00C57FF6" w:rsidRDefault="00DA085C" w:rsidP="00DA085C">
      <w:pPr>
        <w:pStyle w:val="Zkladntext"/>
        <w:tabs>
          <w:tab w:val="left" w:pos="360"/>
        </w:tabs>
        <w:suppressAutoHyphens w:val="0"/>
        <w:ind w:left="360"/>
        <w:rPr>
          <w:rFonts w:ascii="Calibri" w:hAnsi="Calibri" w:cs="Calibri"/>
          <w:szCs w:val="20"/>
        </w:rPr>
      </w:pPr>
      <w:r w:rsidRPr="00C57FF6">
        <w:rPr>
          <w:rFonts w:ascii="Calibri" w:hAnsi="Calibri" w:cs="Calibri"/>
          <w:szCs w:val="20"/>
        </w:rPr>
        <w:t xml:space="preserve"> </w:t>
      </w:r>
    </w:p>
    <w:p w:rsidR="00DA085C" w:rsidRPr="00C57FF6" w:rsidRDefault="00DA085C" w:rsidP="00DA085C">
      <w:pPr>
        <w:numPr>
          <w:ilvl w:val="0"/>
          <w:numId w:val="5"/>
        </w:numPr>
        <w:tabs>
          <w:tab w:val="left" w:pos="360"/>
        </w:tabs>
        <w:ind w:left="360"/>
        <w:jc w:val="both"/>
        <w:rPr>
          <w:rFonts w:ascii="Calibri" w:hAnsi="Calibri" w:cs="Calibri"/>
          <w:sz w:val="22"/>
          <w:szCs w:val="22"/>
        </w:rPr>
      </w:pPr>
      <w:r w:rsidRPr="00C57FF6">
        <w:rPr>
          <w:rFonts w:ascii="Calibri" w:hAnsi="Calibri" w:cs="Calibri"/>
          <w:sz w:val="22"/>
          <w:szCs w:val="22"/>
        </w:rPr>
        <w:t xml:space="preserve">MBP může od smlouvy jednostranně písemně odstoupit pouze z následujících důvodů: </w:t>
      </w:r>
    </w:p>
    <w:p w:rsidR="00DA085C" w:rsidRPr="00C57FF6" w:rsidRDefault="00DA085C" w:rsidP="00DA085C">
      <w:pPr>
        <w:numPr>
          <w:ilvl w:val="0"/>
          <w:numId w:val="22"/>
        </w:numPr>
        <w:tabs>
          <w:tab w:val="left" w:pos="360"/>
        </w:tabs>
        <w:jc w:val="both"/>
        <w:rPr>
          <w:rFonts w:ascii="Calibri" w:hAnsi="Calibri" w:cs="Calibri"/>
          <w:sz w:val="22"/>
          <w:szCs w:val="22"/>
        </w:rPr>
      </w:pPr>
      <w:r w:rsidRPr="00C57FF6">
        <w:rPr>
          <w:rFonts w:ascii="Calibri" w:hAnsi="Calibri" w:cs="Calibri"/>
          <w:sz w:val="22"/>
          <w:szCs w:val="22"/>
        </w:rPr>
        <w:t>pořadatel akce neuhradil včas jistinu dle čl. XIII, bod 2 této smlouvy;</w:t>
      </w:r>
    </w:p>
    <w:p w:rsidR="00DA085C" w:rsidRPr="00C57FF6" w:rsidRDefault="00DA085C" w:rsidP="00DA085C">
      <w:pPr>
        <w:numPr>
          <w:ilvl w:val="0"/>
          <w:numId w:val="22"/>
        </w:numPr>
        <w:tabs>
          <w:tab w:val="left" w:pos="360"/>
        </w:tabs>
        <w:jc w:val="both"/>
        <w:rPr>
          <w:rFonts w:ascii="Calibri" w:hAnsi="Calibri" w:cs="Calibri"/>
          <w:sz w:val="22"/>
          <w:szCs w:val="22"/>
        </w:rPr>
      </w:pPr>
      <w:r w:rsidRPr="00C57FF6">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C57FF6" w:rsidRDefault="00092329" w:rsidP="00092329">
      <w:pPr>
        <w:spacing w:after="120"/>
        <w:jc w:val="center"/>
        <w:rPr>
          <w:rFonts w:ascii="Calibri" w:hAnsi="Calibri" w:cs="Calibri"/>
          <w:b/>
          <w:sz w:val="22"/>
          <w:szCs w:val="22"/>
          <w:u w:val="single"/>
        </w:rPr>
      </w:pPr>
      <w:r w:rsidRPr="00C57FF6">
        <w:rPr>
          <w:rFonts w:ascii="Calibri" w:hAnsi="Calibri" w:cs="Calibri"/>
          <w:b/>
          <w:sz w:val="22"/>
          <w:szCs w:val="22"/>
          <w:u w:val="single"/>
        </w:rPr>
        <w:t>Zrušení akce nebo její přesun na jiný termín, vyšší moc</w:t>
      </w:r>
    </w:p>
    <w:p w:rsidR="00092329" w:rsidRPr="00C57FF6"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C57FF6">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C57FF6">
        <w:rPr>
          <w:rFonts w:ascii="Calibri" w:hAnsi="Calibri" w:cs="Calibri"/>
          <w:szCs w:val="22"/>
        </w:rPr>
        <w:br/>
        <w:t>čl. XIV bodu 1 této smlouvy. Na základě toho MBP:</w:t>
      </w:r>
    </w:p>
    <w:p w:rsidR="00092329" w:rsidRPr="00C57FF6" w:rsidRDefault="00092329" w:rsidP="00092329">
      <w:pPr>
        <w:pStyle w:val="Zkladntext"/>
        <w:numPr>
          <w:ilvl w:val="0"/>
          <w:numId w:val="15"/>
        </w:numPr>
        <w:suppressAutoHyphens w:val="0"/>
        <w:rPr>
          <w:rFonts w:ascii="Calibri" w:hAnsi="Calibri" w:cs="Calibri"/>
          <w:szCs w:val="22"/>
        </w:rPr>
      </w:pPr>
      <w:r w:rsidRPr="00C57FF6">
        <w:rPr>
          <w:rFonts w:ascii="Calibri" w:hAnsi="Calibri" w:cs="Calibri"/>
          <w:szCs w:val="22"/>
        </w:rPr>
        <w:t>zastaví prodej vstupenek na akci</w:t>
      </w:r>
    </w:p>
    <w:p w:rsidR="00226803" w:rsidRPr="00C57FF6" w:rsidRDefault="00226803" w:rsidP="00092329">
      <w:pPr>
        <w:pStyle w:val="Zkladntext"/>
        <w:numPr>
          <w:ilvl w:val="0"/>
          <w:numId w:val="15"/>
        </w:numPr>
        <w:suppressAutoHyphens w:val="0"/>
        <w:rPr>
          <w:rFonts w:ascii="Calibri" w:hAnsi="Calibri" w:cs="Calibri"/>
          <w:szCs w:val="22"/>
        </w:rPr>
      </w:pPr>
      <w:r w:rsidRPr="00C57FF6">
        <w:rPr>
          <w:rFonts w:ascii="Calibri" w:hAnsi="Calibri" w:cs="Calibri"/>
          <w:szCs w:val="22"/>
        </w:rPr>
        <w:t xml:space="preserve">odešle informaci o zrušení akce divákům prostřednictvím prodejního systému </w:t>
      </w:r>
      <w:proofErr w:type="spellStart"/>
      <w:r w:rsidRPr="00C57FF6">
        <w:rPr>
          <w:rFonts w:ascii="Calibri" w:hAnsi="Calibri" w:cs="Calibri"/>
          <w:szCs w:val="22"/>
        </w:rPr>
        <w:t>Goout</w:t>
      </w:r>
      <w:proofErr w:type="spellEnd"/>
      <w:r w:rsidRPr="00C57FF6">
        <w:rPr>
          <w:rFonts w:ascii="Calibri" w:hAnsi="Calibri" w:cs="Calibri"/>
          <w:szCs w:val="22"/>
        </w:rPr>
        <w:t>:</w:t>
      </w:r>
    </w:p>
    <w:p w:rsidR="00226803" w:rsidRPr="00C57FF6" w:rsidRDefault="00226803" w:rsidP="00226803">
      <w:pPr>
        <w:pStyle w:val="Zkladntext"/>
        <w:numPr>
          <w:ilvl w:val="1"/>
          <w:numId w:val="15"/>
        </w:numPr>
        <w:suppressAutoHyphens w:val="0"/>
        <w:rPr>
          <w:rFonts w:ascii="Calibri" w:hAnsi="Calibri" w:cs="Calibri"/>
          <w:szCs w:val="22"/>
        </w:rPr>
      </w:pPr>
      <w:r w:rsidRPr="00C57FF6">
        <w:rPr>
          <w:rFonts w:ascii="Calibri" w:hAnsi="Calibri" w:cs="Calibri"/>
          <w:szCs w:val="22"/>
        </w:rPr>
        <w:lastRenderedPageBreak/>
        <w:t>e-mailem (zdarma)</w:t>
      </w:r>
    </w:p>
    <w:p w:rsidR="00226803" w:rsidRPr="00C57FF6" w:rsidRDefault="00226803" w:rsidP="00226803">
      <w:pPr>
        <w:pStyle w:val="Zkladntext"/>
        <w:numPr>
          <w:ilvl w:val="1"/>
          <w:numId w:val="15"/>
        </w:numPr>
        <w:suppressAutoHyphens w:val="0"/>
        <w:rPr>
          <w:rFonts w:ascii="Calibri" w:hAnsi="Calibri" w:cs="Calibri"/>
          <w:szCs w:val="22"/>
        </w:rPr>
      </w:pPr>
      <w:r w:rsidRPr="00C57FF6">
        <w:rPr>
          <w:rFonts w:ascii="Calibri" w:hAnsi="Calibri" w:cs="Calibri"/>
          <w:szCs w:val="22"/>
        </w:rPr>
        <w:t xml:space="preserve">SMS zprávou (tato služba je zpoplatněná, cena jedné zprávy (160 znaků) je 1.50 Kč bez DPH) </w:t>
      </w:r>
    </w:p>
    <w:p w:rsidR="00092329" w:rsidRPr="00C57FF6" w:rsidRDefault="00092329" w:rsidP="00092329">
      <w:pPr>
        <w:pStyle w:val="Zkladntext"/>
        <w:numPr>
          <w:ilvl w:val="0"/>
          <w:numId w:val="15"/>
        </w:numPr>
        <w:suppressAutoHyphens w:val="0"/>
        <w:ind w:left="709" w:hanging="283"/>
        <w:rPr>
          <w:rFonts w:ascii="Calibri" w:hAnsi="Calibri" w:cs="Calibri"/>
          <w:szCs w:val="22"/>
        </w:rPr>
      </w:pPr>
      <w:r w:rsidRPr="00C57FF6">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C57FF6" w:rsidRDefault="00092329" w:rsidP="00092329">
      <w:pPr>
        <w:pStyle w:val="Zkladntext"/>
        <w:numPr>
          <w:ilvl w:val="0"/>
          <w:numId w:val="15"/>
        </w:numPr>
        <w:suppressAutoHyphens w:val="0"/>
        <w:spacing w:after="120"/>
        <w:ind w:left="709" w:hanging="283"/>
        <w:rPr>
          <w:rFonts w:ascii="Calibri" w:hAnsi="Calibri" w:cs="Calibri"/>
          <w:szCs w:val="22"/>
        </w:rPr>
      </w:pPr>
      <w:r w:rsidRPr="00C57FF6">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C57FF6"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C57FF6">
        <w:rPr>
          <w:rFonts w:ascii="Calibri" w:hAnsi="Calibri" w:cs="Calibri"/>
          <w:szCs w:val="22"/>
        </w:rPr>
        <w:t xml:space="preserve">Nedostatečný prodej vstupenek na akci, není důvodem ke zrušení akce ze strany pořadatele akce. </w:t>
      </w:r>
      <w:r w:rsidRPr="00C57FF6">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1547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C57FF6">
        <w:rPr>
          <w:rFonts w:ascii="Calibri" w:hAnsi="Calibri" w:cs="Calibri"/>
          <w:sz w:val="22"/>
          <w:szCs w:val="22"/>
        </w:rPr>
        <w:t xml:space="preserve"> Smluvní strany se dohodly, že v případě, že se akce neuskuteční</w:t>
      </w:r>
      <w:r w:rsidRPr="00415479">
        <w:rPr>
          <w:rFonts w:ascii="Calibri" w:hAnsi="Calibri" w:cs="Calibri"/>
          <w:sz w:val="22"/>
          <w:szCs w:val="22"/>
        </w:rPr>
        <w:t xml:space="preserve">, MBP vrací držitelům vstupenek vstupné </w:t>
      </w:r>
      <w:r w:rsidRPr="00415479">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C57FF6"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15479">
        <w:rPr>
          <w:rFonts w:ascii="Calibri" w:hAnsi="Calibri" w:cs="Calibri"/>
          <w:sz w:val="22"/>
          <w:szCs w:val="22"/>
        </w:rPr>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 xml:space="preserve">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w:t>
      </w:r>
      <w:r w:rsidRPr="00C57FF6">
        <w:rPr>
          <w:rFonts w:ascii="Calibri" w:hAnsi="Calibri" w:cs="Calibri"/>
          <w:sz w:val="22"/>
          <w:szCs w:val="22"/>
        </w:rPr>
        <w:t>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C57FF6" w:rsidRDefault="00092329" w:rsidP="00092329">
      <w:pPr>
        <w:jc w:val="center"/>
        <w:rPr>
          <w:rFonts w:ascii="Calibri" w:hAnsi="Calibri" w:cs="Calibri"/>
          <w:b/>
          <w:sz w:val="22"/>
          <w:szCs w:val="22"/>
        </w:rPr>
      </w:pPr>
      <w:r w:rsidRPr="00C57FF6">
        <w:rPr>
          <w:rFonts w:ascii="Calibri" w:hAnsi="Calibri" w:cs="Calibri"/>
          <w:b/>
          <w:sz w:val="22"/>
          <w:szCs w:val="22"/>
        </w:rPr>
        <w:t>XVI.</w:t>
      </w:r>
    </w:p>
    <w:p w:rsidR="00092329" w:rsidRPr="00C57FF6" w:rsidRDefault="00092329" w:rsidP="00092329">
      <w:pPr>
        <w:spacing w:after="120"/>
        <w:jc w:val="center"/>
        <w:rPr>
          <w:rFonts w:ascii="Calibri" w:hAnsi="Calibri" w:cs="Calibri"/>
          <w:b/>
          <w:sz w:val="22"/>
          <w:u w:val="single"/>
        </w:rPr>
      </w:pPr>
      <w:r w:rsidRPr="00C57FF6">
        <w:rPr>
          <w:rFonts w:ascii="Calibri" w:hAnsi="Calibri" w:cs="Calibri"/>
          <w:b/>
          <w:sz w:val="22"/>
          <w:u w:val="single"/>
        </w:rPr>
        <w:t>Ostatní ujednání</w:t>
      </w:r>
    </w:p>
    <w:p w:rsidR="00092329" w:rsidRPr="00C57FF6"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C57FF6">
        <w:rPr>
          <w:rFonts w:ascii="Calibri" w:hAnsi="Calibri" w:cs="Calibri"/>
          <w:color w:val="000000"/>
          <w:sz w:val="22"/>
          <w:szCs w:val="22"/>
        </w:rPr>
        <w:t xml:space="preserve">MBP se zavazuje, s ohledem na povinnosti vyplývající ze zákona č. 340/2015 Sb., o registru smluv („Zákon </w:t>
      </w:r>
      <w:r w:rsidRPr="00C57FF6">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C57FF6">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C57FF6">
        <w:rPr>
          <w:rFonts w:ascii="Calibri" w:hAnsi="Calibri" w:cs="Calibri"/>
          <w:color w:val="000000"/>
          <w:sz w:val="22"/>
          <w:szCs w:val="22"/>
        </w:rPr>
        <w:t xml:space="preserve"> Smluvní strany se shodly na tom, že přílohy této smlouvy obsahují obchodní tajemství.</w:t>
      </w:r>
    </w:p>
    <w:p w:rsidR="00092329" w:rsidRPr="00C57FF6"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C57FF6">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C57FF6">
        <w:rPr>
          <w:rFonts w:ascii="Calibri" w:hAnsi="Calibri" w:cs="Calibri"/>
          <w:sz w:val="22"/>
          <w:szCs w:val="22"/>
        </w:rPr>
        <w:t>3.  Veškerá korespondence a dokumenty budou v rámci plnění předmětu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w:t>
      </w:r>
      <w:r w:rsidRPr="008208D1">
        <w:rPr>
          <w:rFonts w:ascii="Calibri" w:hAnsi="Calibri" w:cs="Calibri"/>
          <w:sz w:val="22"/>
          <w:szCs w:val="22"/>
        </w:rPr>
        <w:lastRenderedPageBreak/>
        <w:t xml:space="preserve">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C57FF6" w:rsidRDefault="00451D74" w:rsidP="00451D74">
      <w:pPr>
        <w:spacing w:after="120"/>
        <w:jc w:val="center"/>
        <w:rPr>
          <w:rFonts w:ascii="Calibri" w:hAnsi="Calibri" w:cs="Calibri"/>
          <w:b/>
          <w:bCs/>
          <w:sz w:val="22"/>
          <w:u w:val="single"/>
        </w:rPr>
      </w:pPr>
      <w:r w:rsidRPr="00C57FF6">
        <w:rPr>
          <w:rFonts w:ascii="Calibri" w:hAnsi="Calibri" w:cs="Calibri"/>
          <w:b/>
          <w:bCs/>
          <w:sz w:val="22"/>
          <w:u w:val="single"/>
        </w:rPr>
        <w:t>Závěrečná a přechodná ustanovení</w:t>
      </w:r>
    </w:p>
    <w:p w:rsidR="00451D74" w:rsidRPr="00C57FF6"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C57FF6">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C57FF6"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C57FF6">
        <w:rPr>
          <w:rFonts w:ascii="Calibri" w:hAnsi="Calibri" w:cs="Calibri"/>
          <w:sz w:val="22"/>
          <w:szCs w:val="22"/>
        </w:rPr>
        <w:t xml:space="preserve">Smluvní strany shodně prohlašují, že smlouvu uzavírají jako podnikatelé, v souvislosti se svojí obchodní </w:t>
      </w:r>
      <w:r w:rsidRPr="00C57FF6">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4703A3" w:rsidRDefault="004703A3" w:rsidP="00170903">
      <w:pPr>
        <w:pStyle w:val="Zkladntext"/>
        <w:rPr>
          <w:rFonts w:ascii="Calibri" w:hAnsi="Calibri" w:cs="Calibri"/>
        </w:rPr>
      </w:pPr>
    </w:p>
    <w:p w:rsidR="004703A3" w:rsidRDefault="004703A3" w:rsidP="00170903">
      <w:pPr>
        <w:pStyle w:val="Zkladntext"/>
        <w:rPr>
          <w:rFonts w:ascii="Calibri" w:hAnsi="Calibri" w:cs="Calibri"/>
        </w:rPr>
      </w:pPr>
    </w:p>
    <w:p w:rsidR="004703A3" w:rsidRDefault="004703A3" w:rsidP="00170903">
      <w:pPr>
        <w:pStyle w:val="Zkladntext"/>
        <w:rPr>
          <w:rFonts w:ascii="Calibri" w:hAnsi="Calibri" w:cs="Calibri"/>
        </w:rPr>
      </w:pPr>
    </w:p>
    <w:p w:rsidR="004703A3" w:rsidRDefault="004703A3" w:rsidP="00170903">
      <w:pPr>
        <w:pStyle w:val="Zkladntext"/>
        <w:rPr>
          <w:rFonts w:ascii="Calibri" w:hAnsi="Calibri" w:cs="Calibri"/>
        </w:rPr>
      </w:pPr>
    </w:p>
    <w:p w:rsidR="004703A3" w:rsidRDefault="004703A3" w:rsidP="00170903">
      <w:pPr>
        <w:pStyle w:val="Zkladntext"/>
        <w:rPr>
          <w:rFonts w:ascii="Calibri" w:hAnsi="Calibri" w:cs="Calibri"/>
        </w:rPr>
      </w:pPr>
    </w:p>
    <w:p w:rsidR="004703A3" w:rsidRDefault="004703A3" w:rsidP="00170903">
      <w:pPr>
        <w:pStyle w:val="Zkladntext"/>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E0C42" w:rsidRPr="004703A3" w:rsidRDefault="00451D74" w:rsidP="00CD3448">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12575F" w:rsidRPr="0012575F">
        <w:rPr>
          <w:rFonts w:ascii="Calibri" w:hAnsi="Calibri" w:cs="Calibri"/>
          <w:bCs/>
          <w:szCs w:val="22"/>
        </w:rPr>
        <w:t>Tomáš Grepl</w:t>
      </w:r>
      <w:r w:rsidR="0012575F">
        <w:rPr>
          <w:rFonts w:ascii="Calibri" w:hAnsi="Calibri" w:cs="Calibri"/>
          <w:bCs/>
          <w:szCs w:val="22"/>
        </w:rPr>
        <w:t>, jednatel</w:t>
      </w:r>
      <w:bookmarkStart w:id="0" w:name="_GoBack"/>
      <w:bookmarkEnd w:id="0"/>
    </w:p>
    <w:sectPr w:rsidR="005E0C42" w:rsidRPr="004703A3" w:rsidSect="004703A3">
      <w:footerReference w:type="default" r:id="rId10"/>
      <w:pgSz w:w="11906" w:h="16838"/>
      <w:pgMar w:top="567"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651" w:rsidRDefault="00AA6651" w:rsidP="00241ED9">
      <w:r>
        <w:separator/>
      </w:r>
    </w:p>
  </w:endnote>
  <w:endnote w:type="continuationSeparator" w:id="0">
    <w:p w:rsidR="00AA6651" w:rsidRDefault="00AA6651"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4703A3">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651" w:rsidRDefault="00AA6651" w:rsidP="00241ED9">
      <w:r>
        <w:separator/>
      </w:r>
    </w:p>
  </w:footnote>
  <w:footnote w:type="continuationSeparator" w:id="0">
    <w:p w:rsidR="00AA6651" w:rsidRDefault="00AA6651"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54E9C"/>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2575F"/>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03A3"/>
    <w:rsid w:val="00473018"/>
    <w:rsid w:val="00481ECC"/>
    <w:rsid w:val="00482A69"/>
    <w:rsid w:val="00490C90"/>
    <w:rsid w:val="00492367"/>
    <w:rsid w:val="00492A29"/>
    <w:rsid w:val="0049545A"/>
    <w:rsid w:val="004961F0"/>
    <w:rsid w:val="004970DA"/>
    <w:rsid w:val="004A728B"/>
    <w:rsid w:val="004B399C"/>
    <w:rsid w:val="004B6DC3"/>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B046A"/>
    <w:rsid w:val="007B44D0"/>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26B91"/>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4CC8"/>
    <w:rsid w:val="00AA6651"/>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934E5"/>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57FF6"/>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4090A"/>
    <w:rsid w:val="00D441EF"/>
    <w:rsid w:val="00D51ECE"/>
    <w:rsid w:val="00D57B59"/>
    <w:rsid w:val="00D6682B"/>
    <w:rsid w:val="00D74685"/>
    <w:rsid w:val="00D76133"/>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06C2"/>
    <w:rsid w:val="00FA529A"/>
    <w:rsid w:val="00FB27B4"/>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D6C7ED0-5BC0-4E75-9BBA-B13D07C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61009047">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5CA5-27B7-4FE7-9F72-EAB1CA17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5043</Words>
  <Characters>29754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34728</CharactersWithSpaces>
  <SharedDoc>false</SharedDoc>
  <HLinks>
    <vt:vector size="36" baseType="variant">
      <vt:variant>
        <vt:i4>7012453</vt:i4>
      </vt:variant>
      <vt:variant>
        <vt:i4>15</vt:i4>
      </vt:variant>
      <vt:variant>
        <vt:i4>0</vt:i4>
      </vt:variant>
      <vt:variant>
        <vt:i4>5</vt:i4>
      </vt:variant>
      <vt:variant>
        <vt:lpwstr>http://www.mestanskabeseda.cz/</vt:lpwstr>
      </vt:variant>
      <vt:variant>
        <vt:lpwstr/>
      </vt:variant>
      <vt:variant>
        <vt:i4>5898364</vt:i4>
      </vt:variant>
      <vt:variant>
        <vt:i4>12</vt:i4>
      </vt:variant>
      <vt:variant>
        <vt:i4>0</vt:i4>
      </vt:variant>
      <vt:variant>
        <vt:i4>5</vt:i4>
      </vt:variant>
      <vt:variant>
        <vt:lpwstr>mailto:mamutagency@seznam.cz</vt:lpwstr>
      </vt:variant>
      <vt:variant>
        <vt:lpwstr/>
      </vt:variant>
      <vt:variant>
        <vt:i4>5898364</vt:i4>
      </vt:variant>
      <vt:variant>
        <vt:i4>9</vt:i4>
      </vt:variant>
      <vt:variant>
        <vt:i4>0</vt:i4>
      </vt:variant>
      <vt:variant>
        <vt:i4>5</vt:i4>
      </vt:variant>
      <vt:variant>
        <vt:lpwstr>mailto:mamutagency@seznam.cz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2025-11-05T11:53:00Z</dcterms:created>
  <dcterms:modified xsi:type="dcterms:W3CDTF">2025-11-05T12:11:00Z</dcterms:modified>
</cp:coreProperties>
</file>