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F0DD" w14:textId="16432E51" w:rsidR="00BC17A6" w:rsidRPr="000A7A69" w:rsidRDefault="00BC17A6" w:rsidP="000B0AA7">
      <w:pPr>
        <w:pStyle w:val="StylDoprava"/>
      </w:pPr>
      <w:r w:rsidRPr="000A7A69">
        <w:t>Čj.:</w:t>
      </w:r>
      <w:r w:rsidR="00E35C6B" w:rsidRPr="000A7A69">
        <w:t xml:space="preserve"> SPU 416991/2025/Tal</w:t>
      </w:r>
    </w:p>
    <w:p w14:paraId="62E0159D" w14:textId="03C48516" w:rsidR="004243BC" w:rsidRPr="000A7A69" w:rsidRDefault="00BC17A6" w:rsidP="000B0AA7">
      <w:pPr>
        <w:pStyle w:val="StylDoprava"/>
      </w:pPr>
      <w:r w:rsidRPr="000A7A69">
        <w:t>UID:</w:t>
      </w:r>
      <w:r w:rsidR="00310509" w:rsidRPr="000A7A69">
        <w:t xml:space="preserve"> spuess980424f5</w:t>
      </w:r>
    </w:p>
    <w:p w14:paraId="6E28D3BB" w14:textId="591330E6" w:rsidR="00C00527" w:rsidRPr="00D06D0F" w:rsidRDefault="00C00527" w:rsidP="000B0AA7">
      <w:pPr>
        <w:pStyle w:val="StylDoprava"/>
      </w:pPr>
      <w:r w:rsidRPr="000A7A69">
        <w:t>Čj.: RSD-800842/2025</w:t>
      </w:r>
      <w:r>
        <w:t>-1</w:t>
      </w:r>
    </w:p>
    <w:p w14:paraId="49AA253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F63830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7A5A224" w14:textId="4164DA2A" w:rsidR="00CF17C0" w:rsidRPr="00D06D0F" w:rsidRDefault="00CF17C0" w:rsidP="000B0AA7">
      <w:pPr>
        <w:pStyle w:val="VnitrniText"/>
        <w:ind w:firstLine="0"/>
      </w:pPr>
      <w:r w:rsidRPr="00D06D0F">
        <w:t>IČ</w:t>
      </w:r>
      <w:r w:rsidR="002C4372" w:rsidRPr="00D06D0F">
        <w:t>O</w:t>
      </w:r>
      <w:r w:rsidRPr="00D06D0F">
        <w:t xml:space="preserve">: </w:t>
      </w:r>
      <w:r w:rsidR="00607878">
        <w:tab/>
      </w:r>
      <w:r w:rsidR="00607878">
        <w:tab/>
      </w:r>
      <w:r w:rsidR="00A21E6E" w:rsidRPr="00D06D0F">
        <w:t>01312774</w:t>
      </w:r>
    </w:p>
    <w:p w14:paraId="384A24AF" w14:textId="3C8FE126" w:rsidR="00CF17C0" w:rsidRPr="00D06D0F" w:rsidRDefault="00CF17C0" w:rsidP="000B0AA7">
      <w:pPr>
        <w:pStyle w:val="VnitrniText"/>
        <w:ind w:firstLine="0"/>
      </w:pPr>
      <w:r w:rsidRPr="00D06D0F">
        <w:t xml:space="preserve">DIČ: </w:t>
      </w:r>
      <w:r w:rsidR="00607878">
        <w:tab/>
      </w:r>
      <w:r w:rsidR="00607878">
        <w:tab/>
      </w:r>
      <w:r w:rsidRPr="00D06D0F">
        <w:t>CZ</w:t>
      </w:r>
      <w:r w:rsidR="00A21E6E" w:rsidRPr="00D06D0F">
        <w:t>01312774</w:t>
      </w:r>
    </w:p>
    <w:p w14:paraId="0F6E0CBE" w14:textId="76BD4F89" w:rsidR="00BC17A6" w:rsidRPr="00D06D0F" w:rsidRDefault="008445AB" w:rsidP="000B0AA7">
      <w:pPr>
        <w:pStyle w:val="VnitrniText"/>
        <w:ind w:firstLine="0"/>
      </w:pPr>
      <w:r>
        <w:t>Jednající:</w:t>
      </w:r>
      <w:r w:rsidR="00FB6E4E" w:rsidRPr="00D06D0F">
        <w:t xml:space="preserve"> </w:t>
      </w:r>
      <w:r w:rsidR="00607878">
        <w:tab/>
      </w:r>
      <w:r w:rsidR="00BC17A6" w:rsidRPr="00D06D0F">
        <w:t>Ing. Jiří Veselý, ředitel Krajského pozemkového úřadu pro Středočeský kraj a hl. m. Praha</w:t>
      </w:r>
    </w:p>
    <w:p w14:paraId="0BEB8D39" w14:textId="57A127B7" w:rsidR="00FB6E4E" w:rsidRPr="00D06D0F" w:rsidRDefault="00BC17A6" w:rsidP="000B0AA7">
      <w:pPr>
        <w:pStyle w:val="VnitrniText"/>
        <w:ind w:firstLine="0"/>
      </w:pPr>
      <w:r w:rsidRPr="00D06D0F">
        <w:t xml:space="preserve">adresa: </w:t>
      </w:r>
      <w:r w:rsidR="00607878">
        <w:tab/>
      </w:r>
      <w:r w:rsidRPr="00D06D0F">
        <w:t>náměstí W. Churchilla 1800/2, 13000 Praha</w:t>
      </w:r>
    </w:p>
    <w:p w14:paraId="66958006"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105D487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5B2A2DF" w14:textId="77777777" w:rsidR="00BC17A6" w:rsidRPr="00D06D0F" w:rsidRDefault="00BC17A6" w:rsidP="000B0AA7">
      <w:pPr>
        <w:pStyle w:val="VnitrniText"/>
        <w:ind w:firstLine="0"/>
      </w:pPr>
    </w:p>
    <w:p w14:paraId="111F3F73" w14:textId="77777777" w:rsidR="00CF17C0" w:rsidRPr="00D06D0F" w:rsidRDefault="00CF17C0" w:rsidP="000B0AA7">
      <w:pPr>
        <w:pStyle w:val="VnitrniText"/>
        <w:ind w:firstLine="0"/>
      </w:pPr>
      <w:r w:rsidRPr="00D06D0F">
        <w:t>a</w:t>
      </w:r>
    </w:p>
    <w:p w14:paraId="76D1CA9B" w14:textId="77777777" w:rsidR="00BC17A6" w:rsidRPr="00D06D0F" w:rsidRDefault="00BC17A6" w:rsidP="000B0AA7">
      <w:pPr>
        <w:pStyle w:val="VnitrniText"/>
        <w:ind w:firstLine="0"/>
      </w:pPr>
    </w:p>
    <w:p w14:paraId="6956A679" w14:textId="77777777" w:rsidR="00BC17A6" w:rsidRPr="00D06D0F" w:rsidRDefault="00BC17A6" w:rsidP="000B0AA7">
      <w:pPr>
        <w:pStyle w:val="VnitrniText"/>
        <w:ind w:firstLine="0"/>
      </w:pPr>
      <w:r w:rsidRPr="00D06D0F">
        <w:rPr>
          <w:b/>
        </w:rPr>
        <w:t>Ředitelství silnic a dálnic s. p.</w:t>
      </w:r>
    </w:p>
    <w:p w14:paraId="31D7B0DA" w14:textId="77777777" w:rsidR="00607878" w:rsidRPr="00607878" w:rsidRDefault="00607878" w:rsidP="00607878">
      <w:pPr>
        <w:pStyle w:val="VnitrniText"/>
        <w:ind w:firstLine="0"/>
      </w:pPr>
      <w:r w:rsidRPr="00607878">
        <w:t xml:space="preserve">se sídlem: </w:t>
      </w:r>
      <w:r w:rsidRPr="00607878">
        <w:tab/>
      </w:r>
      <w:r w:rsidRPr="00607878">
        <w:tab/>
        <w:t>Čerčanská 2023/12, Krč, 140 00 Praha 4</w:t>
      </w:r>
    </w:p>
    <w:p w14:paraId="3AA86E71" w14:textId="77777777" w:rsidR="00607878" w:rsidRPr="00607878" w:rsidRDefault="00607878" w:rsidP="00607878">
      <w:pPr>
        <w:pStyle w:val="VnitrniText"/>
        <w:ind w:firstLine="0"/>
      </w:pPr>
      <w:r w:rsidRPr="00607878">
        <w:t xml:space="preserve">IČO: </w:t>
      </w:r>
      <w:r w:rsidRPr="00607878">
        <w:tab/>
      </w:r>
      <w:r w:rsidRPr="00607878">
        <w:tab/>
      </w:r>
      <w:r w:rsidRPr="00607878">
        <w:tab/>
        <w:t>65993390</w:t>
      </w:r>
    </w:p>
    <w:p w14:paraId="6AA1B752" w14:textId="77777777" w:rsidR="00607878" w:rsidRPr="00607878" w:rsidRDefault="00607878" w:rsidP="00607878">
      <w:pPr>
        <w:pStyle w:val="VnitrniText"/>
        <w:ind w:firstLine="0"/>
      </w:pPr>
      <w:r w:rsidRPr="00607878">
        <w:t>zastoupený:</w:t>
      </w:r>
      <w:r w:rsidRPr="00607878">
        <w:tab/>
      </w:r>
      <w:r w:rsidRPr="00607878">
        <w:tab/>
        <w:t>Ing. Radkem Mátlem, generálním ředitelem</w:t>
      </w:r>
    </w:p>
    <w:p w14:paraId="5902AF90" w14:textId="77777777" w:rsidR="00607878" w:rsidRPr="00607878" w:rsidRDefault="00607878" w:rsidP="00607878">
      <w:pPr>
        <w:pStyle w:val="VnitrniText"/>
        <w:ind w:firstLine="0"/>
      </w:pPr>
      <w:r w:rsidRPr="00607878">
        <w:t xml:space="preserve">kontaktní adresa: </w:t>
      </w:r>
      <w:r w:rsidRPr="00607878">
        <w:tab/>
      </w:r>
      <w:r w:rsidRPr="00607878">
        <w:rPr>
          <w:b/>
          <w:bCs/>
        </w:rPr>
        <w:t>Ředitelství silnic a dálnic s. p., Správa Praha</w:t>
      </w:r>
    </w:p>
    <w:p w14:paraId="5715FAEE" w14:textId="77777777" w:rsidR="00607878" w:rsidRPr="00607878" w:rsidRDefault="00607878" w:rsidP="00607878">
      <w:pPr>
        <w:pStyle w:val="VnitrniText"/>
        <w:ind w:firstLine="0"/>
      </w:pPr>
      <w:r w:rsidRPr="00607878">
        <w:t xml:space="preserve">se sídlem: </w:t>
      </w:r>
      <w:r w:rsidRPr="00607878">
        <w:tab/>
      </w:r>
      <w:r w:rsidRPr="00607878">
        <w:tab/>
        <w:t>Vyskočilova 1566, Michle, Praha 4, PSČ 14000</w:t>
      </w:r>
    </w:p>
    <w:p w14:paraId="01487194" w14:textId="77777777" w:rsidR="00607878" w:rsidRPr="00607878" w:rsidRDefault="00607878" w:rsidP="00607878">
      <w:pPr>
        <w:pStyle w:val="VnitrniText"/>
        <w:ind w:firstLine="0"/>
      </w:pPr>
      <w:r w:rsidRPr="00607878">
        <w:t xml:space="preserve">oprávněn jednat: </w:t>
      </w:r>
      <w:r w:rsidRPr="00607878">
        <w:tab/>
        <w:t>Ing. Pavel Kocanda, LL.M., ředitel Správy Praha</w:t>
      </w:r>
    </w:p>
    <w:p w14:paraId="5339EA92" w14:textId="77777777" w:rsidR="00607878" w:rsidRPr="00607878" w:rsidRDefault="00607878" w:rsidP="00607878">
      <w:pPr>
        <w:pStyle w:val="VnitrniText"/>
        <w:ind w:firstLine="0"/>
      </w:pPr>
      <w:r w:rsidRPr="00607878">
        <w:t xml:space="preserve">bankovní spojení: </w:t>
      </w:r>
      <w:r w:rsidRPr="00607878">
        <w:tab/>
        <w:t>Česká národní banka</w:t>
      </w:r>
    </w:p>
    <w:p w14:paraId="6FE8B888" w14:textId="77777777" w:rsidR="00607878" w:rsidRPr="00607878" w:rsidRDefault="00607878" w:rsidP="00607878">
      <w:pPr>
        <w:pStyle w:val="VnitrniText"/>
        <w:ind w:firstLine="0"/>
      </w:pPr>
      <w:r w:rsidRPr="00607878">
        <w:t xml:space="preserve">číslo účtu: </w:t>
      </w:r>
      <w:r w:rsidRPr="00607878">
        <w:tab/>
      </w:r>
      <w:r w:rsidRPr="00607878">
        <w:tab/>
        <w:t>30007-15937031/0710</w:t>
      </w:r>
    </w:p>
    <w:p w14:paraId="4DFC2860" w14:textId="77777777" w:rsidR="00607878" w:rsidRPr="00607878" w:rsidRDefault="00607878" w:rsidP="00607878">
      <w:pPr>
        <w:pStyle w:val="VnitrniText"/>
        <w:ind w:firstLine="0"/>
      </w:pPr>
      <w:r w:rsidRPr="00607878">
        <w:t xml:space="preserve">datová schránka: </w:t>
      </w:r>
      <w:r w:rsidRPr="00607878">
        <w:tab/>
        <w:t>zjq4rhz</w:t>
      </w:r>
    </w:p>
    <w:p w14:paraId="5DA5C529" w14:textId="77777777" w:rsidR="00607878" w:rsidRPr="00607878" w:rsidRDefault="00607878" w:rsidP="00607878">
      <w:pPr>
        <w:pStyle w:val="VnitrniText"/>
        <w:ind w:firstLine="0"/>
      </w:pPr>
      <w:r w:rsidRPr="00607878">
        <w:t>zapsaný v obchodním rejstříku vedeném u Městského soudu v Praze, oddíl A, vložka 80478</w:t>
      </w:r>
    </w:p>
    <w:p w14:paraId="0472AEBA" w14:textId="77777777" w:rsidR="00BC17A6" w:rsidRPr="00D06D0F" w:rsidRDefault="00BC17A6" w:rsidP="000B0AA7">
      <w:pPr>
        <w:pStyle w:val="VnitrniText"/>
        <w:ind w:firstLine="0"/>
      </w:pPr>
      <w:r w:rsidRPr="00D06D0F">
        <w:t>(dále jen "přejímající")</w:t>
      </w:r>
    </w:p>
    <w:p w14:paraId="3EA5D0D7" w14:textId="77777777" w:rsidR="00BC17A6" w:rsidRPr="00D06D0F" w:rsidRDefault="00BC17A6" w:rsidP="000B0AA7">
      <w:pPr>
        <w:pStyle w:val="VnitrniText"/>
        <w:ind w:firstLine="0"/>
      </w:pPr>
    </w:p>
    <w:p w14:paraId="7A499594" w14:textId="77777777" w:rsidR="00CF17C0" w:rsidRPr="00D06D0F" w:rsidRDefault="00CF17C0" w:rsidP="000B0AA7">
      <w:pPr>
        <w:pStyle w:val="VnitrniText"/>
        <w:ind w:firstLine="0"/>
      </w:pPr>
    </w:p>
    <w:p w14:paraId="73FC47EC" w14:textId="5C7D758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607878">
        <w:t xml:space="preserve"> </w:t>
      </w:r>
      <w:r>
        <w:t>ve znění pozdějších předpisů</w:t>
      </w:r>
      <w:r w:rsidRPr="002350B4">
        <w:t>, tuto</w:t>
      </w:r>
    </w:p>
    <w:p w14:paraId="30601E00"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26BA3D0" w14:textId="77777777" w:rsidR="00CF17C0" w:rsidRDefault="00CF17C0" w:rsidP="001274AE"/>
    <w:p w14:paraId="26785D26" w14:textId="77777777" w:rsidR="00830569" w:rsidRPr="00D06D0F" w:rsidRDefault="00830569" w:rsidP="001274AE"/>
    <w:p w14:paraId="729A3492"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0DFC6F8"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1006H25/66</w:t>
      </w:r>
    </w:p>
    <w:p w14:paraId="43E0CA5F" w14:textId="77777777" w:rsidR="00CF17C0" w:rsidRPr="00D06D0F" w:rsidRDefault="00CF17C0" w:rsidP="00D06D0F"/>
    <w:p w14:paraId="21C073C8" w14:textId="77777777" w:rsidR="00CF17C0" w:rsidRPr="00D06D0F" w:rsidRDefault="00CF17C0" w:rsidP="00D06D0F"/>
    <w:p w14:paraId="6F268E41"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352C423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7DF4C8FC" w14:textId="77777777" w:rsidR="008505AD" w:rsidRPr="00D06D0F" w:rsidRDefault="008505AD" w:rsidP="000B0AA7">
      <w:pPr>
        <w:pStyle w:val="VnitrniText"/>
        <w:ind w:firstLine="0"/>
      </w:pPr>
      <w:r w:rsidRPr="00D06D0F">
        <w:t>Pozemek:</w:t>
      </w:r>
    </w:p>
    <w:p w14:paraId="32CF74AB" w14:textId="77777777" w:rsidR="008505AD" w:rsidRPr="00112F3C" w:rsidRDefault="008505AD" w:rsidP="00112F3C">
      <w:pPr>
        <w:pStyle w:val="cary"/>
      </w:pPr>
      <w:r w:rsidRPr="00112F3C">
        <w:t>------------------------------------------------------------------------------------------------------------------------</w:t>
      </w:r>
      <w:r w:rsidR="00E60971" w:rsidRPr="00112F3C">
        <w:t>--</w:t>
      </w:r>
      <w:r w:rsidR="007431BA" w:rsidRPr="00112F3C">
        <w:t>-----------</w:t>
      </w:r>
    </w:p>
    <w:p w14:paraId="5BBB872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43DDF5B"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4AE7243" w14:textId="77777777" w:rsidR="00F7705E" w:rsidRDefault="00F7705E" w:rsidP="00F7705E">
      <w:pPr>
        <w:pStyle w:val="cary"/>
      </w:pPr>
      <w:r>
        <w:t>-------------------------------------------------------------------------------------------------------------------------------------</w:t>
      </w:r>
    </w:p>
    <w:p w14:paraId="036243C5"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BCE7E5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Benátky nad Jizerou</w:t>
      </w:r>
      <w:r>
        <w:rPr>
          <w:rFonts w:ascii="Arial" w:hAnsi="Arial" w:cs="Arial"/>
          <w:sz w:val="16"/>
          <w:szCs w:val="16"/>
        </w:rPr>
        <w:tab/>
        <w:t>Dražice</w:t>
      </w:r>
      <w:r>
        <w:rPr>
          <w:rFonts w:ascii="Arial" w:hAnsi="Arial" w:cs="Arial"/>
          <w:sz w:val="16"/>
          <w:szCs w:val="16"/>
        </w:rPr>
        <w:tab/>
        <w:t>1182/1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BD26630"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362-85/2024 ze dne 3.2.2025 z parcely č. KN 1182</w:t>
      </w:r>
      <w:bookmarkEnd w:id="0"/>
    </w:p>
    <w:p w14:paraId="01A72678" w14:textId="77777777" w:rsidR="007431BA" w:rsidRPr="007431BA" w:rsidRDefault="007431BA" w:rsidP="00112F3C">
      <w:pPr>
        <w:pStyle w:val="cary"/>
      </w:pPr>
      <w:r w:rsidRPr="007431BA">
        <w:t>-------------------------------------------------------------------------------------------------------------------------------------</w:t>
      </w:r>
    </w:p>
    <w:p w14:paraId="047B73C8" w14:textId="77777777" w:rsidR="009B091D" w:rsidRDefault="009B091D" w:rsidP="009B091D">
      <w:pPr>
        <w:pStyle w:val="VnitrniText"/>
        <w:ind w:firstLine="0"/>
      </w:pPr>
      <w:r>
        <w:t>zapsaný na výše uvedeném LV u Katastrálního úřadu pro Středočeský kraj, Katastrální pracoviště Mladá Boleslav.</w:t>
      </w:r>
    </w:p>
    <w:p w14:paraId="0F157D40" w14:textId="77777777" w:rsidR="008D5012" w:rsidRDefault="008D5012" w:rsidP="000B0AA7">
      <w:pPr>
        <w:pStyle w:val="VnitrniText"/>
        <w:ind w:firstLine="0"/>
      </w:pPr>
    </w:p>
    <w:p w14:paraId="4672CB10" w14:textId="77777777" w:rsidR="00D4325F" w:rsidRPr="00D06D0F" w:rsidRDefault="00D4325F" w:rsidP="000B0AA7">
      <w:pPr>
        <w:pStyle w:val="VnitrniText"/>
        <w:ind w:firstLine="0"/>
        <w:rPr>
          <w:rFonts w:cs="Times New Roman"/>
        </w:rPr>
      </w:pPr>
    </w:p>
    <w:p w14:paraId="3CE4F1F8"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6239C3F" w14:textId="77777777" w:rsidR="00F65859" w:rsidRDefault="00F65859" w:rsidP="006D1A0C">
      <w:pPr>
        <w:pStyle w:val="VnitrniText"/>
        <w:ind w:firstLine="0"/>
      </w:pPr>
      <w:r w:rsidRPr="002350B4">
        <w:t>Přejímající prohlašuje:</w:t>
      </w:r>
    </w:p>
    <w:p w14:paraId="0F2DFEF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29B4103" w14:textId="77777777" w:rsidR="0038399F" w:rsidRDefault="0038399F" w:rsidP="006D1A0C">
      <w:pPr>
        <w:pStyle w:val="VnitrniText"/>
      </w:pPr>
    </w:p>
    <w:p w14:paraId="491A16E3"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08ECD39E" w14:textId="77777777" w:rsidR="0038399F" w:rsidRPr="00AF03B3" w:rsidRDefault="0038399F" w:rsidP="006D1A0C">
      <w:pPr>
        <w:pStyle w:val="VnitrniText"/>
      </w:pPr>
    </w:p>
    <w:p w14:paraId="007EFD04" w14:textId="77777777" w:rsidR="00F65859" w:rsidRDefault="00F65859" w:rsidP="006D1A0C">
      <w:pPr>
        <w:pStyle w:val="VnitrniText"/>
      </w:pPr>
      <w:r>
        <w:t>3</w:t>
      </w:r>
      <w:r w:rsidR="006D1A0C">
        <w:t>.</w:t>
      </w:r>
      <w:r>
        <w:t xml:space="preserve"> že bude pozemek uvedený v čl. I této smlouvy směněn za pozemky zastavěné stavbou "Silnice I/16 Mladá </w:t>
      </w:r>
      <w:proofErr w:type="gramStart"/>
      <w:r>
        <w:t xml:space="preserve">Boleslav - </w:t>
      </w:r>
      <w:proofErr w:type="spellStart"/>
      <w:r>
        <w:t>Martinovice</w:t>
      </w:r>
      <w:proofErr w:type="spellEnd"/>
      <w:proofErr w:type="gramEnd"/>
      <w:r>
        <w:t>"</w:t>
      </w:r>
    </w:p>
    <w:p w14:paraId="4CA0219A" w14:textId="77777777" w:rsidR="005C5AF6" w:rsidRPr="005C5AF6" w:rsidRDefault="005C5AF6" w:rsidP="00F65859">
      <w:pPr>
        <w:pStyle w:val="VnitrniText"/>
      </w:pPr>
    </w:p>
    <w:p w14:paraId="36360114"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50D41C41"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44CC818" w14:textId="77777777" w:rsidR="00CF17C0" w:rsidRPr="00D06D0F" w:rsidRDefault="00D4325F" w:rsidP="000B0AA7">
      <w:pPr>
        <w:pStyle w:val="VnitrniText"/>
      </w:pPr>
      <w:r w:rsidRPr="00D06D0F">
        <w:t xml:space="preserve"> </w:t>
      </w:r>
    </w:p>
    <w:p w14:paraId="40A542CB"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1F004C2D"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6977196F" w14:textId="77777777" w:rsidR="00864B6B" w:rsidRDefault="00864B6B" w:rsidP="00864B6B">
      <w:pPr>
        <w:pStyle w:val="VnitrniText"/>
      </w:pPr>
    </w:p>
    <w:p w14:paraId="1917B548"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3D924B98"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306AE827" w14:textId="77777777" w:rsidR="006C0E9D" w:rsidRDefault="006C0E9D" w:rsidP="00864B6B">
      <w:pPr>
        <w:pStyle w:val="VnitrniText"/>
      </w:pPr>
    </w:p>
    <w:p w14:paraId="1058E328"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3D0F37D8" w14:textId="77777777" w:rsidR="00C708DD" w:rsidRDefault="00C708DD" w:rsidP="00C708DD">
      <w:pPr>
        <w:pStyle w:val="VnitrniText"/>
        <w:rPr>
          <w:color w:val="000000"/>
        </w:rPr>
      </w:pPr>
    </w:p>
    <w:p w14:paraId="0BDE29CC" w14:textId="77777777" w:rsidR="00654281" w:rsidRDefault="00654281" w:rsidP="00654281">
      <w:pPr>
        <w:pStyle w:val="VnitrniText"/>
        <w:ind w:firstLine="0"/>
      </w:pPr>
      <w:r>
        <w:t>Pozemek:</w:t>
      </w:r>
    </w:p>
    <w:p w14:paraId="64F61FCB" w14:textId="77777777" w:rsidR="00654281" w:rsidRDefault="00654281" w:rsidP="00654281">
      <w:pPr>
        <w:pStyle w:val="cary"/>
      </w:pPr>
      <w:r>
        <w:t>-------------------------------------------------------------------------------------------------------------------------------------</w:t>
      </w:r>
    </w:p>
    <w:p w14:paraId="512EA0C9"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04DB2A65" w14:textId="77777777" w:rsidR="00654281" w:rsidRPr="00654281" w:rsidRDefault="00654281" w:rsidP="00654281">
      <w:pPr>
        <w:pStyle w:val="cary"/>
      </w:pPr>
      <w:r>
        <w:t>-------------------------------------------------------------------------------------------------------------------------------------</w:t>
      </w:r>
    </w:p>
    <w:p w14:paraId="66F62354"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Dražice</w:t>
      </w:r>
      <w:r w:rsidRPr="00654281">
        <w:rPr>
          <w:rStyle w:val="Styl11b"/>
          <w:sz w:val="16"/>
          <w:szCs w:val="16"/>
        </w:rPr>
        <w:tab/>
        <w:t>1182/1</w:t>
      </w:r>
      <w:r w:rsidRPr="00654281">
        <w:rPr>
          <w:rStyle w:val="Styl11b"/>
          <w:sz w:val="16"/>
          <w:szCs w:val="16"/>
        </w:rPr>
        <w:tab/>
        <w:t>53 780,90 Kč</w:t>
      </w:r>
    </w:p>
    <w:p w14:paraId="0BB64807" w14:textId="77777777" w:rsidR="00654281" w:rsidRPr="00654281" w:rsidRDefault="00654281" w:rsidP="00654281">
      <w:pPr>
        <w:pStyle w:val="cary"/>
      </w:pPr>
      <w:r>
        <w:t>-------------------------------------------------------------------------------------------------------------------------------------</w:t>
      </w:r>
    </w:p>
    <w:p w14:paraId="6AF5E758"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53 780,90 Kč</w:t>
      </w:r>
    </w:p>
    <w:p w14:paraId="76B8FAA6" w14:textId="77777777" w:rsidR="00654281" w:rsidRDefault="00654281" w:rsidP="00654281">
      <w:pPr>
        <w:pStyle w:val="VnitrniText"/>
        <w:ind w:firstLine="0"/>
      </w:pPr>
    </w:p>
    <w:p w14:paraId="522E06C4" w14:textId="04A9282E" w:rsidR="00EA561E" w:rsidRPr="004E7AF9" w:rsidRDefault="00EA561E" w:rsidP="00EA561E">
      <w:pPr>
        <w:pStyle w:val="VnitrniText"/>
        <w:rPr>
          <w:bdr w:val="none" w:sz="0" w:space="0" w:color="auto" w:frame="1"/>
        </w:rPr>
      </w:pPr>
      <w:r w:rsidRPr="00B362B6">
        <w:rPr>
          <w:bdr w:val="none" w:sz="0" w:space="0" w:color="auto" w:frame="1"/>
        </w:rPr>
        <w:t>3</w:t>
      </w:r>
      <w:r w:rsidR="00B362B6" w:rsidRPr="00B362B6">
        <w:rPr>
          <w:bdr w:val="none" w:sz="0" w:space="0" w:color="auto" w:frame="1"/>
        </w:rPr>
        <w:t>.</w:t>
      </w:r>
      <w:r w:rsidRPr="00B362B6">
        <w:rPr>
          <w:bdr w:val="none" w:sz="0" w:space="0" w:color="auto" w:frame="1"/>
        </w:rPr>
        <w:t xml:space="preserve"> </w:t>
      </w:r>
      <w:r w:rsidRPr="00B362B6">
        <w:rPr>
          <w:bdr w:val="none" w:sz="0" w:space="0" w:color="auto" w:frame="1"/>
        </w:rPr>
        <w:tab/>
        <w:t xml:space="preserve">Přejímající se zavazuje, že pokud smění předávaný majetek za majetek ve vlastnictví třetí osoby, který je nezbytný pro zabezpečení výstavby </w:t>
      </w:r>
      <w:r w:rsidR="0094575E">
        <w:rPr>
          <w:bdr w:val="none" w:sz="0" w:space="0" w:color="auto" w:frame="1"/>
        </w:rPr>
        <w:t>„</w:t>
      </w:r>
      <w:r w:rsidRPr="00B362B6">
        <w:t xml:space="preserve">Silnice I/16 Mladá Boleslav - </w:t>
      </w:r>
      <w:proofErr w:type="spellStart"/>
      <w:r w:rsidRPr="00B362B6">
        <w:t>Martinovice</w:t>
      </w:r>
      <w:proofErr w:type="spellEnd"/>
      <w:r w:rsidRPr="00B362B6">
        <w:t xml:space="preserve">", </w:t>
      </w:r>
      <w:r w:rsidRPr="00B362B6">
        <w:rPr>
          <w:bdr w:val="none" w:sz="0" w:space="0" w:color="auto" w:frame="1"/>
        </w:rPr>
        <w:t xml:space="preserve">a za účelem vyrovnání rozdílu mezi hodnotami směňovaných nemovitých věcí obdrží peněžité plnění (dále jen </w:t>
      </w:r>
      <w:r w:rsidRPr="00B362B6">
        <w:rPr>
          <w:b/>
          <w:bdr w:val="none" w:sz="0" w:space="0" w:color="auto" w:frame="1"/>
        </w:rPr>
        <w:t>„Doplatek“</w:t>
      </w:r>
      <w:r w:rsidRPr="00B362B6">
        <w:rPr>
          <w:bdr w:val="none" w:sz="0" w:space="0" w:color="auto" w:frame="1"/>
        </w:rPr>
        <w:t xml:space="preserve">), převede Doplatek na účet předávajícího vedený u České národní banky se sídlem v Praze, č. ú. </w:t>
      </w:r>
      <w:r w:rsidRPr="00B362B6">
        <w:rPr>
          <w:color w:val="000000"/>
          <w:lang w:eastAsia="cs-CZ"/>
        </w:rPr>
        <w:t>30015</w:t>
      </w:r>
      <w:r w:rsidRPr="00B362B6">
        <w:rPr>
          <w:color w:val="000000"/>
          <w:lang w:eastAsia="cs-CZ"/>
        </w:rPr>
        <w:noBreakHyphen/>
        <w:t>3723001/0710</w:t>
      </w:r>
      <w:r w:rsidRPr="00B362B6">
        <w:rPr>
          <w:bdr w:val="none" w:sz="0" w:space="0" w:color="auto" w:frame="1"/>
        </w:rPr>
        <w:t xml:space="preserve">, a to </w:t>
      </w:r>
      <w:r w:rsidRPr="00B362B6">
        <w:rPr>
          <w:bCs/>
          <w:bdr w:val="none" w:sz="0" w:space="0" w:color="auto" w:frame="1"/>
        </w:rPr>
        <w:t xml:space="preserve">nejpozději </w:t>
      </w:r>
      <w:r w:rsidRPr="00B362B6">
        <w:rPr>
          <w:bdr w:val="none" w:sz="0" w:space="0" w:color="auto" w:frame="1"/>
        </w:rPr>
        <w:t>do</w:t>
      </w:r>
      <w:r w:rsidRPr="00B362B6">
        <w:rPr>
          <w:bCs/>
          <w:bdr w:val="none" w:sz="0" w:space="0" w:color="auto" w:frame="1"/>
        </w:rPr>
        <w:t xml:space="preserve"> šedesáti kalendářních </w:t>
      </w:r>
      <w:r w:rsidRPr="00B362B6">
        <w:rPr>
          <w:bdr w:val="none" w:sz="0" w:space="0" w:color="auto" w:frame="1"/>
        </w:rPr>
        <w:t>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64B1B9D1" w14:textId="77777777" w:rsidR="00C708DD" w:rsidRDefault="00C708DD" w:rsidP="00864B6B">
      <w:pPr>
        <w:pStyle w:val="VnitrniText"/>
      </w:pPr>
    </w:p>
    <w:p w14:paraId="11327539"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7C7CD9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272626EB"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7DAFC6C8" w14:textId="77777777" w:rsidR="001D73FD" w:rsidRPr="00D06D0F" w:rsidRDefault="001D73FD" w:rsidP="000B0AA7">
      <w:pPr>
        <w:pStyle w:val="VnitrniText"/>
      </w:pPr>
    </w:p>
    <w:p w14:paraId="5B69D673"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0654D3EC" w14:textId="77777777" w:rsidR="001D73FD" w:rsidRDefault="001D73FD" w:rsidP="000B0AA7">
      <w:pPr>
        <w:pStyle w:val="VnitrniText"/>
      </w:pPr>
    </w:p>
    <w:p w14:paraId="7F52A58D" w14:textId="77777777" w:rsidR="0037157C" w:rsidRPr="00D06D0F" w:rsidRDefault="0037157C" w:rsidP="00EB6C54">
      <w:pPr>
        <w:pStyle w:val="VnitrniText"/>
      </w:pPr>
    </w:p>
    <w:p w14:paraId="20A6017E"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1B940E93"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9FFE20A" w14:textId="77777777" w:rsidR="00D4325F" w:rsidRPr="00D06D0F" w:rsidRDefault="00D4325F" w:rsidP="00D4325F"/>
    <w:p w14:paraId="088F5BCC"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731EDEE8" w14:textId="16A34BE0" w:rsidR="00B362B6" w:rsidRPr="00B362B6" w:rsidRDefault="00EA561E" w:rsidP="00B362B6">
      <w:pPr>
        <w:contextualSpacing/>
        <w:jc w:val="both"/>
        <w:rPr>
          <w:rFonts w:ascii="Arial" w:hAnsi="Arial" w:cs="Arial"/>
          <w:sz w:val="20"/>
          <w:szCs w:val="20"/>
        </w:rPr>
      </w:pPr>
      <w:r w:rsidRPr="00B362B6">
        <w:rPr>
          <w:rFonts w:ascii="Arial" w:hAnsi="Arial" w:cs="Arial"/>
          <w:sz w:val="20"/>
          <w:szCs w:val="20"/>
        </w:rPr>
        <w:t xml:space="preserve">Přejímající se zavazuje, že pokud nezahájí uskutečňování důvodu předání dle odst. 3 článku II., tj. neuzavře smlouvu o směně předávaného majetku za majetek ve vlastnictví třetí osoby, který je nezbytný pro zabezpečení výstavby </w:t>
      </w:r>
      <w:r w:rsidR="0094575E">
        <w:rPr>
          <w:rFonts w:ascii="Arial" w:hAnsi="Arial" w:cs="Arial"/>
          <w:sz w:val="20"/>
          <w:szCs w:val="20"/>
        </w:rPr>
        <w:t>„</w:t>
      </w:r>
      <w:r w:rsidRPr="00B362B6">
        <w:rPr>
          <w:rFonts w:ascii="Arial" w:hAnsi="Arial" w:cs="Arial"/>
          <w:sz w:val="20"/>
          <w:szCs w:val="20"/>
        </w:rPr>
        <w:t xml:space="preserve">Silnice I/16 Mladá </w:t>
      </w:r>
      <w:proofErr w:type="gramStart"/>
      <w:r w:rsidRPr="00B362B6">
        <w:rPr>
          <w:rFonts w:ascii="Arial" w:hAnsi="Arial" w:cs="Arial"/>
          <w:sz w:val="20"/>
          <w:szCs w:val="20"/>
        </w:rPr>
        <w:t xml:space="preserve">Boleslav - </w:t>
      </w:r>
      <w:proofErr w:type="spellStart"/>
      <w:r w:rsidRPr="00B362B6">
        <w:rPr>
          <w:rFonts w:ascii="Arial" w:hAnsi="Arial" w:cs="Arial"/>
          <w:sz w:val="20"/>
          <w:szCs w:val="20"/>
        </w:rPr>
        <w:t>Martinovice</w:t>
      </w:r>
      <w:proofErr w:type="spellEnd"/>
      <w:proofErr w:type="gramEnd"/>
      <w:r w:rsidRPr="00B362B6">
        <w:rPr>
          <w:rFonts w:ascii="Arial" w:hAnsi="Arial" w:cs="Arial"/>
          <w:sz w:val="20"/>
          <w:szCs w:val="20"/>
        </w:rPr>
        <w:t>",</w:t>
      </w:r>
    </w:p>
    <w:p w14:paraId="71907800" w14:textId="7BAF89C6" w:rsidR="00EA561E" w:rsidRPr="00B362B6" w:rsidRDefault="00EA561E" w:rsidP="0094575E">
      <w:pPr>
        <w:pStyle w:val="Odstavecseseznamem"/>
        <w:numPr>
          <w:ilvl w:val="0"/>
          <w:numId w:val="18"/>
        </w:numPr>
        <w:ind w:left="0" w:firstLine="360"/>
        <w:contextualSpacing/>
        <w:jc w:val="both"/>
        <w:rPr>
          <w:rFonts w:ascii="Arial" w:hAnsi="Arial" w:cs="Arial"/>
          <w:sz w:val="20"/>
          <w:szCs w:val="20"/>
        </w:rPr>
      </w:pPr>
      <w:r w:rsidRPr="00B362B6">
        <w:rPr>
          <w:rFonts w:ascii="Arial" w:hAnsi="Arial" w:cs="Arial"/>
          <w:sz w:val="20"/>
          <w:szCs w:val="20"/>
        </w:rPr>
        <w:lastRenderedPageBreak/>
        <w:t xml:space="preserve">ve lhůtě do 2 let ode dne doručení návrhu dle článku VII. příslušnému katastrálnímu úřadu, musí být předávaný majetek přejímajícím nabídnut k bezúplatnému předání do příslušnosti hospodařit předávajícího. </w:t>
      </w:r>
    </w:p>
    <w:p w14:paraId="4E58841F" w14:textId="77777777" w:rsidR="00EA561E" w:rsidRPr="00B362B6" w:rsidRDefault="00EA561E" w:rsidP="00EA561E">
      <w:pPr>
        <w:jc w:val="both"/>
        <w:rPr>
          <w:rFonts w:ascii="Arial" w:hAnsi="Arial" w:cs="Arial"/>
          <w:sz w:val="20"/>
          <w:szCs w:val="20"/>
        </w:rPr>
      </w:pPr>
    </w:p>
    <w:p w14:paraId="34D1774C" w14:textId="36C7E119" w:rsidR="00EA561E" w:rsidRPr="00B362B6" w:rsidRDefault="00EA561E" w:rsidP="0094575E">
      <w:pPr>
        <w:pStyle w:val="Odstavecseseznamem"/>
        <w:numPr>
          <w:ilvl w:val="0"/>
          <w:numId w:val="18"/>
        </w:numPr>
        <w:ind w:left="0" w:firstLine="360"/>
        <w:contextualSpacing/>
        <w:jc w:val="both"/>
        <w:rPr>
          <w:rFonts w:ascii="Arial" w:hAnsi="Arial" w:cs="Arial"/>
          <w:sz w:val="20"/>
          <w:szCs w:val="20"/>
        </w:rPr>
      </w:pPr>
      <w:r w:rsidRPr="00B362B6">
        <w:rPr>
          <w:rFonts w:ascii="Arial" w:hAnsi="Arial" w:cs="Arial"/>
          <w:sz w:val="20"/>
          <w:szCs w:val="20"/>
        </w:rPr>
        <w:t>V případě porušení závazku uvedeného v </w:t>
      </w:r>
      <w:bookmarkStart w:id="1" w:name="_Hlk138926079"/>
      <w:r w:rsidRPr="00B362B6">
        <w:rPr>
          <w:rFonts w:ascii="Arial" w:hAnsi="Arial" w:cs="Arial"/>
          <w:sz w:val="20"/>
          <w:szCs w:val="20"/>
        </w:rPr>
        <w:t xml:space="preserve">odstavci 1) tohoto článku </w:t>
      </w:r>
      <w:bookmarkEnd w:id="1"/>
      <w:r w:rsidRPr="00B362B6">
        <w:rPr>
          <w:rFonts w:ascii="Arial" w:hAnsi="Arial" w:cs="Arial"/>
          <w:sz w:val="20"/>
          <w:szCs w:val="20"/>
        </w:rPr>
        <w:t xml:space="preserve">se přejímající zavazuje k finanční náhradě ve výši: </w:t>
      </w:r>
    </w:p>
    <w:p w14:paraId="62DA76E0" w14:textId="77777777" w:rsidR="00EA561E" w:rsidRPr="00B362B6" w:rsidRDefault="00EA561E" w:rsidP="0094575E">
      <w:pPr>
        <w:pStyle w:val="Odstavecseseznamem"/>
        <w:numPr>
          <w:ilvl w:val="1"/>
          <w:numId w:val="18"/>
        </w:numPr>
        <w:ind w:left="993" w:hanging="284"/>
        <w:contextualSpacing/>
        <w:jc w:val="both"/>
        <w:rPr>
          <w:rFonts w:ascii="Arial" w:hAnsi="Arial" w:cs="Arial"/>
          <w:sz w:val="20"/>
          <w:szCs w:val="20"/>
        </w:rPr>
      </w:pPr>
      <w:r w:rsidRPr="00B362B6">
        <w:rPr>
          <w:rFonts w:ascii="Arial" w:hAnsi="Arial" w:cs="Arial"/>
          <w:sz w:val="20"/>
          <w:szCs w:val="20"/>
        </w:rPr>
        <w:t>ceny, kterou obdržel jako cenu obvyklou ve smyslu § 17c odst. 1 zákona č. 77/1997 Sb., nebo</w:t>
      </w:r>
    </w:p>
    <w:p w14:paraId="720F482A" w14:textId="77777777" w:rsidR="00EA561E" w:rsidRDefault="00EA561E" w:rsidP="0094575E">
      <w:pPr>
        <w:pStyle w:val="Odstavecseseznamem"/>
        <w:numPr>
          <w:ilvl w:val="1"/>
          <w:numId w:val="18"/>
        </w:numPr>
        <w:pBdr>
          <w:top w:val="nil"/>
          <w:left w:val="nil"/>
          <w:bottom w:val="nil"/>
          <w:right w:val="nil"/>
          <w:between w:val="nil"/>
          <w:bar w:val="nil"/>
        </w:pBdr>
        <w:ind w:left="993" w:hanging="284"/>
        <w:contextualSpacing/>
        <w:jc w:val="both"/>
        <w:rPr>
          <w:rFonts w:ascii="Arial" w:hAnsi="Arial" w:cs="Arial"/>
          <w:sz w:val="20"/>
          <w:szCs w:val="20"/>
        </w:rPr>
      </w:pPr>
      <w:r w:rsidRPr="00B362B6">
        <w:rPr>
          <w:rFonts w:ascii="Arial" w:hAnsi="Arial" w:cs="Arial"/>
          <w:sz w:val="20"/>
          <w:szCs w:val="20"/>
        </w:rPr>
        <w:t>ceny zjištěné podle cenového předpisu platného ke dni uzavření smlouvy, podle které byl pozemek přejímajícímu převeden, a podle současného způsobu využití pozemku, pokud byl převáděný majetek převeden jiné státní institucí bezúplatně.</w:t>
      </w:r>
      <w:r w:rsidRPr="00B362B6" w:rsidDel="00C639E0">
        <w:rPr>
          <w:rFonts w:ascii="Arial" w:hAnsi="Arial" w:cs="Arial"/>
          <w:sz w:val="20"/>
          <w:szCs w:val="20"/>
        </w:rPr>
        <w:t xml:space="preserve"> </w:t>
      </w:r>
    </w:p>
    <w:p w14:paraId="76F183B7" w14:textId="77777777" w:rsidR="0094575E" w:rsidRPr="00B362B6" w:rsidRDefault="0094575E" w:rsidP="0094575E">
      <w:pPr>
        <w:pStyle w:val="Odstavecseseznamem"/>
        <w:pBdr>
          <w:top w:val="nil"/>
          <w:left w:val="nil"/>
          <w:bottom w:val="nil"/>
          <w:right w:val="nil"/>
          <w:between w:val="nil"/>
          <w:bar w:val="nil"/>
        </w:pBdr>
        <w:ind w:left="993" w:hanging="284"/>
        <w:contextualSpacing/>
        <w:jc w:val="both"/>
        <w:rPr>
          <w:rFonts w:ascii="Arial" w:hAnsi="Arial" w:cs="Arial"/>
          <w:sz w:val="20"/>
          <w:szCs w:val="20"/>
        </w:rPr>
      </w:pPr>
    </w:p>
    <w:p w14:paraId="4F505676" w14:textId="478233E9" w:rsidR="00EA561E" w:rsidRPr="0094575E" w:rsidRDefault="00EA561E" w:rsidP="0094575E">
      <w:pPr>
        <w:pStyle w:val="Odstavecseseznamem"/>
        <w:numPr>
          <w:ilvl w:val="0"/>
          <w:numId w:val="18"/>
        </w:numPr>
        <w:ind w:left="0" w:firstLine="360"/>
        <w:contextualSpacing/>
        <w:jc w:val="both"/>
        <w:rPr>
          <w:rFonts w:ascii="Arial" w:hAnsi="Arial" w:cs="Arial"/>
          <w:sz w:val="20"/>
          <w:szCs w:val="20"/>
        </w:rPr>
      </w:pPr>
      <w:r w:rsidRPr="00B362B6">
        <w:rPr>
          <w:rFonts w:ascii="Arial" w:hAnsi="Arial" w:cs="Arial"/>
          <w:sz w:val="20"/>
          <w:szCs w:val="20"/>
        </w:rPr>
        <w:t xml:space="preserve">Přejímající se dále zavazuje, že předávajícímu uhradí náklady spojené s vyhotovením znaleckého posudku na ocenění </w:t>
      </w:r>
      <w:bookmarkStart w:id="2" w:name="_Hlk137207653"/>
      <w:r w:rsidRPr="00B362B6">
        <w:rPr>
          <w:rFonts w:ascii="Arial" w:hAnsi="Arial" w:cs="Arial"/>
          <w:sz w:val="20"/>
          <w:szCs w:val="20"/>
        </w:rPr>
        <w:t>předávaného majetku</w:t>
      </w:r>
      <w:bookmarkEnd w:id="2"/>
      <w:r w:rsidRPr="00B362B6">
        <w:rPr>
          <w:rFonts w:ascii="Arial" w:hAnsi="Arial" w:cs="Arial"/>
          <w:i/>
          <w:iCs/>
          <w:sz w:val="20"/>
          <w:szCs w:val="20"/>
        </w:rPr>
        <w:t>.</w:t>
      </w:r>
    </w:p>
    <w:p w14:paraId="56FDEFED" w14:textId="77777777" w:rsidR="0094575E" w:rsidRPr="00B362B6" w:rsidRDefault="0094575E" w:rsidP="0094575E">
      <w:pPr>
        <w:pStyle w:val="Odstavecseseznamem"/>
        <w:ind w:left="720"/>
        <w:contextualSpacing/>
        <w:jc w:val="both"/>
        <w:rPr>
          <w:rFonts w:ascii="Arial" w:hAnsi="Arial" w:cs="Arial"/>
          <w:sz w:val="20"/>
          <w:szCs w:val="20"/>
        </w:rPr>
      </w:pPr>
    </w:p>
    <w:p w14:paraId="5811D996" w14:textId="13F98EB7" w:rsidR="00EA561E" w:rsidRDefault="00EA561E" w:rsidP="0094575E">
      <w:pPr>
        <w:pStyle w:val="Odstavecseseznamem"/>
        <w:numPr>
          <w:ilvl w:val="0"/>
          <w:numId w:val="18"/>
        </w:numPr>
        <w:ind w:left="0" w:firstLine="360"/>
        <w:contextualSpacing/>
        <w:jc w:val="both"/>
        <w:rPr>
          <w:rFonts w:ascii="Arial" w:hAnsi="Arial" w:cs="Arial"/>
          <w:sz w:val="20"/>
          <w:szCs w:val="20"/>
        </w:rPr>
      </w:pPr>
      <w:r w:rsidRPr="00B362B6">
        <w:rPr>
          <w:rFonts w:ascii="Arial" w:hAnsi="Arial" w:cs="Arial"/>
          <w:sz w:val="20"/>
          <w:szCs w:val="20"/>
        </w:rPr>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507D9336" w14:textId="77777777" w:rsidR="0094575E" w:rsidRPr="00B362B6" w:rsidRDefault="0094575E" w:rsidP="0094575E">
      <w:pPr>
        <w:pStyle w:val="Odstavecseseznamem"/>
        <w:ind w:left="720"/>
        <w:contextualSpacing/>
        <w:jc w:val="both"/>
        <w:rPr>
          <w:rFonts w:ascii="Arial" w:hAnsi="Arial" w:cs="Arial"/>
          <w:sz w:val="20"/>
          <w:szCs w:val="20"/>
        </w:rPr>
      </w:pPr>
    </w:p>
    <w:p w14:paraId="3FD53ED6" w14:textId="77777777" w:rsidR="00EA561E" w:rsidRPr="00B362B6" w:rsidRDefault="00EA561E" w:rsidP="0094575E">
      <w:pPr>
        <w:pStyle w:val="Odstavecseseznamem"/>
        <w:numPr>
          <w:ilvl w:val="0"/>
          <w:numId w:val="18"/>
        </w:numPr>
        <w:pBdr>
          <w:top w:val="nil"/>
          <w:left w:val="nil"/>
          <w:bottom w:val="nil"/>
          <w:right w:val="nil"/>
          <w:between w:val="nil"/>
          <w:bar w:val="nil"/>
        </w:pBdr>
        <w:ind w:left="0" w:firstLine="360"/>
        <w:contextualSpacing/>
        <w:jc w:val="both"/>
        <w:rPr>
          <w:rFonts w:ascii="Arial" w:hAnsi="Arial" w:cs="Arial"/>
          <w:sz w:val="20"/>
          <w:szCs w:val="20"/>
        </w:rPr>
      </w:pPr>
      <w:r w:rsidRPr="00B362B6">
        <w:rPr>
          <w:rFonts w:ascii="Arial" w:hAnsi="Arial" w:cs="Arial"/>
          <w:sz w:val="20"/>
          <w:szCs w:val="20"/>
        </w:rPr>
        <w:t>Přejímající v případě nedodržení závazku vyplývajícího z odstavce 1) 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p w14:paraId="5C12D66D" w14:textId="77777777" w:rsidR="00651DC0" w:rsidRDefault="00651DC0" w:rsidP="00651DC0">
      <w:pPr>
        <w:pStyle w:val="VnitrniText"/>
      </w:pPr>
    </w:p>
    <w:p w14:paraId="59B904F7"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2A004AC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8408B7A" w14:textId="77777777" w:rsidR="006D1A0C" w:rsidRPr="002350B4" w:rsidRDefault="006D1A0C" w:rsidP="00651DC0">
      <w:pPr>
        <w:pStyle w:val="VnitrniText"/>
      </w:pPr>
    </w:p>
    <w:p w14:paraId="0F33BE76"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F1E6100" w14:textId="77777777" w:rsidR="006D1A0C" w:rsidRDefault="006D1A0C" w:rsidP="00651DC0">
      <w:pPr>
        <w:pStyle w:val="VnitrniText"/>
      </w:pPr>
    </w:p>
    <w:p w14:paraId="5B7C1650"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4270E8AF" w14:textId="77777777" w:rsidR="007B4E72" w:rsidRDefault="007B4E72" w:rsidP="00F06433">
      <w:pPr>
        <w:pStyle w:val="VnitrniText"/>
        <w:rPr>
          <w:lang w:val="en-US"/>
        </w:rPr>
      </w:pPr>
    </w:p>
    <w:p w14:paraId="009B5174" w14:textId="77777777"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1907461"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7DCD91A4" w14:textId="77777777" w:rsidR="0056118C" w:rsidRPr="00AE38E1" w:rsidRDefault="0056118C" w:rsidP="0056118C">
      <w:pPr>
        <w:pStyle w:val="VnitrniText"/>
      </w:pPr>
    </w:p>
    <w:p w14:paraId="5259352A" w14:textId="77777777" w:rsidR="00651DC0" w:rsidRDefault="00651DC0" w:rsidP="00651DC0">
      <w:pPr>
        <w:pStyle w:val="VnitrniText"/>
      </w:pPr>
    </w:p>
    <w:p w14:paraId="43597E60"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5B51F4DA"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722B3013" w14:textId="77777777" w:rsidR="00EB6C54" w:rsidRPr="006856AD" w:rsidRDefault="00EB6C54" w:rsidP="00230457">
      <w:pPr>
        <w:pStyle w:val="VnitrniText"/>
      </w:pPr>
    </w:p>
    <w:p w14:paraId="7DE043C8" w14:textId="77777777" w:rsidR="00230457" w:rsidRDefault="00230457" w:rsidP="003D6A83"/>
    <w:p w14:paraId="1F954BAA"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5C2DEC" w14:paraId="7264896E" w14:textId="77777777" w:rsidTr="005C2DEC">
        <w:tc>
          <w:tcPr>
            <w:tcW w:w="4888" w:type="dxa"/>
            <w:hideMark/>
          </w:tcPr>
          <w:p w14:paraId="3D8483E9" w14:textId="151D3280" w:rsidR="005C2DEC" w:rsidRDefault="005C2DEC">
            <w:pPr>
              <w:pStyle w:val="VnitrniText"/>
              <w:ind w:firstLine="0"/>
            </w:pPr>
            <w:r>
              <w:t xml:space="preserve">V Praze dne </w:t>
            </w:r>
            <w:r w:rsidR="00FD7967">
              <w:t>5.11.2025</w:t>
            </w:r>
          </w:p>
        </w:tc>
        <w:tc>
          <w:tcPr>
            <w:tcW w:w="4889" w:type="dxa"/>
            <w:hideMark/>
          </w:tcPr>
          <w:p w14:paraId="1FC5629B" w14:textId="384C857C" w:rsidR="005C2DEC" w:rsidRDefault="005C2DEC">
            <w:pPr>
              <w:pStyle w:val="VnitrniText"/>
              <w:tabs>
                <w:tab w:val="left" w:pos="4820"/>
              </w:tabs>
              <w:ind w:firstLine="0"/>
            </w:pPr>
            <w:r>
              <w:t>V</w:t>
            </w:r>
            <w:r w:rsidR="00C00527">
              <w:t xml:space="preserve"> Praze</w:t>
            </w:r>
            <w:r>
              <w:t xml:space="preserve"> dne </w:t>
            </w:r>
            <w:r w:rsidR="00FD7967">
              <w:t>23.10.2025</w:t>
            </w:r>
          </w:p>
        </w:tc>
      </w:tr>
    </w:tbl>
    <w:p w14:paraId="15F938D9" w14:textId="77777777" w:rsidR="005C2DEC" w:rsidRDefault="005C2DEC" w:rsidP="005C2DEC">
      <w:pPr>
        <w:pStyle w:val="VnitrniText"/>
        <w:tabs>
          <w:tab w:val="left" w:pos="4820"/>
        </w:tabs>
        <w:ind w:firstLine="142"/>
      </w:pPr>
      <w:r>
        <w:tab/>
      </w:r>
    </w:p>
    <w:p w14:paraId="1506A84A" w14:textId="77777777" w:rsidR="005C2DEC" w:rsidRDefault="005C2DEC" w:rsidP="005C2DEC">
      <w:pPr>
        <w:pStyle w:val="VnitrniText"/>
        <w:tabs>
          <w:tab w:val="left" w:pos="5103"/>
        </w:tabs>
        <w:ind w:firstLine="142"/>
      </w:pPr>
    </w:p>
    <w:p w14:paraId="3B72CEFD"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12D1E46" w14:textId="77777777" w:rsidTr="005C2DEC">
        <w:tc>
          <w:tcPr>
            <w:tcW w:w="4888" w:type="dxa"/>
          </w:tcPr>
          <w:p w14:paraId="3E7B8AEA" w14:textId="77777777" w:rsidR="005C2DEC" w:rsidRDefault="005C2DEC">
            <w:pPr>
              <w:pStyle w:val="VnitrniText"/>
              <w:ind w:firstLine="0"/>
            </w:pPr>
          </w:p>
        </w:tc>
        <w:tc>
          <w:tcPr>
            <w:tcW w:w="4889" w:type="dxa"/>
          </w:tcPr>
          <w:p w14:paraId="248D0608" w14:textId="77777777" w:rsidR="005C2DEC" w:rsidRDefault="005C2DEC">
            <w:pPr>
              <w:pStyle w:val="VnitrniText"/>
              <w:tabs>
                <w:tab w:val="left" w:pos="5103"/>
              </w:tabs>
              <w:ind w:firstLine="0"/>
            </w:pPr>
          </w:p>
        </w:tc>
      </w:tr>
      <w:tr w:rsidR="005C2DEC" w14:paraId="3C1A8C48" w14:textId="77777777" w:rsidTr="005C2DEC">
        <w:tc>
          <w:tcPr>
            <w:tcW w:w="4888" w:type="dxa"/>
          </w:tcPr>
          <w:p w14:paraId="4AEF3434" w14:textId="77777777" w:rsidR="005C2DEC" w:rsidRDefault="005C2DEC" w:rsidP="005C2DEC">
            <w:pPr>
              <w:pStyle w:val="VnitrniText"/>
              <w:tabs>
                <w:tab w:val="left" w:pos="5103"/>
              </w:tabs>
              <w:ind w:firstLine="0"/>
              <w:jc w:val="left"/>
            </w:pPr>
            <w:r>
              <w:t>............................................</w:t>
            </w:r>
          </w:p>
        </w:tc>
        <w:tc>
          <w:tcPr>
            <w:tcW w:w="4889" w:type="dxa"/>
          </w:tcPr>
          <w:p w14:paraId="55B28163" w14:textId="77777777" w:rsidR="005C2DEC" w:rsidRDefault="005C2DEC" w:rsidP="005C2DEC">
            <w:pPr>
              <w:pStyle w:val="VnitrniText"/>
              <w:tabs>
                <w:tab w:val="left" w:pos="5103"/>
              </w:tabs>
              <w:ind w:firstLine="0"/>
              <w:jc w:val="left"/>
            </w:pPr>
            <w:r>
              <w:t>............................................</w:t>
            </w:r>
          </w:p>
        </w:tc>
      </w:tr>
      <w:tr w:rsidR="005C2DEC" w14:paraId="5F66BA34" w14:textId="77777777" w:rsidTr="005C2DEC">
        <w:tc>
          <w:tcPr>
            <w:tcW w:w="4888" w:type="dxa"/>
          </w:tcPr>
          <w:p w14:paraId="61846D69"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30664B62"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0E46E74A" w14:textId="77777777" w:rsidTr="005C2DEC">
        <w:tc>
          <w:tcPr>
            <w:tcW w:w="4888" w:type="dxa"/>
          </w:tcPr>
          <w:p w14:paraId="0302414C"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088FC360" w14:textId="73BD983C" w:rsidR="005C2DEC" w:rsidRDefault="00EF1CAE">
            <w:pPr>
              <w:suppressAutoHyphens w:val="0"/>
              <w:autoSpaceDE w:val="0"/>
              <w:autoSpaceDN w:val="0"/>
              <w:adjustRightInd w:val="0"/>
              <w:rPr>
                <w:rFonts w:ascii="Arial" w:hAnsi="Arial" w:cs="Arial"/>
                <w:sz w:val="20"/>
                <w:szCs w:val="20"/>
              </w:rPr>
            </w:pPr>
            <w:r w:rsidRPr="00607878">
              <w:rPr>
                <w:rFonts w:ascii="Arial" w:hAnsi="Arial" w:cs="Arial"/>
                <w:sz w:val="20"/>
                <w:szCs w:val="20"/>
              </w:rPr>
              <w:t>ředitel Správy Praha</w:t>
            </w:r>
          </w:p>
        </w:tc>
      </w:tr>
      <w:tr w:rsidR="005C2DEC" w14:paraId="05AF5915" w14:textId="77777777" w:rsidTr="005C2DEC">
        <w:tc>
          <w:tcPr>
            <w:tcW w:w="4888" w:type="dxa"/>
          </w:tcPr>
          <w:p w14:paraId="5123A8D6"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6010F5B7" w14:textId="12291AEC" w:rsidR="005C2DEC" w:rsidRDefault="00EF1CAE">
            <w:pPr>
              <w:suppressAutoHyphens w:val="0"/>
              <w:autoSpaceDE w:val="0"/>
              <w:autoSpaceDN w:val="0"/>
              <w:adjustRightInd w:val="0"/>
              <w:rPr>
                <w:rFonts w:ascii="Arial" w:hAnsi="Arial" w:cs="Arial"/>
                <w:sz w:val="20"/>
                <w:szCs w:val="20"/>
              </w:rPr>
            </w:pPr>
            <w:r w:rsidRPr="00607878">
              <w:rPr>
                <w:rFonts w:ascii="Arial" w:hAnsi="Arial" w:cs="Arial"/>
                <w:sz w:val="20"/>
                <w:szCs w:val="20"/>
              </w:rPr>
              <w:t>Ing. Pavel Kocanda, LL.M.</w:t>
            </w:r>
          </w:p>
        </w:tc>
      </w:tr>
      <w:tr w:rsidR="005C2DEC" w14:paraId="108DF043" w14:textId="77777777" w:rsidTr="005C2DEC">
        <w:tc>
          <w:tcPr>
            <w:tcW w:w="4888" w:type="dxa"/>
          </w:tcPr>
          <w:p w14:paraId="32F927D0"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1B791E59" w14:textId="56913A22" w:rsidR="005C2DEC" w:rsidRDefault="0060787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9920443"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41BA31D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1F15F09A"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27BBF6F9"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0FE7CAE"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E021153" w14:textId="77777777" w:rsidR="00F1451D" w:rsidRPr="00A87810" w:rsidRDefault="00F1451D" w:rsidP="00F1451D">
      <w:pPr>
        <w:spacing w:before="120"/>
        <w:jc w:val="both"/>
        <w:rPr>
          <w:rFonts w:ascii="Arial" w:hAnsi="Arial" w:cs="Arial"/>
          <w:sz w:val="20"/>
          <w:szCs w:val="20"/>
        </w:rPr>
      </w:pPr>
    </w:p>
    <w:p w14:paraId="605F8F91" w14:textId="4482C43B"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607878">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D13959A"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35F0C51" w14:textId="77777777" w:rsidR="00F1451D" w:rsidRPr="00D06D0F" w:rsidRDefault="00F1451D" w:rsidP="00F1451D">
      <w:pPr>
        <w:pStyle w:val="VnitrniText"/>
        <w:ind w:firstLine="0"/>
      </w:pPr>
    </w:p>
    <w:p w14:paraId="70682AF5" w14:textId="77777777" w:rsidR="00F1451D" w:rsidRDefault="00F1451D" w:rsidP="000B0AA7">
      <w:pPr>
        <w:pStyle w:val="VnitrniText"/>
        <w:ind w:firstLine="0"/>
      </w:pPr>
    </w:p>
    <w:p w14:paraId="596A36D5" w14:textId="77777777" w:rsidR="00B4772C" w:rsidRDefault="00337C94" w:rsidP="000B0AA7">
      <w:pPr>
        <w:pStyle w:val="VnitrniText"/>
        <w:ind w:firstLine="0"/>
      </w:pPr>
      <w:r w:rsidRPr="0023665E">
        <w:t xml:space="preserve"> </w:t>
      </w:r>
    </w:p>
    <w:p w14:paraId="0BA7A12D" w14:textId="7F70DFEE"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EF1CAE">
        <w:t xml:space="preserve"> </w:t>
      </w:r>
      <w:r w:rsidRPr="00B4772C">
        <w:t>Ing. Michaela Svobodová</w:t>
      </w:r>
    </w:p>
    <w:p w14:paraId="38DF04C7" w14:textId="77777777" w:rsidR="00CE6402" w:rsidRDefault="00CE6402" w:rsidP="00B4772C">
      <w:pPr>
        <w:pStyle w:val="VnitrniText"/>
        <w:ind w:firstLine="0"/>
      </w:pPr>
    </w:p>
    <w:p w14:paraId="5EC7206E" w14:textId="77777777" w:rsidR="00CE6402" w:rsidRDefault="00CE6402" w:rsidP="00B4772C">
      <w:pPr>
        <w:pStyle w:val="VnitrniText"/>
        <w:ind w:firstLine="0"/>
      </w:pPr>
    </w:p>
    <w:p w14:paraId="18340982" w14:textId="77777777" w:rsidR="00CE6402" w:rsidRDefault="00CE6402" w:rsidP="00B4772C">
      <w:pPr>
        <w:pStyle w:val="VnitrniText"/>
        <w:ind w:firstLine="0"/>
      </w:pPr>
    </w:p>
    <w:p w14:paraId="1F5D8922" w14:textId="77777777" w:rsidR="00CE6402" w:rsidRPr="00D06D0F" w:rsidRDefault="00CE6402" w:rsidP="00CE6402">
      <w:pPr>
        <w:pStyle w:val="VnitrniText"/>
        <w:ind w:firstLine="0"/>
      </w:pPr>
      <w:r w:rsidRPr="00D06D0F">
        <w:t>.................................................</w:t>
      </w:r>
    </w:p>
    <w:p w14:paraId="6262AD13" w14:textId="77777777" w:rsidR="00CE6402" w:rsidRPr="00B4772C" w:rsidRDefault="00CE6402" w:rsidP="00B4772C">
      <w:pPr>
        <w:pStyle w:val="VnitrniText"/>
        <w:ind w:firstLine="0"/>
      </w:pPr>
      <w:r>
        <w:tab/>
        <w:t>podpis</w:t>
      </w:r>
    </w:p>
    <w:p w14:paraId="7E9695EE" w14:textId="77777777" w:rsidR="00B4772C" w:rsidRDefault="00B4772C" w:rsidP="000B0AA7">
      <w:pPr>
        <w:pStyle w:val="VnitrniText"/>
        <w:ind w:firstLine="0"/>
      </w:pPr>
    </w:p>
    <w:p w14:paraId="7202B81B" w14:textId="77777777" w:rsidR="00B4772C" w:rsidRDefault="00B4772C" w:rsidP="000B0AA7">
      <w:pPr>
        <w:pStyle w:val="VnitrniText"/>
        <w:ind w:firstLine="0"/>
      </w:pPr>
    </w:p>
    <w:p w14:paraId="6D5DCC55"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4274C1B4" w14:textId="77777777" w:rsidR="003307CF" w:rsidRDefault="003307CF" w:rsidP="000B0AA7">
      <w:pPr>
        <w:pStyle w:val="VnitrniText"/>
        <w:ind w:firstLine="0"/>
      </w:pPr>
    </w:p>
    <w:p w14:paraId="1437F4BA" w14:textId="77777777" w:rsidR="00337C94" w:rsidRDefault="00337C94" w:rsidP="000B0AA7">
      <w:pPr>
        <w:pStyle w:val="VnitrniText"/>
        <w:ind w:firstLine="0"/>
      </w:pPr>
    </w:p>
    <w:p w14:paraId="3DA18BA3" w14:textId="77777777" w:rsidR="00CE6402" w:rsidRPr="00D06D0F" w:rsidRDefault="00CE6402" w:rsidP="00CE6402">
      <w:pPr>
        <w:pStyle w:val="VnitrniText"/>
        <w:ind w:firstLine="0"/>
      </w:pPr>
      <w:r w:rsidRPr="00D06D0F">
        <w:t>.................................................</w:t>
      </w:r>
    </w:p>
    <w:p w14:paraId="7976D0EA"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87BC" w14:textId="77777777" w:rsidR="00433D69" w:rsidRDefault="00433D69">
      <w:r>
        <w:separator/>
      </w:r>
    </w:p>
  </w:endnote>
  <w:endnote w:type="continuationSeparator" w:id="0">
    <w:p w14:paraId="4CB7EFBC" w14:textId="77777777" w:rsidR="00433D69" w:rsidRDefault="004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400A" w14:textId="77777777" w:rsidR="00433D69" w:rsidRDefault="00433D69">
      <w:r>
        <w:separator/>
      </w:r>
    </w:p>
  </w:footnote>
  <w:footnote w:type="continuationSeparator" w:id="0">
    <w:p w14:paraId="2F90189C" w14:textId="77777777" w:rsidR="00433D69" w:rsidRDefault="0043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BF534E3"/>
    <w:multiLevelType w:val="hybridMultilevel"/>
    <w:tmpl w:val="33DE22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605C717F"/>
    <w:multiLevelType w:val="hybridMultilevel"/>
    <w:tmpl w:val="974E027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CC5BAE"/>
    <w:multiLevelType w:val="hybridMultilevel"/>
    <w:tmpl w:val="C6E850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1C35E9"/>
    <w:multiLevelType w:val="hybridMultilevel"/>
    <w:tmpl w:val="CAF6C056"/>
    <w:lvl w:ilvl="0" w:tplc="8760F626">
      <w:start w:val="1"/>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num w:numId="1" w16cid:durableId="1288314839">
    <w:abstractNumId w:val="0"/>
  </w:num>
  <w:num w:numId="2" w16cid:durableId="725907664">
    <w:abstractNumId w:val="1"/>
  </w:num>
  <w:num w:numId="3" w16cid:durableId="52244608">
    <w:abstractNumId w:val="2"/>
  </w:num>
  <w:num w:numId="4" w16cid:durableId="1742292265">
    <w:abstractNumId w:val="3"/>
  </w:num>
  <w:num w:numId="5" w16cid:durableId="1814443155">
    <w:abstractNumId w:val="4"/>
  </w:num>
  <w:num w:numId="6" w16cid:durableId="632441762">
    <w:abstractNumId w:val="5"/>
  </w:num>
  <w:num w:numId="7" w16cid:durableId="10353545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5946801">
    <w:abstractNumId w:val="10"/>
  </w:num>
  <w:num w:numId="9" w16cid:durableId="520626122">
    <w:abstractNumId w:val="6"/>
  </w:num>
  <w:num w:numId="10" w16cid:durableId="886836729">
    <w:abstractNumId w:val="7"/>
  </w:num>
  <w:num w:numId="11" w16cid:durableId="878207839">
    <w:abstractNumId w:val="12"/>
  </w:num>
  <w:num w:numId="12" w16cid:durableId="21634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754851">
    <w:abstractNumId w:val="11"/>
  </w:num>
  <w:num w:numId="14" w16cid:durableId="1214585968">
    <w:abstractNumId w:val="8"/>
  </w:num>
  <w:num w:numId="15" w16cid:durableId="941300976">
    <w:abstractNumId w:val="9"/>
  </w:num>
  <w:num w:numId="16" w16cid:durableId="1637760272">
    <w:abstractNumId w:val="15"/>
  </w:num>
  <w:num w:numId="17" w16cid:durableId="1879200435">
    <w:abstractNumId w:val="16"/>
  </w:num>
  <w:num w:numId="18" w16cid:durableId="711347760">
    <w:abstractNumId w:val="13"/>
  </w:num>
  <w:num w:numId="19" w16cid:durableId="1744453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A7A69"/>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47972"/>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C6CEE"/>
    <w:rsid w:val="002E7356"/>
    <w:rsid w:val="002E7B91"/>
    <w:rsid w:val="002F47C2"/>
    <w:rsid w:val="002F4AE1"/>
    <w:rsid w:val="003012FD"/>
    <w:rsid w:val="00303660"/>
    <w:rsid w:val="003057BA"/>
    <w:rsid w:val="00310509"/>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33D69"/>
    <w:rsid w:val="00464535"/>
    <w:rsid w:val="00485D64"/>
    <w:rsid w:val="00491D41"/>
    <w:rsid w:val="004A3F22"/>
    <w:rsid w:val="004A5163"/>
    <w:rsid w:val="004A5A92"/>
    <w:rsid w:val="004E11C1"/>
    <w:rsid w:val="004E11F4"/>
    <w:rsid w:val="004E368B"/>
    <w:rsid w:val="004E6319"/>
    <w:rsid w:val="00502A5E"/>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07878"/>
    <w:rsid w:val="00614963"/>
    <w:rsid w:val="006178AD"/>
    <w:rsid w:val="006227AE"/>
    <w:rsid w:val="0063085E"/>
    <w:rsid w:val="00634DC7"/>
    <w:rsid w:val="00637E47"/>
    <w:rsid w:val="0064148E"/>
    <w:rsid w:val="006479E9"/>
    <w:rsid w:val="00651DC0"/>
    <w:rsid w:val="006536BE"/>
    <w:rsid w:val="00654281"/>
    <w:rsid w:val="00676CFF"/>
    <w:rsid w:val="006856AD"/>
    <w:rsid w:val="006A2EAA"/>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068A"/>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26C6D"/>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4575E"/>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396B"/>
    <w:rsid w:val="00A07F0F"/>
    <w:rsid w:val="00A111A6"/>
    <w:rsid w:val="00A11654"/>
    <w:rsid w:val="00A1698F"/>
    <w:rsid w:val="00A174BA"/>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362B6"/>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527"/>
    <w:rsid w:val="00C00E28"/>
    <w:rsid w:val="00C02D27"/>
    <w:rsid w:val="00C05330"/>
    <w:rsid w:val="00C10AEE"/>
    <w:rsid w:val="00C30794"/>
    <w:rsid w:val="00C31774"/>
    <w:rsid w:val="00C37A15"/>
    <w:rsid w:val="00C5233F"/>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35C6B"/>
    <w:rsid w:val="00E46414"/>
    <w:rsid w:val="00E503CF"/>
    <w:rsid w:val="00E60971"/>
    <w:rsid w:val="00E61F91"/>
    <w:rsid w:val="00E63A04"/>
    <w:rsid w:val="00E75539"/>
    <w:rsid w:val="00E85F55"/>
    <w:rsid w:val="00E92626"/>
    <w:rsid w:val="00E93734"/>
    <w:rsid w:val="00EA19FB"/>
    <w:rsid w:val="00EA561E"/>
    <w:rsid w:val="00EB6C54"/>
    <w:rsid w:val="00EC467B"/>
    <w:rsid w:val="00ED43D6"/>
    <w:rsid w:val="00EE4E00"/>
    <w:rsid w:val="00EE55DE"/>
    <w:rsid w:val="00EF1CA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D7967"/>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66F77"/>
  <w14:defaultImageDpi w14:val="0"/>
  <w15:docId w15:val="{9B8E0692-E775-480C-9BC4-F5D974EF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character" w:styleId="Odkaznakoment">
    <w:name w:val="annotation reference"/>
    <w:basedOn w:val="Standardnpsmoodstavce"/>
    <w:uiPriority w:val="99"/>
    <w:rsid w:val="00B362B6"/>
    <w:rPr>
      <w:sz w:val="16"/>
      <w:szCs w:val="16"/>
    </w:rPr>
  </w:style>
  <w:style w:type="paragraph" w:styleId="Textkomente">
    <w:name w:val="annotation text"/>
    <w:basedOn w:val="Normln"/>
    <w:link w:val="TextkomenteChar"/>
    <w:uiPriority w:val="99"/>
    <w:rsid w:val="00B362B6"/>
    <w:rPr>
      <w:sz w:val="20"/>
      <w:szCs w:val="20"/>
    </w:rPr>
  </w:style>
  <w:style w:type="character" w:customStyle="1" w:styleId="TextkomenteChar">
    <w:name w:val="Text komentáře Char"/>
    <w:basedOn w:val="Standardnpsmoodstavce"/>
    <w:link w:val="Textkomente"/>
    <w:uiPriority w:val="99"/>
    <w:rsid w:val="00B362B6"/>
    <w:rPr>
      <w:lang w:eastAsia="ar-SA"/>
    </w:rPr>
  </w:style>
  <w:style w:type="paragraph" w:styleId="Pedmtkomente">
    <w:name w:val="annotation subject"/>
    <w:basedOn w:val="Textkomente"/>
    <w:next w:val="Textkomente"/>
    <w:link w:val="PedmtkomenteChar"/>
    <w:uiPriority w:val="99"/>
    <w:rsid w:val="00B362B6"/>
    <w:rPr>
      <w:b/>
      <w:bCs/>
    </w:rPr>
  </w:style>
  <w:style w:type="character" w:customStyle="1" w:styleId="PedmtkomenteChar">
    <w:name w:val="Předmět komentáře Char"/>
    <w:basedOn w:val="TextkomenteChar"/>
    <w:link w:val="Pedmtkomente"/>
    <w:uiPriority w:val="99"/>
    <w:rsid w:val="00B362B6"/>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89786">
      <w:bodyDiv w:val="1"/>
      <w:marLeft w:val="0"/>
      <w:marRight w:val="0"/>
      <w:marTop w:val="0"/>
      <w:marBottom w:val="0"/>
      <w:divBdr>
        <w:top w:val="none" w:sz="0" w:space="0" w:color="auto"/>
        <w:left w:val="none" w:sz="0" w:space="0" w:color="auto"/>
        <w:bottom w:val="none" w:sz="0" w:space="0" w:color="auto"/>
        <w:right w:val="none" w:sz="0" w:space="0" w:color="auto"/>
      </w:divBdr>
    </w:div>
    <w:div w:id="503324217">
      <w:marLeft w:val="0"/>
      <w:marRight w:val="0"/>
      <w:marTop w:val="0"/>
      <w:marBottom w:val="0"/>
      <w:divBdr>
        <w:top w:val="none" w:sz="0" w:space="0" w:color="auto"/>
        <w:left w:val="none" w:sz="0" w:space="0" w:color="auto"/>
        <w:bottom w:val="none" w:sz="0" w:space="0" w:color="auto"/>
        <w:right w:val="none" w:sz="0" w:space="0" w:color="auto"/>
      </w:divBdr>
    </w:div>
    <w:div w:id="503324218">
      <w:marLeft w:val="0"/>
      <w:marRight w:val="0"/>
      <w:marTop w:val="0"/>
      <w:marBottom w:val="0"/>
      <w:divBdr>
        <w:top w:val="none" w:sz="0" w:space="0" w:color="auto"/>
        <w:left w:val="none" w:sz="0" w:space="0" w:color="auto"/>
        <w:bottom w:val="none" w:sz="0" w:space="0" w:color="auto"/>
        <w:right w:val="none" w:sz="0" w:space="0" w:color="auto"/>
      </w:divBdr>
    </w:div>
    <w:div w:id="503324219">
      <w:marLeft w:val="0"/>
      <w:marRight w:val="0"/>
      <w:marTop w:val="0"/>
      <w:marBottom w:val="0"/>
      <w:divBdr>
        <w:top w:val="none" w:sz="0" w:space="0" w:color="auto"/>
        <w:left w:val="none" w:sz="0" w:space="0" w:color="auto"/>
        <w:bottom w:val="none" w:sz="0" w:space="0" w:color="auto"/>
        <w:right w:val="none" w:sz="0" w:space="0" w:color="auto"/>
      </w:divBdr>
    </w:div>
    <w:div w:id="503324220">
      <w:marLeft w:val="0"/>
      <w:marRight w:val="0"/>
      <w:marTop w:val="0"/>
      <w:marBottom w:val="0"/>
      <w:divBdr>
        <w:top w:val="none" w:sz="0" w:space="0" w:color="auto"/>
        <w:left w:val="none" w:sz="0" w:space="0" w:color="auto"/>
        <w:bottom w:val="none" w:sz="0" w:space="0" w:color="auto"/>
        <w:right w:val="none" w:sz="0" w:space="0" w:color="auto"/>
      </w:divBdr>
    </w:div>
    <w:div w:id="503324221">
      <w:marLeft w:val="0"/>
      <w:marRight w:val="0"/>
      <w:marTop w:val="0"/>
      <w:marBottom w:val="0"/>
      <w:divBdr>
        <w:top w:val="none" w:sz="0" w:space="0" w:color="auto"/>
        <w:left w:val="none" w:sz="0" w:space="0" w:color="auto"/>
        <w:bottom w:val="none" w:sz="0" w:space="0" w:color="auto"/>
        <w:right w:val="none" w:sz="0" w:space="0" w:color="auto"/>
      </w:divBdr>
    </w:div>
    <w:div w:id="503324222">
      <w:marLeft w:val="0"/>
      <w:marRight w:val="0"/>
      <w:marTop w:val="0"/>
      <w:marBottom w:val="0"/>
      <w:divBdr>
        <w:top w:val="none" w:sz="0" w:space="0" w:color="auto"/>
        <w:left w:val="none" w:sz="0" w:space="0" w:color="auto"/>
        <w:bottom w:val="none" w:sz="0" w:space="0" w:color="auto"/>
        <w:right w:val="none" w:sz="0" w:space="0" w:color="auto"/>
      </w:divBdr>
    </w:div>
    <w:div w:id="503324223">
      <w:marLeft w:val="0"/>
      <w:marRight w:val="0"/>
      <w:marTop w:val="0"/>
      <w:marBottom w:val="0"/>
      <w:divBdr>
        <w:top w:val="none" w:sz="0" w:space="0" w:color="auto"/>
        <w:left w:val="none" w:sz="0" w:space="0" w:color="auto"/>
        <w:bottom w:val="none" w:sz="0" w:space="0" w:color="auto"/>
        <w:right w:val="none" w:sz="0" w:space="0" w:color="auto"/>
      </w:divBdr>
    </w:div>
    <w:div w:id="503324224">
      <w:marLeft w:val="0"/>
      <w:marRight w:val="0"/>
      <w:marTop w:val="0"/>
      <w:marBottom w:val="0"/>
      <w:divBdr>
        <w:top w:val="none" w:sz="0" w:space="0" w:color="auto"/>
        <w:left w:val="none" w:sz="0" w:space="0" w:color="auto"/>
        <w:bottom w:val="none" w:sz="0" w:space="0" w:color="auto"/>
        <w:right w:val="none" w:sz="0" w:space="0" w:color="auto"/>
      </w:divBdr>
    </w:div>
    <w:div w:id="503324225">
      <w:marLeft w:val="0"/>
      <w:marRight w:val="0"/>
      <w:marTop w:val="0"/>
      <w:marBottom w:val="0"/>
      <w:divBdr>
        <w:top w:val="none" w:sz="0" w:space="0" w:color="auto"/>
        <w:left w:val="none" w:sz="0" w:space="0" w:color="auto"/>
        <w:bottom w:val="none" w:sz="0" w:space="0" w:color="auto"/>
        <w:right w:val="none" w:sz="0" w:space="0" w:color="auto"/>
      </w:divBdr>
    </w:div>
    <w:div w:id="503324226">
      <w:marLeft w:val="0"/>
      <w:marRight w:val="0"/>
      <w:marTop w:val="0"/>
      <w:marBottom w:val="0"/>
      <w:divBdr>
        <w:top w:val="none" w:sz="0" w:space="0" w:color="auto"/>
        <w:left w:val="none" w:sz="0" w:space="0" w:color="auto"/>
        <w:bottom w:val="none" w:sz="0" w:space="0" w:color="auto"/>
        <w:right w:val="none" w:sz="0" w:space="0" w:color="auto"/>
      </w:divBdr>
    </w:div>
    <w:div w:id="503324227">
      <w:marLeft w:val="0"/>
      <w:marRight w:val="0"/>
      <w:marTop w:val="0"/>
      <w:marBottom w:val="0"/>
      <w:divBdr>
        <w:top w:val="none" w:sz="0" w:space="0" w:color="auto"/>
        <w:left w:val="none" w:sz="0" w:space="0" w:color="auto"/>
        <w:bottom w:val="none" w:sz="0" w:space="0" w:color="auto"/>
        <w:right w:val="none" w:sz="0" w:space="0" w:color="auto"/>
      </w:divBdr>
    </w:div>
    <w:div w:id="503324228">
      <w:marLeft w:val="0"/>
      <w:marRight w:val="0"/>
      <w:marTop w:val="0"/>
      <w:marBottom w:val="0"/>
      <w:divBdr>
        <w:top w:val="none" w:sz="0" w:space="0" w:color="auto"/>
        <w:left w:val="none" w:sz="0" w:space="0" w:color="auto"/>
        <w:bottom w:val="none" w:sz="0" w:space="0" w:color="auto"/>
        <w:right w:val="none" w:sz="0" w:space="0" w:color="auto"/>
      </w:divBdr>
    </w:div>
    <w:div w:id="503324229">
      <w:marLeft w:val="0"/>
      <w:marRight w:val="0"/>
      <w:marTop w:val="0"/>
      <w:marBottom w:val="0"/>
      <w:divBdr>
        <w:top w:val="none" w:sz="0" w:space="0" w:color="auto"/>
        <w:left w:val="none" w:sz="0" w:space="0" w:color="auto"/>
        <w:bottom w:val="none" w:sz="0" w:space="0" w:color="auto"/>
        <w:right w:val="none" w:sz="0" w:space="0" w:color="auto"/>
      </w:divBdr>
    </w:div>
    <w:div w:id="503324230">
      <w:marLeft w:val="0"/>
      <w:marRight w:val="0"/>
      <w:marTop w:val="0"/>
      <w:marBottom w:val="0"/>
      <w:divBdr>
        <w:top w:val="none" w:sz="0" w:space="0" w:color="auto"/>
        <w:left w:val="none" w:sz="0" w:space="0" w:color="auto"/>
        <w:bottom w:val="none" w:sz="0" w:space="0" w:color="auto"/>
        <w:right w:val="none" w:sz="0" w:space="0" w:color="auto"/>
      </w:divBdr>
    </w:div>
    <w:div w:id="503324231">
      <w:marLeft w:val="0"/>
      <w:marRight w:val="0"/>
      <w:marTop w:val="0"/>
      <w:marBottom w:val="0"/>
      <w:divBdr>
        <w:top w:val="none" w:sz="0" w:space="0" w:color="auto"/>
        <w:left w:val="none" w:sz="0" w:space="0" w:color="auto"/>
        <w:bottom w:val="none" w:sz="0" w:space="0" w:color="auto"/>
        <w:right w:val="none" w:sz="0" w:space="0" w:color="auto"/>
      </w:divBdr>
    </w:div>
    <w:div w:id="503324232">
      <w:marLeft w:val="0"/>
      <w:marRight w:val="0"/>
      <w:marTop w:val="0"/>
      <w:marBottom w:val="0"/>
      <w:divBdr>
        <w:top w:val="none" w:sz="0" w:space="0" w:color="auto"/>
        <w:left w:val="none" w:sz="0" w:space="0" w:color="auto"/>
        <w:bottom w:val="none" w:sz="0" w:space="0" w:color="auto"/>
        <w:right w:val="none" w:sz="0" w:space="0" w:color="auto"/>
      </w:divBdr>
    </w:div>
    <w:div w:id="503324233">
      <w:marLeft w:val="0"/>
      <w:marRight w:val="0"/>
      <w:marTop w:val="0"/>
      <w:marBottom w:val="0"/>
      <w:divBdr>
        <w:top w:val="none" w:sz="0" w:space="0" w:color="auto"/>
        <w:left w:val="none" w:sz="0" w:space="0" w:color="auto"/>
        <w:bottom w:val="none" w:sz="0" w:space="0" w:color="auto"/>
        <w:right w:val="none" w:sz="0" w:space="0" w:color="auto"/>
      </w:divBdr>
    </w:div>
    <w:div w:id="503324234">
      <w:marLeft w:val="0"/>
      <w:marRight w:val="0"/>
      <w:marTop w:val="0"/>
      <w:marBottom w:val="0"/>
      <w:divBdr>
        <w:top w:val="none" w:sz="0" w:space="0" w:color="auto"/>
        <w:left w:val="none" w:sz="0" w:space="0" w:color="auto"/>
        <w:bottom w:val="none" w:sz="0" w:space="0" w:color="auto"/>
        <w:right w:val="none" w:sz="0" w:space="0" w:color="auto"/>
      </w:divBdr>
    </w:div>
    <w:div w:id="503324235">
      <w:marLeft w:val="0"/>
      <w:marRight w:val="0"/>
      <w:marTop w:val="0"/>
      <w:marBottom w:val="0"/>
      <w:divBdr>
        <w:top w:val="none" w:sz="0" w:space="0" w:color="auto"/>
        <w:left w:val="none" w:sz="0" w:space="0" w:color="auto"/>
        <w:bottom w:val="none" w:sz="0" w:space="0" w:color="auto"/>
        <w:right w:val="none" w:sz="0" w:space="0" w:color="auto"/>
      </w:divBdr>
    </w:div>
    <w:div w:id="503324236">
      <w:marLeft w:val="0"/>
      <w:marRight w:val="0"/>
      <w:marTop w:val="0"/>
      <w:marBottom w:val="0"/>
      <w:divBdr>
        <w:top w:val="none" w:sz="0" w:space="0" w:color="auto"/>
        <w:left w:val="none" w:sz="0" w:space="0" w:color="auto"/>
        <w:bottom w:val="none" w:sz="0" w:space="0" w:color="auto"/>
        <w:right w:val="none" w:sz="0" w:space="0" w:color="auto"/>
      </w:divBdr>
    </w:div>
    <w:div w:id="503324237">
      <w:marLeft w:val="0"/>
      <w:marRight w:val="0"/>
      <w:marTop w:val="0"/>
      <w:marBottom w:val="0"/>
      <w:divBdr>
        <w:top w:val="none" w:sz="0" w:space="0" w:color="auto"/>
        <w:left w:val="none" w:sz="0" w:space="0" w:color="auto"/>
        <w:bottom w:val="none" w:sz="0" w:space="0" w:color="auto"/>
        <w:right w:val="none" w:sz="0" w:space="0" w:color="auto"/>
      </w:divBdr>
    </w:div>
    <w:div w:id="503324238">
      <w:marLeft w:val="0"/>
      <w:marRight w:val="0"/>
      <w:marTop w:val="0"/>
      <w:marBottom w:val="0"/>
      <w:divBdr>
        <w:top w:val="none" w:sz="0" w:space="0" w:color="auto"/>
        <w:left w:val="none" w:sz="0" w:space="0" w:color="auto"/>
        <w:bottom w:val="none" w:sz="0" w:space="0" w:color="auto"/>
        <w:right w:val="none" w:sz="0" w:space="0" w:color="auto"/>
      </w:divBdr>
    </w:div>
    <w:div w:id="503324239">
      <w:marLeft w:val="0"/>
      <w:marRight w:val="0"/>
      <w:marTop w:val="0"/>
      <w:marBottom w:val="0"/>
      <w:divBdr>
        <w:top w:val="none" w:sz="0" w:space="0" w:color="auto"/>
        <w:left w:val="none" w:sz="0" w:space="0" w:color="auto"/>
        <w:bottom w:val="none" w:sz="0" w:space="0" w:color="auto"/>
        <w:right w:val="none" w:sz="0" w:space="0" w:color="auto"/>
      </w:divBdr>
    </w:div>
    <w:div w:id="212310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9214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2025-10-07T13:21:00Z</cp:lastPrinted>
  <dcterms:created xsi:type="dcterms:W3CDTF">2025-11-05T09:43:00Z</dcterms:created>
  <dcterms:modified xsi:type="dcterms:W3CDTF">2025-11-05T09:43:00Z</dcterms:modified>
</cp:coreProperties>
</file>