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9A4" w:rsidRDefault="00871589">
      <w:pPr>
        <w:pStyle w:val="Nadpis10"/>
        <w:framePr w:w="9989" w:h="647" w:hRule="exact" w:wrap="none" w:vAnchor="page" w:hAnchor="page" w:x="1622" w:y="433"/>
        <w:shd w:val="clear" w:color="auto" w:fill="auto"/>
        <w:spacing w:line="260" w:lineRule="exact"/>
        <w:ind w:right="40"/>
      </w:pPr>
      <w:bookmarkStart w:id="0" w:name="bookmark0"/>
      <w:r>
        <w:t>Jiří Výchopeň</w:t>
      </w:r>
      <w:bookmarkEnd w:id="0"/>
    </w:p>
    <w:p w:rsidR="00F409A4" w:rsidRDefault="00871589">
      <w:pPr>
        <w:pStyle w:val="Nadpis20"/>
        <w:framePr w:w="9989" w:h="647" w:hRule="exact" w:wrap="none" w:vAnchor="page" w:hAnchor="page" w:x="1622" w:y="433"/>
        <w:shd w:val="clear" w:color="auto" w:fill="auto"/>
        <w:spacing w:after="0" w:line="280" w:lineRule="exact"/>
        <w:ind w:right="40"/>
      </w:pPr>
      <w:bookmarkStart w:id="1" w:name="bookmark1"/>
      <w:r>
        <w:t>Bratřejov 65, 763 12 Vizovice, IČO: 454 58 642</w:t>
      </w:r>
      <w:bookmarkEnd w:id="1"/>
    </w:p>
    <w:p w:rsidR="00F409A4" w:rsidRDefault="00871589">
      <w:pPr>
        <w:pStyle w:val="Zkladntext20"/>
        <w:framePr w:w="9989" w:h="2516" w:hRule="exact" w:wrap="none" w:vAnchor="page" w:hAnchor="page" w:x="1622" w:y="2062"/>
        <w:shd w:val="clear" w:color="auto" w:fill="auto"/>
        <w:tabs>
          <w:tab w:val="left" w:pos="1467"/>
        </w:tabs>
        <w:spacing w:before="0"/>
        <w:ind w:right="5952"/>
      </w:pPr>
      <w:r>
        <w:rPr>
          <w:rStyle w:val="Zkladntext29ptTun"/>
        </w:rPr>
        <w:t xml:space="preserve">VÁŠ DOPIS ZN.: </w:t>
      </w:r>
      <w:r>
        <w:t>SUSZL 833/2017</w:t>
      </w:r>
      <w:r>
        <w:br/>
      </w:r>
      <w:r>
        <w:rPr>
          <w:rStyle w:val="Zkladntext29ptTun"/>
        </w:rPr>
        <w:t>ZE DNE:</w:t>
      </w:r>
      <w:r>
        <w:rPr>
          <w:rStyle w:val="Zkladntext29ptTun"/>
        </w:rPr>
        <w:tab/>
      </w:r>
      <w:r>
        <w:t>04.09.2017</w:t>
      </w:r>
    </w:p>
    <w:p w:rsidR="00F409A4" w:rsidRDefault="00871589">
      <w:pPr>
        <w:pStyle w:val="Zkladntext20"/>
        <w:framePr w:w="9989" w:h="2516" w:hRule="exact" w:wrap="none" w:vAnchor="page" w:hAnchor="page" w:x="1622" w:y="2062"/>
        <w:shd w:val="clear" w:color="auto" w:fill="auto"/>
        <w:tabs>
          <w:tab w:val="left" w:pos="1467"/>
        </w:tabs>
        <w:spacing w:before="0" w:after="188"/>
        <w:ind w:right="5952"/>
      </w:pPr>
      <w:r>
        <w:rPr>
          <w:rStyle w:val="Zkladntext29ptTun"/>
        </w:rPr>
        <w:t>NAŠEZN.:</w:t>
      </w:r>
      <w:r>
        <w:rPr>
          <w:rStyle w:val="Zkladntext29ptTun"/>
        </w:rPr>
        <w:tab/>
      </w:r>
      <w:r>
        <w:t>Obj-01/2017</w:t>
      </w:r>
    </w:p>
    <w:p w:rsidR="00F409A4" w:rsidRDefault="00871589">
      <w:pPr>
        <w:pStyle w:val="Zkladntext20"/>
        <w:framePr w:w="9989" w:h="2516" w:hRule="exact" w:wrap="none" w:vAnchor="page" w:hAnchor="page" w:x="1622" w:y="2062"/>
        <w:shd w:val="clear" w:color="auto" w:fill="auto"/>
        <w:tabs>
          <w:tab w:val="left" w:pos="1467"/>
        </w:tabs>
        <w:spacing w:before="0" w:line="235" w:lineRule="exact"/>
        <w:ind w:right="5952"/>
      </w:pPr>
      <w:r>
        <w:rPr>
          <w:rStyle w:val="Zkladntext29ptTun"/>
        </w:rPr>
        <w:t>VYŘIZUJE:</w:t>
      </w:r>
      <w:r>
        <w:rPr>
          <w:rStyle w:val="Zkladntext29ptTun"/>
        </w:rPr>
        <w:tab/>
      </w:r>
      <w:r>
        <w:t>Jiří Výchopeň</w:t>
      </w:r>
    </w:p>
    <w:p w:rsidR="00F409A4" w:rsidRDefault="00871589">
      <w:pPr>
        <w:pStyle w:val="Zkladntext20"/>
        <w:framePr w:w="9989" w:h="2516" w:hRule="exact" w:wrap="none" w:vAnchor="page" w:hAnchor="page" w:x="1622" w:y="2062"/>
        <w:shd w:val="clear" w:color="auto" w:fill="auto"/>
        <w:tabs>
          <w:tab w:val="left" w:pos="1467"/>
        </w:tabs>
        <w:spacing w:before="0" w:line="235" w:lineRule="exact"/>
        <w:ind w:right="5952"/>
      </w:pPr>
      <w:r>
        <w:rPr>
          <w:rStyle w:val="Zkladntext29ptTun"/>
        </w:rPr>
        <w:t>TEL.:</w:t>
      </w:r>
      <w:r>
        <w:rPr>
          <w:rStyle w:val="Zkladntext29ptTun"/>
        </w:rPr>
        <w:tab/>
      </w:r>
      <w:r>
        <w:t>602 715 290</w:t>
      </w:r>
    </w:p>
    <w:p w:rsidR="00F409A4" w:rsidRDefault="00871589">
      <w:pPr>
        <w:pStyle w:val="Zkladntext30"/>
        <w:framePr w:w="9989" w:h="2516" w:hRule="exact" w:wrap="none" w:vAnchor="page" w:hAnchor="page" w:x="1622" w:y="2062"/>
        <w:shd w:val="clear" w:color="auto" w:fill="auto"/>
        <w:ind w:right="5952"/>
      </w:pPr>
      <w:r>
        <w:rPr>
          <w:lang w:val="cs-CZ" w:eastAsia="cs-CZ" w:bidi="cs-CZ"/>
        </w:rPr>
        <w:t>FAX:</w:t>
      </w:r>
    </w:p>
    <w:p w:rsidR="00F409A4" w:rsidRPr="00552482" w:rsidRDefault="00871589">
      <w:pPr>
        <w:pStyle w:val="Zkladntext30"/>
        <w:framePr w:w="9989" w:h="2516" w:hRule="exact" w:wrap="none" w:vAnchor="page" w:hAnchor="page" w:x="1622" w:y="2062"/>
        <w:shd w:val="clear" w:color="auto" w:fill="auto"/>
        <w:tabs>
          <w:tab w:val="left" w:pos="1467"/>
        </w:tabs>
        <w:spacing w:line="490" w:lineRule="exact"/>
        <w:ind w:right="5952"/>
        <w:rPr>
          <w:sz w:val="24"/>
          <w:szCs w:val="24"/>
        </w:rPr>
      </w:pPr>
      <w:r>
        <w:rPr>
          <w:lang w:val="cs-CZ" w:eastAsia="cs-CZ" w:bidi="cs-CZ"/>
        </w:rPr>
        <w:t>E-MAIL:</w:t>
      </w:r>
      <w:r>
        <w:rPr>
          <w:lang w:val="cs-CZ" w:eastAsia="cs-CZ" w:bidi="cs-CZ"/>
        </w:rPr>
        <w:tab/>
      </w:r>
      <w:hyperlink r:id="rId6" w:history="1">
        <w:r>
          <w:rPr>
            <w:rStyle w:val="Hypertextovodkaz"/>
          </w:rPr>
          <w:t>jirivychopen@seznam.cz</w:t>
        </w:r>
      </w:hyperlink>
    </w:p>
    <w:p w:rsidR="00F409A4" w:rsidRDefault="00871589">
      <w:pPr>
        <w:pStyle w:val="Zkladntext20"/>
        <w:framePr w:w="9989" w:h="2516" w:hRule="exact" w:wrap="none" w:vAnchor="page" w:hAnchor="page" w:x="1622" w:y="2062"/>
        <w:shd w:val="clear" w:color="auto" w:fill="auto"/>
        <w:tabs>
          <w:tab w:val="left" w:pos="1467"/>
        </w:tabs>
        <w:spacing w:before="0" w:line="490" w:lineRule="exact"/>
        <w:ind w:right="5952"/>
      </w:pPr>
      <w:r>
        <w:rPr>
          <w:rStyle w:val="Zkladntext29ptTun"/>
        </w:rPr>
        <w:t>DATUM:</w:t>
      </w:r>
      <w:r>
        <w:rPr>
          <w:rStyle w:val="Zkladntext29ptTun"/>
        </w:rPr>
        <w:tab/>
      </w:r>
      <w:r>
        <w:t>2017-09-04</w:t>
      </w:r>
    </w:p>
    <w:p w:rsidR="00552482" w:rsidRDefault="00871589">
      <w:pPr>
        <w:pStyle w:val="Zkladntext20"/>
        <w:framePr w:w="3643" w:h="748" w:hRule="exact" w:wrap="none" w:vAnchor="page" w:hAnchor="page" w:x="7435" w:y="2804"/>
        <w:shd w:val="clear" w:color="auto" w:fill="auto"/>
        <w:spacing w:before="0" w:line="230" w:lineRule="exact"/>
        <w:jc w:val="left"/>
      </w:pPr>
      <w:r>
        <w:t xml:space="preserve">Správa a údržba silnic Zlínska, s. r. o. K Majáku 5001 </w:t>
      </w:r>
    </w:p>
    <w:p w:rsidR="00F409A4" w:rsidRDefault="00871589">
      <w:pPr>
        <w:pStyle w:val="Zkladntext20"/>
        <w:framePr w:w="3643" w:h="748" w:hRule="exact" w:wrap="none" w:vAnchor="page" w:hAnchor="page" w:x="7435" w:y="2804"/>
        <w:shd w:val="clear" w:color="auto" w:fill="auto"/>
        <w:spacing w:before="0" w:line="230" w:lineRule="exact"/>
        <w:jc w:val="left"/>
      </w:pPr>
      <w:r>
        <w:t>760 01 ZLÍN</w:t>
      </w:r>
    </w:p>
    <w:p w:rsidR="00F409A4" w:rsidRDefault="00871589">
      <w:pPr>
        <w:pStyle w:val="Zkladntext40"/>
        <w:framePr w:wrap="none" w:vAnchor="page" w:hAnchor="page" w:x="1622" w:y="4941"/>
        <w:shd w:val="clear" w:color="auto" w:fill="auto"/>
        <w:spacing w:before="0" w:after="0" w:line="240" w:lineRule="exact"/>
      </w:pPr>
      <w:r>
        <w:t xml:space="preserve">Objednávka </w:t>
      </w:r>
      <w:r>
        <w:rPr>
          <w:rStyle w:val="Zkladntext4Netun"/>
        </w:rPr>
        <w:t xml:space="preserve">č. </w:t>
      </w:r>
      <w:r>
        <w:t>01</w:t>
      </w:r>
    </w:p>
    <w:p w:rsidR="00F409A4" w:rsidRDefault="00871589">
      <w:pPr>
        <w:pStyle w:val="Zkladntext20"/>
        <w:framePr w:w="9989" w:h="2529" w:hRule="exact" w:wrap="none" w:vAnchor="page" w:hAnchor="page" w:x="1622" w:y="5695"/>
        <w:shd w:val="clear" w:color="auto" w:fill="auto"/>
        <w:spacing w:before="0" w:after="145" w:line="240" w:lineRule="exact"/>
      </w:pPr>
      <w:r>
        <w:t>Vážení,</w:t>
      </w:r>
    </w:p>
    <w:p w:rsidR="00F409A4" w:rsidRDefault="00871589">
      <w:pPr>
        <w:pStyle w:val="Zkladntext20"/>
        <w:framePr w:w="9989" w:h="2529" w:hRule="exact" w:wrap="none" w:vAnchor="page" w:hAnchor="page" w:x="1622" w:y="5695"/>
        <w:shd w:val="clear" w:color="auto" w:fill="auto"/>
        <w:spacing w:before="0" w:after="11" w:line="269" w:lineRule="exact"/>
      </w:pPr>
      <w:r>
        <w:t>tímto u Vás objednáváme asfaltový beton, předběžné množství 25 tun pro výstavbu pumptrekové dráhy v obci Bratřejov.</w:t>
      </w:r>
    </w:p>
    <w:p w:rsidR="00F409A4" w:rsidRDefault="00871589">
      <w:pPr>
        <w:pStyle w:val="Zkladntext20"/>
        <w:framePr w:w="9989" w:h="2529" w:hRule="exact" w:wrap="none" w:vAnchor="page" w:hAnchor="page" w:x="1622" w:y="5695"/>
        <w:shd w:val="clear" w:color="auto" w:fill="auto"/>
        <w:spacing w:before="0" w:line="480" w:lineRule="exact"/>
      </w:pPr>
      <w:r>
        <w:t xml:space="preserve">Žádáme Vás o dodání výše </w:t>
      </w:r>
      <w:r>
        <w:t>uvedeného materiálu 7-8. září 2017 za fotbalové hřiště v obci Bratřejov.</w:t>
      </w:r>
    </w:p>
    <w:p w:rsidR="00F409A4" w:rsidRDefault="00871589">
      <w:pPr>
        <w:pStyle w:val="Zkladntext20"/>
        <w:framePr w:w="9989" w:h="2529" w:hRule="exact" w:wrap="none" w:vAnchor="page" w:hAnchor="page" w:x="1622" w:y="5695"/>
        <w:shd w:val="clear" w:color="auto" w:fill="auto"/>
        <w:spacing w:before="0" w:line="480" w:lineRule="exact"/>
      </w:pPr>
      <w:r>
        <w:t>V případě nepříznivého počasí po telefonické domluvě na výše uvedeném čísle.</w:t>
      </w:r>
    </w:p>
    <w:p w:rsidR="00F409A4" w:rsidRDefault="00871589">
      <w:pPr>
        <w:pStyle w:val="Zkladntext20"/>
        <w:framePr w:w="9989" w:h="2529" w:hRule="exact" w:wrap="none" w:vAnchor="page" w:hAnchor="page" w:x="1622" w:y="5695"/>
        <w:shd w:val="clear" w:color="auto" w:fill="auto"/>
        <w:spacing w:before="0" w:line="480" w:lineRule="exact"/>
      </w:pPr>
      <w:r>
        <w:t>S pozdravem</w:t>
      </w:r>
    </w:p>
    <w:p w:rsidR="00F409A4" w:rsidRDefault="00871589">
      <w:pPr>
        <w:pStyle w:val="Titulekobrzku0"/>
        <w:framePr w:w="1406" w:h="600" w:hRule="exact" w:wrap="none" w:vAnchor="page" w:hAnchor="page" w:x="1622" w:y="9752"/>
        <w:shd w:val="clear" w:color="auto" w:fill="auto"/>
      </w:pPr>
      <w:r>
        <w:t>Jiří Výchopeň majitel firmy</w:t>
      </w:r>
    </w:p>
    <w:p w:rsidR="00552482" w:rsidRDefault="00552482" w:rsidP="00552482">
      <w:pPr>
        <w:pStyle w:val="Titulekobrzku0"/>
        <w:framePr w:w="2041" w:h="1225" w:hRule="exact" w:wrap="none" w:vAnchor="page" w:hAnchor="page" w:x="7345" w:y="9649"/>
        <w:shd w:val="clear" w:color="auto" w:fill="auto"/>
      </w:pPr>
      <w:r>
        <w:t>Ing. Michal Hanačík</w:t>
      </w:r>
    </w:p>
    <w:p w:rsidR="00552482" w:rsidRDefault="00552482" w:rsidP="00552482">
      <w:pPr>
        <w:pStyle w:val="Titulekobrzku0"/>
        <w:framePr w:w="2041" w:h="1225" w:hRule="exact" w:wrap="none" w:vAnchor="page" w:hAnchor="page" w:x="7345" w:y="9649"/>
        <w:shd w:val="clear" w:color="auto" w:fill="auto"/>
      </w:pPr>
      <w:r>
        <w:t xml:space="preserve"> </w:t>
      </w:r>
      <w:r>
        <w:t>SÚS Zlínska, s.r.o.</w:t>
      </w:r>
    </w:p>
    <w:p w:rsidR="00F409A4" w:rsidRDefault="00F409A4">
      <w:pPr>
        <w:rPr>
          <w:sz w:val="2"/>
          <w:szCs w:val="2"/>
        </w:rPr>
      </w:pPr>
      <w:bookmarkStart w:id="2" w:name="_GoBack"/>
      <w:bookmarkEnd w:id="2"/>
    </w:p>
    <w:sectPr w:rsidR="00F409A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589" w:rsidRDefault="00871589">
      <w:r>
        <w:separator/>
      </w:r>
    </w:p>
  </w:endnote>
  <w:endnote w:type="continuationSeparator" w:id="0">
    <w:p w:rsidR="00871589" w:rsidRDefault="0087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589" w:rsidRDefault="00871589"/>
  </w:footnote>
  <w:footnote w:type="continuationSeparator" w:id="0">
    <w:p w:rsidR="00871589" w:rsidRDefault="008715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A4"/>
    <w:rsid w:val="00552482"/>
    <w:rsid w:val="00871589"/>
    <w:rsid w:val="00F4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BD3B"/>
  <w15:docId w15:val="{FB638FD3-F3F7-4D77-9ED7-8AECBFFA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9ptTun">
    <w:name w:val="Základní text (2) + 9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Malpsmena">
    <w:name w:val="Základní text (5) + Malá písmena"/>
    <w:basedOn w:val="Zkladntext5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8ptNetun">
    <w:name w:val="Základní text (5) + 8 pt;Ne tučné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TimesNewRoman9ptTun">
    <w:name w:val="Základní text (7) + Times New Roman;9 pt;Tučné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8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080" w:line="24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5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720" w:line="192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rivychopen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Mikošková</dc:creator>
  <cp:lastModifiedBy>Sekretariat</cp:lastModifiedBy>
  <cp:revision>1</cp:revision>
  <dcterms:created xsi:type="dcterms:W3CDTF">2017-09-07T04:47:00Z</dcterms:created>
  <dcterms:modified xsi:type="dcterms:W3CDTF">2017-09-07T04:50:00Z</dcterms:modified>
</cp:coreProperties>
</file>