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87C" w:rsidRPr="00A42D75" w:rsidRDefault="002B0E03" w:rsidP="00AD487C">
      <w:pPr>
        <w:spacing w:after="0" w:line="240" w:lineRule="auto"/>
        <w:rPr>
          <w:rFonts w:ascii="Arial" w:hAnsi="Arial"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1089442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8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87C" w:rsidRDefault="00AD487C" w:rsidP="00AD487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AD487C" w:rsidRPr="002A2C93" w:rsidRDefault="00AD487C" w:rsidP="00AD487C">
      <w:pPr>
        <w:autoSpaceDE w:val="0"/>
        <w:autoSpaceDN w:val="0"/>
        <w:adjustRightInd w:val="0"/>
        <w:spacing w:before="120" w:after="0" w:line="240" w:lineRule="auto"/>
        <w:jc w:val="right"/>
        <w:rPr>
          <w:rFonts w:ascii="Arial" w:hAnsi="Arial" w:cs="Arial"/>
        </w:rPr>
      </w:pPr>
      <w:r w:rsidRPr="002A2C93">
        <w:rPr>
          <w:rFonts w:ascii="Arial" w:hAnsi="Arial" w:cs="Arial"/>
        </w:rPr>
        <w:t xml:space="preserve">Číslo spisu: </w:t>
      </w:r>
      <w:r w:rsidRPr="002A2C93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S/00369/UL/25</w:t>
      </w:r>
    </w:p>
    <w:p w:rsidR="00AD487C" w:rsidRPr="002A2C93" w:rsidRDefault="00AD487C" w:rsidP="00AD487C">
      <w:pPr>
        <w:spacing w:after="0"/>
        <w:jc w:val="right"/>
        <w:rPr>
          <w:rFonts w:ascii="Arial" w:hAnsi="Arial" w:cs="Arial"/>
        </w:rPr>
      </w:pPr>
      <w:r w:rsidRPr="002A2C93">
        <w:rPr>
          <w:rFonts w:ascii="Arial" w:hAnsi="Arial" w:cs="Arial"/>
        </w:rPr>
        <w:t xml:space="preserve">Číslo jednací: </w:t>
      </w:r>
      <w:r w:rsidRPr="002A2C93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07037/UL/25</w:t>
      </w:r>
    </w:p>
    <w:p w:rsidR="0020427A" w:rsidRPr="0020427A" w:rsidRDefault="0020427A" w:rsidP="0020427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C10D1" w:rsidRPr="0020427A" w:rsidRDefault="00AC10D1" w:rsidP="00AD487C">
      <w:pPr>
        <w:spacing w:after="0"/>
        <w:jc w:val="center"/>
        <w:rPr>
          <w:rFonts w:ascii="Arial" w:hAnsi="Arial" w:cs="Arial"/>
          <w:b/>
          <w:bCs/>
          <w:sz w:val="38"/>
          <w:szCs w:val="38"/>
        </w:rPr>
      </w:pPr>
    </w:p>
    <w:p w:rsidR="004B4868" w:rsidRPr="00AD487C" w:rsidRDefault="00640D5E" w:rsidP="00BC770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D487C">
        <w:rPr>
          <w:rFonts w:ascii="Arial" w:hAnsi="Arial" w:cs="Arial"/>
          <w:b/>
          <w:bCs/>
          <w:sz w:val="28"/>
          <w:szCs w:val="28"/>
        </w:rPr>
        <w:t xml:space="preserve">Protokol o předání a převzetí </w:t>
      </w:r>
      <w:r w:rsidR="0086094D" w:rsidRPr="00AD487C">
        <w:rPr>
          <w:rFonts w:ascii="Arial" w:hAnsi="Arial" w:cs="Arial"/>
          <w:b/>
          <w:bCs/>
          <w:sz w:val="28"/>
          <w:szCs w:val="28"/>
        </w:rPr>
        <w:t>opatření</w:t>
      </w:r>
    </w:p>
    <w:p w:rsidR="0020427A" w:rsidRPr="00AD487C" w:rsidRDefault="0020427A" w:rsidP="0020427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D487C">
        <w:rPr>
          <w:rFonts w:ascii="Arial" w:hAnsi="Arial" w:cs="Arial"/>
          <w:b/>
          <w:bCs/>
          <w:sz w:val="28"/>
          <w:szCs w:val="28"/>
        </w:rPr>
        <w:t xml:space="preserve">v rámci </w:t>
      </w:r>
      <w:r>
        <w:rPr>
          <w:rFonts w:ascii="Arial" w:hAnsi="Arial" w:cs="Arial"/>
          <w:b/>
          <w:bCs/>
          <w:sz w:val="28"/>
          <w:szCs w:val="28"/>
        </w:rPr>
        <w:t>Program péče o krajinu</w:t>
      </w:r>
      <w:r w:rsidR="00080F61" w:rsidRPr="00AD487C">
        <w:rPr>
          <w:bCs/>
          <w:sz w:val="28"/>
          <w:szCs w:val="28"/>
        </w:rPr>
        <w:t xml:space="preserve"> </w:t>
      </w:r>
      <w:r w:rsidRPr="00AD487C">
        <w:rPr>
          <w:rFonts w:ascii="Arial" w:hAnsi="Arial" w:cs="Arial"/>
          <w:b/>
          <w:bCs/>
          <w:sz w:val="28"/>
          <w:szCs w:val="28"/>
        </w:rPr>
        <w:t xml:space="preserve">v roce </w:t>
      </w:r>
      <w:r>
        <w:rPr>
          <w:rFonts w:ascii="Arial" w:hAnsi="Arial" w:cs="Arial"/>
          <w:b/>
          <w:bCs/>
          <w:sz w:val="28"/>
          <w:szCs w:val="28"/>
        </w:rPr>
        <w:t>2025</w:t>
      </w:r>
      <w:r w:rsidR="00080F61" w:rsidRPr="00AD487C">
        <w:rPr>
          <w:bCs/>
          <w:sz w:val="28"/>
          <w:szCs w:val="28"/>
        </w:rPr>
        <w:t xml:space="preserve"> </w:t>
      </w:r>
      <w:r w:rsidRPr="00AD487C">
        <w:rPr>
          <w:rFonts w:ascii="Arial" w:hAnsi="Arial" w:cs="Arial"/>
          <w:b/>
          <w:bCs/>
          <w:sz w:val="28"/>
          <w:szCs w:val="28"/>
        </w:rPr>
        <w:t xml:space="preserve">- </w:t>
      </w:r>
      <w:r>
        <w:rPr>
          <w:rFonts w:ascii="Arial" w:hAnsi="Arial" w:cs="Arial"/>
          <w:b/>
          <w:bCs/>
          <w:sz w:val="28"/>
          <w:szCs w:val="28"/>
        </w:rPr>
        <w:t>Podprogram pro naplňování opatření vyplývajících z plánů péče o zvláště chráněná území a jejich ochranná pásma a zajišťování opatření k podpoře předmětů ochrany ptačích oblastí a evropsky významných lokalit</w:t>
      </w:r>
    </w:p>
    <w:p w:rsidR="00BC7708" w:rsidRPr="001D1CD2" w:rsidRDefault="00BC7708" w:rsidP="004B4868">
      <w:pPr>
        <w:jc w:val="center"/>
        <w:rPr>
          <w:rFonts w:ascii="Arial" w:hAnsi="Arial" w:cs="Arial"/>
          <w:b/>
          <w:bCs/>
        </w:rPr>
      </w:pPr>
      <w:r w:rsidRPr="001D1CD2">
        <w:rPr>
          <w:rFonts w:ascii="Arial" w:hAnsi="Arial" w:cs="Arial"/>
          <w:b/>
          <w:bCs/>
        </w:rPr>
        <w:t>P00_</w:t>
      </w:r>
      <w:r>
        <w:rPr>
          <w:rFonts w:ascii="Arial" w:hAnsi="Arial" w:cs="Arial"/>
          <w:b/>
        </w:rPr>
        <w:t>07037/UL/25</w:t>
      </w:r>
    </w:p>
    <w:p w:rsidR="00200248" w:rsidRPr="0020427A" w:rsidRDefault="00200248" w:rsidP="00AC10D1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</w:rPr>
      </w:pPr>
    </w:p>
    <w:p w:rsidR="0020427A" w:rsidRPr="0027274B" w:rsidRDefault="0090333A" w:rsidP="00181C98">
      <w:pPr>
        <w:autoSpaceDE w:val="0"/>
        <w:autoSpaceDN w:val="0"/>
        <w:adjustRightInd w:val="0"/>
        <w:spacing w:before="120" w:after="6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Objednatel:</w:t>
      </w:r>
    </w:p>
    <w:p w:rsidR="0020427A" w:rsidRPr="0027274B" w:rsidRDefault="0020427A" w:rsidP="00181C98">
      <w:pPr>
        <w:autoSpaceDE w:val="0"/>
        <w:autoSpaceDN w:val="0"/>
        <w:adjustRightInd w:val="0"/>
        <w:spacing w:before="60" w:after="0" w:line="240" w:lineRule="auto"/>
        <w:rPr>
          <w:rFonts w:ascii="Arial" w:hAnsi="Arial" w:cs="Arial"/>
        </w:rPr>
      </w:pPr>
      <w:r w:rsidRPr="0027274B">
        <w:rPr>
          <w:rFonts w:ascii="Arial" w:hAnsi="Arial" w:cs="Arial"/>
        </w:rPr>
        <w:t xml:space="preserve">Název: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D487C">
        <w:rPr>
          <w:rFonts w:ascii="Arial" w:hAnsi="Arial" w:cs="Arial"/>
        </w:rPr>
        <w:t xml:space="preserve">  </w:t>
      </w:r>
      <w:r w:rsidRPr="0027274B">
        <w:rPr>
          <w:rFonts w:ascii="Arial" w:hAnsi="Arial" w:cs="Arial"/>
        </w:rPr>
        <w:t>Česká republika - Agentura ochrany přírody a krajiny České republiky</w:t>
      </w:r>
    </w:p>
    <w:p w:rsidR="0020427A" w:rsidRPr="0027274B" w:rsidRDefault="0020427A" w:rsidP="00181C98">
      <w:pPr>
        <w:autoSpaceDE w:val="0"/>
        <w:autoSpaceDN w:val="0"/>
        <w:adjustRightInd w:val="0"/>
        <w:spacing w:before="60" w:after="0" w:line="240" w:lineRule="auto"/>
        <w:rPr>
          <w:rFonts w:ascii="Arial" w:hAnsi="Arial" w:cs="Arial"/>
        </w:rPr>
      </w:pPr>
      <w:r w:rsidRPr="0027274B">
        <w:rPr>
          <w:rFonts w:ascii="Arial" w:hAnsi="Arial" w:cs="Arial"/>
        </w:rPr>
        <w:t xml:space="preserve">Adresa: </w:t>
      </w:r>
      <w:r w:rsidRPr="0027274B">
        <w:rPr>
          <w:rFonts w:ascii="Arial" w:hAnsi="Arial" w:cs="Arial"/>
        </w:rPr>
        <w:tab/>
      </w:r>
      <w:r w:rsidRPr="0027274B">
        <w:rPr>
          <w:rFonts w:ascii="Arial" w:hAnsi="Arial" w:cs="Arial"/>
        </w:rPr>
        <w:tab/>
      </w:r>
      <w:r w:rsidR="00AD487C">
        <w:rPr>
          <w:rFonts w:ascii="Arial" w:hAnsi="Arial" w:cs="Arial"/>
        </w:rPr>
        <w:t xml:space="preserve">  </w:t>
      </w:r>
      <w:r w:rsidRPr="0027274B">
        <w:rPr>
          <w:rFonts w:ascii="Arial" w:hAnsi="Arial" w:cs="Arial"/>
        </w:rPr>
        <w:t>Kaplanova 1931/1, 148 00 Praha 11</w:t>
      </w:r>
    </w:p>
    <w:p w:rsidR="0020427A" w:rsidRPr="0027274B" w:rsidRDefault="0020427A" w:rsidP="00181C98">
      <w:pPr>
        <w:autoSpaceDE w:val="0"/>
        <w:autoSpaceDN w:val="0"/>
        <w:adjustRightInd w:val="0"/>
        <w:spacing w:before="60" w:after="0" w:line="240" w:lineRule="auto"/>
        <w:rPr>
          <w:rFonts w:ascii="Arial" w:hAnsi="Arial" w:cs="Arial"/>
        </w:rPr>
      </w:pPr>
      <w:r w:rsidRPr="0027274B">
        <w:rPr>
          <w:rFonts w:ascii="Arial" w:hAnsi="Arial" w:cs="Arial"/>
        </w:rPr>
        <w:t xml:space="preserve">Regionální pracoviště: </w:t>
      </w:r>
      <w:r>
        <w:rPr>
          <w:rFonts w:ascii="Arial" w:hAnsi="Arial" w:cs="Arial"/>
        </w:rPr>
        <w:t>RP SCHKO České středohoří</w:t>
      </w:r>
    </w:p>
    <w:p w:rsidR="0020427A" w:rsidRPr="00080F61" w:rsidRDefault="0020427A" w:rsidP="00181C98">
      <w:pPr>
        <w:autoSpaceDE w:val="0"/>
        <w:autoSpaceDN w:val="0"/>
        <w:adjustRightInd w:val="0"/>
        <w:spacing w:before="60" w:after="0" w:line="240" w:lineRule="auto"/>
        <w:rPr>
          <w:rFonts w:ascii="Arial" w:hAnsi="Arial" w:cs="Arial"/>
        </w:rPr>
      </w:pPr>
      <w:r w:rsidRPr="0027274B">
        <w:rPr>
          <w:rFonts w:ascii="Arial" w:hAnsi="Arial" w:cs="Arial"/>
        </w:rPr>
        <w:t>Kontaktní adresa:</w:t>
      </w:r>
      <w:r w:rsidR="00AD487C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Michalská 260/14, 412 01 Litoměřice</w:t>
      </w:r>
    </w:p>
    <w:p w:rsidR="0020427A" w:rsidRPr="0027274B" w:rsidRDefault="0020427A" w:rsidP="00181C98">
      <w:pPr>
        <w:autoSpaceDE w:val="0"/>
        <w:autoSpaceDN w:val="0"/>
        <w:adjustRightInd w:val="0"/>
        <w:spacing w:before="60" w:after="0" w:line="240" w:lineRule="auto"/>
        <w:rPr>
          <w:rFonts w:ascii="Arial" w:hAnsi="Arial" w:cs="Arial"/>
        </w:rPr>
      </w:pPr>
      <w:r w:rsidRPr="0027274B">
        <w:rPr>
          <w:rFonts w:ascii="Arial" w:hAnsi="Arial" w:cs="Arial"/>
        </w:rPr>
        <w:t xml:space="preserve">IČ: </w:t>
      </w:r>
      <w:r w:rsidRPr="0027274B">
        <w:rPr>
          <w:rFonts w:ascii="Arial" w:hAnsi="Arial" w:cs="Arial"/>
        </w:rPr>
        <w:tab/>
      </w:r>
      <w:r w:rsidRPr="0027274B">
        <w:rPr>
          <w:rFonts w:ascii="Arial" w:hAnsi="Arial" w:cs="Arial"/>
        </w:rPr>
        <w:tab/>
      </w:r>
      <w:r w:rsidRPr="0027274B">
        <w:rPr>
          <w:rFonts w:ascii="Arial" w:hAnsi="Arial" w:cs="Arial"/>
        </w:rPr>
        <w:tab/>
      </w:r>
      <w:r w:rsidR="00AD487C">
        <w:rPr>
          <w:rFonts w:ascii="Arial" w:hAnsi="Arial" w:cs="Arial"/>
        </w:rPr>
        <w:t xml:space="preserve">  </w:t>
      </w:r>
      <w:r w:rsidRPr="0027274B">
        <w:rPr>
          <w:rFonts w:ascii="Arial" w:hAnsi="Arial" w:cs="Arial"/>
        </w:rPr>
        <w:t>62933591</w:t>
      </w:r>
    </w:p>
    <w:p w:rsidR="0020427A" w:rsidRPr="0027274B" w:rsidRDefault="0020427A" w:rsidP="00181C98">
      <w:pPr>
        <w:autoSpaceDE w:val="0"/>
        <w:autoSpaceDN w:val="0"/>
        <w:adjustRightInd w:val="0"/>
        <w:spacing w:before="60" w:after="0" w:line="240" w:lineRule="auto"/>
        <w:rPr>
          <w:rFonts w:ascii="Arial" w:hAnsi="Arial" w:cs="Arial"/>
        </w:rPr>
      </w:pPr>
      <w:r w:rsidRPr="0027274B">
        <w:rPr>
          <w:rFonts w:ascii="Arial" w:hAnsi="Arial" w:cs="Arial"/>
        </w:rPr>
        <w:t>Oprávněný zástupce:</w:t>
      </w:r>
      <w:r w:rsidR="00AD487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Ing. Roman Hamerský</w:t>
      </w:r>
    </w:p>
    <w:p w:rsidR="00181C98" w:rsidRDefault="002B0E03" w:rsidP="00181C98">
      <w:pPr>
        <w:autoSpaceDE w:val="0"/>
        <w:autoSpaceDN w:val="0"/>
        <w:adjustRightInd w:val="0"/>
        <w:spacing w:before="6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za projekt Prospective LIFE odpovídá:  RNDr. Petr Vít, Ph.D.</w:t>
      </w:r>
    </w:p>
    <w:p w:rsidR="00080F61" w:rsidRPr="0027274B" w:rsidRDefault="003F1E69" w:rsidP="00181C98">
      <w:pPr>
        <w:autoSpaceDE w:val="0"/>
        <w:autoSpaceDN w:val="0"/>
        <w:adjustRightInd w:val="0"/>
        <w:spacing w:before="240" w:after="6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</w:t>
      </w:r>
      <w:r w:rsidR="0090333A">
        <w:rPr>
          <w:rFonts w:ascii="Arial" w:hAnsi="Arial" w:cs="Arial"/>
          <w:b/>
          <w:bCs/>
        </w:rPr>
        <w:t>hotovitel:</w:t>
      </w:r>
    </w:p>
    <w:p w:rsidR="000A1EB1" w:rsidRPr="0027274B" w:rsidRDefault="000A1EB1" w:rsidP="00181C98">
      <w:pPr>
        <w:autoSpaceDE w:val="0"/>
        <w:autoSpaceDN w:val="0"/>
        <w:adjustRightInd w:val="0"/>
        <w:spacing w:before="60" w:after="0" w:line="240" w:lineRule="auto"/>
        <w:rPr>
          <w:rStyle w:val="Zdraznnjemn"/>
          <w:rFonts w:ascii="Arial" w:hAnsi="Arial" w:cs="Arial"/>
        </w:rPr>
      </w:pPr>
      <w:r w:rsidRPr="0027274B">
        <w:rPr>
          <w:rFonts w:ascii="Arial" w:hAnsi="Arial" w:cs="Arial"/>
        </w:rPr>
        <w:t xml:space="preserve">Název (jméno): </w:t>
      </w:r>
      <w:r w:rsidR="00AD487C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>HAGL, spol. s r.o.</w:t>
      </w:r>
    </w:p>
    <w:p w:rsidR="000A1EB1" w:rsidRPr="0027274B" w:rsidRDefault="000A1EB1" w:rsidP="00181C98">
      <w:pPr>
        <w:autoSpaceDE w:val="0"/>
        <w:autoSpaceDN w:val="0"/>
        <w:adjustRightInd w:val="0"/>
        <w:spacing w:before="60" w:after="0" w:line="240" w:lineRule="auto"/>
        <w:rPr>
          <w:rFonts w:ascii="Arial" w:hAnsi="Arial" w:cs="Arial"/>
        </w:rPr>
      </w:pPr>
      <w:r w:rsidRPr="0027274B">
        <w:rPr>
          <w:rFonts w:ascii="Arial" w:hAnsi="Arial" w:cs="Arial"/>
        </w:rPr>
        <w:t xml:space="preserve">Adresa: </w:t>
      </w:r>
      <w:r w:rsidRPr="0027274B">
        <w:rPr>
          <w:rFonts w:ascii="Arial" w:hAnsi="Arial" w:cs="Arial"/>
        </w:rPr>
        <w:tab/>
      </w:r>
      <w:r w:rsidR="00AD487C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>Na Sklípku 880, 40007  Ústí nad Labem</w:t>
      </w:r>
    </w:p>
    <w:p w:rsidR="000A1EB1" w:rsidRPr="0027274B" w:rsidRDefault="000A1EB1" w:rsidP="00181C98">
      <w:pPr>
        <w:autoSpaceDE w:val="0"/>
        <w:autoSpaceDN w:val="0"/>
        <w:adjustRightInd w:val="0"/>
        <w:spacing w:before="60" w:after="0" w:line="240" w:lineRule="auto"/>
        <w:rPr>
          <w:rFonts w:ascii="Arial" w:hAnsi="Arial" w:cs="Arial"/>
        </w:rPr>
      </w:pPr>
      <w:r w:rsidRPr="0027274B">
        <w:rPr>
          <w:rFonts w:ascii="Arial" w:hAnsi="Arial" w:cs="Arial"/>
        </w:rPr>
        <w:t xml:space="preserve">IČ: </w:t>
      </w:r>
      <w:r w:rsidRPr="0027274B">
        <w:rPr>
          <w:rFonts w:ascii="Arial" w:hAnsi="Arial" w:cs="Arial"/>
        </w:rPr>
        <w:tab/>
      </w:r>
      <w:r w:rsidRPr="0027274B">
        <w:rPr>
          <w:rFonts w:ascii="Arial" w:hAnsi="Arial" w:cs="Arial"/>
        </w:rPr>
        <w:tab/>
      </w:r>
      <w:r w:rsidR="00AD487C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>25408321</w:t>
      </w:r>
    </w:p>
    <w:p w:rsidR="000A1EB1" w:rsidRPr="0027274B" w:rsidRDefault="000A1EB1" w:rsidP="00181C98">
      <w:pPr>
        <w:autoSpaceDE w:val="0"/>
        <w:autoSpaceDN w:val="0"/>
        <w:adjustRightInd w:val="0"/>
        <w:spacing w:before="60" w:after="0" w:line="240" w:lineRule="auto"/>
        <w:rPr>
          <w:rStyle w:val="Zdraznnjemn"/>
          <w:rFonts w:ascii="Arial" w:hAnsi="Arial" w:cs="Arial"/>
        </w:rPr>
      </w:pPr>
      <w:r w:rsidRPr="0027274B">
        <w:rPr>
          <w:rFonts w:ascii="Arial" w:hAnsi="Arial" w:cs="Arial"/>
        </w:rPr>
        <w:t>Oprávněný zástupce:</w:t>
      </w:r>
      <w:r w:rsidR="00AD487C">
        <w:rPr>
          <w:rFonts w:ascii="Arial" w:hAnsi="Arial" w:cs="Arial"/>
        </w:rPr>
        <w:t xml:space="preserve"> </w:t>
      </w:r>
      <w:r w:rsidRPr="002727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Iv</w:t>
      </w:r>
      <w:r w:rsidR="00F70F2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Glückselig</w:t>
      </w:r>
    </w:p>
    <w:p w:rsidR="0090333A" w:rsidRDefault="0090333A" w:rsidP="0020427A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FFC000"/>
        </w:rPr>
      </w:pPr>
    </w:p>
    <w:p w:rsidR="0020427A" w:rsidRPr="00541663" w:rsidRDefault="006C7BB1" w:rsidP="0020427A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20427A" w:rsidRPr="00541663">
        <w:rPr>
          <w:rFonts w:ascii="Arial" w:hAnsi="Arial" w:cs="Arial"/>
        </w:rPr>
        <w:t xml:space="preserve">hotovitel předává objednateli dílo provedené dle </w:t>
      </w:r>
      <w:r w:rsidR="007A5354" w:rsidRPr="00541663">
        <w:rPr>
          <w:rFonts w:ascii="Arial" w:hAnsi="Arial" w:cs="Arial"/>
        </w:rPr>
        <w:t>zázvazku</w:t>
      </w:r>
      <w:r w:rsidR="0020427A" w:rsidRPr="00541663">
        <w:rPr>
          <w:rFonts w:ascii="Arial" w:hAnsi="Arial" w:cs="Arial"/>
        </w:rPr>
        <w:t xml:space="preserve"> č.</w:t>
      </w:r>
      <w:r w:rsidR="007A5354" w:rsidRPr="00541663">
        <w:rPr>
          <w:rFonts w:ascii="Arial" w:hAnsi="Arial" w:cs="Arial"/>
        </w:rPr>
        <w:t xml:space="preserve"> </w:t>
      </w:r>
      <w:r w:rsidR="0020427A" w:rsidRPr="00541663">
        <w:rPr>
          <w:rFonts w:ascii="Arial" w:hAnsi="Arial" w:cs="Arial"/>
        </w:rPr>
        <w:t xml:space="preserve">j. </w:t>
      </w:r>
      <w:r>
        <w:rPr>
          <w:rFonts w:ascii="Arial" w:hAnsi="Arial" w:cs="Arial"/>
          <w:b/>
        </w:rPr>
        <w:t>00369/UL/25</w:t>
      </w:r>
      <w:r w:rsidR="00080F61" w:rsidRPr="00541663">
        <w:rPr>
          <w:rStyle w:val="Zdraznnjemn"/>
          <w:rFonts w:ascii="Arial" w:hAnsi="Arial" w:cs="Arial"/>
        </w:rPr>
        <w:t xml:space="preserve"> </w:t>
      </w:r>
      <w:r w:rsidR="0020427A" w:rsidRPr="00541663">
        <w:rPr>
          <w:rFonts w:ascii="Arial" w:hAnsi="Arial" w:cs="Arial"/>
        </w:rPr>
        <w:t>ze dne uzavřené mezi zhotovitelem a objednatelem (dále jen „</w:t>
      </w:r>
      <w:r w:rsidR="007A5354" w:rsidRPr="00541663">
        <w:rPr>
          <w:rFonts w:ascii="Arial" w:hAnsi="Arial" w:cs="Arial"/>
        </w:rPr>
        <w:t>Z</w:t>
      </w:r>
      <w:r w:rsidR="0020427A" w:rsidRPr="00541663">
        <w:rPr>
          <w:rFonts w:ascii="Arial" w:hAnsi="Arial" w:cs="Arial"/>
        </w:rPr>
        <w:t>ávazek“).</w:t>
      </w:r>
    </w:p>
    <w:p w:rsidR="0020427A" w:rsidRDefault="008824D6" w:rsidP="0020427A">
      <w:pPr>
        <w:autoSpaceDE w:val="0"/>
        <w:autoSpaceDN w:val="0"/>
        <w:adjustRightInd w:val="0"/>
        <w:spacing w:before="120" w:after="0" w:line="240" w:lineRule="auto"/>
        <w:rPr>
          <w:rStyle w:val="Zdraznnjemn"/>
          <w:rFonts w:ascii="Arial" w:hAnsi="Arial" w:cs="Arial"/>
          <w:color w:val="FFC000"/>
        </w:rPr>
      </w:pPr>
      <w:r>
        <w:rPr>
          <w:rFonts w:ascii="Arial" w:hAnsi="Arial" w:cs="Arial"/>
          <w:b/>
          <w:bCs/>
        </w:rPr>
        <w:t>S</w:t>
      </w:r>
      <w:r w:rsidR="0020427A" w:rsidRPr="0027274B">
        <w:rPr>
          <w:rFonts w:ascii="Arial" w:hAnsi="Arial" w:cs="Arial"/>
          <w:b/>
          <w:bCs/>
        </w:rPr>
        <w:t xml:space="preserve">tručná charakteristika opatření: </w:t>
      </w:r>
      <w:r>
        <w:rPr>
          <w:rFonts w:ascii="Arial" w:hAnsi="Arial" w:cs="Arial"/>
          <w:b/>
          <w:bCs/>
        </w:rPr>
        <w:t>Realizace ZP pro hvozdík písečný český - úprava stanovištních podmínek v EVL / NPP Kleneč, I. etapa.</w:t>
      </w:r>
    </w:p>
    <w:p w:rsidR="00181C98" w:rsidRPr="00231235" w:rsidRDefault="002B0E03" w:rsidP="00181C98">
      <w:pPr>
        <w:autoSpaceDE w:val="0"/>
        <w:autoSpaceDN w:val="0"/>
        <w:adjustRightInd w:val="0"/>
        <w:spacing w:before="60" w:after="12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Opatření byla provedena v rámci projektu Prospective LIFE (LIFE22-IPN-CZ-PROSPECTIVE-LIFE/101104621)</w:t>
      </w:r>
      <w:r w:rsidR="00181C98" w:rsidRPr="00231235">
        <w:rPr>
          <w:rFonts w:ascii="Arial" w:hAnsi="Arial" w:cs="Arial"/>
          <w:bCs/>
          <w:color w:val="FFC000"/>
        </w:rPr>
        <w:t xml:space="preserve"> </w:t>
      </w:r>
    </w:p>
    <w:p w:rsidR="0020427A" w:rsidRDefault="0020427A" w:rsidP="0020427A">
      <w:pPr>
        <w:autoSpaceDE w:val="0"/>
        <w:autoSpaceDN w:val="0"/>
        <w:adjustRightInd w:val="0"/>
        <w:spacing w:before="120" w:after="0" w:line="240" w:lineRule="auto"/>
        <w:rPr>
          <w:rStyle w:val="Zdraznnjemn"/>
          <w:rFonts w:ascii="Arial" w:hAnsi="Arial" w:cs="Arial"/>
          <w:color w:val="FFC000"/>
        </w:rPr>
      </w:pPr>
      <w:r w:rsidRPr="005C2234">
        <w:rPr>
          <w:rStyle w:val="Zdraznnjemn"/>
          <w:rFonts w:ascii="Arial" w:hAnsi="Arial" w:cs="Arial"/>
          <w:color w:val="auto"/>
        </w:rPr>
        <w:t xml:space="preserve">Pověřený zástupce objednatele konstatuje na základě prohlídky místa plnění uskutečněné dne </w:t>
      </w:r>
      <w:r>
        <w:rPr>
          <w:rFonts w:ascii="Arial" w:hAnsi="Arial" w:cs="Arial"/>
          <w:b/>
          <w:bCs/>
        </w:rPr>
        <w:t>21.</w:t>
      </w:r>
      <w:r w:rsidR="00F70F2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10.</w:t>
      </w:r>
      <w:r w:rsidR="00F70F2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2025</w:t>
      </w:r>
      <w:r w:rsidRPr="005C2234">
        <w:rPr>
          <w:rStyle w:val="Zdraznnjemn"/>
          <w:rFonts w:ascii="Arial" w:hAnsi="Arial" w:cs="Arial"/>
          <w:color w:val="auto"/>
        </w:rPr>
        <w:t>, že následující dílo:</w:t>
      </w:r>
    </w:p>
    <w:p w:rsidR="00D42907" w:rsidRPr="0027274B" w:rsidRDefault="00D42907" w:rsidP="0020427A">
      <w:pPr>
        <w:autoSpaceDE w:val="0"/>
        <w:autoSpaceDN w:val="0"/>
        <w:adjustRightInd w:val="0"/>
        <w:spacing w:before="120" w:after="0" w:line="240" w:lineRule="auto"/>
        <w:rPr>
          <w:rStyle w:val="Zdraznnjemn"/>
          <w:rFonts w:ascii="Arial" w:hAnsi="Arial" w:cs="Arial"/>
        </w:rPr>
      </w:pPr>
    </w:p>
    <w:p w:rsidR="00D42907" w:rsidRDefault="00D42907" w:rsidP="00BC77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C000"/>
        </w:rPr>
      </w:pPr>
    </w:p>
    <w:p w:rsidR="00541663" w:rsidRDefault="00541663">
      <w:pPr>
        <w:rPr>
          <w:b/>
          <w:u w:val="single"/>
        </w:rPr>
      </w:pPr>
      <w:r>
        <w:rPr>
          <w:b/>
          <w:u w:val="single"/>
        </w:rPr>
        <w:br w:type="page"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9"/>
        <w:gridCol w:w="678"/>
        <w:gridCol w:w="1810"/>
        <w:gridCol w:w="1647"/>
        <w:gridCol w:w="1647"/>
        <w:gridCol w:w="1271"/>
        <w:gridCol w:w="1388"/>
      </w:tblGrid>
      <w:tr w:rsidR="004A2108">
        <w:trPr>
          <w:trHeight w:val="15"/>
          <w:tblCellSpacing w:w="0" w:type="auto"/>
        </w:trPr>
        <w:tc>
          <w:tcPr>
            <w:tcW w:w="70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108" w:rsidRDefault="004A2108">
            <w:pPr>
              <w:spacing w:after="0" w:line="72" w:lineRule="auto"/>
              <w:ind w:left="63"/>
            </w:pPr>
          </w:p>
        </w:tc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108" w:rsidRDefault="004A2108">
            <w:pPr>
              <w:spacing w:after="0" w:line="72" w:lineRule="auto"/>
              <w:ind w:left="63"/>
            </w:pPr>
          </w:p>
        </w:tc>
        <w:tc>
          <w:tcPr>
            <w:tcW w:w="260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108" w:rsidRDefault="004A2108">
            <w:pPr>
              <w:spacing w:after="0" w:line="72" w:lineRule="auto"/>
              <w:ind w:left="63"/>
            </w:pPr>
          </w:p>
        </w:tc>
        <w:tc>
          <w:tcPr>
            <w:tcW w:w="151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108" w:rsidRDefault="004A2108">
            <w:pPr>
              <w:spacing w:after="0" w:line="72" w:lineRule="auto"/>
              <w:ind w:left="63"/>
            </w:pPr>
          </w:p>
        </w:tc>
        <w:tc>
          <w:tcPr>
            <w:tcW w:w="151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108" w:rsidRDefault="004A2108">
            <w:pPr>
              <w:spacing w:after="0" w:line="72" w:lineRule="auto"/>
              <w:ind w:left="63"/>
              <w:jc w:val="center"/>
            </w:pPr>
          </w:p>
        </w:tc>
        <w:tc>
          <w:tcPr>
            <w:tcW w:w="146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108" w:rsidRDefault="004A2108">
            <w:pPr>
              <w:spacing w:after="0" w:line="72" w:lineRule="auto"/>
              <w:ind w:left="63"/>
              <w:jc w:val="right"/>
            </w:pPr>
          </w:p>
        </w:tc>
        <w:tc>
          <w:tcPr>
            <w:tcW w:w="133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108" w:rsidRDefault="004A2108">
            <w:pPr>
              <w:spacing w:after="0" w:line="72" w:lineRule="auto"/>
              <w:ind w:left="63"/>
              <w:jc w:val="right"/>
            </w:pPr>
          </w:p>
        </w:tc>
      </w:tr>
      <w:tr w:rsidR="004A2108">
        <w:trPr>
          <w:trHeight w:val="480"/>
          <w:tblCellSpacing w:w="0" w:type="auto"/>
        </w:trPr>
        <w:tc>
          <w:tcPr>
            <w:tcW w:w="0" w:type="auto"/>
            <w:gridSpan w:val="7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108" w:rsidRDefault="00F70F22">
            <w:pPr>
              <w:spacing w:before="20" w:after="0" w:line="240" w:lineRule="auto"/>
              <w:ind w:left="120"/>
            </w:pPr>
            <w:r>
              <w:rPr>
                <w:rFonts w:ascii="Arial" w:hAnsi="Arial"/>
                <w:color w:val="000000"/>
                <w:sz w:val="19"/>
              </w:rPr>
              <w:t> </w:t>
            </w:r>
          </w:p>
        </w:tc>
      </w:tr>
      <w:tr w:rsidR="004A2108">
        <w:trPr>
          <w:trHeight w:val="315"/>
          <w:tblCellSpacing w:w="0" w:type="auto"/>
        </w:trPr>
        <w:tc>
          <w:tcPr>
            <w:tcW w:w="0" w:type="auto"/>
            <w:gridSpan w:val="7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108" w:rsidRDefault="00F70F22">
            <w:pPr>
              <w:spacing w:before="20" w:after="0" w:line="240" w:lineRule="auto"/>
              <w:ind w:left="120"/>
            </w:pPr>
            <w:r>
              <w:rPr>
                <w:rFonts w:ascii="Arial" w:hAnsi="Arial"/>
                <w:b/>
                <w:color w:val="000000"/>
                <w:sz w:val="19"/>
              </w:rPr>
              <w:t>Bylo provedeno v souladu se závazkem se snížením množství nebo částky:</w:t>
            </w:r>
          </w:p>
        </w:tc>
      </w:tr>
      <w:tr w:rsidR="004A2108">
        <w:trPr>
          <w:trHeight w:val="315"/>
          <w:tblCellSpacing w:w="0" w:type="auto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108" w:rsidRDefault="00F70F22">
            <w:pPr>
              <w:spacing w:before="20" w:after="0" w:line="240" w:lineRule="auto"/>
              <w:ind w:left="120"/>
            </w:pPr>
            <w:r>
              <w:rPr>
                <w:rFonts w:ascii="Arial" w:hAnsi="Arial"/>
                <w:color w:val="000000"/>
                <w:sz w:val="19"/>
              </w:rPr>
              <w:t> </w:t>
            </w:r>
          </w:p>
        </w:tc>
        <w:tc>
          <w:tcPr>
            <w:tcW w:w="0" w:type="auto"/>
            <w:gridSpan w:val="5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108" w:rsidRDefault="00F70F22">
            <w:pPr>
              <w:spacing w:before="20" w:after="0" w:line="240" w:lineRule="auto"/>
              <w:ind w:left="120"/>
              <w:jc w:val="right"/>
            </w:pPr>
            <w:r>
              <w:rPr>
                <w:rFonts w:ascii="Arial" w:hAnsi="Arial"/>
                <w:i/>
                <w:color w:val="000000"/>
                <w:sz w:val="19"/>
              </w:rPr>
              <w:t>Všechny ceny jsou uvedeny v Kč</w:t>
            </w:r>
          </w:p>
        </w:tc>
      </w:tr>
      <w:tr w:rsidR="004A2108">
        <w:trPr>
          <w:trHeight w:val="360"/>
          <w:tblCellSpacing w:w="0" w:type="auto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108" w:rsidRDefault="00F70F22">
            <w:pPr>
              <w:spacing w:after="0" w:line="240" w:lineRule="auto"/>
              <w:ind w:left="120"/>
              <w:jc w:val="center"/>
            </w:pPr>
            <w:r>
              <w:rPr>
                <w:rFonts w:ascii="Arial" w:hAnsi="Arial"/>
                <w:b/>
                <w:color w:val="000000"/>
                <w:sz w:val="19"/>
              </w:rPr>
              <w:t>2025</w:t>
            </w:r>
          </w:p>
        </w:tc>
      </w:tr>
      <w:tr w:rsidR="004A2108">
        <w:trPr>
          <w:trHeight w:val="480"/>
          <w:tblCellSpacing w:w="0" w:type="auto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A0A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108" w:rsidRDefault="00F70F22">
            <w:pPr>
              <w:spacing w:after="0" w:line="240" w:lineRule="auto"/>
              <w:ind w:left="63"/>
            </w:pPr>
            <w:r>
              <w:rPr>
                <w:rFonts w:ascii="Arial" w:hAnsi="Arial"/>
                <w:b/>
                <w:color w:val="000000"/>
                <w:sz w:val="19"/>
              </w:rPr>
              <w:t>ID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A0A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108" w:rsidRDefault="00F70F22">
            <w:pPr>
              <w:spacing w:after="0" w:line="240" w:lineRule="auto"/>
              <w:ind w:left="63"/>
            </w:pPr>
            <w:r>
              <w:rPr>
                <w:rFonts w:ascii="Arial" w:hAnsi="Arial"/>
                <w:b/>
                <w:color w:val="000000"/>
                <w:sz w:val="19"/>
              </w:rPr>
              <w:t>Kód</w:t>
            </w:r>
          </w:p>
        </w:tc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A0A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108" w:rsidRDefault="00F70F22">
            <w:pPr>
              <w:spacing w:after="0" w:line="240" w:lineRule="auto"/>
              <w:ind w:left="63"/>
            </w:pPr>
            <w:r>
              <w:rPr>
                <w:rFonts w:ascii="Arial" w:hAnsi="Arial"/>
                <w:b/>
                <w:color w:val="000000"/>
                <w:sz w:val="19"/>
              </w:rPr>
              <w:t>Opatření a činnost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A0A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108" w:rsidRDefault="00F70F22">
            <w:pPr>
              <w:spacing w:after="0" w:line="240" w:lineRule="auto"/>
              <w:ind w:left="63"/>
              <w:jc w:val="center"/>
            </w:pPr>
            <w:r>
              <w:rPr>
                <w:rFonts w:ascii="Arial" w:hAnsi="Arial"/>
                <w:b/>
                <w:color w:val="000000"/>
                <w:sz w:val="19"/>
              </w:rPr>
              <w:t>Množství zasmluvněno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A0A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108" w:rsidRDefault="00F70F22">
            <w:pPr>
              <w:spacing w:after="0" w:line="240" w:lineRule="auto"/>
              <w:ind w:left="63"/>
              <w:jc w:val="center"/>
            </w:pPr>
            <w:r>
              <w:rPr>
                <w:rFonts w:ascii="Arial" w:hAnsi="Arial"/>
                <w:b/>
                <w:color w:val="000000"/>
                <w:sz w:val="19"/>
              </w:rPr>
              <w:t>Cena zasmluvněno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A0A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108" w:rsidRDefault="00F70F22">
            <w:pPr>
              <w:spacing w:after="0" w:line="240" w:lineRule="auto"/>
              <w:ind w:left="63"/>
              <w:jc w:val="center"/>
            </w:pPr>
            <w:r>
              <w:rPr>
                <w:rFonts w:ascii="Arial" w:hAnsi="Arial"/>
                <w:b/>
                <w:color w:val="000000"/>
                <w:sz w:val="19"/>
              </w:rPr>
              <w:t>Množství převzato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A0A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108" w:rsidRDefault="00F70F22">
            <w:pPr>
              <w:spacing w:after="0" w:line="240" w:lineRule="auto"/>
              <w:ind w:left="63"/>
              <w:jc w:val="center"/>
            </w:pPr>
            <w:r>
              <w:rPr>
                <w:rFonts w:ascii="Arial" w:hAnsi="Arial"/>
                <w:b/>
                <w:color w:val="000000"/>
                <w:sz w:val="19"/>
              </w:rPr>
              <w:t>Cena převzato</w:t>
            </w:r>
          </w:p>
        </w:tc>
      </w:tr>
      <w:tr w:rsidR="004A2108">
        <w:trPr>
          <w:trHeight w:val="435"/>
          <w:tblCellSpacing w:w="0" w:type="auto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DC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108" w:rsidRDefault="00F70F22">
            <w:pPr>
              <w:spacing w:after="0" w:line="240" w:lineRule="auto"/>
              <w:ind w:left="120"/>
            </w:pPr>
            <w:r>
              <w:rPr>
                <w:rFonts w:ascii="Arial" w:hAnsi="Arial"/>
                <w:b/>
                <w:color w:val="000000"/>
                <w:sz w:val="19"/>
              </w:rPr>
              <w:t>Lokalita: EVL Kleneč; dílčí plocha 7 dle plánu péče o NPP Kleneč, pozemky p. č. 266/2, 266/7 a 266/9</w:t>
            </w:r>
          </w:p>
        </w:tc>
      </w:tr>
      <w:tr w:rsidR="004A2108">
        <w:trPr>
          <w:trHeight w:val="405"/>
          <w:tblCellSpacing w:w="0" w:type="auto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108" w:rsidRDefault="00F70F22">
            <w:pPr>
              <w:spacing w:after="0" w:line="240" w:lineRule="auto"/>
              <w:ind w:left="63"/>
            </w:pPr>
            <w:r>
              <w:rPr>
                <w:rFonts w:ascii="Arial" w:hAnsi="Arial"/>
                <w:b/>
                <w:color w:val="000000"/>
                <w:sz w:val="19"/>
              </w:rPr>
              <w:t>32410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108" w:rsidRDefault="00F70F22">
            <w:pPr>
              <w:spacing w:after="0" w:line="240" w:lineRule="auto"/>
              <w:ind w:left="63"/>
            </w:pPr>
            <w:r>
              <w:rPr>
                <w:rFonts w:ascii="Arial" w:hAnsi="Arial"/>
                <w:b/>
                <w:color w:val="000000"/>
                <w:sz w:val="19"/>
              </w:rPr>
              <w:t>PD03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108" w:rsidRDefault="00F70F22">
            <w:pPr>
              <w:spacing w:after="0" w:line="240" w:lineRule="auto"/>
              <w:ind w:left="63"/>
            </w:pPr>
            <w:r>
              <w:rPr>
                <w:rFonts w:ascii="Arial" w:hAnsi="Arial"/>
                <w:b/>
                <w:color w:val="000000"/>
                <w:sz w:val="19"/>
              </w:rPr>
              <w:t>Péče o biotop ohrožených druhů vč. jeho vytváření a zlepšování stavu</w:t>
            </w:r>
          </w:p>
        </w:tc>
      </w:tr>
      <w:tr w:rsidR="004A2108">
        <w:trPr>
          <w:trHeight w:val="795"/>
          <w:tblCellSpacing w:w="0" w:type="auto"/>
        </w:trPr>
        <w:tc>
          <w:tcPr>
            <w:tcW w:w="70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108" w:rsidRDefault="00F70F22">
            <w:pPr>
              <w:spacing w:after="0" w:line="240" w:lineRule="auto"/>
              <w:ind w:left="63"/>
            </w:pPr>
            <w:r>
              <w:rPr>
                <w:rFonts w:ascii="Arial" w:hAnsi="Arial"/>
                <w:color w:val="000000"/>
                <w:sz w:val="19"/>
              </w:rPr>
              <w:t>27394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108" w:rsidRDefault="00F70F22">
            <w:pPr>
              <w:spacing w:after="0" w:line="240" w:lineRule="auto"/>
              <w:ind w:left="63"/>
            </w:pPr>
            <w:r>
              <w:rPr>
                <w:rFonts w:ascii="Arial" w:hAnsi="Arial"/>
                <w:color w:val="000000"/>
                <w:sz w:val="19"/>
              </w:rPr>
              <w:t>PD03d</w:t>
            </w:r>
          </w:p>
        </w:tc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108" w:rsidRDefault="00F70F22">
            <w:pPr>
              <w:spacing w:after="0" w:line="240" w:lineRule="auto"/>
              <w:ind w:left="63"/>
            </w:pPr>
            <w:r>
              <w:rPr>
                <w:rFonts w:ascii="Arial" w:hAnsi="Arial"/>
                <w:color w:val="000000"/>
                <w:sz w:val="19"/>
              </w:rPr>
              <w:t>Úprava bezlesí ve prospěch konkrétních jedinců druhů (např. obsekávání, pletí)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45" w:type="dxa"/>
            </w:tcMar>
            <w:vAlign w:val="center"/>
          </w:tcPr>
          <w:p w:rsidR="004A2108" w:rsidRDefault="00F70F22">
            <w:pPr>
              <w:spacing w:after="0" w:line="240" w:lineRule="auto"/>
              <w:ind w:left="63"/>
              <w:jc w:val="right"/>
            </w:pPr>
            <w:r>
              <w:rPr>
                <w:rFonts w:ascii="Arial" w:hAnsi="Arial"/>
                <w:color w:val="000000"/>
                <w:sz w:val="19"/>
              </w:rPr>
              <w:t>1 951,00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45" w:type="dxa"/>
            </w:tcMar>
            <w:vAlign w:val="center"/>
          </w:tcPr>
          <w:p w:rsidR="004A2108" w:rsidRDefault="00F70F22">
            <w:pPr>
              <w:spacing w:after="0" w:line="240" w:lineRule="auto"/>
              <w:ind w:left="63"/>
              <w:jc w:val="right"/>
            </w:pPr>
            <w:r>
              <w:rPr>
                <w:rFonts w:ascii="Arial" w:hAnsi="Arial"/>
                <w:color w:val="000000"/>
                <w:sz w:val="19"/>
              </w:rPr>
              <w:t>886 241,75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45" w:type="dxa"/>
            </w:tcMar>
            <w:vAlign w:val="center"/>
          </w:tcPr>
          <w:p w:rsidR="004A2108" w:rsidRDefault="00F70F22">
            <w:pPr>
              <w:spacing w:after="0" w:line="240" w:lineRule="auto"/>
              <w:ind w:left="63"/>
              <w:jc w:val="right"/>
            </w:pPr>
            <w:r>
              <w:rPr>
                <w:rFonts w:ascii="Arial" w:hAnsi="Arial"/>
                <w:color w:val="000000"/>
                <w:sz w:val="19"/>
              </w:rPr>
              <w:t>1 951,00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45" w:type="dxa"/>
            </w:tcMar>
            <w:vAlign w:val="center"/>
          </w:tcPr>
          <w:p w:rsidR="004A2108" w:rsidRDefault="00F70F22">
            <w:pPr>
              <w:spacing w:after="0" w:line="240" w:lineRule="auto"/>
              <w:ind w:left="63"/>
              <w:jc w:val="right"/>
            </w:pPr>
            <w:r>
              <w:rPr>
                <w:rFonts w:ascii="Arial" w:hAnsi="Arial"/>
                <w:color w:val="000000"/>
                <w:sz w:val="19"/>
              </w:rPr>
              <w:t>790 290,75</w:t>
            </w:r>
          </w:p>
        </w:tc>
      </w:tr>
      <w:tr w:rsidR="004A2108">
        <w:trPr>
          <w:trHeight w:val="1815"/>
          <w:tblCellSpacing w:w="0" w:type="auto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108" w:rsidRDefault="00F70F22">
            <w:pPr>
              <w:spacing w:after="0" w:line="240" w:lineRule="auto"/>
              <w:ind w:left="120"/>
            </w:pPr>
            <w:r>
              <w:rPr>
                <w:rFonts w:ascii="Arial" w:hAnsi="Arial"/>
                <w:color w:val="000000"/>
                <w:sz w:val="18"/>
              </w:rPr>
              <w:t>Důvod: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108" w:rsidRDefault="00F70F22">
            <w:pPr>
              <w:spacing w:after="0" w:line="240" w:lineRule="auto"/>
              <w:ind w:left="63"/>
            </w:pPr>
            <w:r>
              <w:rPr>
                <w:rFonts w:ascii="Arial" w:hAnsi="Arial"/>
                <w:color w:val="000000"/>
                <w:sz w:val="18"/>
              </w:rPr>
              <w:t>Místo původně plánovaných 1 511 t písku bylo navezeno pouze 996 t, tj. 66 %. Adekvátně jsou poníženy náklady na dopravu z pískovny. Na základě výše uvedených důvodů je cena snížena o 95 951 Kč z 886 241,75 Kč na 790 290,75 Kč. Činnosti rozprostření zásypového písku a konečná úprava byly provedeny v plném rozsahu na ploše 1 951 m2. Z hlediska dosažení cílového stavu přírodního stanoviště je navezené množství písku dostatečné a plní plánovaný účel zásahu, tj. podpora předmětů ochran EVL a NPP Kleneč, konkrétně prioritního druhu hvozdík písečný český (Dianthus arenarius subsp. bohemicus) a přírodního stanoviště otevřené trávníky kontinentálních dun s paličkovcem (Corynephorus) a psinečkem (Agrostis) (2330).</w:t>
            </w:r>
          </w:p>
        </w:tc>
      </w:tr>
      <w:tr w:rsidR="004A2108">
        <w:trPr>
          <w:trHeight w:val="315"/>
          <w:tblCellSpacing w:w="0" w:type="auto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108" w:rsidRDefault="00F70F22">
            <w:pPr>
              <w:spacing w:after="0" w:line="240" w:lineRule="auto"/>
              <w:ind w:left="120"/>
              <w:jc w:val="center"/>
            </w:pPr>
            <w:r>
              <w:rPr>
                <w:rFonts w:ascii="Arial" w:hAnsi="Arial"/>
                <w:b/>
                <w:color w:val="000000"/>
                <w:sz w:val="19"/>
              </w:rPr>
              <w:t> 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108" w:rsidRDefault="00F70F22">
            <w:pPr>
              <w:spacing w:after="0" w:line="240" w:lineRule="auto"/>
              <w:ind w:left="63"/>
            </w:pPr>
            <w:r>
              <w:rPr>
                <w:rFonts w:ascii="Arial" w:hAnsi="Arial"/>
                <w:b/>
                <w:color w:val="000000"/>
                <w:sz w:val="19"/>
              </w:rPr>
              <w:t>Celkem: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  <w:tcMar>
              <w:top w:w="15" w:type="dxa"/>
              <w:left w:w="15" w:type="dxa"/>
              <w:bottom w:w="15" w:type="dxa"/>
              <w:right w:w="45" w:type="dxa"/>
            </w:tcMar>
            <w:vAlign w:val="center"/>
          </w:tcPr>
          <w:p w:rsidR="004A2108" w:rsidRDefault="00F70F22">
            <w:pPr>
              <w:spacing w:after="0" w:line="240" w:lineRule="auto"/>
              <w:ind w:left="63"/>
              <w:jc w:val="right"/>
            </w:pPr>
            <w:r>
              <w:rPr>
                <w:rFonts w:ascii="Arial" w:hAnsi="Arial"/>
                <w:b/>
                <w:color w:val="000000"/>
                <w:sz w:val="19"/>
              </w:rPr>
              <w:t>790 290,75</w:t>
            </w:r>
          </w:p>
        </w:tc>
      </w:tr>
      <w:tr w:rsidR="004A2108">
        <w:trPr>
          <w:trHeight w:val="405"/>
          <w:tblCellSpacing w:w="0" w:type="auto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108" w:rsidRDefault="00F70F22">
            <w:pPr>
              <w:spacing w:after="0" w:line="240" w:lineRule="auto"/>
              <w:ind w:left="120"/>
              <w:jc w:val="center"/>
            </w:pPr>
            <w:r>
              <w:rPr>
                <w:rFonts w:ascii="Arial" w:hAnsi="Arial"/>
                <w:b/>
                <w:color w:val="000000"/>
                <w:sz w:val="19"/>
              </w:rPr>
              <w:t> 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108" w:rsidRDefault="00F70F22">
            <w:pPr>
              <w:spacing w:after="0" w:line="240" w:lineRule="auto"/>
              <w:ind w:left="63"/>
            </w:pPr>
            <w:r>
              <w:rPr>
                <w:rFonts w:ascii="Arial" w:hAnsi="Arial"/>
                <w:b/>
                <w:color w:val="000000"/>
                <w:sz w:val="19"/>
              </w:rPr>
              <w:t>Celkem s DPH: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108" w:rsidRDefault="00F70F22">
            <w:pPr>
              <w:spacing w:after="0" w:line="240" w:lineRule="auto"/>
              <w:ind w:left="63"/>
              <w:jc w:val="right"/>
            </w:pPr>
            <w:r>
              <w:rPr>
                <w:rFonts w:ascii="Arial" w:hAnsi="Arial"/>
                <w:b/>
                <w:color w:val="000000"/>
                <w:sz w:val="19"/>
              </w:rPr>
              <w:t>956 251,81</w:t>
            </w:r>
          </w:p>
        </w:tc>
      </w:tr>
    </w:tbl>
    <w:p w:rsidR="00445D18" w:rsidRPr="0020427A" w:rsidRDefault="00445D18" w:rsidP="00445D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440923" w:rsidRPr="00440923" w:rsidRDefault="00440923" w:rsidP="00440923">
      <w:r w:rsidRPr="004858C1">
        <w:rPr>
          <w:rFonts w:ascii="Arial" w:hAnsi="Arial" w:cs="Arial"/>
          <w:szCs w:val="20"/>
        </w:rPr>
        <w:t>Objednatel</w:t>
      </w:r>
      <w:r>
        <w:rPr>
          <w:rFonts w:ascii="Arial" w:hAnsi="Arial" w:cs="Arial"/>
          <w:szCs w:val="20"/>
        </w:rPr>
        <w:t xml:space="preserve"> </w:t>
      </w:r>
      <w:r w:rsidRPr="004858C1">
        <w:rPr>
          <w:rFonts w:ascii="Arial" w:hAnsi="Arial" w:cs="Arial"/>
          <w:szCs w:val="20"/>
        </w:rPr>
        <w:t xml:space="preserve">doporučuje uvolnit </w:t>
      </w:r>
      <w:r w:rsidR="002B0E03">
        <w:rPr>
          <w:rFonts w:ascii="Arial" w:hAnsi="Arial" w:cs="Arial"/>
          <w:b/>
        </w:rPr>
        <w:t>956 251,81</w:t>
      </w:r>
      <w:r w:rsidRPr="004858C1">
        <w:rPr>
          <w:rFonts w:ascii="Arial" w:hAnsi="Arial" w:cs="Arial"/>
          <w:b/>
          <w:szCs w:val="20"/>
        </w:rPr>
        <w:t xml:space="preserve"> Kč</w:t>
      </w:r>
      <w:r w:rsidR="00181C98">
        <w:rPr>
          <w:rFonts w:ascii="Arial" w:hAnsi="Arial" w:cs="Arial"/>
          <w:b/>
          <w:szCs w:val="20"/>
        </w:rPr>
        <w:t xml:space="preserve"> </w:t>
      </w:r>
      <w:r w:rsidR="002B0E03">
        <w:rPr>
          <w:rFonts w:ascii="Arial" w:hAnsi="Arial" w:cs="Arial"/>
          <w:bCs/>
        </w:rPr>
        <w:t xml:space="preserve">(kofinancováno z projektu </w:t>
      </w:r>
      <w:r w:rsidR="00F70F22" w:rsidRPr="00F70F22">
        <w:rPr>
          <w:rFonts w:ascii="Arial" w:hAnsi="Arial" w:cs="Arial"/>
          <w:bCs/>
        </w:rPr>
        <w:t xml:space="preserve">956 251,81 </w:t>
      </w:r>
      <w:r w:rsidR="002B0E03">
        <w:rPr>
          <w:rFonts w:ascii="Arial" w:hAnsi="Arial" w:cs="Arial"/>
          <w:bCs/>
        </w:rPr>
        <w:t>Kč)</w:t>
      </w:r>
      <w:r w:rsidR="00DA376D">
        <w:rPr>
          <w:rFonts w:ascii="Arial" w:hAnsi="Arial" w:cs="Arial"/>
          <w:b/>
        </w:rPr>
        <w:t xml:space="preserve"> </w:t>
      </w:r>
      <w:r w:rsidRPr="004858C1">
        <w:rPr>
          <w:rFonts w:ascii="Arial" w:hAnsi="Arial" w:cs="Arial"/>
          <w:szCs w:val="20"/>
        </w:rPr>
        <w:t>za realizovaná opatření</w:t>
      </w:r>
      <w:r w:rsidRPr="00ED269A">
        <w:rPr>
          <w:rStyle w:val="Zstupntext"/>
        </w:rPr>
        <w:t>.</w:t>
      </w:r>
      <w:r w:rsidR="00F70F22">
        <w:rPr>
          <w:rStyle w:val="Zstupntext"/>
        </w:rPr>
        <w:t xml:space="preserve"> </w:t>
      </w:r>
    </w:p>
    <w:p w:rsidR="000E2BB1" w:rsidRDefault="000E2BB1" w:rsidP="00AC10D1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Cs w:val="20"/>
        </w:rPr>
      </w:pPr>
    </w:p>
    <w:p w:rsidR="00BC7708" w:rsidRPr="0020427A" w:rsidRDefault="003808C4" w:rsidP="00AC10D1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  <w:szCs w:val="20"/>
        </w:rPr>
        <w:t>Zhotovitel</w:t>
      </w:r>
      <w:r w:rsidR="00541663">
        <w:rPr>
          <w:rFonts w:ascii="Arial" w:hAnsi="Arial" w:cs="Arial"/>
          <w:szCs w:val="20"/>
        </w:rPr>
        <w:t xml:space="preserve"> </w:t>
      </w:r>
      <w:r w:rsidR="00BC7708" w:rsidRPr="0020427A">
        <w:rPr>
          <w:rFonts w:ascii="Arial" w:hAnsi="Arial" w:cs="Arial"/>
        </w:rPr>
        <w:t>souhlasí s výše uvedenými údaji a svůj souhlas potvrzuje svým podpisem.</w:t>
      </w:r>
    </w:p>
    <w:p w:rsidR="00F4042D" w:rsidRPr="0020427A" w:rsidRDefault="00F4042D" w:rsidP="00AC10D1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</w:p>
    <w:p w:rsidR="00BC7708" w:rsidRPr="0020427A" w:rsidRDefault="00D73CFF" w:rsidP="00D73CFF">
      <w:pPr>
        <w:autoSpaceDE w:val="0"/>
        <w:autoSpaceDN w:val="0"/>
        <w:adjustRightInd w:val="0"/>
        <w:spacing w:before="120" w:after="0" w:line="240" w:lineRule="auto"/>
        <w:ind w:left="708"/>
        <w:rPr>
          <w:rFonts w:ascii="Arial" w:hAnsi="Arial" w:cs="Arial"/>
        </w:rPr>
      </w:pPr>
      <w:r w:rsidRPr="0020427A">
        <w:rPr>
          <w:rFonts w:ascii="Arial" w:hAnsi="Arial" w:cs="Arial"/>
        </w:rPr>
        <w:t xml:space="preserve">V </w:t>
      </w:r>
      <w:r w:rsidR="0057733B">
        <w:rPr>
          <w:rFonts w:ascii="Arial" w:hAnsi="Arial" w:cs="Arial"/>
        </w:rPr>
        <w:t>Litoměřicích</w:t>
      </w:r>
      <w:r w:rsidR="00BC7708" w:rsidRPr="0020427A">
        <w:rPr>
          <w:rFonts w:ascii="Arial" w:hAnsi="Arial" w:cs="Arial"/>
        </w:rPr>
        <w:t xml:space="preserve"> dne </w:t>
      </w:r>
      <w:r w:rsidR="0057733B">
        <w:rPr>
          <w:rFonts w:ascii="Arial" w:hAnsi="Arial" w:cs="Arial"/>
        </w:rPr>
        <w:t>31. 10. 2025</w:t>
      </w:r>
      <w:bookmarkStart w:id="0" w:name="_GoBack"/>
      <w:bookmarkEnd w:id="0"/>
    </w:p>
    <w:p w:rsidR="00F4042D" w:rsidRPr="0020427A" w:rsidRDefault="00F4042D" w:rsidP="00AC10D1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</w:p>
    <w:p w:rsidR="00AC10D1" w:rsidRPr="0020427A" w:rsidRDefault="00AC10D1" w:rsidP="00AC10D1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  <w:sectPr w:rsidR="00AC10D1" w:rsidRPr="0020427A" w:rsidSect="0020427A">
          <w:headerReference w:type="even" r:id="rId8"/>
          <w:headerReference w:type="first" r:id="rId9"/>
          <w:pgSz w:w="11906" w:h="16838"/>
          <w:pgMar w:top="1134" w:right="1418" w:bottom="1134" w:left="1418" w:header="0" w:footer="0" w:gutter="0"/>
          <w:cols w:space="708"/>
          <w:docGrid w:linePitch="360"/>
        </w:sectPr>
      </w:pPr>
    </w:p>
    <w:p w:rsidR="00F4042D" w:rsidRPr="0020427A" w:rsidRDefault="00F4042D" w:rsidP="00AC10D1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</w:p>
    <w:p w:rsidR="00AC10D1" w:rsidRPr="0020427A" w:rsidRDefault="00AC10D1" w:rsidP="00AC10D1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</w:p>
    <w:p w:rsidR="00F56E75" w:rsidRPr="0020427A" w:rsidRDefault="00F56E75" w:rsidP="00AC10D1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</w:p>
    <w:p w:rsidR="00F56E75" w:rsidRPr="0020427A" w:rsidRDefault="00F56E75" w:rsidP="00AC10D1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  <w:sectPr w:rsidR="00F56E75" w:rsidRPr="0020427A" w:rsidSect="00AC10D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56E75" w:rsidRDefault="003808C4" w:rsidP="00D73CFF">
      <w:pPr>
        <w:jc w:val="center"/>
        <w:rPr>
          <w:rFonts w:ascii="Arial" w:hAnsi="Arial" w:cs="Arial"/>
          <w:szCs w:val="20"/>
        </w:rPr>
      </w:pPr>
      <w:r w:rsidRPr="003808C4">
        <w:rPr>
          <w:rFonts w:ascii="Arial" w:hAnsi="Arial" w:cs="Arial"/>
          <w:szCs w:val="20"/>
        </w:rPr>
        <w:t>Objednatel</w:t>
      </w:r>
    </w:p>
    <w:p w:rsidR="0090333A" w:rsidRPr="003808C4" w:rsidRDefault="0090333A" w:rsidP="0090333A">
      <w:pPr>
        <w:spacing w:after="120" w:line="240" w:lineRule="auto"/>
        <w:jc w:val="center"/>
        <w:rPr>
          <w:rFonts w:ascii="Arial" w:hAnsi="Arial" w:cs="Arial"/>
          <w:sz w:val="24"/>
        </w:rPr>
      </w:pPr>
    </w:p>
    <w:p w:rsidR="00F56E75" w:rsidRPr="0020427A" w:rsidRDefault="00F56E75" w:rsidP="00D73CFF">
      <w:pPr>
        <w:jc w:val="center"/>
        <w:rPr>
          <w:rFonts w:ascii="Arial" w:hAnsi="Arial" w:cs="Arial"/>
        </w:rPr>
      </w:pPr>
      <w:r w:rsidRPr="0020427A">
        <w:rPr>
          <w:rFonts w:ascii="Arial" w:hAnsi="Arial" w:cs="Arial"/>
        </w:rPr>
        <w:t>_______________________</w:t>
      </w:r>
    </w:p>
    <w:p w:rsidR="0090333A" w:rsidRPr="0090333A" w:rsidRDefault="002B0E03" w:rsidP="0090333A">
      <w:pPr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</w:rPr>
        <w:t>Ing. Roman Hamerský</w:t>
      </w:r>
      <w:r w:rsidR="0090333A" w:rsidRPr="0020427A">
        <w:rPr>
          <w:rFonts w:ascii="Arial" w:hAnsi="Arial" w:cs="Arial"/>
        </w:rPr>
        <w:t xml:space="preserve"> </w:t>
      </w:r>
      <w:r w:rsidR="00F56E75" w:rsidRPr="0020427A">
        <w:rPr>
          <w:rFonts w:ascii="Arial" w:hAnsi="Arial" w:cs="Arial"/>
        </w:rPr>
        <w:br w:type="column"/>
      </w:r>
      <w:r w:rsidR="0090333A">
        <w:rPr>
          <w:rFonts w:ascii="Arial" w:hAnsi="Arial" w:cs="Arial"/>
          <w:szCs w:val="20"/>
        </w:rPr>
        <w:t>Zhotovitel</w:t>
      </w:r>
    </w:p>
    <w:p w:rsidR="0090333A" w:rsidRPr="0090333A" w:rsidRDefault="0090333A" w:rsidP="0090333A">
      <w:pPr>
        <w:jc w:val="center"/>
        <w:rPr>
          <w:rFonts w:ascii="Arial" w:hAnsi="Arial" w:cs="Arial"/>
          <w:szCs w:val="20"/>
        </w:rPr>
      </w:pPr>
    </w:p>
    <w:p w:rsidR="00F56E75" w:rsidRPr="0020427A" w:rsidRDefault="00F56E75" w:rsidP="00F56E75">
      <w:pPr>
        <w:jc w:val="center"/>
        <w:rPr>
          <w:rFonts w:ascii="Arial" w:hAnsi="Arial" w:cs="Arial"/>
        </w:rPr>
      </w:pPr>
      <w:r w:rsidRPr="0020427A">
        <w:rPr>
          <w:rFonts w:ascii="Arial" w:hAnsi="Arial" w:cs="Arial"/>
        </w:rPr>
        <w:t>_______________________</w:t>
      </w:r>
    </w:p>
    <w:p w:rsidR="00D20BDB" w:rsidRPr="0020427A" w:rsidRDefault="002B0E03" w:rsidP="002762F6">
      <w:pPr>
        <w:spacing w:before="120" w:after="0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HAGL, spol. s r.o.</w:t>
      </w:r>
    </w:p>
    <w:sectPr w:rsidR="00D20BDB" w:rsidRPr="0020427A" w:rsidSect="00AC10D1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E03" w:rsidRDefault="002B0E03" w:rsidP="0020427A">
      <w:pPr>
        <w:spacing w:after="0" w:line="240" w:lineRule="auto"/>
      </w:pPr>
      <w:r>
        <w:separator/>
      </w:r>
    </w:p>
  </w:endnote>
  <w:endnote w:type="continuationSeparator" w:id="0">
    <w:p w:rsidR="002B0E03" w:rsidRDefault="002B0E03" w:rsidP="00204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E03" w:rsidRDefault="002B0E03" w:rsidP="0020427A">
      <w:pPr>
        <w:spacing w:after="0" w:line="240" w:lineRule="auto"/>
      </w:pPr>
      <w:r>
        <w:separator/>
      </w:r>
    </w:p>
  </w:footnote>
  <w:footnote w:type="continuationSeparator" w:id="0">
    <w:p w:rsidR="002B0E03" w:rsidRDefault="002B0E03" w:rsidP="00204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87C" w:rsidRDefault="00AD487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D43F61" wp14:editId="25222F9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40995"/>
              <wp:effectExtent l="0" t="0" r="12065" b="1905"/>
              <wp:wrapNone/>
              <wp:docPr id="1307916383" name="Text Box 2" descr="INTERNAL">
                <a:extLst xmlns:a="http://schemas.openxmlformats.org/drawingml/2006/main">
                  <a:ext uri="{5AE41FA2-C0FF-4470-9BD4-5FADCA87CBE2}">
                    <aclsh:classification xmlns="" xmlns:w="http://schemas.openxmlformats.org/wordprocess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aclsh="http://schemas.microsoft.com/office/drawing/2020/classificationShape" xmlns:aink="http://schemas.microsoft.com/office/drawing/2016/ink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du="http://schemas.microsoft.com/office/word/2023/wordml/word16du" xmlns:w16sdtdh="http://schemas.microsoft.com/office/word/2020/wordml/sdtdatahash" xmlns:w16sdtfl="http://schemas.microsoft.com/office/word/2024/wordml/sdtformatlock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D487C" w:rsidRPr="00AD487C" w:rsidRDefault="00AD487C" w:rsidP="00AD487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D48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KTB3aCgIAABUEAAAOAAAAZHJzL2Uyb0RvYy54bWysU8Fu2zAMvQ/YPwi6L3a6pGiMOEXWIsOAoC2QDj0rshQbkERBUmJnXz9KtpOt22nYRaZI+pF8fFred1qRk3C+AVPS6SSnRBgOVWMOJf3+uvl0R4kPzFRMgRElPQtP71cfPyxbW4gbqEFVwhEEMb5obUnrEGyRZZ7XQjM/ASsMBiU4zQJe3SGrHGsRXavsJs9vsxZcZR1w4T16H/sgXSV8KQUPz1J6EYgqKfYW0unSuY9ntlqy4uCYrRs+tMH+oQvNGoNFL1CPLDBydM0fULrhDjzIMOGgM5Cy4SLNgNNM83fT7GpmRZoFyfH2QpP/f7D86bSzL46E7gt0uMBISGt94dEZ5+mk0/GLnRKMI4XnC22iC4Sjc3Y7m97NKeEY+jzLF4t5RMmuP1vnw1cBmkSjpA63kship60PfeqYEmsZ2DRKpc0o85sDMaMnu3YYrdDtu6HtPVRnnMZBv2hv+abBmlvmwwtzuFkcANUanvGQCtqSwmBRUoP78Td/zEfCMUpJi0opqUEpU6K+GVxEFFUypot8nuPNje79aJijfgDU3xSfguXJjHlBjaZ0oN9Qx+tYCEPMcCxX0jCaD6GXLL4DLtbrlIT6sSxszc7yCB15iiS+dm/M2YHpgCt6glFGrHhHeJ8b//R2fQxIe9pG5LQncqAatZf2ObyTKO5f7ynr+ppXPwEAAP//AwBQSwMEFAAGAAgAAAAhAOM3OlDaAAAAAwEAAA8AAABkcnMvZG93bnJldi54bWxMj81OwzAQhO9IvIO1SNyoY6pQFLKpKqQeeivl5+zGSxKId6PYbUOfHsMFLiuNZjTzbbmcfK+ONIZOGMHMMlDEtbiOG4SX5/XNPagQLTvbCxPCFwVYVpcXpS2cnPiJjrvYqFTCobAIbYxDoXWoW/I2zGQgTt67jN7GJMdGu9GeUrnv9W2W3WlvO04LrR3osaX6c3fwCF2+kmjodbP+ePNGzHm7yc9bxOurafUAKtIU/8Lwg5/QoUpMezmwC6pHSI/E35u8xdyA2iPk8wXoqtT/2atvAAAA//8DAFBLAQItABQABgAIAAAAIQC2gziS/gAAAOEBAAATAAAAAAAAAAAAAAAAAAAAAABbQ29udGVudF9UeXBlc10ueG1sUEsBAi0AFAAGAAgAAAAhADj9If/WAAAAlAEAAAsAAAAAAAAAAAAAAAAALwEAAF9yZWxzLy5yZWxzUEsBAi0AFAAGAAgAAAAhAEpMHdoKAgAAFQQAAA4AAAAAAAAAAAAAAAAALgIAAGRycy9lMm9Eb2MueG1sUEsBAi0AFAAGAAgAAAAhAOM3OlDaAAAAAwEAAA8AAAAAAAAAAAAAAAAAZAQAAGRycy9kb3ducmV2LnhtbFBLBQYAAAAABAAEAPMAAABrBQAAAAA=" type="#_x0000_t202" alt="INTERNAL" style="position:absolute;margin-left:0;margin-top:0;width:36.55pt;height:26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2" o:spid="_x0000_s1026" stroked="f" filled="f">
              <v:textbox inset="0,15pt,0,0" style="mso-fit-shape-to-text:t">
                <w:txbxContent>
                  <w:p w:rsidRPr="00AD487C" w:rsidR="00AD487C" w:rsidP="00AD487C" w:rsidRDefault="00AD487C" w14:paraId="478F6492" w14:textId="63122009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D487C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87C" w:rsidRDefault="00AD487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94C2AE" wp14:editId="55F9176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40995"/>
              <wp:effectExtent l="0" t="0" r="12065" b="1905"/>
              <wp:wrapNone/>
              <wp:docPr id="1836791013" name="Text Box 1" descr="INTERNAL">
                <a:extLst xmlns:a="http://schemas.openxmlformats.org/drawingml/2006/main">
                  <a:ext uri="{5AE41FA2-C0FF-4470-9BD4-5FADCA87CBE2}">
                    <aclsh:classification xmlns="" xmlns:w="http://schemas.openxmlformats.org/wordprocess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aclsh="http://schemas.microsoft.com/office/drawing/2020/classificationShape" xmlns:aink="http://schemas.microsoft.com/office/drawing/2016/ink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du="http://schemas.microsoft.com/office/word/2023/wordml/word16du" xmlns:w16sdtdh="http://schemas.microsoft.com/office/word/2020/wordml/sdtdatahash" xmlns:w16sdtfl="http://schemas.microsoft.com/office/word/2024/wordml/sdtformatlock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D487C" w:rsidRPr="00AD487C" w:rsidRDefault="00AD487C" w:rsidP="00AD487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D48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zat3/DgIAABwEAAAOAAAAZHJzL2Uyb0RvYy54bWysU8Fu2zAMvQ/YPwi6L3aypGiMOEXWIsOAoC2QDj0rshQbkERBUmJnXz9KjpOt66nYRaZI+pF8fFrcdVqRo3C+AVPS8SinRBgOVWP2Jf35sv5yS4kPzFRMgRElPQlP75afPy1aW4gJ1KAq4QiCGF+0tqR1CLbIMs9roZkfgRUGgxKcZgGvbp9VjrWIrlU2yfObrAVXWQdceI/ehz5IlwlfSsHDk5ReBKJKir2FdLp07uKZLRes2Dtm64af22Af6EKzxmDRC9QDC4wcXPMPlG64Aw8yjDjoDKRsuEgz4DTj/M0025pZkWZBcry90OT/Hyx/PG7tsyOh+wYdLjAS0lpfeHTGeTrpdPxipwTjSOHpQpvoAuHonN5Mx7czSjiGvk7z+XwWUbLrz9b58F2AJtEoqcOtJLLYceNDnzqkxFoG1o1SaTPK/OVAzOjJrh1GK3S7jjRVSSdD9zuoTjiUg37f3vJ1g6U3zIdn5nDBOAeKNjzhIRW0JYWzRUkN7td7/piPvGOUkhYFU1KDiqZE/TC4j6itZIzn+SzHmxvcu8EwB30PKMMxvgjLkxnzghpM6UC/opxXsRCGmOFYrqRhMO9Dr1x8DlysVikJZWRZ2Jit5RE60hW5fOlembNnwgNu6hEGNbHiDe99bvzT29UhIPtpKZHansgz4yjBtNbzc4ka//Oesq6PevkbAAD//wMAUEsDBBQABgAIAAAAIQDjNzpQ2gAAAAMBAAAPAAAAZHJzL2Rvd25yZXYueG1sTI/NTsMwEITvSLyDtUjcqGOqUBSyqSqkHnor5efsxksSiHej2G1Dnx7DBS4rjWY08225nHyvjjSGThjBzDJQxLW4jhuEl+f1zT2oEC072wsTwhcFWFaXF6UtnJz4iY672KhUwqGwCG2MQ6F1qFvyNsxkIE7eu4zexiTHRrvRnlK57/Vtlt1pbztOC60d6LGl+nN38AhdvpJo6HWz/njzRsx5u8nPW8Trq2n1ACrSFP/C8IOf0KFKTHs5sAuqR0iPxN+bvMXcgNoj5PMF6KrU/9mrbwAAAP//AwBQSwECLQAUAAYACAAAACEAtoM4kv4AAADhAQAAEwAAAAAAAAAAAAAAAAAAAAAAW0NvbnRlbnRfVHlwZXNdLnhtbFBLAQItABQABgAIAAAAIQA4/SH/1gAAAJQBAAALAAAAAAAAAAAAAAAAAC8BAABfcmVscy8ucmVsc1BLAQItABQABgAIAAAAIQCzat3/DgIAABwEAAAOAAAAAAAAAAAAAAAAAC4CAABkcnMvZTJvRG9jLnhtbFBLAQItABQABgAIAAAAIQDjNzpQ2gAAAAMBAAAPAAAAAAAAAAAAAAAAAGgEAABkcnMvZG93bnJldi54bWxQSwUGAAAAAAQABADzAAAAbwUAAAAA" type="#_x0000_t202" alt="INTERNAL" style="position:absolute;margin-left:0;margin-top:0;width:36.55pt;height:26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1" o:spid="_x0000_s1028" stroked="f" filled="f">
              <v:textbox inset="0,15pt,0,0" style="mso-fit-shape-to-text:t">
                <w:txbxContent>
                  <w:p w:rsidRPr="00AD487C" w:rsidR="00AD487C" w:rsidP="00AD487C" w:rsidRDefault="00AD487C" w14:paraId="182C86CF" w14:textId="7F3C62ED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D487C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A3E1B"/>
    <w:multiLevelType w:val="hybridMultilevel"/>
    <w:tmpl w:val="A6F6C96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B3723D"/>
    <w:multiLevelType w:val="hybridMultilevel"/>
    <w:tmpl w:val="9B4ACC8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27B"/>
    <w:rsid w:val="000527C8"/>
    <w:rsid w:val="00054975"/>
    <w:rsid w:val="00064609"/>
    <w:rsid w:val="00080F61"/>
    <w:rsid w:val="000A1EB1"/>
    <w:rsid w:val="000C4ADE"/>
    <w:rsid w:val="000E2BB1"/>
    <w:rsid w:val="00181C98"/>
    <w:rsid w:val="001D1CD2"/>
    <w:rsid w:val="00200248"/>
    <w:rsid w:val="0020427A"/>
    <w:rsid w:val="002762F6"/>
    <w:rsid w:val="0029568D"/>
    <w:rsid w:val="002B0E03"/>
    <w:rsid w:val="002B5942"/>
    <w:rsid w:val="003213B1"/>
    <w:rsid w:val="003462A1"/>
    <w:rsid w:val="003808C4"/>
    <w:rsid w:val="003A5568"/>
    <w:rsid w:val="003D027B"/>
    <w:rsid w:val="003F1E69"/>
    <w:rsid w:val="00440923"/>
    <w:rsid w:val="00445D18"/>
    <w:rsid w:val="004717F1"/>
    <w:rsid w:val="00475F53"/>
    <w:rsid w:val="004A2108"/>
    <w:rsid w:val="004B4868"/>
    <w:rsid w:val="00541663"/>
    <w:rsid w:val="0057733B"/>
    <w:rsid w:val="005A6E4F"/>
    <w:rsid w:val="00640D5E"/>
    <w:rsid w:val="006A077D"/>
    <w:rsid w:val="006C7BB1"/>
    <w:rsid w:val="007A5354"/>
    <w:rsid w:val="007F0308"/>
    <w:rsid w:val="0084220A"/>
    <w:rsid w:val="0086094D"/>
    <w:rsid w:val="008824D6"/>
    <w:rsid w:val="008F070A"/>
    <w:rsid w:val="0090333A"/>
    <w:rsid w:val="009F5862"/>
    <w:rsid w:val="00A7270B"/>
    <w:rsid w:val="00AC10D1"/>
    <w:rsid w:val="00AD487C"/>
    <w:rsid w:val="00B00A50"/>
    <w:rsid w:val="00BB5E9D"/>
    <w:rsid w:val="00BC2E99"/>
    <w:rsid w:val="00BC7708"/>
    <w:rsid w:val="00C353FD"/>
    <w:rsid w:val="00CB77B9"/>
    <w:rsid w:val="00CE031A"/>
    <w:rsid w:val="00D02DEA"/>
    <w:rsid w:val="00D20BDB"/>
    <w:rsid w:val="00D42907"/>
    <w:rsid w:val="00D73CFF"/>
    <w:rsid w:val="00D8102E"/>
    <w:rsid w:val="00DA376D"/>
    <w:rsid w:val="00E50ABC"/>
    <w:rsid w:val="00E52122"/>
    <w:rsid w:val="00E635D1"/>
    <w:rsid w:val="00E6557C"/>
    <w:rsid w:val="00E74736"/>
    <w:rsid w:val="00EA7B16"/>
    <w:rsid w:val="00EB7E73"/>
    <w:rsid w:val="00EC7D87"/>
    <w:rsid w:val="00F204FE"/>
    <w:rsid w:val="00F4042D"/>
    <w:rsid w:val="00F56E75"/>
    <w:rsid w:val="00F70F22"/>
    <w:rsid w:val="00F7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3F3EC5"/>
  <w15:chartTrackingRefBased/>
  <w15:docId w15:val="{FF0AB4C6-656F-4A6A-B553-27741CA9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033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CB77B9"/>
    <w:rPr>
      <w:rFonts w:ascii="Arial" w:hAnsi="Arial" w:cs="Arial"/>
      <w:b/>
      <w:color w:val="FF0000"/>
      <w:sz w:val="22"/>
      <w:szCs w:val="22"/>
    </w:rPr>
  </w:style>
  <w:style w:type="character" w:styleId="Zdraznnjemn">
    <w:name w:val="Subtle Emphasis"/>
    <w:uiPriority w:val="19"/>
    <w:qFormat/>
    <w:rsid w:val="00BC7708"/>
    <w:rPr>
      <w:b/>
      <w:color w:val="FF0000"/>
    </w:rPr>
  </w:style>
  <w:style w:type="paragraph" w:styleId="Odstavecseseznamem">
    <w:name w:val="List Paragraph"/>
    <w:basedOn w:val="Normln"/>
    <w:uiPriority w:val="34"/>
    <w:qFormat/>
    <w:rsid w:val="00F4042D"/>
    <w:pPr>
      <w:ind w:left="720"/>
      <w:contextualSpacing/>
    </w:pPr>
  </w:style>
  <w:style w:type="table" w:styleId="Mkatabulky">
    <w:name w:val="Table Grid"/>
    <w:basedOn w:val="Normlntabulka"/>
    <w:uiPriority w:val="39"/>
    <w:rsid w:val="00F40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AC10D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B48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486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486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48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486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4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486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04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427A"/>
  </w:style>
  <w:style w:type="paragraph" w:styleId="Zpat">
    <w:name w:val="footer"/>
    <w:basedOn w:val="Normln"/>
    <w:link w:val="ZpatChar"/>
    <w:uiPriority w:val="99"/>
    <w:unhideWhenUsed/>
    <w:rsid w:val="00204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427A"/>
  </w:style>
  <w:style w:type="character" w:styleId="Zstupntext">
    <w:name w:val="Placeholder Text"/>
    <w:basedOn w:val="Standardnpsmoodstavce"/>
    <w:uiPriority w:val="99"/>
    <w:semiHidden/>
    <w:rsid w:val="00D42907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90333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6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contentBits="1" enabled="1" id="{c84226ac-d152-4259-96d9-9ea797342374}" method="Standard" removed="0" siteId="{6573a299-ce07-4046-aaa3-db180daff1ae}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447</Words>
  <Characters>2643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Havránková2</dc:creator>
  <cp:keywords/>
  <dc:description/>
  <cp:lastModifiedBy>Jakub Kyselovič</cp:lastModifiedBy>
  <cp:revision>33</cp:revision>
  <dcterms:created xsi:type="dcterms:W3CDTF">2023-11-27T12:40:00Z</dcterms:created>
  <dcterms:modified xsi:type="dcterms:W3CDTF">2025-10-31T13:09:00Z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6d7b34e5,4df5385f,62ec1496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