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52" w:rsidRPr="009B4B52" w:rsidRDefault="007B1DE5" w:rsidP="009B4B52">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 stavební práce</w:t>
      </w:r>
    </w:p>
    <w:p w:rsidR="009B4B52" w:rsidRPr="009B4B52" w:rsidRDefault="007B1DE5" w:rsidP="009B4B52">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8F1A64">
        <w:rPr>
          <w:rFonts w:ascii="Arial" w:eastAsia="Arial" w:hAnsi="Arial" w:cs="Arial"/>
          <w:b w:val="0"/>
          <w:bCs/>
          <w:sz w:val="22"/>
          <w:szCs w:val="22"/>
        </w:rPr>
        <w:t>Odstranění havarijního stavu propustku na sil.II/183 u Nebílov</w:t>
      </w:r>
      <w:r w:rsidRPr="009B4B52">
        <w:rPr>
          <w:rFonts w:ascii="Arial" w:eastAsia="Arial" w:hAnsi="Arial" w:cs="Arial"/>
          <w:bCs/>
          <w:sz w:val="22"/>
          <w:szCs w:val="22"/>
        </w:rPr>
        <w:t>"</w:t>
      </w:r>
    </w:p>
    <w:p w:rsidR="00B01BB2" w:rsidRPr="002A7DD5" w:rsidRDefault="007B1DE5" w:rsidP="00B01BB2">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B01BB2" w:rsidRPr="002A7DD5" w:rsidRDefault="007B1DE5" w:rsidP="00B01BB2">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1A0687" w:rsidRPr="002A7DD5" w:rsidRDefault="00C30EA9">
      <w:pPr>
        <w:pStyle w:val="Bezseznamu1"/>
        <w:jc w:val="center"/>
        <w:rPr>
          <w:rFonts w:ascii="Arial" w:eastAsia="Arial" w:hAnsi="Arial" w:cs="Arial"/>
        </w:rPr>
      </w:pPr>
    </w:p>
    <w:p w:rsidR="00B01BB2" w:rsidRPr="00877457" w:rsidRDefault="007B1DE5" w:rsidP="00B01BB2">
      <w:pPr>
        <w:pStyle w:val="Bezseznamu1"/>
        <w:rPr>
          <w:rFonts w:ascii="Arial" w:hAnsi="Arial" w:cs="Arial"/>
          <w:bCs/>
        </w:rPr>
      </w:pPr>
      <w:r w:rsidRPr="002A7DD5">
        <w:rPr>
          <w:rFonts w:ascii="Arial" w:eastAsia="Arial" w:hAnsi="Arial" w:cs="Arial"/>
        </w:rPr>
        <w:t xml:space="preserve">číslo smlouvy objednatele: </w:t>
      </w:r>
    </w:p>
    <w:p w:rsidR="001A0687" w:rsidRPr="002A7DD5" w:rsidRDefault="007B1DE5" w:rsidP="00B01BB2">
      <w:pPr>
        <w:pStyle w:val="Bezseznamu1"/>
        <w:rPr>
          <w:rFonts w:ascii="Arial" w:eastAsia="Arial" w:hAnsi="Arial" w:cs="Arial"/>
        </w:rPr>
      </w:pPr>
      <w:r w:rsidRPr="002A7DD5">
        <w:rPr>
          <w:rFonts w:ascii="Arial" w:eastAsia="Arial" w:hAnsi="Arial" w:cs="Arial"/>
        </w:rPr>
        <w:t>číslo smlouvy zhotovitele:</w:t>
      </w:r>
    </w:p>
    <w:p w:rsidR="0072539A" w:rsidRDefault="007B1DE5" w:rsidP="0072539A">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8D7D22" w:rsidRPr="002A7DD5" w:rsidRDefault="00C30EA9" w:rsidP="00B01BB2">
      <w:pPr>
        <w:pStyle w:val="Bezseznamu1"/>
        <w:spacing w:before="60"/>
        <w:jc w:val="both"/>
        <w:rPr>
          <w:rFonts w:ascii="Arial" w:hAnsi="Arial" w:cs="Arial"/>
        </w:rPr>
      </w:pP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1A0687" w:rsidRPr="002A7DD5" w:rsidRDefault="007B1DE5"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B01BB2" w:rsidRPr="002A7DD5" w:rsidRDefault="007B1DE5" w:rsidP="000150C6">
      <w:pPr>
        <w:pStyle w:val="Bezseznamu1"/>
        <w:rPr>
          <w:rFonts w:ascii="Arial" w:hAnsi="Arial" w:cs="Arial"/>
          <w:b/>
          <w:bCs/>
        </w:rPr>
      </w:pPr>
      <w:r w:rsidRPr="002A7DD5">
        <w:rPr>
          <w:rFonts w:ascii="Arial" w:hAnsi="Arial" w:cs="Arial"/>
          <w:b/>
          <w:bCs/>
        </w:rPr>
        <w:t>Správa a údržba silnic Plzeňského kraje, p.o.</w:t>
      </w:r>
    </w:p>
    <w:p w:rsidR="000D20E2" w:rsidRPr="000D20E2" w:rsidRDefault="007B1DE5" w:rsidP="000150C6">
      <w:pPr>
        <w:pStyle w:val="Bezseznamu1"/>
        <w:rPr>
          <w:rFonts w:ascii="Arial" w:hAnsi="Arial" w:cs="Arial"/>
        </w:rPr>
      </w:pPr>
      <w:r w:rsidRPr="000D20E2">
        <w:rPr>
          <w:rFonts w:ascii="Arial" w:hAnsi="Arial" w:cs="Arial"/>
        </w:rPr>
        <w:t>zapsaná v obchodním rejstříku pod sp. zn.: Pr 737 vedenou u Krajského soudu v Plzni</w:t>
      </w:r>
    </w:p>
    <w:p w:rsidR="00B01BB2" w:rsidRPr="002A7DD5" w:rsidRDefault="007B1DE5" w:rsidP="000150C6">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B01BB2" w:rsidRPr="002A7DD5" w:rsidRDefault="007B1DE5" w:rsidP="000150C6">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B01BB2" w:rsidRPr="002A7DD5" w:rsidRDefault="007B1DE5" w:rsidP="000150C6">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B01BB2" w:rsidRPr="002A7DD5" w:rsidRDefault="007B1DE5" w:rsidP="000150C6">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B01BB2" w:rsidRPr="002A7DD5" w:rsidRDefault="007B1DE5" w:rsidP="000150C6">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B01BB2" w:rsidRPr="002A7DD5" w:rsidRDefault="007B1DE5" w:rsidP="000150C6">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B01BB2" w:rsidRPr="002A7DD5" w:rsidRDefault="007B1DE5" w:rsidP="000150C6">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008F1A64">
        <w:rPr>
          <w:rFonts w:ascii="Arial" w:hAnsi="Arial" w:cs="Arial"/>
        </w:rPr>
        <w:t xml:space="preserve">            </w:t>
      </w:r>
      <w:r w:rsidRPr="002A7DD5">
        <w:rPr>
          <w:rFonts w:ascii="Arial" w:hAnsi="Arial" w:cs="Arial"/>
        </w:rPr>
        <w:t>+420 377 172 101</w:t>
      </w:r>
    </w:p>
    <w:p w:rsidR="00B01BB2" w:rsidRDefault="007B1DE5" w:rsidP="000150C6">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8F1A64">
        <w:rPr>
          <w:rFonts w:ascii="Arial" w:eastAsia="Arial" w:hAnsi="Arial" w:cs="Arial"/>
          <w:bCs/>
        </w:rPr>
        <w:t>Tomáš Kunzendörfer</w:t>
      </w:r>
      <w:r w:rsidRPr="002A7DD5">
        <w:rPr>
          <w:rFonts w:ascii="Arial" w:eastAsia="Arial" w:hAnsi="Arial" w:cs="Arial"/>
        </w:rPr>
        <w:t>, tel.</w:t>
      </w:r>
      <w:r w:rsidR="008F1A64">
        <w:rPr>
          <w:rFonts w:ascii="Arial" w:eastAsia="Arial" w:hAnsi="Arial" w:cs="Arial"/>
        </w:rPr>
        <w:t> </w:t>
      </w:r>
      <w:r w:rsidR="008F1A64">
        <w:rPr>
          <w:rFonts w:ascii="Arial" w:eastAsia="Arial" w:hAnsi="Arial" w:cs="Arial"/>
          <w:bCs/>
        </w:rPr>
        <w:t>605 299 717</w:t>
      </w:r>
      <w:r w:rsidRPr="002A7DD5">
        <w:rPr>
          <w:rFonts w:ascii="Arial" w:eastAsia="Arial" w:hAnsi="Arial" w:cs="Arial"/>
        </w:rPr>
        <w:t xml:space="preserve">, e-mail: </w:t>
      </w:r>
      <w:hyperlink r:id="rId9" w:history="1">
        <w:r w:rsidR="008F1A64" w:rsidRPr="003B1585">
          <w:rPr>
            <w:rStyle w:val="Hypertextovodkaz"/>
            <w:rFonts w:ascii="Arial" w:eastAsia="Arial" w:hAnsi="Arial" w:cs="Arial"/>
            <w:bCs/>
          </w:rPr>
          <w:t>tomas.kunzendörfer</w:t>
        </w:r>
        <w:r w:rsidR="008F1A64" w:rsidRPr="003B1585">
          <w:rPr>
            <w:rStyle w:val="Hypertextovodkaz"/>
            <w:rFonts w:ascii="Arial" w:eastAsia="Arial" w:hAnsi="Arial" w:cs="Arial"/>
          </w:rPr>
          <w:t>@suspk.eu</w:t>
        </w:r>
      </w:hyperlink>
    </w:p>
    <w:p w:rsidR="008F1A64" w:rsidRPr="002A7DD5" w:rsidRDefault="008F1A64" w:rsidP="000150C6">
      <w:pPr>
        <w:pStyle w:val="Bezseznamu1"/>
        <w:rPr>
          <w:rFonts w:ascii="Arial" w:eastAsia="Arial" w:hAnsi="Arial" w:cs="Arial"/>
        </w:rPr>
      </w:pPr>
      <w:r>
        <w:rPr>
          <w:rFonts w:ascii="Arial" w:eastAsia="Arial" w:hAnsi="Arial" w:cs="Arial"/>
        </w:rPr>
        <w:t xml:space="preserve">                                       Ing.Jiří Fuks, tel. 770 135 063, e-mail: jiri.fuks@suspk.eu</w:t>
      </w:r>
    </w:p>
    <w:p w:rsidR="000150C6" w:rsidRPr="000150C6" w:rsidRDefault="007B1DE5" w:rsidP="000150C6">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B01BB2" w:rsidRPr="002A7DD5" w:rsidRDefault="007B1DE5" w:rsidP="000150C6">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w:t>
      </w:r>
      <w:r w:rsidRPr="003E3C82">
        <w:rPr>
          <w:rFonts w:ascii="Arial" w:hAnsi="Arial" w:cs="Arial"/>
          <w:sz w:val="20"/>
        </w:rPr>
        <w:t>(dále jen „objednatel“)</w:t>
      </w:r>
    </w:p>
    <w:p w:rsidR="001A0687" w:rsidRPr="002A7DD5" w:rsidRDefault="007B1DE5"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3E3C82" w:rsidRPr="003E3C82" w:rsidRDefault="003E3C82" w:rsidP="003E3C82">
      <w:pPr>
        <w:pStyle w:val="Bezseznamu1"/>
        <w:rPr>
          <w:rFonts w:ascii="Arial" w:hAnsi="Arial" w:cs="Arial"/>
        </w:rPr>
      </w:pPr>
      <w:r w:rsidRPr="003E3C82">
        <w:rPr>
          <w:rFonts w:ascii="Arial" w:hAnsi="Arial" w:cs="Arial"/>
        </w:rPr>
        <w:t>SILBA s.r.o.</w:t>
      </w:r>
    </w:p>
    <w:p w:rsidR="003E3C82" w:rsidRPr="003E3C82" w:rsidRDefault="003E3C82" w:rsidP="003E3C82">
      <w:pPr>
        <w:pStyle w:val="Bezseznamu1"/>
        <w:rPr>
          <w:rFonts w:ascii="Arial" w:hAnsi="Arial" w:cs="Arial"/>
        </w:rPr>
      </w:pPr>
      <w:r w:rsidRPr="003E3C82">
        <w:rPr>
          <w:rFonts w:ascii="Arial" w:hAnsi="Arial" w:cs="Arial"/>
        </w:rPr>
        <w:t xml:space="preserve">zapsaná v obchodním rejstříku pod sp. zn.:  odd.C, vl. 17672   vedenou u KS Plzeň </w:t>
      </w:r>
    </w:p>
    <w:p w:rsidR="003E3C82" w:rsidRPr="003E3C82" w:rsidRDefault="003E3C82" w:rsidP="003E3C82">
      <w:pPr>
        <w:pStyle w:val="Bezseznamu1"/>
        <w:rPr>
          <w:rFonts w:ascii="Arial" w:hAnsi="Arial" w:cs="Arial"/>
        </w:rPr>
      </w:pPr>
      <w:r w:rsidRPr="003E3C82">
        <w:rPr>
          <w:rFonts w:ascii="Arial" w:hAnsi="Arial" w:cs="Arial"/>
        </w:rPr>
        <w:t>sídlo:</w:t>
      </w:r>
      <w:r w:rsidRPr="003E3C82">
        <w:rPr>
          <w:rFonts w:ascii="Arial" w:hAnsi="Arial" w:cs="Arial"/>
        </w:rPr>
        <w:tab/>
        <w:t xml:space="preserve">              Částkova 1977/73, Východní Předměstí, Plzeň 326 00</w:t>
      </w:r>
      <w:r w:rsidRPr="003E3C82">
        <w:rPr>
          <w:rFonts w:ascii="Arial" w:hAnsi="Arial" w:cs="Arial"/>
        </w:rPr>
        <w:tab/>
      </w:r>
    </w:p>
    <w:p w:rsidR="003E3C82" w:rsidRPr="003E3C82" w:rsidRDefault="003E3C82" w:rsidP="003E3C82">
      <w:pPr>
        <w:pStyle w:val="Bezseznamu1"/>
        <w:rPr>
          <w:rFonts w:ascii="Arial" w:hAnsi="Arial" w:cs="Arial"/>
        </w:rPr>
      </w:pPr>
      <w:r w:rsidRPr="003E3C82">
        <w:rPr>
          <w:rFonts w:ascii="Arial" w:hAnsi="Arial" w:cs="Arial"/>
        </w:rPr>
        <w:t>zastoupená:       Ing.Jířím Aulíkem, jednatelem společnosti</w:t>
      </w:r>
      <w:r w:rsidRPr="003E3C82">
        <w:rPr>
          <w:rFonts w:ascii="Arial" w:hAnsi="Arial" w:cs="Arial"/>
        </w:rPr>
        <w:tab/>
      </w:r>
    </w:p>
    <w:p w:rsidR="003E3C82" w:rsidRPr="003E3C82" w:rsidRDefault="003E3C82" w:rsidP="003E3C82">
      <w:pPr>
        <w:pStyle w:val="Bezseznamu1"/>
        <w:rPr>
          <w:rFonts w:ascii="Arial" w:hAnsi="Arial" w:cs="Arial"/>
        </w:rPr>
      </w:pPr>
      <w:r w:rsidRPr="003E3C82">
        <w:rPr>
          <w:rFonts w:ascii="Arial" w:hAnsi="Arial" w:cs="Arial"/>
        </w:rPr>
        <w:t>IČO:</w:t>
      </w:r>
      <w:r w:rsidRPr="003E3C82">
        <w:rPr>
          <w:rFonts w:ascii="Arial" w:hAnsi="Arial" w:cs="Arial"/>
        </w:rPr>
        <w:tab/>
        <w:t xml:space="preserve">              26397242   </w:t>
      </w:r>
      <w:r w:rsidRPr="003E3C82">
        <w:rPr>
          <w:rFonts w:ascii="Arial" w:hAnsi="Arial" w:cs="Arial"/>
        </w:rPr>
        <w:tab/>
      </w:r>
    </w:p>
    <w:p w:rsidR="003E3C82" w:rsidRPr="003E3C82" w:rsidRDefault="003E3C82" w:rsidP="003E3C82">
      <w:pPr>
        <w:pStyle w:val="Bezseznamu1"/>
        <w:rPr>
          <w:rFonts w:ascii="Arial" w:hAnsi="Arial" w:cs="Arial"/>
        </w:rPr>
      </w:pPr>
      <w:r w:rsidRPr="003E3C82">
        <w:rPr>
          <w:rFonts w:ascii="Arial" w:hAnsi="Arial" w:cs="Arial"/>
        </w:rPr>
        <w:t>DIČ:</w:t>
      </w:r>
      <w:r w:rsidRPr="003E3C82">
        <w:rPr>
          <w:rFonts w:ascii="Arial" w:hAnsi="Arial" w:cs="Arial"/>
        </w:rPr>
        <w:tab/>
        <w:t xml:space="preserve">              CZ26397242 </w:t>
      </w:r>
    </w:p>
    <w:p w:rsidR="003E3C82" w:rsidRPr="003E3C82" w:rsidRDefault="003E3C82" w:rsidP="003E3C82">
      <w:pPr>
        <w:pStyle w:val="Bezseznamu1"/>
        <w:rPr>
          <w:rFonts w:ascii="Arial" w:hAnsi="Arial" w:cs="Arial"/>
        </w:rPr>
      </w:pPr>
      <w:r w:rsidRPr="003E3C82">
        <w:rPr>
          <w:rFonts w:ascii="Arial" w:hAnsi="Arial" w:cs="Arial"/>
        </w:rPr>
        <w:t>telefon:</w:t>
      </w:r>
      <w:r w:rsidRPr="003E3C82">
        <w:rPr>
          <w:rFonts w:ascii="Arial" w:hAnsi="Arial" w:cs="Arial"/>
        </w:rPr>
        <w:tab/>
        <w:t xml:space="preserve">              377919260</w:t>
      </w:r>
      <w:r w:rsidRPr="003E3C82">
        <w:rPr>
          <w:rFonts w:ascii="Arial" w:hAnsi="Arial" w:cs="Arial"/>
        </w:rPr>
        <w:tab/>
      </w:r>
    </w:p>
    <w:p w:rsidR="003E3C82" w:rsidRPr="003E3C82" w:rsidRDefault="003E3C82" w:rsidP="003E3C82">
      <w:pPr>
        <w:pStyle w:val="Bezseznamu1"/>
        <w:rPr>
          <w:rFonts w:ascii="Arial" w:hAnsi="Arial" w:cs="Arial"/>
        </w:rPr>
      </w:pPr>
      <w:r w:rsidRPr="003E3C82">
        <w:rPr>
          <w:rFonts w:ascii="Arial" w:hAnsi="Arial" w:cs="Arial"/>
        </w:rPr>
        <w:t>e-mail:</w:t>
      </w:r>
      <w:r w:rsidRPr="003E3C82">
        <w:rPr>
          <w:rFonts w:ascii="Arial" w:hAnsi="Arial" w:cs="Arial"/>
        </w:rPr>
        <w:tab/>
        <w:t xml:space="preserve">              silbasro@silbasro.cz</w:t>
      </w:r>
      <w:r w:rsidRPr="003E3C82">
        <w:rPr>
          <w:rFonts w:ascii="Arial" w:hAnsi="Arial" w:cs="Arial"/>
        </w:rPr>
        <w:tab/>
      </w:r>
    </w:p>
    <w:p w:rsidR="003E3C82" w:rsidRPr="003E3C82" w:rsidRDefault="003E3C82" w:rsidP="003E3C82">
      <w:pPr>
        <w:pStyle w:val="Bezseznamu1"/>
        <w:rPr>
          <w:rFonts w:ascii="Arial" w:hAnsi="Arial" w:cs="Arial"/>
        </w:rPr>
      </w:pPr>
      <w:r w:rsidRPr="003E3C82">
        <w:rPr>
          <w:rFonts w:ascii="Arial" w:hAnsi="Arial" w:cs="Arial"/>
        </w:rPr>
        <w:t>datová schránka:</w:t>
      </w:r>
      <w:r w:rsidRPr="003E3C82">
        <w:rPr>
          <w:rFonts w:ascii="Arial" w:hAnsi="Arial" w:cs="Arial"/>
        </w:rPr>
        <w:tab/>
        <w:t xml:space="preserve">  N3MBK3</w:t>
      </w:r>
    </w:p>
    <w:p w:rsidR="003E3C82" w:rsidRPr="003E3C82" w:rsidRDefault="003E3C82" w:rsidP="003E3C82">
      <w:pPr>
        <w:pStyle w:val="Bezseznamu1"/>
        <w:rPr>
          <w:rFonts w:ascii="Arial" w:hAnsi="Arial" w:cs="Arial"/>
        </w:rPr>
      </w:pPr>
      <w:r w:rsidRPr="003E3C82">
        <w:rPr>
          <w:rFonts w:ascii="Arial" w:hAnsi="Arial" w:cs="Arial"/>
        </w:rPr>
        <w:t xml:space="preserve">kontaktní osoba ve věcech technických: </w:t>
      </w:r>
    </w:p>
    <w:p w:rsidR="003E3C82" w:rsidRDefault="003E3C82" w:rsidP="003E3C82">
      <w:pPr>
        <w:pStyle w:val="Bezseznamu1"/>
        <w:rPr>
          <w:rFonts w:ascii="Arial" w:hAnsi="Arial" w:cs="Arial"/>
        </w:rPr>
      </w:pPr>
      <w:r w:rsidRPr="003E3C82">
        <w:rPr>
          <w:rFonts w:ascii="Arial" w:hAnsi="Arial" w:cs="Arial"/>
        </w:rPr>
        <w:t xml:space="preserve">Vladimír Maruš ,tel. 602218195, e-mail: marusvladimir@silbasro.cz </w:t>
      </w:r>
    </w:p>
    <w:p w:rsidR="003E3C82" w:rsidRDefault="003E3C82" w:rsidP="003E3C82">
      <w:pPr>
        <w:pStyle w:val="Bezseznamu1"/>
        <w:rPr>
          <w:rFonts w:ascii="Arial" w:hAnsi="Arial" w:cs="Arial"/>
        </w:rPr>
      </w:pPr>
    </w:p>
    <w:p w:rsidR="00B01BB2" w:rsidRPr="003E3C82" w:rsidRDefault="003E3C82" w:rsidP="003E3C82">
      <w:pPr>
        <w:pStyle w:val="Bezseznamu1"/>
        <w:rPr>
          <w:rFonts w:ascii="Arial" w:hAnsi="Arial" w:cs="Arial"/>
        </w:rPr>
      </w:pPr>
      <w:r w:rsidRPr="003E3C82">
        <w:rPr>
          <w:rFonts w:ascii="Arial" w:hAnsi="Arial" w:cs="Arial"/>
        </w:rPr>
        <w:t>(dále jen „zhotovitel“)</w:t>
      </w:r>
      <w:r>
        <w:rPr>
          <w:rFonts w:ascii="Arial" w:hAnsi="Arial" w:cs="Arial"/>
        </w:rPr>
        <w:t xml:space="preserve"> </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1A0687" w:rsidRPr="002A7DD5" w:rsidRDefault="007B1DE5" w:rsidP="00B01BB2">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3E3C82">
        <w:rPr>
          <w:rFonts w:ascii="Arial" w:eastAsia="Arial" w:hAnsi="Arial" w:cs="Arial"/>
          <w:b/>
          <w:bCs/>
          <w:sz w:val="22"/>
          <w:szCs w:val="22"/>
        </w:rPr>
        <w:t>Odstranění havarijního stavu propustku na sil.II/183 u Nebílov</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1A0687" w:rsidRPr="003E3C82" w:rsidRDefault="007B1DE5" w:rsidP="003E3C82">
      <w:pPr>
        <w:pStyle w:val="Odstavecseseznamem"/>
        <w:numPr>
          <w:ilvl w:val="1"/>
          <w:numId w:val="4"/>
        </w:numPr>
        <w:spacing w:after="120" w:line="276" w:lineRule="auto"/>
        <w:contextualSpacing w:val="0"/>
        <w:rPr>
          <w:rFonts w:ascii="Arial" w:eastAsia="Arial" w:hAnsi="Arial" w:cs="Arial"/>
          <w:sz w:val="20"/>
        </w:rPr>
      </w:pPr>
      <w:r w:rsidRPr="003E3C82">
        <w:rPr>
          <w:rFonts w:ascii="Arial" w:eastAsia="Arial" w:hAnsi="Arial" w:cs="Arial"/>
          <w:sz w:val="20"/>
        </w:rPr>
        <w:t>Předmětem díla dle této smlouvy je</w:t>
      </w:r>
      <w:r w:rsidRPr="002A7DD5">
        <w:rPr>
          <w:rFonts w:ascii="Arial" w:eastAsia="Arial" w:hAnsi="Arial" w:cs="Arial"/>
          <w:sz w:val="22"/>
          <w:szCs w:val="22"/>
        </w:rPr>
        <w:t xml:space="preserve"> </w:t>
      </w:r>
      <w:r w:rsidR="003E3C82" w:rsidRPr="003E3C82">
        <w:rPr>
          <w:rFonts w:ascii="Arial" w:eastAsia="Arial" w:hAnsi="Arial" w:cs="Arial"/>
          <w:sz w:val="20"/>
        </w:rPr>
        <w:t>odstranění havarijního stavu propustku na sil.II/183 u Nebílov</w:t>
      </w:r>
      <w:r w:rsidR="003E3C82">
        <w:rPr>
          <w:rFonts w:ascii="Arial" w:eastAsia="Arial" w:hAnsi="Arial" w:cs="Arial"/>
          <w:sz w:val="20"/>
        </w:rPr>
        <w:t>.</w:t>
      </w:r>
    </w:p>
    <w:p w:rsidR="001A0687" w:rsidRPr="003E3C82" w:rsidRDefault="007B1DE5" w:rsidP="00E62C07">
      <w:pPr>
        <w:pStyle w:val="Odstavecseseznamem"/>
        <w:tabs>
          <w:tab w:val="left" w:pos="567"/>
          <w:tab w:val="left" w:pos="1134"/>
        </w:tabs>
        <w:spacing w:after="120" w:line="276" w:lineRule="auto"/>
        <w:ind w:left="567"/>
        <w:contextualSpacing w:val="0"/>
        <w:jc w:val="left"/>
        <w:rPr>
          <w:rFonts w:ascii="Arial" w:eastAsia="Arial" w:hAnsi="Arial" w:cs="Arial"/>
          <w:sz w:val="20"/>
        </w:rPr>
      </w:pPr>
      <w:r w:rsidRPr="003E3C82">
        <w:rPr>
          <w:rFonts w:ascii="Arial" w:eastAsia="Arial" w:hAnsi="Arial" w:cs="Arial"/>
          <w:sz w:val="20"/>
        </w:rPr>
        <w:t>dále jen („dílo“).</w:t>
      </w:r>
    </w:p>
    <w:p w:rsidR="001A0687" w:rsidRPr="003E3C82" w:rsidRDefault="007B1DE5" w:rsidP="00E62C07">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Podklady pro provedení díla jsou:</w:t>
      </w:r>
    </w:p>
    <w:p w:rsidR="001A0687" w:rsidRPr="003E3C82" w:rsidRDefault="007B1DE5" w:rsidP="00720CCC">
      <w:pPr>
        <w:pStyle w:val="Odstavecseseznamem"/>
        <w:numPr>
          <w:ilvl w:val="2"/>
          <w:numId w:val="4"/>
        </w:numPr>
        <w:spacing w:before="120" w:after="120" w:line="276" w:lineRule="auto"/>
        <w:ind w:left="567" w:firstLine="0"/>
        <w:contextualSpacing w:val="0"/>
        <w:rPr>
          <w:rFonts w:ascii="Arial" w:eastAsia="Arial" w:hAnsi="Arial" w:cs="Arial"/>
          <w:sz w:val="20"/>
        </w:rPr>
      </w:pPr>
      <w:r w:rsidRPr="003E3C82">
        <w:rPr>
          <w:rFonts w:ascii="Arial" w:eastAsia="Arial" w:hAnsi="Arial" w:cs="Arial"/>
          <w:sz w:val="20"/>
        </w:rPr>
        <w:t>položkový rozpočet</w:t>
      </w:r>
    </w:p>
    <w:p w:rsidR="001A0687" w:rsidRPr="003E3C82" w:rsidRDefault="007B1DE5" w:rsidP="00720CCC">
      <w:pPr>
        <w:pStyle w:val="Bezseznamu1"/>
        <w:numPr>
          <w:ilvl w:val="1"/>
          <w:numId w:val="4"/>
        </w:numPr>
        <w:spacing w:before="120" w:after="120"/>
        <w:ind w:left="567" w:hanging="567"/>
        <w:jc w:val="both"/>
        <w:rPr>
          <w:rFonts w:ascii="Arial" w:eastAsia="Arial" w:hAnsi="Arial" w:cs="Arial"/>
          <w:bCs/>
        </w:rPr>
      </w:pPr>
      <w:r w:rsidRPr="003E3C82">
        <w:rPr>
          <w:rFonts w:ascii="Arial" w:eastAsia="Arial" w:hAnsi="Arial" w:cs="Arial"/>
        </w:rPr>
        <w:t>Zhotovitel podpisem této smlouvy stvrzuje, že již před jejím uzavřením převzal od</w:t>
      </w:r>
      <w:r w:rsidRPr="003E3C82">
        <w:rPr>
          <w:rFonts w:ascii="Arial" w:eastAsia="Arial" w:hAnsi="Arial" w:cs="Arial"/>
          <w:b/>
          <w:bCs/>
        </w:rPr>
        <w:t xml:space="preserve"> </w:t>
      </w:r>
      <w:r w:rsidRPr="003E3C82">
        <w:rPr>
          <w:rFonts w:ascii="Arial" w:eastAsia="Arial" w:hAnsi="Arial" w:cs="Arial"/>
          <w:bCs/>
        </w:rPr>
        <w:t>objednatele veškeré podklady pro provedení díla dle odst. 2.3. tohoto článku smlouvy,</w:t>
      </w:r>
      <w:r w:rsidRPr="003E3C82">
        <w:rPr>
          <w:rFonts w:ascii="Arial" w:eastAsia="Arial" w:hAnsi="Arial" w:cs="Arial"/>
          <w:b/>
          <w:bCs/>
        </w:rPr>
        <w:t xml:space="preserve"> </w:t>
      </w:r>
      <w:r w:rsidRPr="003E3C82">
        <w:rPr>
          <w:rFonts w:ascii="Arial" w:eastAsia="Arial" w:hAnsi="Arial" w:cs="Arial"/>
          <w:bCs/>
        </w:rPr>
        <w:t xml:space="preserve">provedl kontrolu jejich obsahu a jejich vzájemného souladu, že jsou mu známy veškeré technické, kvalitativní a jiné podmínky </w:t>
      </w:r>
      <w:r w:rsidRPr="003E3C82">
        <w:rPr>
          <w:rFonts w:ascii="Arial" w:eastAsia="Arial" w:hAnsi="Arial" w:cs="Arial"/>
          <w:bCs/>
        </w:rPr>
        <w:lastRenderedPageBreak/>
        <w:t xml:space="preserve">nezbytné k realizaci díla a že disponuje takovými kapacitami a odbornými znalostmi, které jsou pro provedení díla nezbytné a je z hlediska své odbornosti schopen provést dílo v souladu s touto smlouvou v požadované kvalitě a rozsahu. </w:t>
      </w:r>
    </w:p>
    <w:p w:rsidR="001A0687" w:rsidRPr="003E3C82"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u w:val="single"/>
        </w:rPr>
        <w:t>CENA DÍLA  A PLATEBNÍ PODMÍNKY</w:t>
      </w:r>
    </w:p>
    <w:p w:rsidR="00720CCC" w:rsidRPr="006C30A2" w:rsidRDefault="007B1DE5" w:rsidP="00720CCC">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3E3C82" w:rsidRPr="003E3C82">
        <w:rPr>
          <w:rFonts w:ascii="Arial" w:eastAsia="Arial" w:hAnsi="Arial" w:cs="Arial"/>
          <w:b/>
        </w:rPr>
        <w:t>247 858,00</w:t>
      </w:r>
      <w:r w:rsidRPr="006C30A2">
        <w:rPr>
          <w:rFonts w:ascii="Arial" w:eastAsia="Arial" w:hAnsi="Arial" w:cs="Arial"/>
          <w:b/>
        </w:rPr>
        <w:t xml:space="preserve"> Kč bez DPH.</w:t>
      </w:r>
    </w:p>
    <w:p w:rsidR="00720CCC" w:rsidRPr="006C30A2" w:rsidRDefault="007B1DE5" w:rsidP="00720CCC">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720CCC" w:rsidRPr="002A7DD5" w:rsidRDefault="007B1DE5" w:rsidP="00720CCC">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471AD8" w:rsidRPr="00BE6BAF" w:rsidRDefault="007B1DE5" w:rsidP="00471AD8">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1A0687"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1A0687" w:rsidRPr="00471AD8" w:rsidRDefault="007B1DE5" w:rsidP="00471AD8">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1A0687"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1A0687" w:rsidRPr="002A7DD5" w:rsidRDefault="007B1DE5">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1A0687" w:rsidRPr="002A7DD5" w:rsidRDefault="007B1DE5">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1A0687" w:rsidRPr="002A7DD5" w:rsidRDefault="007B1DE5">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1A0687" w:rsidRPr="002A7DD5" w:rsidRDefault="007B1DE5">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1A0687" w:rsidRPr="002A7DD5" w:rsidRDefault="007B1DE5" w:rsidP="00E62C07">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1A0687" w:rsidRPr="003E3C82" w:rsidRDefault="007B1DE5" w:rsidP="00E62C07">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Splatnost faktury se stanovuje v délce 30-ti dnů ode dne doručení vystavené faktury mající všechny stanovené náležitosti objednateli. </w:t>
      </w:r>
    </w:p>
    <w:p w:rsidR="001A0687" w:rsidRPr="003E3C82" w:rsidRDefault="007B1DE5" w:rsidP="00E62C07">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7E6DF9" w:rsidRPr="002A7DD5" w:rsidRDefault="007B1DE5" w:rsidP="007E6DF9">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 xml:space="preserve">oprávněn odvést částku DPH z příslušného plnění </w:t>
      </w:r>
      <w:r w:rsidRPr="002A7DD5">
        <w:rPr>
          <w:rFonts w:ascii="Arial" w:eastAsia="Arial" w:hAnsi="Arial" w:cs="Arial"/>
          <w:iCs/>
        </w:rPr>
        <w:lastRenderedPageBreak/>
        <w:t>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1A0687" w:rsidRPr="002A7DD5" w:rsidRDefault="007B1DE5" w:rsidP="00E62C07">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3E3C82">
        <w:rPr>
          <w:rFonts w:ascii="Arial" w:eastAsia="Arial" w:hAnsi="Arial" w:cs="Arial"/>
          <w:b/>
          <w:bCs/>
        </w:rPr>
        <w:t>27.10.2017</w:t>
      </w:r>
      <w:r w:rsidRPr="002A7DD5">
        <w:rPr>
          <w:rFonts w:ascii="Arial" w:eastAsia="Arial" w:hAnsi="Arial" w:cs="Arial"/>
          <w:b/>
        </w:rPr>
        <w:t xml:space="preserve"> </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1A0687" w:rsidRPr="003E3C82" w:rsidRDefault="007B1DE5" w:rsidP="00E62C07">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Místo plnění: </w:t>
      </w:r>
      <w:r w:rsidR="003E3C82" w:rsidRPr="003E3C82">
        <w:rPr>
          <w:rFonts w:ascii="Arial" w:eastAsia="Arial" w:hAnsi="Arial" w:cs="Arial"/>
          <w:b/>
          <w:bCs/>
        </w:rPr>
        <w:t>propustek na silnici II/183 u obce Nebílovy</w:t>
      </w:r>
      <w:r w:rsidRPr="003E3C82">
        <w:rPr>
          <w:rFonts w:ascii="Arial" w:eastAsia="Arial" w:hAnsi="Arial" w:cs="Arial"/>
        </w:rPr>
        <w:t>.</w:t>
      </w:r>
    </w:p>
    <w:p w:rsidR="00F42A48" w:rsidRPr="003E3C82" w:rsidRDefault="007B1DE5" w:rsidP="00F42A48">
      <w:pPr>
        <w:pStyle w:val="Bezseznamu1"/>
        <w:numPr>
          <w:ilvl w:val="1"/>
          <w:numId w:val="4"/>
        </w:numPr>
        <w:spacing w:after="120"/>
        <w:ind w:left="567" w:hanging="567"/>
        <w:jc w:val="both"/>
        <w:rPr>
          <w:rFonts w:ascii="Arial" w:eastAsia="Arial" w:hAnsi="Arial" w:cs="Arial"/>
        </w:rPr>
      </w:pPr>
      <w:r w:rsidRPr="003E3C82">
        <w:rPr>
          <w:rFonts w:ascii="Arial" w:eastAsia="Arial" w:hAnsi="Arial" w:cs="Arial"/>
        </w:rPr>
        <w:t xml:space="preserve">Zhotovitel je povinen objednateli písemně oznámit nejpozději </w:t>
      </w:r>
      <w:r w:rsidRPr="003E3C82">
        <w:rPr>
          <w:rFonts w:ascii="Arial" w:eastAsia="Arial" w:hAnsi="Arial" w:cs="Arial"/>
          <w:bCs/>
        </w:rPr>
        <w:fldChar w:fldCharType="begin">
          <w:ffData>
            <w:name w:val=""/>
            <w:enabled/>
            <w:calcOnExit w:val="0"/>
            <w:textInput>
              <w:default w:val="5"/>
              <w:format w:val="None"/>
            </w:textInput>
          </w:ffData>
        </w:fldChar>
      </w:r>
      <w:r w:rsidRPr="003E3C82">
        <w:rPr>
          <w:rFonts w:ascii="Arial" w:eastAsia="Arial" w:hAnsi="Arial" w:cs="Arial"/>
          <w:bCs/>
        </w:rPr>
        <w:instrText xml:space="preserve"> FORMTEXT </w:instrText>
      </w:r>
      <w:r w:rsidRPr="003E3C82">
        <w:rPr>
          <w:rFonts w:ascii="Arial" w:eastAsia="Arial" w:hAnsi="Arial" w:cs="Arial"/>
          <w:bCs/>
        </w:rPr>
      </w:r>
      <w:r w:rsidRPr="003E3C82">
        <w:rPr>
          <w:rFonts w:ascii="Arial" w:eastAsia="Arial" w:hAnsi="Arial" w:cs="Arial"/>
          <w:bCs/>
        </w:rPr>
        <w:fldChar w:fldCharType="separate"/>
      </w:r>
      <w:r w:rsidRPr="003E3C82">
        <w:rPr>
          <w:rFonts w:ascii="Arial" w:eastAsia="Arial" w:hAnsi="Arial" w:cs="Arial"/>
          <w:bCs/>
          <w:noProof/>
        </w:rPr>
        <w:t>5</w:t>
      </w:r>
      <w:r w:rsidRPr="003E3C82">
        <w:rPr>
          <w:rFonts w:ascii="Arial" w:eastAsia="Arial" w:hAnsi="Arial" w:cs="Arial"/>
          <w:bCs/>
        </w:rPr>
        <w:fldChar w:fldCharType="end"/>
      </w:r>
      <w:r w:rsidRPr="003E3C82">
        <w:rPr>
          <w:rFonts w:ascii="Arial" w:eastAsia="Arial" w:hAnsi="Arial" w:cs="Arial"/>
        </w:rPr>
        <w:t xml:space="preserve"> kalendářních dnů předem, kdy bude dílo připraveno k předání.</w:t>
      </w:r>
    </w:p>
    <w:p w:rsidR="001A0687" w:rsidRPr="003E3C82"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bCs/>
          <w:u w:val="single"/>
        </w:rPr>
        <w:t>ODPOVĚDNOST</w:t>
      </w:r>
      <w:r w:rsidRPr="003E3C82">
        <w:rPr>
          <w:rFonts w:ascii="Arial" w:eastAsia="Arial" w:hAnsi="Arial" w:cs="Arial"/>
          <w:b/>
          <w:u w:val="single"/>
        </w:rPr>
        <w:t xml:space="preserve"> ZA VADY</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A4120C" w:rsidRPr="002A7DD5" w:rsidRDefault="007B1DE5" w:rsidP="00A4120C">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2A7DD5">
        <w:rPr>
          <w:rFonts w:ascii="Arial" w:eastAsia="Arial" w:hAnsi="Arial" w:cs="Arial"/>
          <w:b/>
          <w:bCs/>
        </w:rPr>
        <w:fldChar w:fldCharType="begin">
          <w:ffData>
            <w:name w:val=""/>
            <w:enabled/>
            <w:calcOnExit w:val="0"/>
            <w:textInput>
              <w:default w:val="24 měsíců"/>
              <w:format w:val="None"/>
            </w:textInput>
          </w:ffData>
        </w:fldChar>
      </w:r>
      <w:r w:rsidRPr="002A7DD5">
        <w:rPr>
          <w:rFonts w:ascii="Arial" w:eastAsia="Arial" w:hAnsi="Arial" w:cs="Arial"/>
          <w:b/>
          <w:bCs/>
        </w:rPr>
        <w:instrText xml:space="preserve"> FORMTEXT </w:instrText>
      </w:r>
      <w:r w:rsidRPr="002A7DD5">
        <w:rPr>
          <w:rFonts w:ascii="Arial" w:eastAsia="Arial" w:hAnsi="Arial" w:cs="Arial"/>
          <w:b/>
          <w:bCs/>
        </w:rPr>
      </w:r>
      <w:r w:rsidRPr="002A7DD5">
        <w:rPr>
          <w:rFonts w:ascii="Arial" w:eastAsia="Arial" w:hAnsi="Arial" w:cs="Arial"/>
          <w:b/>
          <w:bCs/>
        </w:rPr>
        <w:fldChar w:fldCharType="separate"/>
      </w:r>
      <w:r w:rsidRPr="002A7DD5">
        <w:rPr>
          <w:rFonts w:ascii="Arial" w:eastAsia="Arial" w:hAnsi="Arial" w:cs="Arial"/>
          <w:b/>
          <w:bCs/>
          <w:noProof/>
        </w:rPr>
        <w:t>24 měsíců</w:t>
      </w:r>
      <w:r w:rsidRPr="002A7DD5">
        <w:rPr>
          <w:rFonts w:ascii="Arial" w:eastAsia="Arial" w:hAnsi="Arial" w:cs="Arial"/>
          <w:b/>
          <w:bCs/>
        </w:rPr>
        <w:fldChar w:fldCharType="end"/>
      </w:r>
      <w:r w:rsidRPr="002A7DD5">
        <w:rPr>
          <w:rFonts w:ascii="Arial" w:eastAsia="Arial" w:hAnsi="Arial" w:cs="Arial"/>
          <w:b/>
        </w:rPr>
        <w:t xml:space="preserve"> </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1A0687" w:rsidRPr="002A7DD5" w:rsidRDefault="007B1DE5" w:rsidP="00E62C07">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3F1E5E" w:rsidRDefault="007B1DE5"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3F1E5E" w:rsidRPr="003F1E5E" w:rsidRDefault="007B1DE5"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1A0687" w:rsidRPr="002A7DD5" w:rsidRDefault="007B1DE5" w:rsidP="003F1E5E">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791DD5" w:rsidRPr="00791DD5" w:rsidRDefault="007B1DE5"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791DD5" w:rsidRPr="00791DD5" w:rsidRDefault="007B1DE5"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91DD5" w:rsidRDefault="007B1DE5" w:rsidP="00791DD5">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F6A89" w:rsidRDefault="007B1DE5" w:rsidP="003F1E5E">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1A0687" w:rsidRPr="002A7DD5"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C95688" w:rsidRPr="00934828" w:rsidRDefault="007B1DE5" w:rsidP="00C95688">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21246E" w:rsidRPr="0021246E" w:rsidRDefault="007B1DE5" w:rsidP="0021246E">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0150C6" w:rsidRPr="000150C6" w:rsidRDefault="007B1DE5" w:rsidP="000150C6">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0150C6" w:rsidRDefault="007B1DE5"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0150C6" w:rsidRPr="000150C6" w:rsidRDefault="007B1DE5" w:rsidP="000150C6">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2A7DD5" w:rsidRPr="002A7DD5" w:rsidRDefault="007B1DE5" w:rsidP="002A7DD5">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7B6064" w:rsidRDefault="007B1DE5" w:rsidP="007B6064">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7B6064" w:rsidRDefault="007B1DE5" w:rsidP="007B6064">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C95688" w:rsidRPr="003E3C82" w:rsidRDefault="007B1DE5" w:rsidP="00C95688">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xml:space="preserve">, </w:t>
      </w:r>
      <w:r w:rsidRPr="003E3C82">
        <w:rPr>
          <w:rFonts w:ascii="Arial" w:hAnsi="Arial" w:cs="Arial"/>
        </w:rPr>
        <w:t>pokud zvláštní právní předpis (zejm. zák. č. 340/2015 Sb.) nestanoví jinak.</w:t>
      </w:r>
    </w:p>
    <w:p w:rsidR="00F42A48" w:rsidRPr="003E3C82" w:rsidRDefault="007B1DE5" w:rsidP="00B01BB2">
      <w:pPr>
        <w:pStyle w:val="Bezseznamu1"/>
        <w:keepNext/>
        <w:numPr>
          <w:ilvl w:val="0"/>
          <w:numId w:val="4"/>
        </w:numPr>
        <w:spacing w:before="240" w:after="240"/>
        <w:ind w:left="567" w:hanging="567"/>
        <w:jc w:val="both"/>
        <w:outlineLvl w:val="4"/>
        <w:rPr>
          <w:rFonts w:ascii="Arial" w:eastAsia="Arial" w:hAnsi="Arial" w:cs="Arial"/>
          <w:b/>
          <w:u w:val="single"/>
        </w:rPr>
      </w:pPr>
      <w:r w:rsidRPr="003E3C82">
        <w:rPr>
          <w:rFonts w:ascii="Arial" w:eastAsia="Arial" w:hAnsi="Arial" w:cs="Arial"/>
          <w:b/>
          <w:u w:val="single"/>
        </w:rPr>
        <w:t>PŘÍLOHY</w:t>
      </w:r>
    </w:p>
    <w:p w:rsidR="00F42A48" w:rsidRPr="003E3C82" w:rsidRDefault="007B1DE5" w:rsidP="00F42A48">
      <w:pPr>
        <w:pStyle w:val="Bezseznamu1"/>
        <w:numPr>
          <w:ilvl w:val="0"/>
          <w:numId w:val="9"/>
        </w:numPr>
        <w:jc w:val="both"/>
        <w:rPr>
          <w:rFonts w:ascii="Arial" w:eastAsia="Arial" w:hAnsi="Arial" w:cs="Arial"/>
        </w:rPr>
      </w:pPr>
      <w:r w:rsidRPr="003E3C82">
        <w:rPr>
          <w:rFonts w:ascii="Arial" w:eastAsia="Arial" w:hAnsi="Arial" w:cs="Arial"/>
        </w:rPr>
        <w:t>položkový rozpočet</w:t>
      </w:r>
    </w:p>
    <w:p w:rsidR="00F42A48" w:rsidRPr="003E3C82" w:rsidRDefault="00C30EA9" w:rsidP="00F42A48">
      <w:pPr>
        <w:pStyle w:val="Bezseznamu1"/>
        <w:spacing w:after="120"/>
        <w:ind w:left="567"/>
        <w:jc w:val="both"/>
        <w:rPr>
          <w:rFonts w:ascii="Arial" w:eastAsia="Arial" w:hAnsi="Arial" w:cs="Arial"/>
        </w:rPr>
      </w:pPr>
    </w:p>
    <w:p w:rsidR="001A0687" w:rsidRPr="002A7DD5" w:rsidRDefault="00C30EA9" w:rsidP="002A7DD5">
      <w:pPr>
        <w:pStyle w:val="Bezseznamu1"/>
        <w:jc w:val="both"/>
        <w:rPr>
          <w:rFonts w:ascii="Arial" w:eastAsia="Arial" w:hAnsi="Arial" w:cs="Arial"/>
        </w:rPr>
      </w:pPr>
    </w:p>
    <w:p w:rsidR="002A7DD5" w:rsidRPr="002A7DD5" w:rsidRDefault="007B1DE5" w:rsidP="002A7DD5">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2A7DD5" w:rsidRPr="002A7DD5" w:rsidRDefault="00C30EA9" w:rsidP="002A7DD5">
      <w:pPr>
        <w:pStyle w:val="Bezseznamu1"/>
        <w:rPr>
          <w:rFonts w:ascii="Arial" w:hAnsi="Arial" w:cs="Arial"/>
        </w:rPr>
      </w:pPr>
    </w:p>
    <w:p w:rsidR="002A7DD5" w:rsidRPr="002A7DD5" w:rsidRDefault="007B1DE5" w:rsidP="002A7DD5">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V</w:t>
      </w:r>
      <w:r w:rsidR="003E3C82">
        <w:rPr>
          <w:rFonts w:ascii="Arial" w:eastAsia="Arial" w:hAnsi="Arial" w:cs="Arial"/>
        </w:rPr>
        <w:t xml:space="preserve"> Plzni </w:t>
      </w:r>
      <w:r w:rsidRPr="002A7DD5">
        <w:rPr>
          <w:rFonts w:ascii="Arial" w:eastAsia="Arial" w:hAnsi="Arial" w:cs="Arial"/>
        </w:rPr>
        <w:t xml:space="preserve"> dne </w:t>
      </w:r>
      <w:r w:rsidRPr="002A7DD5">
        <w:rPr>
          <w:rFonts w:ascii="Arial" w:eastAsia="Arial" w:hAnsi="Arial" w:cs="Arial"/>
        </w:rPr>
        <w:tab/>
      </w:r>
    </w:p>
    <w:p w:rsidR="002A7DD5" w:rsidRDefault="00C30EA9" w:rsidP="002A7DD5">
      <w:pPr>
        <w:pStyle w:val="Bezseznamu1"/>
        <w:tabs>
          <w:tab w:val="center" w:pos="2268"/>
          <w:tab w:val="center" w:pos="6804"/>
        </w:tabs>
        <w:rPr>
          <w:rFonts w:ascii="Arial" w:eastAsia="Arial" w:hAnsi="Arial" w:cs="Arial"/>
        </w:rPr>
      </w:pPr>
    </w:p>
    <w:p w:rsidR="002A7DD5" w:rsidRDefault="00C30EA9" w:rsidP="002A7DD5">
      <w:pPr>
        <w:pStyle w:val="Bezseznamu1"/>
        <w:tabs>
          <w:tab w:val="center" w:pos="2268"/>
          <w:tab w:val="center" w:pos="6804"/>
        </w:tabs>
        <w:rPr>
          <w:rFonts w:ascii="Arial" w:eastAsia="Arial" w:hAnsi="Arial" w:cs="Arial"/>
        </w:rPr>
      </w:pPr>
    </w:p>
    <w:p w:rsidR="002A7DD5" w:rsidRPr="002A7DD5" w:rsidRDefault="00C30EA9" w:rsidP="002A7DD5">
      <w:pPr>
        <w:pStyle w:val="Bezseznamu1"/>
        <w:tabs>
          <w:tab w:val="center" w:pos="2268"/>
          <w:tab w:val="center" w:pos="6804"/>
        </w:tabs>
        <w:rPr>
          <w:rFonts w:ascii="Arial" w:eastAsia="Arial" w:hAnsi="Arial" w:cs="Arial"/>
        </w:rPr>
      </w:pPr>
    </w:p>
    <w:p w:rsidR="002A7DD5" w:rsidRPr="002A7DD5" w:rsidRDefault="00C30EA9" w:rsidP="002A7DD5">
      <w:pPr>
        <w:pStyle w:val="Bezseznamu1"/>
        <w:tabs>
          <w:tab w:val="center" w:pos="2268"/>
          <w:tab w:val="center" w:pos="6804"/>
        </w:tabs>
        <w:rPr>
          <w:rFonts w:ascii="Arial" w:eastAsia="Arial" w:hAnsi="Arial" w:cs="Arial"/>
        </w:rPr>
      </w:pPr>
    </w:p>
    <w:p w:rsidR="002A7DD5" w:rsidRPr="002A7DD5" w:rsidRDefault="007B1DE5" w:rsidP="002A7DD5">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3E3C82" w:rsidRPr="003127B6" w:rsidRDefault="003E3C82" w:rsidP="003E3C82">
      <w:pPr>
        <w:spacing w:after="0"/>
        <w:jc w:val="both"/>
        <w:rPr>
          <w:rFonts w:ascii="Arial" w:hAnsi="Arial" w:cs="Arial"/>
          <w:b/>
          <w:sz w:val="20"/>
          <w:szCs w:val="20"/>
        </w:rPr>
      </w:pPr>
      <w:r w:rsidRPr="003127B6">
        <w:rPr>
          <w:rFonts w:ascii="Arial" w:hAnsi="Arial" w:cs="Arial"/>
          <w:b/>
          <w:sz w:val="20"/>
          <w:szCs w:val="20"/>
        </w:rPr>
        <w:t>Správa a údržba silnic Plzeňského kraje, p.o.</w:t>
      </w:r>
      <w:r w:rsidRPr="003127B6">
        <w:rPr>
          <w:rFonts w:ascii="Arial" w:hAnsi="Arial" w:cs="Arial"/>
          <w:b/>
          <w:sz w:val="20"/>
          <w:szCs w:val="20"/>
        </w:rPr>
        <w:tab/>
      </w:r>
      <w:r w:rsidRPr="003127B6">
        <w:rPr>
          <w:rFonts w:ascii="Arial" w:hAnsi="Arial" w:cs="Arial"/>
          <w:b/>
          <w:sz w:val="20"/>
          <w:szCs w:val="20"/>
        </w:rPr>
        <w:tab/>
      </w:r>
      <w:r w:rsidRPr="003127B6">
        <w:rPr>
          <w:rFonts w:ascii="Arial" w:hAnsi="Arial" w:cs="Arial"/>
          <w:b/>
          <w:sz w:val="20"/>
          <w:szCs w:val="20"/>
        </w:rPr>
        <w:tab/>
      </w:r>
      <w:r>
        <w:rPr>
          <w:rFonts w:ascii="Arial" w:hAnsi="Arial" w:cs="Arial"/>
          <w:b/>
          <w:sz w:val="20"/>
          <w:szCs w:val="20"/>
        </w:rPr>
        <w:t>SILBA s.r.o.</w:t>
      </w:r>
    </w:p>
    <w:p w:rsidR="003E3C82" w:rsidRPr="0019056B" w:rsidRDefault="003E3C82" w:rsidP="003E3C82">
      <w:pPr>
        <w:spacing w:after="0"/>
        <w:jc w:val="both"/>
        <w:rPr>
          <w:rFonts w:ascii="Arial" w:hAnsi="Arial" w:cs="Arial"/>
          <w:sz w:val="20"/>
          <w:szCs w:val="20"/>
        </w:rPr>
      </w:pPr>
      <w:r w:rsidRPr="003127B6">
        <w:rPr>
          <w:rFonts w:ascii="Arial" w:hAnsi="Arial" w:cs="Arial"/>
          <w:sz w:val="20"/>
          <w:szCs w:val="20"/>
        </w:rPr>
        <w:t>Bc. Pavel Panuška</w:t>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sidRPr="003127B6">
        <w:rPr>
          <w:rFonts w:ascii="Arial" w:hAnsi="Arial" w:cs="Arial"/>
          <w:sz w:val="20"/>
          <w:szCs w:val="20"/>
        </w:rPr>
        <w:tab/>
      </w:r>
      <w:r>
        <w:rPr>
          <w:rFonts w:ascii="Arial" w:hAnsi="Arial" w:cs="Arial"/>
          <w:sz w:val="20"/>
          <w:szCs w:val="20"/>
        </w:rPr>
        <w:t xml:space="preserve">            Ing. Jiří Aulík</w:t>
      </w:r>
    </w:p>
    <w:p w:rsidR="003E3C82" w:rsidRDefault="003E3C82" w:rsidP="003E3C82">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jednatel</w:t>
      </w:r>
    </w:p>
    <w:p w:rsidR="002A7DD5" w:rsidRDefault="00C30EA9" w:rsidP="002A7DD5">
      <w:pPr>
        <w:pStyle w:val="Bezseznamu1"/>
        <w:tabs>
          <w:tab w:val="num" w:pos="426"/>
        </w:tabs>
        <w:ind w:left="426" w:hanging="426"/>
        <w:rPr>
          <w:rFonts w:ascii="Arial" w:eastAsia="Arial" w:hAnsi="Arial" w:cs="Arial"/>
        </w:rPr>
      </w:pPr>
    </w:p>
    <w:p w:rsidR="002A7DD5" w:rsidRDefault="00C30EA9" w:rsidP="002A7DD5">
      <w:pPr>
        <w:pStyle w:val="Bezseznamu1"/>
        <w:tabs>
          <w:tab w:val="num" w:pos="426"/>
        </w:tabs>
        <w:ind w:left="426" w:hanging="426"/>
        <w:rPr>
          <w:rFonts w:ascii="Arial" w:eastAsia="Arial" w:hAnsi="Arial" w:cs="Arial"/>
        </w:rPr>
      </w:pPr>
    </w:p>
    <w:p w:rsidR="002A7DD5" w:rsidRPr="00410C09" w:rsidRDefault="00C30EA9" w:rsidP="003E3C82">
      <w:pPr>
        <w:pStyle w:val="Bezseznamu1"/>
        <w:tabs>
          <w:tab w:val="num" w:pos="426"/>
        </w:tabs>
        <w:rPr>
          <w:rFonts w:ascii="Arial" w:eastAsia="Arial" w:hAnsi="Arial" w:cs="Arial"/>
        </w:rPr>
      </w:pPr>
    </w:p>
    <w:sectPr w:rsidR="002A7DD5" w:rsidRPr="00410C09" w:rsidSect="000D20E2">
      <w:footerReference w:type="defaul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D5" w:rsidRDefault="007B1DE5">
      <w:pPr>
        <w:spacing w:after="0" w:line="240" w:lineRule="auto"/>
      </w:pPr>
      <w:r>
        <w:separator/>
      </w:r>
    </w:p>
  </w:endnote>
  <w:endnote w:type="continuationSeparator" w:id="0">
    <w:p w:rsidR="00AE07D5" w:rsidRDefault="007B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DD5" w:rsidRDefault="007B1DE5"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30EA9">
      <w:rPr>
        <w:rFonts w:ascii="Arial" w:hAnsi="Arial" w:cs="Arial"/>
        <w:noProof/>
        <w:sz w:val="16"/>
        <w:szCs w:val="16"/>
      </w:rPr>
      <w:t>4</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30EA9">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E2" w:rsidRDefault="007B1DE5"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30EA9">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30EA9">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D5" w:rsidRDefault="007B1DE5">
      <w:pPr>
        <w:spacing w:after="0" w:line="240" w:lineRule="auto"/>
      </w:pPr>
      <w:r>
        <w:separator/>
      </w:r>
    </w:p>
  </w:footnote>
  <w:footnote w:type="continuationSeparator" w:id="0">
    <w:p w:rsidR="00AE07D5" w:rsidRDefault="007B1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5FE8A2A2">
      <w:numFmt w:val="bullet"/>
      <w:lvlText w:val="-"/>
      <w:lvlJc w:val="left"/>
      <w:pPr>
        <w:ind w:left="720" w:hanging="360"/>
      </w:pPr>
      <w:rPr>
        <w:rFonts w:ascii="Times New Roman" w:eastAsia="Times New Roman" w:hAnsi="Times New Roman" w:cs="Times New Roman" w:hint="default"/>
      </w:rPr>
    </w:lvl>
    <w:lvl w:ilvl="1" w:tplc="BA862F6C" w:tentative="1">
      <w:start w:val="1"/>
      <w:numFmt w:val="bullet"/>
      <w:lvlText w:val="o"/>
      <w:lvlJc w:val="left"/>
      <w:pPr>
        <w:ind w:left="1440" w:hanging="360"/>
      </w:pPr>
      <w:rPr>
        <w:rFonts w:ascii="Courier New" w:hAnsi="Courier New" w:cs="Courier New" w:hint="default"/>
      </w:rPr>
    </w:lvl>
    <w:lvl w:ilvl="2" w:tplc="B71EAC6E" w:tentative="1">
      <w:start w:val="1"/>
      <w:numFmt w:val="bullet"/>
      <w:lvlText w:val=""/>
      <w:lvlJc w:val="left"/>
      <w:pPr>
        <w:ind w:left="2160" w:hanging="360"/>
      </w:pPr>
      <w:rPr>
        <w:rFonts w:ascii="Wingdings" w:hAnsi="Wingdings" w:hint="default"/>
      </w:rPr>
    </w:lvl>
    <w:lvl w:ilvl="3" w:tplc="94E22E50" w:tentative="1">
      <w:start w:val="1"/>
      <w:numFmt w:val="bullet"/>
      <w:lvlText w:val=""/>
      <w:lvlJc w:val="left"/>
      <w:pPr>
        <w:ind w:left="2880" w:hanging="360"/>
      </w:pPr>
      <w:rPr>
        <w:rFonts w:ascii="Symbol" w:hAnsi="Symbol" w:hint="default"/>
      </w:rPr>
    </w:lvl>
    <w:lvl w:ilvl="4" w:tplc="FA86A702" w:tentative="1">
      <w:start w:val="1"/>
      <w:numFmt w:val="bullet"/>
      <w:lvlText w:val="o"/>
      <w:lvlJc w:val="left"/>
      <w:pPr>
        <w:ind w:left="3600" w:hanging="360"/>
      </w:pPr>
      <w:rPr>
        <w:rFonts w:ascii="Courier New" w:hAnsi="Courier New" w:cs="Courier New" w:hint="default"/>
      </w:rPr>
    </w:lvl>
    <w:lvl w:ilvl="5" w:tplc="9E582F90" w:tentative="1">
      <w:start w:val="1"/>
      <w:numFmt w:val="bullet"/>
      <w:lvlText w:val=""/>
      <w:lvlJc w:val="left"/>
      <w:pPr>
        <w:ind w:left="4320" w:hanging="360"/>
      </w:pPr>
      <w:rPr>
        <w:rFonts w:ascii="Wingdings" w:hAnsi="Wingdings" w:hint="default"/>
      </w:rPr>
    </w:lvl>
    <w:lvl w:ilvl="6" w:tplc="F780AD92" w:tentative="1">
      <w:start w:val="1"/>
      <w:numFmt w:val="bullet"/>
      <w:lvlText w:val=""/>
      <w:lvlJc w:val="left"/>
      <w:pPr>
        <w:ind w:left="5040" w:hanging="360"/>
      </w:pPr>
      <w:rPr>
        <w:rFonts w:ascii="Symbol" w:hAnsi="Symbol" w:hint="default"/>
      </w:rPr>
    </w:lvl>
    <w:lvl w:ilvl="7" w:tplc="2F1CA450" w:tentative="1">
      <w:start w:val="1"/>
      <w:numFmt w:val="bullet"/>
      <w:lvlText w:val="o"/>
      <w:lvlJc w:val="left"/>
      <w:pPr>
        <w:ind w:left="5760" w:hanging="360"/>
      </w:pPr>
      <w:rPr>
        <w:rFonts w:ascii="Courier New" w:hAnsi="Courier New" w:cs="Courier New" w:hint="default"/>
      </w:rPr>
    </w:lvl>
    <w:lvl w:ilvl="8" w:tplc="20B894A8"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A3DCA1CE">
      <w:start w:val="1"/>
      <w:numFmt w:val="lowerLetter"/>
      <w:lvlText w:val="%1)"/>
      <w:lvlJc w:val="left"/>
      <w:pPr>
        <w:tabs>
          <w:tab w:val="num" w:pos="720"/>
        </w:tabs>
        <w:ind w:left="720" w:hanging="360"/>
      </w:pPr>
      <w:rPr>
        <w:rFonts w:ascii="Arial" w:eastAsia="Times New Roman" w:hAnsi="Arial" w:cs="Arial"/>
      </w:rPr>
    </w:lvl>
    <w:lvl w:ilvl="1" w:tplc="F1A87D5C" w:tentative="1">
      <w:start w:val="1"/>
      <w:numFmt w:val="bullet"/>
      <w:lvlText w:val="o"/>
      <w:lvlJc w:val="left"/>
      <w:pPr>
        <w:tabs>
          <w:tab w:val="num" w:pos="1440"/>
        </w:tabs>
        <w:ind w:left="1440" w:hanging="360"/>
      </w:pPr>
      <w:rPr>
        <w:rFonts w:ascii="Courier New" w:hAnsi="Courier New" w:hint="default"/>
      </w:rPr>
    </w:lvl>
    <w:lvl w:ilvl="2" w:tplc="CB946B26" w:tentative="1">
      <w:start w:val="1"/>
      <w:numFmt w:val="bullet"/>
      <w:lvlText w:val=""/>
      <w:lvlJc w:val="left"/>
      <w:pPr>
        <w:tabs>
          <w:tab w:val="num" w:pos="2160"/>
        </w:tabs>
        <w:ind w:left="2160" w:hanging="360"/>
      </w:pPr>
      <w:rPr>
        <w:rFonts w:ascii="Wingdings" w:hAnsi="Wingdings" w:hint="default"/>
      </w:rPr>
    </w:lvl>
    <w:lvl w:ilvl="3" w:tplc="F454FB42" w:tentative="1">
      <w:start w:val="1"/>
      <w:numFmt w:val="bullet"/>
      <w:lvlText w:val=""/>
      <w:lvlJc w:val="left"/>
      <w:pPr>
        <w:tabs>
          <w:tab w:val="num" w:pos="2880"/>
        </w:tabs>
        <w:ind w:left="2880" w:hanging="360"/>
      </w:pPr>
      <w:rPr>
        <w:rFonts w:ascii="Symbol" w:hAnsi="Symbol" w:hint="default"/>
      </w:rPr>
    </w:lvl>
    <w:lvl w:ilvl="4" w:tplc="D3B8B19E" w:tentative="1">
      <w:start w:val="1"/>
      <w:numFmt w:val="bullet"/>
      <w:lvlText w:val="o"/>
      <w:lvlJc w:val="left"/>
      <w:pPr>
        <w:tabs>
          <w:tab w:val="num" w:pos="3600"/>
        </w:tabs>
        <w:ind w:left="3600" w:hanging="360"/>
      </w:pPr>
      <w:rPr>
        <w:rFonts w:ascii="Courier New" w:hAnsi="Courier New" w:hint="default"/>
      </w:rPr>
    </w:lvl>
    <w:lvl w:ilvl="5" w:tplc="ACFE3CCA" w:tentative="1">
      <w:start w:val="1"/>
      <w:numFmt w:val="bullet"/>
      <w:lvlText w:val=""/>
      <w:lvlJc w:val="left"/>
      <w:pPr>
        <w:tabs>
          <w:tab w:val="num" w:pos="4320"/>
        </w:tabs>
        <w:ind w:left="4320" w:hanging="360"/>
      </w:pPr>
      <w:rPr>
        <w:rFonts w:ascii="Wingdings" w:hAnsi="Wingdings" w:hint="default"/>
      </w:rPr>
    </w:lvl>
    <w:lvl w:ilvl="6" w:tplc="5A90BAC8" w:tentative="1">
      <w:start w:val="1"/>
      <w:numFmt w:val="bullet"/>
      <w:lvlText w:val=""/>
      <w:lvlJc w:val="left"/>
      <w:pPr>
        <w:tabs>
          <w:tab w:val="num" w:pos="5040"/>
        </w:tabs>
        <w:ind w:left="5040" w:hanging="360"/>
      </w:pPr>
      <w:rPr>
        <w:rFonts w:ascii="Symbol" w:hAnsi="Symbol" w:hint="default"/>
      </w:rPr>
    </w:lvl>
    <w:lvl w:ilvl="7" w:tplc="1D246A4C" w:tentative="1">
      <w:start w:val="1"/>
      <w:numFmt w:val="bullet"/>
      <w:lvlText w:val="o"/>
      <w:lvlJc w:val="left"/>
      <w:pPr>
        <w:tabs>
          <w:tab w:val="num" w:pos="5760"/>
        </w:tabs>
        <w:ind w:left="5760" w:hanging="360"/>
      </w:pPr>
      <w:rPr>
        <w:rFonts w:ascii="Courier New" w:hAnsi="Courier New" w:hint="default"/>
      </w:rPr>
    </w:lvl>
    <w:lvl w:ilvl="8" w:tplc="56768192"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4D040F40">
      <w:start w:val="1"/>
      <w:numFmt w:val="lowerLetter"/>
      <w:lvlText w:val="%1)"/>
      <w:lvlJc w:val="left"/>
      <w:pPr>
        <w:ind w:left="1287" w:hanging="360"/>
      </w:pPr>
      <w:rPr>
        <w:rFonts w:cs="Times New Roman"/>
        <w:b w:val="0"/>
        <w:i w:val="0"/>
        <w:sz w:val="20"/>
        <w:szCs w:val="20"/>
      </w:rPr>
    </w:lvl>
    <w:lvl w:ilvl="1" w:tplc="55A8A240">
      <w:start w:val="1"/>
      <w:numFmt w:val="lowerLetter"/>
      <w:lvlText w:val="%2."/>
      <w:lvlJc w:val="left"/>
      <w:pPr>
        <w:ind w:left="2007" w:hanging="360"/>
      </w:pPr>
    </w:lvl>
    <w:lvl w:ilvl="2" w:tplc="1714AFBC">
      <w:start w:val="1"/>
      <w:numFmt w:val="lowerRoman"/>
      <w:lvlText w:val="%3."/>
      <w:lvlJc w:val="right"/>
      <w:pPr>
        <w:ind w:left="2727" w:hanging="180"/>
      </w:pPr>
    </w:lvl>
    <w:lvl w:ilvl="3" w:tplc="3E2232D8">
      <w:start w:val="1"/>
      <w:numFmt w:val="decimal"/>
      <w:lvlText w:val="%4."/>
      <w:lvlJc w:val="left"/>
      <w:pPr>
        <w:ind w:left="3447" w:hanging="360"/>
      </w:pPr>
    </w:lvl>
    <w:lvl w:ilvl="4" w:tplc="F6084E64">
      <w:start w:val="1"/>
      <w:numFmt w:val="lowerLetter"/>
      <w:lvlText w:val="%5."/>
      <w:lvlJc w:val="left"/>
      <w:pPr>
        <w:ind w:left="4167" w:hanging="360"/>
      </w:pPr>
    </w:lvl>
    <w:lvl w:ilvl="5" w:tplc="C02A9E52">
      <w:start w:val="1"/>
      <w:numFmt w:val="lowerRoman"/>
      <w:lvlText w:val="%6."/>
      <w:lvlJc w:val="right"/>
      <w:pPr>
        <w:ind w:left="4887" w:hanging="180"/>
      </w:pPr>
    </w:lvl>
    <w:lvl w:ilvl="6" w:tplc="210AEF42">
      <w:start w:val="1"/>
      <w:numFmt w:val="decimal"/>
      <w:lvlText w:val="%7."/>
      <w:lvlJc w:val="left"/>
      <w:pPr>
        <w:ind w:left="5607" w:hanging="360"/>
      </w:pPr>
    </w:lvl>
    <w:lvl w:ilvl="7" w:tplc="39165CDC">
      <w:start w:val="1"/>
      <w:numFmt w:val="lowerLetter"/>
      <w:lvlText w:val="%8."/>
      <w:lvlJc w:val="left"/>
      <w:pPr>
        <w:ind w:left="6327" w:hanging="360"/>
      </w:pPr>
    </w:lvl>
    <w:lvl w:ilvl="8" w:tplc="C49AFFF8">
      <w:start w:val="1"/>
      <w:numFmt w:val="lowerRoman"/>
      <w:lvlText w:val="%9."/>
      <w:lvlJc w:val="right"/>
      <w:pPr>
        <w:ind w:left="7047" w:hanging="180"/>
      </w:pPr>
    </w:lvl>
  </w:abstractNum>
  <w:abstractNum w:abstractNumId="13">
    <w:nsid w:val="70716C38"/>
    <w:multiLevelType w:val="hybridMultilevel"/>
    <w:tmpl w:val="884A2A1C"/>
    <w:lvl w:ilvl="0" w:tplc="D74615B8">
      <w:numFmt w:val="bullet"/>
      <w:lvlText w:val="-"/>
      <w:lvlJc w:val="left"/>
      <w:pPr>
        <w:ind w:left="405" w:hanging="360"/>
      </w:pPr>
      <w:rPr>
        <w:rFonts w:ascii="Times New Roman" w:eastAsia="Times New Roman" w:hAnsi="Times New Roman" w:cs="Times New Roman" w:hint="default"/>
      </w:rPr>
    </w:lvl>
    <w:lvl w:ilvl="1" w:tplc="7CF2B922" w:tentative="1">
      <w:start w:val="1"/>
      <w:numFmt w:val="bullet"/>
      <w:lvlText w:val="o"/>
      <w:lvlJc w:val="left"/>
      <w:pPr>
        <w:ind w:left="1125" w:hanging="360"/>
      </w:pPr>
      <w:rPr>
        <w:rFonts w:ascii="Courier New" w:hAnsi="Courier New" w:cs="Courier New" w:hint="default"/>
      </w:rPr>
    </w:lvl>
    <w:lvl w:ilvl="2" w:tplc="D73E0838" w:tentative="1">
      <w:start w:val="1"/>
      <w:numFmt w:val="bullet"/>
      <w:lvlText w:val=""/>
      <w:lvlJc w:val="left"/>
      <w:pPr>
        <w:ind w:left="1845" w:hanging="360"/>
      </w:pPr>
      <w:rPr>
        <w:rFonts w:ascii="Wingdings" w:hAnsi="Wingdings" w:hint="default"/>
      </w:rPr>
    </w:lvl>
    <w:lvl w:ilvl="3" w:tplc="C532B0D0" w:tentative="1">
      <w:start w:val="1"/>
      <w:numFmt w:val="bullet"/>
      <w:lvlText w:val=""/>
      <w:lvlJc w:val="left"/>
      <w:pPr>
        <w:ind w:left="2565" w:hanging="360"/>
      </w:pPr>
      <w:rPr>
        <w:rFonts w:ascii="Symbol" w:hAnsi="Symbol" w:hint="default"/>
      </w:rPr>
    </w:lvl>
    <w:lvl w:ilvl="4" w:tplc="8E3AE2BA" w:tentative="1">
      <w:start w:val="1"/>
      <w:numFmt w:val="bullet"/>
      <w:lvlText w:val="o"/>
      <w:lvlJc w:val="left"/>
      <w:pPr>
        <w:ind w:left="3285" w:hanging="360"/>
      </w:pPr>
      <w:rPr>
        <w:rFonts w:ascii="Courier New" w:hAnsi="Courier New" w:cs="Courier New" w:hint="default"/>
      </w:rPr>
    </w:lvl>
    <w:lvl w:ilvl="5" w:tplc="AF364C8E" w:tentative="1">
      <w:start w:val="1"/>
      <w:numFmt w:val="bullet"/>
      <w:lvlText w:val=""/>
      <w:lvlJc w:val="left"/>
      <w:pPr>
        <w:ind w:left="4005" w:hanging="360"/>
      </w:pPr>
      <w:rPr>
        <w:rFonts w:ascii="Wingdings" w:hAnsi="Wingdings" w:hint="default"/>
      </w:rPr>
    </w:lvl>
    <w:lvl w:ilvl="6" w:tplc="31C2480E" w:tentative="1">
      <w:start w:val="1"/>
      <w:numFmt w:val="bullet"/>
      <w:lvlText w:val=""/>
      <w:lvlJc w:val="left"/>
      <w:pPr>
        <w:ind w:left="4725" w:hanging="360"/>
      </w:pPr>
      <w:rPr>
        <w:rFonts w:ascii="Symbol" w:hAnsi="Symbol" w:hint="default"/>
      </w:rPr>
    </w:lvl>
    <w:lvl w:ilvl="7" w:tplc="B562E4AE" w:tentative="1">
      <w:start w:val="1"/>
      <w:numFmt w:val="bullet"/>
      <w:lvlText w:val="o"/>
      <w:lvlJc w:val="left"/>
      <w:pPr>
        <w:ind w:left="5445" w:hanging="360"/>
      </w:pPr>
      <w:rPr>
        <w:rFonts w:ascii="Courier New" w:hAnsi="Courier New" w:cs="Courier New" w:hint="default"/>
      </w:rPr>
    </w:lvl>
    <w:lvl w:ilvl="8" w:tplc="8C284DE4"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DB108264">
      <w:numFmt w:val="bullet"/>
      <w:lvlText w:val="-"/>
      <w:lvlJc w:val="left"/>
      <w:pPr>
        <w:ind w:left="720" w:hanging="360"/>
      </w:pPr>
      <w:rPr>
        <w:rFonts w:ascii="Arial" w:eastAsia="Arial" w:hAnsi="Arial" w:cs="Arial" w:hint="default"/>
      </w:rPr>
    </w:lvl>
    <w:lvl w:ilvl="1" w:tplc="BC348E1E" w:tentative="1">
      <w:start w:val="1"/>
      <w:numFmt w:val="bullet"/>
      <w:lvlText w:val="o"/>
      <w:lvlJc w:val="left"/>
      <w:pPr>
        <w:ind w:left="1440" w:hanging="360"/>
      </w:pPr>
      <w:rPr>
        <w:rFonts w:ascii="Courier New" w:hAnsi="Courier New" w:cs="Courier New" w:hint="default"/>
      </w:rPr>
    </w:lvl>
    <w:lvl w:ilvl="2" w:tplc="BECE79BC" w:tentative="1">
      <w:start w:val="1"/>
      <w:numFmt w:val="bullet"/>
      <w:lvlText w:val=""/>
      <w:lvlJc w:val="left"/>
      <w:pPr>
        <w:ind w:left="2160" w:hanging="360"/>
      </w:pPr>
      <w:rPr>
        <w:rFonts w:ascii="Wingdings" w:hAnsi="Wingdings" w:hint="default"/>
      </w:rPr>
    </w:lvl>
    <w:lvl w:ilvl="3" w:tplc="BB4256E2" w:tentative="1">
      <w:start w:val="1"/>
      <w:numFmt w:val="bullet"/>
      <w:lvlText w:val=""/>
      <w:lvlJc w:val="left"/>
      <w:pPr>
        <w:ind w:left="2880" w:hanging="360"/>
      </w:pPr>
      <w:rPr>
        <w:rFonts w:ascii="Symbol" w:hAnsi="Symbol" w:hint="default"/>
      </w:rPr>
    </w:lvl>
    <w:lvl w:ilvl="4" w:tplc="AD867034" w:tentative="1">
      <w:start w:val="1"/>
      <w:numFmt w:val="bullet"/>
      <w:lvlText w:val="o"/>
      <w:lvlJc w:val="left"/>
      <w:pPr>
        <w:ind w:left="3600" w:hanging="360"/>
      </w:pPr>
      <w:rPr>
        <w:rFonts w:ascii="Courier New" w:hAnsi="Courier New" w:cs="Courier New" w:hint="default"/>
      </w:rPr>
    </w:lvl>
    <w:lvl w:ilvl="5" w:tplc="D626165A" w:tentative="1">
      <w:start w:val="1"/>
      <w:numFmt w:val="bullet"/>
      <w:lvlText w:val=""/>
      <w:lvlJc w:val="left"/>
      <w:pPr>
        <w:ind w:left="4320" w:hanging="360"/>
      </w:pPr>
      <w:rPr>
        <w:rFonts w:ascii="Wingdings" w:hAnsi="Wingdings" w:hint="default"/>
      </w:rPr>
    </w:lvl>
    <w:lvl w:ilvl="6" w:tplc="EA4CF754" w:tentative="1">
      <w:start w:val="1"/>
      <w:numFmt w:val="bullet"/>
      <w:lvlText w:val=""/>
      <w:lvlJc w:val="left"/>
      <w:pPr>
        <w:ind w:left="5040" w:hanging="360"/>
      </w:pPr>
      <w:rPr>
        <w:rFonts w:ascii="Symbol" w:hAnsi="Symbol" w:hint="default"/>
      </w:rPr>
    </w:lvl>
    <w:lvl w:ilvl="7" w:tplc="E5B03088" w:tentative="1">
      <w:start w:val="1"/>
      <w:numFmt w:val="bullet"/>
      <w:lvlText w:val="o"/>
      <w:lvlJc w:val="left"/>
      <w:pPr>
        <w:ind w:left="5760" w:hanging="360"/>
      </w:pPr>
      <w:rPr>
        <w:rFonts w:ascii="Courier New" w:hAnsi="Courier New" w:cs="Courier New" w:hint="default"/>
      </w:rPr>
    </w:lvl>
    <w:lvl w:ilvl="8" w:tplc="568EF2EE"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E5"/>
    <w:rsid w:val="003E3C82"/>
    <w:rsid w:val="007B1DE5"/>
    <w:rsid w:val="008F1A64"/>
    <w:rsid w:val="00AE07D5"/>
    <w:rsid w:val="00C30EA9"/>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as.kunzend&#246;rfer@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DD083A74.dotm</Template>
  <TotalTime>1</TotalTime>
  <Pages>4</Pages>
  <Words>1862</Words>
  <Characters>10989</Characters>
  <Application>Microsoft Office Word</Application>
  <DocSecurity>4</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2017-08-29T06:02:00Z</cp:lastPrinted>
  <dcterms:created xsi:type="dcterms:W3CDTF">2017-09-06T18:09:00Z</dcterms:created>
  <dcterms:modified xsi:type="dcterms:W3CDTF">2017-09-06T18:09:00Z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