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4A5D" w14:textId="77777777" w:rsidR="00383DE1" w:rsidRPr="00AE047B" w:rsidRDefault="00383DE1" w:rsidP="00383D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1328">
        <w:rPr>
          <w:rFonts w:ascii="Times New Roman" w:eastAsia="Times New Roman" w:hAnsi="Times New Roman" w:cs="Times New Roman"/>
          <w:b/>
          <w:sz w:val="32"/>
          <w:szCs w:val="32"/>
        </w:rPr>
        <w:t xml:space="preserve">DODATEK Č. </w:t>
      </w:r>
      <w:r w:rsidRPr="0035672F">
        <w:rPr>
          <w:rFonts w:ascii="Times New Roman" w:eastAsia="Times New Roman" w:hAnsi="Times New Roman" w:cs="Times New Roman"/>
          <w:b/>
          <w:sz w:val="32"/>
          <w:szCs w:val="32"/>
        </w:rPr>
        <w:t>1</w:t>
      </w:r>
    </w:p>
    <w:p w14:paraId="2DE8CCF8" w14:textId="77777777" w:rsidR="00383DE1" w:rsidRPr="00A50F80" w:rsidRDefault="00383DE1" w:rsidP="00383D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A50F80">
        <w:rPr>
          <w:rFonts w:ascii="Times New Roman" w:eastAsia="Times New Roman" w:hAnsi="Times New Roman" w:cs="Times New Roman"/>
          <w:b/>
        </w:rPr>
        <w:t>ke Smlouvě o poskytování pracovnělékařských služeb, č.j.</w:t>
      </w:r>
      <w:r w:rsidRPr="00A50F80">
        <w:t xml:space="preserve"> </w:t>
      </w:r>
      <w:r w:rsidRPr="00A50F80">
        <w:rPr>
          <w:rFonts w:ascii="Times New Roman" w:hAnsi="Times New Roman" w:cs="Times New Roman"/>
          <w:b/>
          <w:bCs/>
        </w:rPr>
        <w:t>1</w:t>
      </w:r>
      <w:r w:rsidRPr="00A50F80">
        <w:rPr>
          <w:rFonts w:ascii="Times New Roman" w:eastAsia="Times New Roman" w:hAnsi="Times New Roman" w:cs="Times New Roman"/>
          <w:b/>
        </w:rPr>
        <w:t>8090018</w:t>
      </w:r>
    </w:p>
    <w:p w14:paraId="570C113F" w14:textId="77777777" w:rsidR="00383DE1" w:rsidRPr="00A50F80" w:rsidRDefault="00383DE1" w:rsidP="00383D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A50F80">
        <w:rPr>
          <w:rFonts w:ascii="Times New Roman" w:eastAsia="Times New Roman" w:hAnsi="Times New Roman" w:cs="Times New Roman"/>
        </w:rPr>
        <w:t>(uzavřené dle §1746 a násl. zák. č. 89/2012 Sb., občanský zákoník, ve znění pozdějších předpisů)</w:t>
      </w:r>
    </w:p>
    <w:p w14:paraId="04FE7ED9" w14:textId="77777777" w:rsidR="00383DE1" w:rsidRPr="00A50F80" w:rsidRDefault="00383DE1" w:rsidP="00383D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8"/>
        </w:rPr>
      </w:pPr>
    </w:p>
    <w:p w14:paraId="3254FFF5" w14:textId="77777777" w:rsidR="00383DE1" w:rsidRPr="00A50F80" w:rsidRDefault="00383DE1" w:rsidP="00383D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8"/>
        </w:rPr>
      </w:pPr>
    </w:p>
    <w:p w14:paraId="01EC2B88" w14:textId="77777777" w:rsidR="00383DE1" w:rsidRPr="008A621B" w:rsidRDefault="00383DE1" w:rsidP="00383DE1">
      <w:pPr>
        <w:spacing w:after="0" w:line="240" w:lineRule="auto"/>
        <w:contextualSpacing/>
        <w:rPr>
          <w:rFonts w:ascii="Times New Roman" w:hAnsi="Times New Roman"/>
          <w:b/>
        </w:rPr>
      </w:pPr>
      <w:r w:rsidRPr="00A85BCF">
        <w:rPr>
          <w:rFonts w:ascii="Times New Roman" w:hAnsi="Times New Roman"/>
          <w:b/>
        </w:rPr>
        <w:t>Fakultní Thomayerova nemocnice</w:t>
      </w:r>
    </w:p>
    <w:p w14:paraId="5C4EA57F" w14:textId="77777777" w:rsidR="00383DE1" w:rsidRPr="00A85BCF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státní příspěvková organizace zřízená Ministerstvem zdravotnictví ČR</w:t>
      </w:r>
    </w:p>
    <w:p w14:paraId="502FCF9B" w14:textId="77777777" w:rsidR="00383DE1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 xml:space="preserve">zapsaná v obchodním rejstříku u Městského soudu v Praze, oddíl </w:t>
      </w:r>
      <w:proofErr w:type="spellStart"/>
      <w:r w:rsidRPr="00A85BCF">
        <w:rPr>
          <w:rFonts w:ascii="Times New Roman" w:hAnsi="Times New Roman"/>
          <w:bCs/>
        </w:rPr>
        <w:t>Pr</w:t>
      </w:r>
      <w:proofErr w:type="spellEnd"/>
      <w:r w:rsidRPr="00A85BCF">
        <w:rPr>
          <w:rFonts w:ascii="Times New Roman" w:hAnsi="Times New Roman"/>
          <w:bCs/>
        </w:rPr>
        <w:t>, vložka 1043</w:t>
      </w:r>
    </w:p>
    <w:p w14:paraId="553C4F50" w14:textId="77777777" w:rsidR="00383DE1" w:rsidRPr="00A85BCF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se sídlem: Vídeňská 800, 140 59 Praha</w:t>
      </w:r>
    </w:p>
    <w:p w14:paraId="05BBA062" w14:textId="77777777" w:rsidR="00383DE1" w:rsidRPr="00A85BCF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zastoupená</w:t>
      </w:r>
      <w:r w:rsidRPr="00A85BCF">
        <w:rPr>
          <w:rFonts w:ascii="Times New Roman" w:hAnsi="Times New Roman"/>
          <w:bCs/>
        </w:rPr>
        <w:t>: MUDr. Petrem Čechem, náměstkem pro léčebnou péči</w:t>
      </w:r>
    </w:p>
    <w:p w14:paraId="0A048DCC" w14:textId="77777777" w:rsidR="00383DE1" w:rsidRPr="00A85BCF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r w:rsidRPr="00A85BCF">
        <w:rPr>
          <w:rFonts w:ascii="Times New Roman" w:hAnsi="Times New Roman"/>
          <w:bCs/>
        </w:rPr>
        <w:t>IČ</w:t>
      </w:r>
      <w:r>
        <w:rPr>
          <w:rFonts w:ascii="Times New Roman" w:hAnsi="Times New Roman"/>
          <w:bCs/>
        </w:rPr>
        <w:t>O</w:t>
      </w:r>
      <w:r w:rsidRPr="00A85BCF">
        <w:rPr>
          <w:rFonts w:ascii="Times New Roman" w:hAnsi="Times New Roman"/>
          <w:bCs/>
        </w:rPr>
        <w:t>: 00064190</w:t>
      </w:r>
      <w:r>
        <w:rPr>
          <w:rFonts w:ascii="Times New Roman" w:hAnsi="Times New Roman"/>
          <w:bCs/>
        </w:rPr>
        <w:t xml:space="preserve">; </w:t>
      </w:r>
      <w:r w:rsidRPr="00A85BCF">
        <w:rPr>
          <w:rFonts w:ascii="Times New Roman" w:hAnsi="Times New Roman"/>
          <w:bCs/>
        </w:rPr>
        <w:t>DIČ:</w:t>
      </w:r>
      <w:r>
        <w:rPr>
          <w:rFonts w:ascii="Times New Roman" w:hAnsi="Times New Roman"/>
          <w:bCs/>
        </w:rPr>
        <w:t xml:space="preserve"> </w:t>
      </w:r>
      <w:r w:rsidRPr="00A85BCF">
        <w:rPr>
          <w:rFonts w:ascii="Times New Roman" w:hAnsi="Times New Roman"/>
          <w:bCs/>
        </w:rPr>
        <w:t>CZ00064190</w:t>
      </w:r>
    </w:p>
    <w:p w14:paraId="6BC07571" w14:textId="3BA81112" w:rsidR="00383DE1" w:rsidRDefault="00383DE1" w:rsidP="00383DE1">
      <w:pPr>
        <w:spacing w:after="0" w:line="240" w:lineRule="auto"/>
        <w:contextualSpacing/>
        <w:rPr>
          <w:rFonts w:ascii="Times New Roman" w:hAnsi="Times New Roman"/>
          <w:bCs/>
        </w:rPr>
      </w:pPr>
      <w:bookmarkStart w:id="0" w:name="_Hlk200107783"/>
      <w:r w:rsidRPr="00A85BCF">
        <w:rPr>
          <w:rFonts w:ascii="Times New Roman" w:hAnsi="Times New Roman"/>
          <w:bCs/>
        </w:rPr>
        <w:t xml:space="preserve">bankovní spojení: </w:t>
      </w:r>
      <w:r w:rsidR="009A1F32">
        <w:rPr>
          <w:rFonts w:ascii="Times New Roman" w:hAnsi="Times New Roman"/>
          <w:bCs/>
        </w:rPr>
        <w:t>XXX</w:t>
      </w:r>
      <w:r>
        <w:rPr>
          <w:rFonts w:ascii="Times New Roman" w:hAnsi="Times New Roman"/>
          <w:bCs/>
        </w:rPr>
        <w:t xml:space="preserve">; </w:t>
      </w:r>
      <w:r w:rsidRPr="00A85BCF">
        <w:rPr>
          <w:rFonts w:ascii="Times New Roman" w:hAnsi="Times New Roman"/>
          <w:bCs/>
        </w:rPr>
        <w:t>číslo účtu:</w:t>
      </w:r>
      <w:r>
        <w:rPr>
          <w:rFonts w:ascii="Times New Roman" w:hAnsi="Times New Roman"/>
          <w:bCs/>
        </w:rPr>
        <w:t xml:space="preserve"> </w:t>
      </w:r>
      <w:r w:rsidR="009A1F32">
        <w:rPr>
          <w:rFonts w:ascii="Times New Roman" w:hAnsi="Times New Roman"/>
          <w:bCs/>
        </w:rPr>
        <w:t>XXX</w:t>
      </w:r>
    </w:p>
    <w:bookmarkEnd w:id="0"/>
    <w:p w14:paraId="516661F1" w14:textId="77777777" w:rsidR="00383DE1" w:rsidRPr="00A85BCF" w:rsidRDefault="00383DE1" w:rsidP="00383DE1">
      <w:pPr>
        <w:spacing w:after="0" w:line="240" w:lineRule="auto"/>
        <w:contextualSpacing/>
        <w:rPr>
          <w:rFonts w:ascii="Times New Roman" w:hAnsi="Times New Roman"/>
          <w:b/>
        </w:rPr>
      </w:pPr>
      <w:r w:rsidRPr="00A85BCF">
        <w:rPr>
          <w:rFonts w:ascii="Times New Roman" w:hAnsi="Times New Roman"/>
          <w:b/>
        </w:rPr>
        <w:t xml:space="preserve"> </w:t>
      </w:r>
    </w:p>
    <w:p w14:paraId="5FC837FC" w14:textId="77777777" w:rsidR="00383DE1" w:rsidRPr="007D0334" w:rsidRDefault="00383DE1" w:rsidP="00383DE1">
      <w:pPr>
        <w:spacing w:after="0" w:line="240" w:lineRule="auto"/>
        <w:contextualSpacing/>
        <w:rPr>
          <w:rFonts w:ascii="Times New Roman" w:hAnsi="Times New Roman"/>
        </w:rPr>
      </w:pPr>
      <w:r w:rsidRPr="007D0334">
        <w:rPr>
          <w:rFonts w:ascii="Times New Roman" w:hAnsi="Times New Roman"/>
        </w:rPr>
        <w:t xml:space="preserve">(dále jen </w:t>
      </w:r>
      <w:r w:rsidRPr="00503218">
        <w:rPr>
          <w:rFonts w:ascii="Times New Roman" w:hAnsi="Times New Roman"/>
          <w:b/>
          <w:bCs/>
        </w:rPr>
        <w:t>„poskytovatel“</w:t>
      </w:r>
      <w:r w:rsidRPr="007D0334">
        <w:rPr>
          <w:rFonts w:ascii="Times New Roman" w:hAnsi="Times New Roman"/>
        </w:rPr>
        <w:t xml:space="preserve"> nebo </w:t>
      </w:r>
      <w:r w:rsidRPr="00503218">
        <w:rPr>
          <w:rFonts w:ascii="Times New Roman" w:hAnsi="Times New Roman"/>
          <w:b/>
          <w:bCs/>
        </w:rPr>
        <w:t>„FTN“</w:t>
      </w:r>
      <w:r w:rsidRPr="007D0334">
        <w:rPr>
          <w:rFonts w:ascii="Times New Roman" w:hAnsi="Times New Roman"/>
        </w:rPr>
        <w:t xml:space="preserve">) </w:t>
      </w:r>
    </w:p>
    <w:p w14:paraId="1F18ABCB" w14:textId="77777777" w:rsidR="00383DE1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10835E25" w14:textId="77777777" w:rsidR="00383DE1" w:rsidRPr="00503218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AE047B">
        <w:rPr>
          <w:rFonts w:ascii="Times New Roman" w:eastAsia="Times New Roman" w:hAnsi="Times New Roman" w:cs="Times New Roman"/>
          <w:bCs/>
        </w:rPr>
        <w:t>a</w:t>
      </w:r>
    </w:p>
    <w:p w14:paraId="1ABF6B4A" w14:textId="77777777" w:rsidR="00383DE1" w:rsidRPr="00AE047B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83B20D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bCs/>
          <w:color w:val="000000"/>
          <w:kern w:val="0"/>
          <w:lang w:bidi="cs-CZ"/>
          <w14:ligatures w14:val="none"/>
        </w:rPr>
      </w:pPr>
      <w:bookmarkStart w:id="1" w:name="_Hlk200107760"/>
      <w:r w:rsidRPr="00E53B7E">
        <w:rPr>
          <w:rFonts w:ascii="Times New Roman" w:eastAsia="Microsoft Sans Serif" w:hAnsi="Times New Roman" w:cs="Times New Roman"/>
          <w:b/>
          <w:bCs/>
          <w:color w:val="000000"/>
          <w:kern w:val="0"/>
          <w:lang w:bidi="cs-CZ"/>
          <w14:ligatures w14:val="none"/>
        </w:rPr>
        <w:t xml:space="preserve">FERRING </w:t>
      </w:r>
      <w:proofErr w:type="spellStart"/>
      <w:r w:rsidRPr="00E53B7E">
        <w:rPr>
          <w:rFonts w:ascii="Times New Roman" w:eastAsia="Microsoft Sans Serif" w:hAnsi="Times New Roman" w:cs="Times New Roman"/>
          <w:b/>
          <w:bCs/>
          <w:color w:val="000000"/>
          <w:kern w:val="0"/>
          <w:lang w:bidi="cs-CZ"/>
          <w14:ligatures w14:val="none"/>
        </w:rPr>
        <w:t>Pharmaceuticals</w:t>
      </w:r>
      <w:proofErr w:type="spellEnd"/>
      <w:r w:rsidRPr="00E53B7E">
        <w:rPr>
          <w:rFonts w:ascii="Times New Roman" w:eastAsia="Microsoft Sans Serif" w:hAnsi="Times New Roman" w:cs="Times New Roman"/>
          <w:b/>
          <w:bCs/>
          <w:color w:val="000000"/>
          <w:kern w:val="0"/>
          <w:lang w:bidi="cs-CZ"/>
          <w14:ligatures w14:val="none"/>
        </w:rPr>
        <w:t xml:space="preserve"> CZ s.r.o. </w:t>
      </w:r>
    </w:p>
    <w:p w14:paraId="23527118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</w:pP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>zapsaná v obchodním rejstříku u Městského soudu v Praze, oddíl C, vložka 95262</w:t>
      </w:r>
    </w:p>
    <w:p w14:paraId="2CC96D6D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</w:pP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 xml:space="preserve">se sídlem: K Rybníku 475, 252 42 Jesenice u Prahy </w:t>
      </w:r>
    </w:p>
    <w:p w14:paraId="4677C1EB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</w:pP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 xml:space="preserve">zastoupená: </w:t>
      </w:r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 xml:space="preserve">Ing. Vlastou Marčanovou a </w:t>
      </w:r>
      <w:proofErr w:type="spellStart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Basak</w:t>
      </w:r>
      <w:proofErr w:type="spellEnd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 xml:space="preserve"> </w:t>
      </w:r>
      <w:proofErr w:type="spellStart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Kap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u</w:t>
      </w:r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cuoglu</w:t>
      </w:r>
      <w:proofErr w:type="spellEnd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 xml:space="preserve"> </w:t>
      </w:r>
      <w:proofErr w:type="spellStart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Karagu</w:t>
      </w:r>
      <w:r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er</w:t>
      </w:r>
      <w:proofErr w:type="spellEnd"/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>, prokuristy</w:t>
      </w:r>
    </w:p>
    <w:p w14:paraId="7B572D9B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</w:pP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>IČO: 270 86</w:t>
      </w:r>
      <w:r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> </w:t>
      </w: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>941</w:t>
      </w:r>
      <w:r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 xml:space="preserve">; </w:t>
      </w:r>
      <w:r w:rsidRPr="00E53B7E">
        <w:rPr>
          <w:rFonts w:ascii="Times New Roman" w:eastAsia="Microsoft Sans Serif" w:hAnsi="Times New Roman" w:cs="Times New Roman"/>
          <w:color w:val="000000"/>
          <w:kern w:val="0"/>
          <w:lang w:bidi="cs-CZ"/>
          <w14:ligatures w14:val="none"/>
        </w:rPr>
        <w:t>DIČ: CZ27086941</w:t>
      </w:r>
    </w:p>
    <w:p w14:paraId="5A7DA053" w14:textId="77777777" w:rsidR="00383DE1" w:rsidRPr="00E53B7E" w:rsidRDefault="00383DE1" w:rsidP="00383DE1">
      <w:pPr>
        <w:widowControl w:val="0"/>
        <w:spacing w:after="0" w:line="240" w:lineRule="auto"/>
        <w:rPr>
          <w:rFonts w:ascii="Times New Roman" w:eastAsia="Microsoft Sans Serif" w:hAnsi="Times New Roman" w:cs="Microsoft Sans Serif"/>
          <w:bCs/>
          <w:color w:val="000000"/>
          <w:kern w:val="0"/>
          <w:lang w:bidi="cs-CZ"/>
          <w14:ligatures w14:val="none"/>
        </w:rPr>
      </w:pPr>
      <w:r w:rsidRPr="00E53B7E">
        <w:rPr>
          <w:rFonts w:ascii="Times New Roman" w:eastAsia="Microsoft Sans Serif" w:hAnsi="Times New Roman" w:cs="Microsoft Sans Serif"/>
          <w:bCs/>
          <w:color w:val="000000"/>
          <w:kern w:val="0"/>
          <w:lang w:bidi="cs-CZ"/>
          <w14:ligatures w14:val="none"/>
        </w:rPr>
        <w:t>ID DS:</w:t>
      </w:r>
      <w:r w:rsidRPr="0035672F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 xml:space="preserve"> fqw55ty</w:t>
      </w:r>
      <w:r w:rsidRPr="0035672F" w:rsidDel="00A82EFE">
        <w:rPr>
          <w:rFonts w:ascii="Times New Roman" w:eastAsia="Times New Roman" w:hAnsi="Times New Roman" w:cs="Times New Roman"/>
          <w:color w:val="000000"/>
          <w:kern w:val="0"/>
          <w:szCs w:val="20"/>
          <w:lang w:bidi="cs-CZ"/>
          <w14:ligatures w14:val="none"/>
        </w:rPr>
        <w:t xml:space="preserve"> </w:t>
      </w:r>
    </w:p>
    <w:bookmarkEnd w:id="1"/>
    <w:p w14:paraId="207C644D" w14:textId="77777777" w:rsidR="00383DE1" w:rsidRPr="00503218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2090C6" w14:textId="77777777" w:rsidR="00383DE1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03218">
        <w:rPr>
          <w:rFonts w:ascii="Times New Roman" w:eastAsia="Times New Roman" w:hAnsi="Times New Roman" w:cs="Times New Roman"/>
          <w:kern w:val="0"/>
          <w14:ligatures w14:val="none"/>
        </w:rPr>
        <w:t xml:space="preserve">(dále jen </w:t>
      </w:r>
      <w:r w:rsidRPr="0050321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„objednatel“)</w:t>
      </w:r>
    </w:p>
    <w:p w14:paraId="7F5EDB9C" w14:textId="77777777" w:rsidR="00383DE1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51BEE26" w14:textId="77777777" w:rsidR="00383DE1" w:rsidRDefault="00383DE1" w:rsidP="00383DE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(společně dále jako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„smluvní strany“) </w:t>
      </w:r>
    </w:p>
    <w:p w14:paraId="4B8C1905" w14:textId="77777777" w:rsidR="00383DE1" w:rsidRDefault="00383DE1" w:rsidP="00383DE1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58A8C056" w14:textId="77777777" w:rsidR="00383DE1" w:rsidRPr="00AE047B" w:rsidRDefault="00383DE1" w:rsidP="00383DE1">
      <w:pPr>
        <w:spacing w:line="240" w:lineRule="auto"/>
        <w:contextualSpacing/>
        <w:rPr>
          <w:rFonts w:ascii="Times New Roman" w:eastAsia="Times New Roman" w:hAnsi="Times New Roman" w:cs="Times New Roman"/>
        </w:rPr>
      </w:pPr>
    </w:p>
    <w:p w14:paraId="5CE7962E" w14:textId="77777777" w:rsidR="00383DE1" w:rsidRPr="00AE047B" w:rsidRDefault="00383DE1" w:rsidP="00383DE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E047B">
        <w:rPr>
          <w:rFonts w:ascii="Times New Roman" w:eastAsia="Times New Roman" w:hAnsi="Times New Roman" w:cs="Times New Roman"/>
          <w:b/>
        </w:rPr>
        <w:t>I.</w:t>
      </w:r>
    </w:p>
    <w:p w14:paraId="3B7954FA" w14:textId="77777777" w:rsidR="00383DE1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F499B">
        <w:rPr>
          <w:rFonts w:ascii="Times New Roman" w:eastAsia="Times New Roman" w:hAnsi="Times New Roman" w:cs="Times New Roman"/>
        </w:rPr>
        <w:t>Smluvní strany uzavřely dne 30. 4. 2018 Smlouvu o poskytování pracovnělékařských služe</w:t>
      </w:r>
      <w:r>
        <w:rPr>
          <w:rFonts w:ascii="Times New Roman" w:eastAsia="Times New Roman" w:hAnsi="Times New Roman" w:cs="Times New Roman"/>
        </w:rPr>
        <w:t xml:space="preserve">b </w:t>
      </w:r>
      <w:r w:rsidRPr="009F499B">
        <w:rPr>
          <w:rFonts w:ascii="Times New Roman" w:eastAsia="Times New Roman" w:hAnsi="Times New Roman" w:cs="Times New Roman"/>
        </w:rPr>
        <w:t>evidovanou ve FTN pod č.j.:</w:t>
      </w:r>
      <w:r>
        <w:rPr>
          <w:rFonts w:ascii="Times New Roman" w:eastAsia="Times New Roman" w:hAnsi="Times New Roman" w:cs="Times New Roman"/>
        </w:rPr>
        <w:t xml:space="preserve"> </w:t>
      </w:r>
      <w:r w:rsidRPr="009F499B">
        <w:rPr>
          <w:rFonts w:ascii="Times New Roman" w:eastAsia="Times New Roman" w:hAnsi="Times New Roman" w:cs="Times New Roman"/>
        </w:rPr>
        <w:t>1</w:t>
      </w:r>
      <w:bookmarkStart w:id="2" w:name="_Hlk200012964"/>
      <w:r w:rsidRPr="009F499B">
        <w:rPr>
          <w:rFonts w:ascii="Times New Roman" w:eastAsia="Times New Roman" w:hAnsi="Times New Roman" w:cs="Times New Roman"/>
        </w:rPr>
        <w:t>8090018</w:t>
      </w:r>
      <w:bookmarkEnd w:id="2"/>
      <w:r>
        <w:rPr>
          <w:rFonts w:ascii="Times New Roman" w:eastAsia="Times New Roman" w:hAnsi="Times New Roman" w:cs="Times New Roman"/>
        </w:rPr>
        <w:t xml:space="preserve"> (dále jen „</w:t>
      </w:r>
      <w:r>
        <w:rPr>
          <w:rFonts w:ascii="Times New Roman" w:eastAsia="Times New Roman" w:hAnsi="Times New Roman" w:cs="Times New Roman"/>
          <w:b/>
          <w:bCs/>
        </w:rPr>
        <w:t>Smlouva</w:t>
      </w:r>
      <w:r>
        <w:rPr>
          <w:rFonts w:ascii="Times New Roman" w:eastAsia="Times New Roman" w:hAnsi="Times New Roman" w:cs="Times New Roman"/>
        </w:rPr>
        <w:t>“)</w:t>
      </w:r>
      <w:r w:rsidRPr="009F499B">
        <w:rPr>
          <w:rFonts w:ascii="Times New Roman" w:eastAsia="Times New Roman" w:hAnsi="Times New Roman" w:cs="Times New Roman"/>
        </w:rPr>
        <w:t>.</w:t>
      </w:r>
      <w:r w:rsidRPr="00AE047B">
        <w:rPr>
          <w:rFonts w:ascii="Times New Roman" w:eastAsia="Times New Roman" w:hAnsi="Times New Roman" w:cs="Times New Roman"/>
        </w:rPr>
        <w:t xml:space="preserve"> </w:t>
      </w:r>
    </w:p>
    <w:p w14:paraId="38BDD4BC" w14:textId="77777777" w:rsidR="00383DE1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59708EF" w14:textId="77777777" w:rsidR="00383DE1" w:rsidRPr="00AE047B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6E3EB474" w14:textId="77777777" w:rsidR="00383DE1" w:rsidRPr="00AE047B" w:rsidRDefault="00383DE1" w:rsidP="00383D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AE047B">
        <w:rPr>
          <w:rFonts w:ascii="Times New Roman" w:eastAsia="Times New Roman" w:hAnsi="Times New Roman" w:cs="Times New Roman"/>
          <w:b/>
          <w:bCs/>
        </w:rPr>
        <w:t xml:space="preserve">II. </w:t>
      </w:r>
    </w:p>
    <w:p w14:paraId="769DBB1A" w14:textId="77777777" w:rsidR="00383DE1" w:rsidRPr="009F499B" w:rsidRDefault="00383DE1" w:rsidP="00383DE1">
      <w:pPr>
        <w:numPr>
          <w:ilvl w:val="0"/>
          <w:numId w:val="2"/>
        </w:num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</w:rPr>
      </w:pPr>
      <w:r w:rsidRPr="009F499B">
        <w:rPr>
          <w:rFonts w:ascii="Times New Roman" w:eastAsia="Times New Roman" w:hAnsi="Times New Roman" w:cs="Times New Roman"/>
        </w:rPr>
        <w:t>Smluvní strany se dohodly na úpravě</w:t>
      </w:r>
      <w:r>
        <w:rPr>
          <w:rFonts w:ascii="Times New Roman" w:eastAsia="Times New Roman" w:hAnsi="Times New Roman" w:cs="Times New Roman"/>
        </w:rPr>
        <w:t xml:space="preserve"> Smlouvy a</w:t>
      </w:r>
      <w:r w:rsidRPr="009F499B">
        <w:rPr>
          <w:rFonts w:ascii="Times New Roman" w:eastAsia="Times New Roman" w:hAnsi="Times New Roman" w:cs="Times New Roman"/>
        </w:rPr>
        <w:t xml:space="preserve"> ceníku poskytovaných služeb a </w:t>
      </w:r>
      <w:r>
        <w:rPr>
          <w:rFonts w:ascii="Times New Roman" w:eastAsia="Times New Roman" w:hAnsi="Times New Roman" w:cs="Times New Roman"/>
        </w:rPr>
        <w:t xml:space="preserve">v </w:t>
      </w:r>
      <w:r w:rsidRPr="009F499B">
        <w:rPr>
          <w:rFonts w:ascii="Times New Roman" w:eastAsia="Times New Roman" w:hAnsi="Times New Roman" w:cs="Times New Roman"/>
        </w:rPr>
        <w:t>souladu s čl. IV. písm. c</w:t>
      </w:r>
      <w:r>
        <w:rPr>
          <w:rFonts w:ascii="Times New Roman" w:eastAsia="Times New Roman" w:hAnsi="Times New Roman" w:cs="Times New Roman"/>
        </w:rPr>
        <w:t>) Smlouvy</w:t>
      </w:r>
      <w:r w:rsidRPr="009F499B">
        <w:rPr>
          <w:rFonts w:ascii="Times New Roman" w:eastAsia="Times New Roman" w:hAnsi="Times New Roman" w:cs="Times New Roman"/>
        </w:rPr>
        <w:t xml:space="preserve"> uzavírají tento dodatek č</w:t>
      </w:r>
      <w:r w:rsidRPr="006E2E69">
        <w:rPr>
          <w:rFonts w:ascii="Times New Roman" w:eastAsia="Times New Roman" w:hAnsi="Times New Roman" w:cs="Times New Roman"/>
        </w:rPr>
        <w:t>.</w:t>
      </w:r>
      <w:r w:rsidRPr="0035672F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1</w:t>
      </w:r>
      <w:r w:rsidRPr="006E2E69">
        <w:rPr>
          <w:rFonts w:ascii="Times New Roman" w:eastAsia="Times New Roman" w:hAnsi="Times New Roman" w:cs="Times New Roman"/>
          <w:kern w:val="0"/>
          <w:szCs w:val="2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</w:p>
    <w:p w14:paraId="1C1FC31E" w14:textId="77777777" w:rsidR="00383DE1" w:rsidRDefault="00383DE1" w:rsidP="00383DE1">
      <w:pPr>
        <w:numPr>
          <w:ilvl w:val="0"/>
          <w:numId w:val="2"/>
        </w:num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</w:rPr>
      </w:pPr>
      <w:r w:rsidRPr="00DA6E7C">
        <w:rPr>
          <w:rFonts w:ascii="Times New Roman" w:eastAsia="Times New Roman" w:hAnsi="Times New Roman" w:cs="Times New Roman"/>
        </w:rPr>
        <w:t xml:space="preserve">Příloha č. 1 </w:t>
      </w:r>
      <w:r>
        <w:rPr>
          <w:rFonts w:ascii="Times New Roman" w:eastAsia="Times New Roman" w:hAnsi="Times New Roman" w:cs="Times New Roman"/>
        </w:rPr>
        <w:t>S</w:t>
      </w:r>
      <w:r w:rsidRPr="00DA6E7C">
        <w:rPr>
          <w:rFonts w:ascii="Times New Roman" w:eastAsia="Times New Roman" w:hAnsi="Times New Roman" w:cs="Times New Roman"/>
        </w:rPr>
        <w:t xml:space="preserve">mlouvy Rozsah a ceny služeb se nahrazuje se novou Přílohou č. 1 </w:t>
      </w:r>
      <w:r>
        <w:rPr>
          <w:rFonts w:ascii="Times New Roman" w:eastAsia="Times New Roman" w:hAnsi="Times New Roman" w:cs="Times New Roman"/>
        </w:rPr>
        <w:t>Pracovnělékařské</w:t>
      </w:r>
      <w:r w:rsidRPr="00DA6E7C">
        <w:rPr>
          <w:rFonts w:ascii="Times New Roman" w:eastAsia="Times New Roman" w:hAnsi="Times New Roman" w:cs="Times New Roman"/>
        </w:rPr>
        <w:t xml:space="preserve"> prohlídky – popis a Přílohou č. 2 Ceník PLS. </w:t>
      </w:r>
    </w:p>
    <w:p w14:paraId="098D1451" w14:textId="560D4764" w:rsidR="00383DE1" w:rsidRDefault="00383DE1" w:rsidP="00383DE1">
      <w:pPr>
        <w:numPr>
          <w:ilvl w:val="0"/>
          <w:numId w:val="2"/>
        </w:num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</w:rPr>
      </w:pPr>
      <w:r w:rsidRPr="00DA6E7C">
        <w:rPr>
          <w:rFonts w:ascii="Times New Roman" w:eastAsia="Times New Roman" w:hAnsi="Times New Roman" w:cs="Times New Roman"/>
        </w:rPr>
        <w:t xml:space="preserve">Paušál za poskytování pracovnělékařských služeb se stanovuje na </w:t>
      </w:r>
      <w:r>
        <w:rPr>
          <w:rFonts w:ascii="Times New Roman" w:eastAsia="Times New Roman" w:hAnsi="Times New Roman" w:cs="Times New Roman"/>
        </w:rPr>
        <w:t xml:space="preserve">XXX </w:t>
      </w:r>
      <w:r w:rsidRPr="00DA6E7C">
        <w:rPr>
          <w:rFonts w:ascii="Times New Roman" w:eastAsia="Times New Roman" w:hAnsi="Times New Roman" w:cs="Times New Roman"/>
        </w:rPr>
        <w:t>Kč/osoba/měsíc</w:t>
      </w:r>
      <w:r>
        <w:rPr>
          <w:rFonts w:ascii="Times New Roman" w:eastAsia="Times New Roman" w:hAnsi="Times New Roman" w:cs="Times New Roman"/>
        </w:rPr>
        <w:t xml:space="preserve"> bez DPH</w:t>
      </w:r>
      <w:r w:rsidRPr="00DA6E7C">
        <w:rPr>
          <w:rFonts w:ascii="Times New Roman" w:eastAsia="Times New Roman" w:hAnsi="Times New Roman" w:cs="Times New Roman"/>
        </w:rPr>
        <w:t xml:space="preserve">. </w:t>
      </w:r>
      <w:r w:rsidRPr="005A4FDB">
        <w:rPr>
          <w:rFonts w:ascii="Times New Roman" w:eastAsia="Times New Roman" w:hAnsi="Times New Roman" w:cs="Times New Roman"/>
        </w:rPr>
        <w:t>DPH bude účtováno v zákonem stanovené výši ke dni zúčtovatelného plnění.</w:t>
      </w:r>
    </w:p>
    <w:p w14:paraId="045126AB" w14:textId="77777777" w:rsidR="00383DE1" w:rsidRDefault="00383DE1" w:rsidP="00383DE1">
      <w:pPr>
        <w:numPr>
          <w:ilvl w:val="0"/>
          <w:numId w:val="2"/>
        </w:num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Čl. II. písm. l) Smlouvy zní následovně:</w:t>
      </w:r>
    </w:p>
    <w:p w14:paraId="38452D49" w14:textId="53AB09B4" w:rsidR="00383DE1" w:rsidRPr="0035672F" w:rsidRDefault="00383DE1" w:rsidP="00383DE1">
      <w:p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i/>
          <w:iCs/>
        </w:rPr>
        <w:t xml:space="preserve">Kontaktní osoba objednatele: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, tel: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>
        <w:rPr>
          <w:rFonts w:ascii="Times New Roman" w:eastAsia="Times New Roman" w:hAnsi="Times New Roman" w:cs="Times New Roman"/>
          <w:i/>
          <w:iCs/>
        </w:rPr>
        <w:t>, e-mail:</w:t>
      </w:r>
      <w:r w:rsidRPr="00E474CF">
        <w:t xml:space="preserve">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>
        <w:rPr>
          <w:rFonts w:ascii="Times New Roman" w:eastAsia="Times New Roman" w:hAnsi="Times New Roman" w:cs="Times New Roman"/>
          <w:i/>
          <w:iCs/>
        </w:rPr>
        <w:t>“</w:t>
      </w:r>
    </w:p>
    <w:p w14:paraId="50E72814" w14:textId="77777777" w:rsidR="00383DE1" w:rsidRDefault="00383DE1" w:rsidP="00383DE1">
      <w:pPr>
        <w:numPr>
          <w:ilvl w:val="0"/>
          <w:numId w:val="2"/>
        </w:numPr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Čl. II. písm. m) Smlouvy zní následovně:</w:t>
      </w:r>
    </w:p>
    <w:p w14:paraId="4EF969F2" w14:textId="3C3594BD" w:rsidR="00383DE1" w:rsidRDefault="00383DE1" w:rsidP="00E40EA2">
      <w:pPr>
        <w:spacing w:before="120" w:after="120" w:line="240" w:lineRule="auto"/>
        <w:ind w:left="357"/>
        <w:contextualSpacing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„</w:t>
      </w:r>
      <w:r>
        <w:rPr>
          <w:rFonts w:ascii="Times New Roman" w:eastAsia="Times New Roman" w:hAnsi="Times New Roman" w:cs="Times New Roman"/>
          <w:i/>
          <w:iCs/>
        </w:rPr>
        <w:t xml:space="preserve">Kontaktní osoba poskytovatele: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 tel: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proofErr w:type="gram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>
        <w:rPr>
          <w:rFonts w:ascii="Times New Roman" w:eastAsia="Times New Roman" w:hAnsi="Times New Roman" w:cs="Times New Roman"/>
          <w:i/>
          <w:iCs/>
        </w:rPr>
        <w:t>,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e-</w:t>
      </w:r>
      <w:r w:rsidRPr="00DE7806">
        <w:rPr>
          <w:rFonts w:ascii="Times New Roman" w:eastAsia="Times New Roman" w:hAnsi="Times New Roman" w:cs="Times New Roman"/>
          <w:i/>
          <w:iCs/>
        </w:rPr>
        <w:t>mail</w:t>
      </w:r>
      <w:proofErr w:type="gramEnd"/>
      <w:r w:rsidRPr="00DE7806">
        <w:rPr>
          <w:rFonts w:ascii="Times New Roman" w:eastAsia="Times New Roman" w:hAnsi="Times New Roman" w:cs="Times New Roman"/>
          <w:i/>
          <w:iCs/>
        </w:rPr>
        <w:t xml:space="preserve">: </w:t>
      </w:r>
      <w:r w:rsidR="00E40EA2">
        <w:rPr>
          <w:rFonts w:ascii="Times New Roman" w:eastAsia="Times New Roman" w:hAnsi="Times New Roman" w:cs="Times New Roman"/>
          <w:i/>
          <w:iCs/>
        </w:rPr>
        <w:t xml:space="preserve">OU </w:t>
      </w:r>
      <w:proofErr w:type="spellStart"/>
      <w:r w:rsidR="00E40EA2">
        <w:rPr>
          <w:rFonts w:ascii="Times New Roman" w:eastAsia="Times New Roman" w:hAnsi="Times New Roman" w:cs="Times New Roman"/>
          <w:i/>
          <w:iCs/>
        </w:rPr>
        <w:t>OU</w:t>
      </w:r>
      <w:proofErr w:type="spellEnd"/>
      <w:r w:rsidRPr="00DE7806">
        <w:rPr>
          <w:rFonts w:ascii="Times New Roman" w:eastAsia="Times New Roman" w:hAnsi="Times New Roman" w:cs="Times New Roman"/>
          <w:i/>
          <w:iCs/>
        </w:rPr>
        <w:t>“</w:t>
      </w:r>
    </w:p>
    <w:p w14:paraId="559ED3EC" w14:textId="77777777" w:rsidR="00E40EA2" w:rsidRDefault="00E40EA2" w:rsidP="00E40EA2">
      <w:pPr>
        <w:spacing w:before="120" w:after="120" w:line="240" w:lineRule="auto"/>
        <w:ind w:left="357"/>
        <w:contextualSpacing/>
        <w:rPr>
          <w:rFonts w:ascii="Times New Roman" w:eastAsia="Times New Roman" w:hAnsi="Times New Roman" w:cs="Times New Roman"/>
          <w:i/>
          <w:iCs/>
        </w:rPr>
      </w:pPr>
    </w:p>
    <w:p w14:paraId="0CE6B818" w14:textId="77777777" w:rsidR="00E40EA2" w:rsidRPr="0035672F" w:rsidRDefault="00E40EA2" w:rsidP="00E40EA2">
      <w:pPr>
        <w:spacing w:before="120" w:after="120" w:line="240" w:lineRule="auto"/>
        <w:ind w:left="357"/>
        <w:contextualSpacing/>
        <w:rPr>
          <w:rFonts w:ascii="Times New Roman" w:eastAsia="Times New Roman" w:hAnsi="Times New Roman" w:cs="Times New Roman"/>
          <w:i/>
          <w:iCs/>
        </w:rPr>
      </w:pPr>
    </w:p>
    <w:p w14:paraId="51624B38" w14:textId="77777777" w:rsidR="00383DE1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</w:p>
    <w:p w14:paraId="42EC892C" w14:textId="77777777" w:rsidR="00383DE1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</w:p>
    <w:p w14:paraId="3701B848" w14:textId="77777777" w:rsidR="00383DE1" w:rsidRDefault="00383DE1" w:rsidP="00383DE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E047B">
        <w:rPr>
          <w:rFonts w:ascii="Times New Roman" w:eastAsia="Times New Roman" w:hAnsi="Times New Roman" w:cs="Times New Roman"/>
          <w:b/>
        </w:rPr>
        <w:lastRenderedPageBreak/>
        <w:t>III.</w:t>
      </w:r>
    </w:p>
    <w:p w14:paraId="580785F6" w14:textId="77777777" w:rsidR="00383DE1" w:rsidRPr="00AE047B" w:rsidRDefault="00383DE1" w:rsidP="00383DE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Ochrana osobních údajů</w:t>
      </w:r>
    </w:p>
    <w:p w14:paraId="33AB061C" w14:textId="77777777" w:rsidR="00383DE1" w:rsidRPr="00D97AF5" w:rsidRDefault="00383DE1" w:rsidP="00383DE1">
      <w:pPr>
        <w:numPr>
          <w:ilvl w:val="0"/>
          <w:numId w:val="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D97AF5">
        <w:rPr>
          <w:rFonts w:ascii="Times New Roman" w:eastAsia="Times New Roman" w:hAnsi="Times New Roman" w:cs="Times New Roman"/>
        </w:rPr>
        <w:t>bjednatel i poskytovatel služeb prohlašují, že jsou z hlediska ochrany osobních údajů v</w:t>
      </w:r>
      <w:r>
        <w:rPr>
          <w:rFonts w:ascii="Times New Roman" w:eastAsia="Times New Roman" w:hAnsi="Times New Roman" w:cs="Times New Roman"/>
        </w:rPr>
        <w:t> </w:t>
      </w:r>
      <w:r w:rsidRPr="00D97AF5">
        <w:rPr>
          <w:rFonts w:ascii="Times New Roman" w:eastAsia="Times New Roman" w:hAnsi="Times New Roman" w:cs="Times New Roman"/>
        </w:rPr>
        <w:t xml:space="preserve">souladu s nařízením </w:t>
      </w:r>
      <w:r w:rsidRPr="009B0AFC">
        <w:rPr>
          <w:rFonts w:ascii="Times New Roman" w:eastAsia="Times New Roman" w:hAnsi="Times New Roman" w:cs="Times New Roman"/>
        </w:rPr>
        <w:t>Evropského parlamentu a Rady (EU) 2016/679 ze dne 27. dubna 2016 o ochraně fyzických osob v souvislosti se zpracováním osobních údajů a o volném pohybu těchto údajů a o zrušení směrnice 95/46/ES (dále jen „</w:t>
      </w:r>
      <w:r>
        <w:rPr>
          <w:rFonts w:ascii="Times New Roman" w:eastAsia="Times New Roman" w:hAnsi="Times New Roman" w:cs="Times New Roman"/>
        </w:rPr>
        <w:t>GDPR</w:t>
      </w:r>
      <w:r w:rsidRPr="009B0AFC">
        <w:rPr>
          <w:rFonts w:ascii="Times New Roman" w:eastAsia="Times New Roman" w:hAnsi="Times New Roman" w:cs="Times New Roman"/>
        </w:rPr>
        <w:t>“)</w:t>
      </w:r>
      <w:r w:rsidRPr="00D97AF5">
        <w:rPr>
          <w:rFonts w:ascii="Times New Roman" w:eastAsia="Times New Roman" w:hAnsi="Times New Roman" w:cs="Times New Roman"/>
        </w:rPr>
        <w:t xml:space="preserve"> oba v postavení společných správců osobních údajů ve smyslu čl. 26 nařízení GDPR, kdy ke správě a</w:t>
      </w:r>
      <w:r>
        <w:rPr>
          <w:rFonts w:ascii="Times New Roman" w:eastAsia="Times New Roman" w:hAnsi="Times New Roman" w:cs="Times New Roman"/>
        </w:rPr>
        <w:t> </w:t>
      </w:r>
      <w:r w:rsidRPr="00D97AF5">
        <w:rPr>
          <w:rFonts w:ascii="Times New Roman" w:eastAsia="Times New Roman" w:hAnsi="Times New Roman" w:cs="Times New Roman"/>
        </w:rPr>
        <w:t>zpracování osobních údajů dochází na základě zákona č. 262/2006 Sb., zákoníku práce a</w:t>
      </w:r>
      <w:r>
        <w:rPr>
          <w:rFonts w:ascii="Times New Roman" w:eastAsia="Times New Roman" w:hAnsi="Times New Roman" w:cs="Times New Roman"/>
        </w:rPr>
        <w:t> </w:t>
      </w:r>
      <w:r w:rsidRPr="00D97AF5">
        <w:rPr>
          <w:rFonts w:ascii="Times New Roman" w:eastAsia="Times New Roman" w:hAnsi="Times New Roman" w:cs="Times New Roman"/>
        </w:rPr>
        <w:t>zákona č. 373/2011 Sb., o specifických zdravotních službách</w:t>
      </w:r>
      <w:r>
        <w:rPr>
          <w:rFonts w:ascii="Times New Roman" w:eastAsia="Times New Roman" w:hAnsi="Times New Roman" w:cs="Times New Roman"/>
        </w:rPr>
        <w:t>.</w:t>
      </w:r>
    </w:p>
    <w:p w14:paraId="43162E8C" w14:textId="77777777" w:rsidR="00383DE1" w:rsidRDefault="00383DE1" w:rsidP="00383DE1">
      <w:pPr>
        <w:numPr>
          <w:ilvl w:val="0"/>
          <w:numId w:val="3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D97AF5">
        <w:rPr>
          <w:rFonts w:ascii="Times New Roman" w:eastAsia="Times New Roman" w:hAnsi="Times New Roman" w:cs="Times New Roman"/>
        </w:rPr>
        <w:t>Obě smluvní strany dále prohlašují, že při správě a zpracování osobních údajů budou postupovat v souladu s nařízením GDPR</w:t>
      </w:r>
      <w:r>
        <w:rPr>
          <w:rFonts w:ascii="Times New Roman" w:eastAsia="Times New Roman" w:hAnsi="Times New Roman" w:cs="Times New Roman"/>
        </w:rPr>
        <w:t xml:space="preserve"> </w:t>
      </w:r>
      <w:r w:rsidRPr="00184FA4">
        <w:rPr>
          <w:rFonts w:ascii="Times New Roman" w:hAnsi="Times New Roman"/>
        </w:rPr>
        <w:t>a souvisejícími vnitrostátními předpisy</w:t>
      </w:r>
      <w:r w:rsidRPr="00D97AF5">
        <w:rPr>
          <w:rFonts w:ascii="Times New Roman" w:eastAsia="Times New Roman" w:hAnsi="Times New Roman" w:cs="Times New Roman"/>
        </w:rPr>
        <w:t>.</w:t>
      </w:r>
    </w:p>
    <w:p w14:paraId="5A4406F5" w14:textId="77777777" w:rsidR="00383DE1" w:rsidRPr="00AE047B" w:rsidRDefault="00383DE1" w:rsidP="00383DE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</w:p>
    <w:p w14:paraId="7ECBC6A2" w14:textId="77777777" w:rsidR="00383DE1" w:rsidRPr="00AE047B" w:rsidRDefault="00383DE1" w:rsidP="00383DE1">
      <w:pPr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IV</w:t>
      </w:r>
    </w:p>
    <w:p w14:paraId="6A9028B0" w14:textId="77777777" w:rsidR="00383DE1" w:rsidRPr="00F974C0" w:rsidRDefault="00383DE1" w:rsidP="00383DE1">
      <w:pPr>
        <w:numPr>
          <w:ilvl w:val="0"/>
          <w:numId w:val="4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AE047B">
        <w:rPr>
          <w:rFonts w:ascii="Times New Roman" w:eastAsia="Times New Roman" w:hAnsi="Times New Roman" w:cs="Times New Roman"/>
        </w:rPr>
        <w:t xml:space="preserve">Ostatní ustanovení smlouvy zůstávají v platnosti a beze změn. </w:t>
      </w:r>
    </w:p>
    <w:p w14:paraId="3775E13F" w14:textId="77777777" w:rsidR="00383DE1" w:rsidRPr="00DA6E7C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DA6E7C">
        <w:rPr>
          <w:rFonts w:ascii="Times New Roman" w:eastAsia="Times New Roman" w:hAnsi="Times New Roman" w:cs="Times New Roman"/>
        </w:rPr>
        <w:t xml:space="preserve">Smluvní strany berou na vědomí, že tento dodatek ke své účinnosti vyžaduje uveřejnění v registru smluv podle zákona č. 340/2015 Sb., o registru smluv, ve znění pozdějších předpisů, a s tímto uveřejněním souhlasí. Zveřejnění v registru smluv zajistí </w:t>
      </w:r>
      <w:r>
        <w:rPr>
          <w:rFonts w:ascii="Times New Roman" w:eastAsia="Times New Roman" w:hAnsi="Times New Roman" w:cs="Times New Roman"/>
        </w:rPr>
        <w:t>poskytovatel</w:t>
      </w:r>
      <w:r w:rsidRPr="00DA6E7C">
        <w:rPr>
          <w:rFonts w:ascii="Times New Roman" w:eastAsia="Times New Roman" w:hAnsi="Times New Roman" w:cs="Times New Roman"/>
        </w:rPr>
        <w:t xml:space="preserve"> neprodleně po podpisu dodatku. </w:t>
      </w:r>
    </w:p>
    <w:p w14:paraId="404F0AA6" w14:textId="77777777" w:rsidR="00383DE1" w:rsidRPr="00DA6E7C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DA6E7C">
        <w:rPr>
          <w:rFonts w:ascii="Times New Roman" w:eastAsia="Times New Roman" w:hAnsi="Times New Roman" w:cs="Times New Roman"/>
        </w:rPr>
        <w:t xml:space="preserve">Tento dodatek nabývá platnosti dnem podpisu obou smluvních stran a účinnosti dnem zveřejnění v registru smluv. </w:t>
      </w:r>
    </w:p>
    <w:p w14:paraId="33585733" w14:textId="77777777" w:rsidR="00383DE1" w:rsidRPr="00DA6E7C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 w:rsidRPr="00DA6E7C">
        <w:rPr>
          <w:rFonts w:ascii="Times New Roman" w:eastAsia="Times New Roman" w:hAnsi="Times New Roman" w:cs="Times New Roman"/>
        </w:rPr>
        <w:t>Nedílnou součástí dodatku jsou přílohy č.</w:t>
      </w:r>
      <w:r>
        <w:rPr>
          <w:rFonts w:ascii="Times New Roman" w:eastAsia="Times New Roman" w:hAnsi="Times New Roman" w:cs="Times New Roman"/>
        </w:rPr>
        <w:t xml:space="preserve"> </w:t>
      </w:r>
      <w:r w:rsidRPr="00DA6E7C">
        <w:rPr>
          <w:rFonts w:ascii="Times New Roman" w:eastAsia="Times New Roman" w:hAnsi="Times New Roman" w:cs="Times New Roman"/>
        </w:rPr>
        <w:t xml:space="preserve">1 a 2. </w:t>
      </w:r>
    </w:p>
    <w:p w14:paraId="5F1611A6" w14:textId="77777777" w:rsidR="00383DE1" w:rsidRPr="00AE047B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</w:t>
      </w:r>
      <w:r w:rsidRPr="00AE047B">
        <w:rPr>
          <w:rFonts w:ascii="Times New Roman" w:eastAsia="Times New Roman" w:hAnsi="Times New Roman" w:cs="Times New Roman"/>
        </w:rPr>
        <w:t>trany shodně prohlašují, že si dodatek přečetly, porozuměly mu, s tímto souhlasí a uzavírají jej nikoliv v omylu, v tísni či za nápadně nevýhodných podmínek, což níže potvrzují svými podpisy.</w:t>
      </w:r>
    </w:p>
    <w:p w14:paraId="6CAFEA23" w14:textId="77777777" w:rsidR="00383DE1" w:rsidRPr="00AE047B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AE047B">
        <w:rPr>
          <w:rFonts w:ascii="Times New Roman" w:eastAsia="Times New Roman" w:hAnsi="Times New Roman" w:cs="Times New Roman"/>
        </w:rPr>
        <w:t>Smluvní strany jsou povinny zachovávat mlčenlivost vůči třetím nezúčastněným osobám o všech skutečnostech, o nichž se dozví v souvislosti s plněním této smlouvy.</w:t>
      </w:r>
    </w:p>
    <w:p w14:paraId="33B642F1" w14:textId="77777777" w:rsidR="00383DE1" w:rsidRPr="009A7D65" w:rsidRDefault="00383DE1" w:rsidP="00383DE1">
      <w:pPr>
        <w:numPr>
          <w:ilvl w:val="0"/>
          <w:numId w:val="4"/>
        </w:numPr>
        <w:spacing w:before="120" w:after="12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Arial" w:hAnsi="Times New Roman" w:cs="Times New Roman"/>
        </w:rPr>
        <w:t>Dodatek</w:t>
      </w:r>
      <w:r w:rsidRPr="009A7D65">
        <w:rPr>
          <w:rFonts w:ascii="Times New Roman" w:eastAsia="Arial" w:hAnsi="Times New Roman" w:cs="Times New Roman"/>
        </w:rPr>
        <w:t xml:space="preserve"> je vyhotoven</w:t>
      </w:r>
      <w:r>
        <w:rPr>
          <w:rFonts w:ascii="Times New Roman" w:eastAsia="Arial" w:hAnsi="Times New Roman" w:cs="Times New Roman"/>
        </w:rPr>
        <w:t xml:space="preserve"> </w:t>
      </w:r>
      <w:r w:rsidRPr="009A7D65">
        <w:rPr>
          <w:rFonts w:ascii="Times New Roman" w:eastAsia="Arial" w:hAnsi="Times New Roman" w:cs="Times New Roman"/>
        </w:rPr>
        <w:t>ve dvou stejnopisech s platností originálu, z nichž každá smluvní strana obdrží po jednom vyhotovení</w:t>
      </w:r>
      <w:r w:rsidRPr="009A7D65">
        <w:rPr>
          <w:rFonts w:ascii="Times New Roman" w:eastAsia="Times New Roman" w:hAnsi="Times New Roman" w:cs="Times New Roman"/>
        </w:rPr>
        <w:t>.</w:t>
      </w:r>
    </w:p>
    <w:p w14:paraId="7232E5B3" w14:textId="77777777" w:rsidR="00383DE1" w:rsidRDefault="00383DE1" w:rsidP="00383DE1">
      <w:pPr>
        <w:rPr>
          <w:rFonts w:ascii="Times New Roman" w:eastAsia="Times New Roman" w:hAnsi="Times New Roman" w:cs="Times New Roman"/>
        </w:rPr>
      </w:pPr>
    </w:p>
    <w:tbl>
      <w:tblPr>
        <w:tblStyle w:val="Mkatabulky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2"/>
        <w:gridCol w:w="694"/>
        <w:gridCol w:w="4895"/>
      </w:tblGrid>
      <w:tr w:rsidR="00383DE1" w14:paraId="6C1433B4" w14:textId="77777777" w:rsidTr="00E40EA2">
        <w:trPr>
          <w:trHeight w:val="449"/>
        </w:trPr>
        <w:tc>
          <w:tcPr>
            <w:tcW w:w="3912" w:type="dxa"/>
          </w:tcPr>
          <w:p w14:paraId="25A2EF2D" w14:textId="77777777" w:rsidR="00383DE1" w:rsidRPr="00D06F53" w:rsidRDefault="00383DE1" w:rsidP="0044771A">
            <w:pPr>
              <w:widowControl w:val="0"/>
              <w:rPr>
                <w:rFonts w:ascii="Times New Roman" w:eastAsia="Microsoft Sans Serif" w:hAnsi="Times New Roman" w:cs="Times New Roman"/>
                <w:b/>
                <w:bCs/>
                <w:color w:val="000000"/>
                <w:kern w:val="0"/>
                <w:lang w:bidi="cs-CZ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Za </w:t>
            </w:r>
            <w:r w:rsidRPr="00E53B7E">
              <w:rPr>
                <w:rFonts w:ascii="Times New Roman" w:eastAsia="Microsoft Sans Serif" w:hAnsi="Times New Roman" w:cs="Times New Roman"/>
                <w:b/>
                <w:bCs/>
                <w:color w:val="000000"/>
                <w:kern w:val="0"/>
                <w:lang w:bidi="cs-CZ"/>
                <w14:ligatures w14:val="none"/>
              </w:rPr>
              <w:t xml:space="preserve">FERRING </w:t>
            </w:r>
            <w:proofErr w:type="spellStart"/>
            <w:r w:rsidRPr="00E53B7E">
              <w:rPr>
                <w:rFonts w:ascii="Times New Roman" w:eastAsia="Microsoft Sans Serif" w:hAnsi="Times New Roman" w:cs="Times New Roman"/>
                <w:b/>
                <w:bCs/>
                <w:color w:val="000000"/>
                <w:kern w:val="0"/>
                <w:lang w:bidi="cs-CZ"/>
                <w14:ligatures w14:val="none"/>
              </w:rPr>
              <w:t>Pharmaceuticals</w:t>
            </w:r>
            <w:proofErr w:type="spellEnd"/>
            <w:r w:rsidRPr="00E53B7E">
              <w:rPr>
                <w:rFonts w:ascii="Times New Roman" w:eastAsia="Microsoft Sans Serif" w:hAnsi="Times New Roman" w:cs="Times New Roman"/>
                <w:b/>
                <w:bCs/>
                <w:color w:val="000000"/>
                <w:kern w:val="0"/>
                <w:lang w:bidi="cs-CZ"/>
                <w14:ligatures w14:val="none"/>
              </w:rPr>
              <w:t xml:space="preserve"> CZ s.r.o.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: </w:t>
            </w:r>
          </w:p>
        </w:tc>
        <w:tc>
          <w:tcPr>
            <w:tcW w:w="694" w:type="dxa"/>
          </w:tcPr>
          <w:p w14:paraId="76BE6198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00B2F2AB" w14:textId="77777777" w:rsidR="00383DE1" w:rsidRPr="00AE047B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Za </w:t>
            </w:r>
            <w:r>
              <w:rPr>
                <w:rFonts w:ascii="Times New Roman" w:eastAsia="Times New Roman" w:hAnsi="Times New Roman"/>
                <w:b/>
                <w:bCs/>
                <w:kern w:val="0"/>
                <w:szCs w:val="20"/>
                <w14:ligatures w14:val="none"/>
              </w:rPr>
              <w:t>Fakultní Thomayerovu nemocnici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: </w:t>
            </w:r>
          </w:p>
        </w:tc>
      </w:tr>
      <w:tr w:rsidR="00383DE1" w14:paraId="44AFCE10" w14:textId="77777777" w:rsidTr="00E40EA2">
        <w:trPr>
          <w:trHeight w:val="219"/>
        </w:trPr>
        <w:tc>
          <w:tcPr>
            <w:tcW w:w="3912" w:type="dxa"/>
          </w:tcPr>
          <w:p w14:paraId="5E107953" w14:textId="77777777" w:rsidR="00383DE1" w:rsidRDefault="00383DE1" w:rsidP="0044771A">
            <w:pPr>
              <w:ind w:left="455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390B50FA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022E48E9" w14:textId="77777777" w:rsidR="00383DE1" w:rsidRPr="00AE047B" w:rsidRDefault="00383DE1" w:rsidP="0044771A">
            <w:pPr>
              <w:ind w:left="742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</w:tr>
      <w:tr w:rsidR="00383DE1" w14:paraId="24F5B08E" w14:textId="77777777" w:rsidTr="00E40EA2">
        <w:trPr>
          <w:trHeight w:val="219"/>
        </w:trPr>
        <w:tc>
          <w:tcPr>
            <w:tcW w:w="3912" w:type="dxa"/>
          </w:tcPr>
          <w:p w14:paraId="2781173B" w14:textId="1938E89D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V Jesenici u Prahy</w:t>
            </w:r>
            <w:r w:rsidRPr="00AE047B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dne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13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10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2025</w:t>
            </w:r>
          </w:p>
        </w:tc>
        <w:tc>
          <w:tcPr>
            <w:tcW w:w="694" w:type="dxa"/>
          </w:tcPr>
          <w:p w14:paraId="1E64EDA1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20FCFFFF" w14:textId="172FB156" w:rsidR="00383DE1" w:rsidRPr="00D2507C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 w:rsidRPr="00AE047B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V Praze dne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20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10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2025</w:t>
            </w:r>
          </w:p>
        </w:tc>
      </w:tr>
      <w:tr w:rsidR="00383DE1" w14:paraId="41E1275F" w14:textId="77777777" w:rsidTr="00E40EA2">
        <w:trPr>
          <w:trHeight w:val="230"/>
        </w:trPr>
        <w:tc>
          <w:tcPr>
            <w:tcW w:w="3912" w:type="dxa"/>
          </w:tcPr>
          <w:p w14:paraId="0083060A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3D8B67ED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281ED514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</w:tr>
      <w:tr w:rsidR="00383DE1" w14:paraId="6766295C" w14:textId="77777777" w:rsidTr="00E40EA2">
        <w:trPr>
          <w:trHeight w:val="219"/>
        </w:trPr>
        <w:tc>
          <w:tcPr>
            <w:tcW w:w="3912" w:type="dxa"/>
          </w:tcPr>
          <w:p w14:paraId="75B04FCF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07F2B269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04B32384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</w:tr>
      <w:tr w:rsidR="00383DE1" w14:paraId="5BC7F0DA" w14:textId="77777777" w:rsidTr="00E40EA2">
        <w:trPr>
          <w:trHeight w:val="219"/>
        </w:trPr>
        <w:tc>
          <w:tcPr>
            <w:tcW w:w="3912" w:type="dxa"/>
          </w:tcPr>
          <w:p w14:paraId="554DA748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1F174E79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5C2A3F36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</w:tr>
      <w:tr w:rsidR="00383DE1" w14:paraId="0632AE25" w14:textId="77777777" w:rsidTr="00E40EA2">
        <w:trPr>
          <w:trHeight w:val="230"/>
        </w:trPr>
        <w:tc>
          <w:tcPr>
            <w:tcW w:w="3912" w:type="dxa"/>
          </w:tcPr>
          <w:p w14:paraId="206FCD2A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……………………………</w:t>
            </w:r>
          </w:p>
        </w:tc>
        <w:tc>
          <w:tcPr>
            <w:tcW w:w="694" w:type="dxa"/>
          </w:tcPr>
          <w:p w14:paraId="7C1E824C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397986BC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……………………………</w:t>
            </w:r>
          </w:p>
        </w:tc>
      </w:tr>
      <w:tr w:rsidR="00383DE1" w14:paraId="61D026C0" w14:textId="77777777" w:rsidTr="00E40EA2">
        <w:trPr>
          <w:trHeight w:val="219"/>
        </w:trPr>
        <w:tc>
          <w:tcPr>
            <w:tcW w:w="3912" w:type="dxa"/>
          </w:tcPr>
          <w:p w14:paraId="614F7EBB" w14:textId="77777777" w:rsidR="00383DE1" w:rsidRPr="00AC0151" w:rsidRDefault="00383DE1" w:rsidP="0044771A">
            <w:pPr>
              <w:rPr>
                <w:rFonts w:ascii="Times New Roman" w:eastAsia="Times New Roman" w:hAnsi="Times New Roman"/>
                <w:b/>
                <w:bCs/>
                <w:kern w:val="0"/>
                <w:szCs w:val="20"/>
                <w14:ligatures w14:val="none"/>
              </w:rPr>
            </w:pPr>
            <w:r w:rsidRPr="0035672F">
              <w:rPr>
                <w:rFonts w:ascii="Times New Roman" w:eastAsia="Times New Roman" w:hAnsi="Times New Roman"/>
                <w:b/>
                <w:bCs/>
              </w:rPr>
              <w:t>Ing. Vlasta Marčanová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694" w:type="dxa"/>
          </w:tcPr>
          <w:p w14:paraId="41BDBC1A" w14:textId="77777777" w:rsidR="00383DE1" w:rsidRPr="00AC0151" w:rsidRDefault="00383DE1" w:rsidP="0044771A">
            <w:pPr>
              <w:jc w:val="center"/>
              <w:rPr>
                <w:rFonts w:ascii="Times New Roman" w:eastAsia="Times New Roman" w:hAnsi="Times New Roman"/>
                <w:b/>
                <w:bCs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26E60810" w14:textId="77777777" w:rsidR="00383DE1" w:rsidRPr="00AC0151" w:rsidRDefault="00383DE1" w:rsidP="0044771A">
            <w:pPr>
              <w:rPr>
                <w:rFonts w:ascii="Times New Roman" w:eastAsia="Times New Roman" w:hAnsi="Times New Roman"/>
                <w:b/>
                <w:bCs/>
                <w:kern w:val="0"/>
                <w:szCs w:val="20"/>
                <w14:ligatures w14:val="none"/>
              </w:rPr>
            </w:pPr>
            <w:r w:rsidRPr="00AE047B">
              <w:rPr>
                <w:rFonts w:ascii="Times New Roman" w:eastAsia="Times New Roman" w:hAnsi="Times New Roman"/>
                <w:b/>
                <w:bCs/>
              </w:rPr>
              <w:t>MUDr. Petr Čech</w:t>
            </w:r>
          </w:p>
        </w:tc>
      </w:tr>
      <w:tr w:rsidR="00383DE1" w14:paraId="422895B3" w14:textId="77777777" w:rsidTr="00E40EA2">
        <w:trPr>
          <w:trHeight w:val="68"/>
        </w:trPr>
        <w:tc>
          <w:tcPr>
            <w:tcW w:w="3912" w:type="dxa"/>
          </w:tcPr>
          <w:p w14:paraId="096B84E5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prokuristka</w:t>
            </w:r>
          </w:p>
          <w:p w14:paraId="7CD6034E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  <w:p w14:paraId="3949B76E" w14:textId="3A4C59E8" w:rsidR="00383DE1" w:rsidRPr="00AE047B" w:rsidRDefault="00383DE1" w:rsidP="004477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V Jesenici u Prahy</w:t>
            </w:r>
            <w:r w:rsidRPr="00AE047B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dne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13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10</w:t>
            </w: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 xml:space="preserve"> / </w:t>
            </w:r>
            <w:r w:rsidR="00E40EA2"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2025</w:t>
            </w:r>
          </w:p>
        </w:tc>
        <w:tc>
          <w:tcPr>
            <w:tcW w:w="694" w:type="dxa"/>
          </w:tcPr>
          <w:p w14:paraId="5C0EC69C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3DE62BBC" w14:textId="77777777" w:rsidR="00383DE1" w:rsidRPr="00AE047B" w:rsidRDefault="00383DE1" w:rsidP="0044771A">
            <w:pPr>
              <w:rPr>
                <w:rFonts w:ascii="Times New Roman" w:eastAsia="Times New Roman" w:hAnsi="Times New Roman"/>
              </w:rPr>
            </w:pPr>
            <w:r w:rsidRPr="00AE047B">
              <w:rPr>
                <w:rFonts w:ascii="Times New Roman" w:eastAsia="Times New Roman" w:hAnsi="Times New Roman"/>
              </w:rPr>
              <w:t>náměstek pro léčebnou péč</w:t>
            </w:r>
            <w:r>
              <w:rPr>
                <w:rFonts w:ascii="Times New Roman" w:eastAsia="Times New Roman" w:hAnsi="Times New Roman"/>
              </w:rPr>
              <w:t>i</w:t>
            </w:r>
          </w:p>
        </w:tc>
      </w:tr>
      <w:tr w:rsidR="00383DE1" w14:paraId="2666E769" w14:textId="77777777" w:rsidTr="00E40EA2">
        <w:trPr>
          <w:trHeight w:val="68"/>
        </w:trPr>
        <w:tc>
          <w:tcPr>
            <w:tcW w:w="3912" w:type="dxa"/>
          </w:tcPr>
          <w:p w14:paraId="2A03DC08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711CD6E0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7A6C4383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3DE1" w14:paraId="70E83C05" w14:textId="77777777" w:rsidTr="00E40EA2">
        <w:trPr>
          <w:trHeight w:val="68"/>
        </w:trPr>
        <w:tc>
          <w:tcPr>
            <w:tcW w:w="3912" w:type="dxa"/>
          </w:tcPr>
          <w:p w14:paraId="54C8737F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2903AC80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0CFD6A6B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3DE1" w14:paraId="2F7159D0" w14:textId="77777777" w:rsidTr="00E40EA2">
        <w:trPr>
          <w:trHeight w:val="68"/>
        </w:trPr>
        <w:tc>
          <w:tcPr>
            <w:tcW w:w="3912" w:type="dxa"/>
          </w:tcPr>
          <w:p w14:paraId="18539204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694" w:type="dxa"/>
          </w:tcPr>
          <w:p w14:paraId="59156337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248C24ED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3DE1" w14:paraId="607AFED1" w14:textId="77777777" w:rsidTr="00E40EA2">
        <w:trPr>
          <w:trHeight w:val="68"/>
        </w:trPr>
        <w:tc>
          <w:tcPr>
            <w:tcW w:w="3912" w:type="dxa"/>
          </w:tcPr>
          <w:p w14:paraId="2A8F3F81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  <w:t>……………………………</w:t>
            </w:r>
          </w:p>
        </w:tc>
        <w:tc>
          <w:tcPr>
            <w:tcW w:w="694" w:type="dxa"/>
          </w:tcPr>
          <w:p w14:paraId="54840184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673B13FF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3DE1" w14:paraId="041CE177" w14:textId="77777777" w:rsidTr="00E40EA2">
        <w:trPr>
          <w:trHeight w:val="68"/>
        </w:trPr>
        <w:tc>
          <w:tcPr>
            <w:tcW w:w="3912" w:type="dxa"/>
          </w:tcPr>
          <w:p w14:paraId="698E8851" w14:textId="77777777" w:rsidR="00383DE1" w:rsidRDefault="00383DE1" w:rsidP="0044771A">
            <w:pPr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Basak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Kapucuoglu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Karaguer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694" w:type="dxa"/>
          </w:tcPr>
          <w:p w14:paraId="1C1076F3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3EB014DB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83DE1" w14:paraId="7F295056" w14:textId="77777777" w:rsidTr="00E40EA2">
        <w:trPr>
          <w:trHeight w:val="68"/>
        </w:trPr>
        <w:tc>
          <w:tcPr>
            <w:tcW w:w="3912" w:type="dxa"/>
          </w:tcPr>
          <w:p w14:paraId="630245C8" w14:textId="77777777" w:rsidR="00383DE1" w:rsidRPr="0035672F" w:rsidRDefault="00383DE1" w:rsidP="0044771A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prokurista</w:t>
            </w:r>
          </w:p>
        </w:tc>
        <w:tc>
          <w:tcPr>
            <w:tcW w:w="694" w:type="dxa"/>
          </w:tcPr>
          <w:p w14:paraId="693BE24B" w14:textId="77777777" w:rsidR="00383DE1" w:rsidRDefault="00383DE1" w:rsidP="0044771A">
            <w:pPr>
              <w:jc w:val="center"/>
              <w:rPr>
                <w:rFonts w:ascii="Times New Roman" w:eastAsia="Times New Roman" w:hAnsi="Times New Roman"/>
                <w:kern w:val="0"/>
                <w:szCs w:val="20"/>
                <w14:ligatures w14:val="none"/>
              </w:rPr>
            </w:pPr>
          </w:p>
        </w:tc>
        <w:tc>
          <w:tcPr>
            <w:tcW w:w="4895" w:type="dxa"/>
          </w:tcPr>
          <w:p w14:paraId="396552E1" w14:textId="77777777" w:rsidR="00383DE1" w:rsidRPr="00AE047B" w:rsidRDefault="00383DE1" w:rsidP="0044771A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EFBE1D5" w14:textId="77777777" w:rsidR="00383DE1" w:rsidRDefault="00383DE1" w:rsidP="00383DE1">
      <w:pPr>
        <w:jc w:val="both"/>
      </w:pPr>
    </w:p>
    <w:p w14:paraId="729B3649" w14:textId="04A9FDEB" w:rsidR="00E40EA2" w:rsidRDefault="00E40EA2" w:rsidP="00383DE1">
      <w:pPr>
        <w:jc w:val="both"/>
      </w:pPr>
      <w:r>
        <w:t xml:space="preserve">OU </w:t>
      </w:r>
      <w:proofErr w:type="spellStart"/>
      <w:r>
        <w:t>OU</w:t>
      </w:r>
      <w:proofErr w:type="spellEnd"/>
      <w:r>
        <w:t xml:space="preserve"> = osobní údaj</w:t>
      </w:r>
    </w:p>
    <w:p w14:paraId="7F8D26CC" w14:textId="77777777" w:rsidR="00383DE1" w:rsidRPr="00F144F5" w:rsidRDefault="00383DE1" w:rsidP="00383DE1">
      <w:pPr>
        <w:spacing w:after="0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lastRenderedPageBreak/>
        <w:t xml:space="preserve">Příloha č. 1 </w:t>
      </w:r>
      <w:r>
        <w:rPr>
          <w:rFonts w:ascii="Times New Roman" w:hAnsi="Times New Roman" w:cs="Times New Roman"/>
          <w:b/>
        </w:rPr>
        <w:t>–</w:t>
      </w:r>
      <w:r w:rsidRPr="00F144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Pracovnělékařské prohlídky</w:t>
      </w:r>
      <w:r w:rsidRPr="00F144F5">
        <w:rPr>
          <w:rFonts w:ascii="Times New Roman" w:hAnsi="Times New Roman" w:cs="Times New Roman"/>
          <w:b/>
        </w:rPr>
        <w:t xml:space="preserve"> – popis:</w:t>
      </w:r>
    </w:p>
    <w:p w14:paraId="65166C86" w14:textId="77777777" w:rsidR="00383DE1" w:rsidRDefault="00383DE1" w:rsidP="00383DE1">
      <w:pPr>
        <w:jc w:val="both"/>
        <w:rPr>
          <w:rFonts w:ascii="Times New Roman" w:hAnsi="Times New Roman" w:cs="Times New Roman"/>
        </w:rPr>
      </w:pPr>
    </w:p>
    <w:p w14:paraId="284E39CE" w14:textId="77777777" w:rsidR="00383DE1" w:rsidRPr="00F144F5" w:rsidRDefault="00383DE1" w:rsidP="00383DE1">
      <w:pPr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 předchozím objednání provede poskytovatel vstupní, periodickou, mimořádnou nebo výstupní</w:t>
      </w:r>
      <w:r>
        <w:rPr>
          <w:rFonts w:ascii="Times New Roman" w:hAnsi="Times New Roman" w:cs="Times New Roman"/>
        </w:rPr>
        <w:t xml:space="preserve"> prohlídku </w:t>
      </w:r>
      <w:r w:rsidRPr="00F144F5">
        <w:rPr>
          <w:rFonts w:ascii="Times New Roman" w:hAnsi="Times New Roman" w:cs="Times New Roman"/>
        </w:rPr>
        <w:t>zaměstnanců (osob objednatelem určených/na žádost a za úhradu zaměstnavatele/objednavatele), která jsou nutná pro kvalifikované posouzení zdravotního stavu vyšetřovaného jedince, s přihlédnutím k možnostem posuzovaného jedince k výkonu funkce dle činností, specifikovaných objednatelem.</w:t>
      </w:r>
    </w:p>
    <w:p w14:paraId="5C0C679B" w14:textId="77777777" w:rsidR="00383DE1" w:rsidRPr="00F144F5" w:rsidRDefault="00383DE1" w:rsidP="00383DE1">
      <w:pPr>
        <w:jc w:val="both"/>
        <w:rPr>
          <w:rFonts w:ascii="Times New Roman" w:hAnsi="Times New Roman" w:cs="Times New Roman"/>
          <w:u w:val="single"/>
        </w:rPr>
      </w:pPr>
      <w:r w:rsidRPr="00F144F5">
        <w:rPr>
          <w:rFonts w:ascii="Times New Roman" w:hAnsi="Times New Roman" w:cs="Times New Roman"/>
          <w:u w:val="single"/>
        </w:rPr>
        <w:t>Nezbytným podkladem pro řádné posouzení zdravotního stavu vyšetřované osoby je výpis ze zdravotní dokumentace od registrujícího praktického lékaře. Objednatel zajistí, aby zaměstnanci byli o této povinnosti informováni a výpis ze zdravotní dokumentace při prohlídce předkládali.</w:t>
      </w:r>
    </w:p>
    <w:p w14:paraId="62EF81FE" w14:textId="77777777" w:rsidR="00383DE1" w:rsidRPr="00F144F5" w:rsidRDefault="00383DE1" w:rsidP="00383DE1">
      <w:pPr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Předmět a rozsah pracovně lékařských prohlídek (obsahem každé PLP je základní vyšetření, které zahrnuje):</w:t>
      </w:r>
    </w:p>
    <w:p w14:paraId="195AE191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rozbor údajů o dosavadním vývoji zdravotního stavu a dosud prodělaných nemocech s cíleným zaměřením zejména na výskyt nemocí, které mohou omezit nebo vyloučit zdravotní způsobilost</w:t>
      </w:r>
    </w:p>
    <w:p w14:paraId="4E8C278E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anamnézu</w:t>
      </w:r>
      <w:r w:rsidRPr="00F144F5">
        <w:rPr>
          <w:rFonts w:ascii="Times New Roman" w:hAnsi="Times New Roman" w:cs="Times New Roman"/>
        </w:rPr>
        <w:t xml:space="preserve"> se zřetelem na pracovní rizika (osobní, rodinná, pracovní, farmakologická, alergická, abusus)</w:t>
      </w:r>
    </w:p>
    <w:p w14:paraId="71D64F0B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komplexní fyzikální vyšetření, včetně orientačního vyšetření sluchu, zraku, kůže a orientační neurologické vyšetření, vyšetření pohybového aparátu, cévního a kardiopulmonálního systému, zažívacího traktu a urogenitálního systému</w:t>
      </w:r>
    </w:p>
    <w:p w14:paraId="45A35EBE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t>základní chemické vyšetření moče</w:t>
      </w:r>
      <w:r w:rsidRPr="00F144F5">
        <w:rPr>
          <w:rFonts w:ascii="Times New Roman" w:hAnsi="Times New Roman" w:cs="Times New Roman"/>
        </w:rPr>
        <w:t xml:space="preserve"> ke zjištění přítomnosti bílkovin, glukózy, ketonů, </w:t>
      </w:r>
      <w:proofErr w:type="spellStart"/>
      <w:r w:rsidRPr="00F144F5">
        <w:rPr>
          <w:rFonts w:ascii="Times New Roman" w:hAnsi="Times New Roman" w:cs="Times New Roman"/>
        </w:rPr>
        <w:t>urobilinogenu</w:t>
      </w:r>
      <w:proofErr w:type="spellEnd"/>
      <w:r w:rsidRPr="00F144F5">
        <w:rPr>
          <w:rFonts w:ascii="Times New Roman" w:hAnsi="Times New Roman" w:cs="Times New Roman"/>
        </w:rPr>
        <w:t xml:space="preserve">, krve a pH moče </w:t>
      </w:r>
    </w:p>
    <w:p w14:paraId="277681B5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subjektivních obtíží </w:t>
      </w:r>
    </w:p>
    <w:p w14:paraId="085AB8B3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předcházejících vyšetření klinických, laboratorních a zobrazovacích </w:t>
      </w:r>
    </w:p>
    <w:p w14:paraId="1B6C6A7F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celkové objektivní vyšetření</w:t>
      </w:r>
    </w:p>
    <w:p w14:paraId="293E37D8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měření </w:t>
      </w:r>
      <w:r w:rsidRPr="00F144F5">
        <w:rPr>
          <w:rFonts w:ascii="Times New Roman" w:hAnsi="Times New Roman" w:cs="Times New Roman"/>
        </w:rPr>
        <w:t>krevního tlaku, pulsu, dechové frekvence</w:t>
      </w:r>
    </w:p>
    <w:p w14:paraId="52F12BAA" w14:textId="77777777" w:rsidR="00383DE1" w:rsidRPr="00F144F5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poskytnutí odpovídajících informací vyšetřovanému</w:t>
      </w:r>
    </w:p>
    <w:p w14:paraId="0924FC91" w14:textId="77777777" w:rsidR="00383DE1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administrativní činnost spojená s vyšetřením /vypracování zprávy – nálezu, vystavením posudku, zapsání a zaevidování do zdravotní dokumentace.</w:t>
      </w:r>
    </w:p>
    <w:p w14:paraId="6AF9F80D" w14:textId="77777777" w:rsidR="00383DE1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EKG na základě indikace lékaře</w:t>
      </w:r>
    </w:p>
    <w:p w14:paraId="12ADFF77" w14:textId="77777777" w:rsidR="00383DE1" w:rsidRPr="00DB02B8" w:rsidRDefault="00383DE1" w:rsidP="00383DE1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doplňková vyšetření pro práci s léčivy na základě žádosti objednatele </w:t>
      </w:r>
    </w:p>
    <w:p w14:paraId="382E2BB5" w14:textId="77777777" w:rsidR="00383DE1" w:rsidRDefault="00383DE1" w:rsidP="00383DE1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</w:p>
    <w:p w14:paraId="5E4F906D" w14:textId="77777777" w:rsidR="00383DE1" w:rsidRPr="00AD2681" w:rsidRDefault="00383DE1" w:rsidP="00383DE1">
      <w:pPr>
        <w:spacing w:after="200" w:line="276" w:lineRule="auto"/>
        <w:ind w:left="360"/>
        <w:jc w:val="both"/>
        <w:rPr>
          <w:rFonts w:ascii="Times New Roman" w:hAnsi="Times New Roman" w:cs="Times New Roman"/>
        </w:rPr>
      </w:pPr>
      <w:r w:rsidRPr="00AD2681">
        <w:rPr>
          <w:rFonts w:ascii="Times New Roman" w:hAnsi="Times New Roman" w:cs="Times New Roman"/>
        </w:rPr>
        <w:t>U zaměstnanců pracujících ve zvýšeném riziku práce (kat. 2R, 3 a 4) bude vyšetření rozšířeno o další stanovená či vyžádaná vyšetření u příslušných specialistů dle kategorizace a rizik práce a následně vyúčtováno objednateli dle platných ceníků příslušných pracovišť.</w:t>
      </w:r>
    </w:p>
    <w:p w14:paraId="2D647EFD" w14:textId="77777777" w:rsidR="00383DE1" w:rsidRPr="003D2B10" w:rsidRDefault="00383DE1" w:rsidP="00383DE1">
      <w:pPr>
        <w:rPr>
          <w:rFonts w:ascii="Times New Roman" w:hAnsi="Times New Roman" w:cs="Times New Roman"/>
          <w:b/>
        </w:rPr>
      </w:pPr>
      <w:r w:rsidRPr="00F144F5">
        <w:rPr>
          <w:rFonts w:ascii="Times New Roman" w:hAnsi="Times New Roman" w:cs="Times New Roman"/>
        </w:rPr>
        <w:br w:type="page"/>
      </w:r>
      <w:r w:rsidRPr="003D2B10">
        <w:rPr>
          <w:rFonts w:ascii="Times New Roman" w:hAnsi="Times New Roman" w:cs="Times New Roman"/>
          <w:b/>
        </w:rPr>
        <w:lastRenderedPageBreak/>
        <w:t xml:space="preserve">Příloha č. 2 -   Ceník PLS </w:t>
      </w:r>
    </w:p>
    <w:p w14:paraId="03687E24" w14:textId="77777777" w:rsidR="00383DE1" w:rsidRPr="003D2B10" w:rsidRDefault="00383DE1" w:rsidP="00383DE1">
      <w:pPr>
        <w:jc w:val="both"/>
        <w:rPr>
          <w:rFonts w:ascii="Times New Roman" w:hAnsi="Times New Roman" w:cs="Times New Roman"/>
          <w:iCs/>
        </w:rPr>
      </w:pPr>
      <w:r w:rsidRPr="003D2B10">
        <w:rPr>
          <w:rFonts w:ascii="Times New Roman" w:hAnsi="Times New Roman" w:cs="Times New Roman"/>
          <w:b/>
        </w:rPr>
        <w:t>Cena:</w:t>
      </w:r>
      <w:r>
        <w:rPr>
          <w:rFonts w:ascii="Times New Roman" w:hAnsi="Times New Roman" w:cs="Times New Roman"/>
        </w:rPr>
        <w:t xml:space="preserve"> </w:t>
      </w:r>
      <w:r w:rsidRPr="003D2B10">
        <w:rPr>
          <w:rFonts w:ascii="Times New Roman" w:hAnsi="Times New Roman" w:cs="Times New Roman"/>
          <w:i/>
        </w:rPr>
        <w:t xml:space="preserve">Ceny jsou uvedeny </w:t>
      </w:r>
      <w:r w:rsidRPr="003D2B10">
        <w:rPr>
          <w:rFonts w:ascii="Times New Roman" w:hAnsi="Times New Roman" w:cs="Times New Roman"/>
          <w:b/>
          <w:bCs/>
          <w:i/>
        </w:rPr>
        <w:t xml:space="preserve">bez DPH. </w:t>
      </w:r>
      <w:r w:rsidRPr="003D2B10">
        <w:rPr>
          <w:rFonts w:ascii="Times New Roman" w:hAnsi="Times New Roman" w:cs="Times New Roman"/>
          <w:iCs/>
        </w:rPr>
        <w:t xml:space="preserve">DPH bude účtováno pouze u zákonem stanovených úkonů a v zákonem stanovené výši ke dni zúčtovatelného plnění. </w:t>
      </w: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3089"/>
        <w:gridCol w:w="31"/>
        <w:gridCol w:w="1811"/>
        <w:gridCol w:w="31"/>
        <w:gridCol w:w="2690"/>
        <w:gridCol w:w="90"/>
        <w:gridCol w:w="24"/>
      </w:tblGrid>
      <w:tr w:rsidR="00383DE1" w:rsidRPr="003D2B10" w14:paraId="54E4D920" w14:textId="77777777" w:rsidTr="0044771A">
        <w:trPr>
          <w:gridAfter w:val="1"/>
          <w:wAfter w:w="24" w:type="dxa"/>
          <w:trHeight w:val="397"/>
        </w:trPr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BD077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95791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E15CEC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Kč/započatá hodina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B69E55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pozn.</w:t>
            </w:r>
          </w:p>
        </w:tc>
      </w:tr>
      <w:tr w:rsidR="00383DE1" w:rsidRPr="003D2B10" w14:paraId="77850CA4" w14:textId="77777777" w:rsidTr="0044771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DF1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poradenská a konzultační činnost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574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  <w:r w:rsidRPr="003D2B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AE2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6528FC10" w14:textId="77777777" w:rsidTr="0044771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E6C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dohled nad pracovním prostředím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CED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B5E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+doprava a vypracování závěrečné zprávy</w:t>
            </w:r>
          </w:p>
        </w:tc>
      </w:tr>
      <w:tr w:rsidR="00383DE1" w:rsidRPr="003D2B10" w14:paraId="7D2B2210" w14:textId="77777777" w:rsidTr="0044771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E4E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4BC1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233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35A63B44" w14:textId="77777777" w:rsidTr="0044771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B06D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461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1AB4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dle platného ceníku FTN – referát dopravy</w:t>
            </w:r>
          </w:p>
        </w:tc>
      </w:tr>
      <w:tr w:rsidR="00383DE1" w:rsidRPr="003D2B10" w14:paraId="2E3DACCA" w14:textId="77777777" w:rsidTr="0044771A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3C6B4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školení první pomoci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ED73B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Kč/osoba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E02C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0445B36C" w14:textId="77777777" w:rsidTr="0044771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A9E13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1–5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E67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397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2ED936AA" w14:textId="77777777" w:rsidTr="0044771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EF42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6–10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7339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06AF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641A32D9" w14:textId="77777777" w:rsidTr="0044771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3BD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11–20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CFCB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D89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7B7266CB" w14:textId="77777777" w:rsidTr="0044771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A61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AD54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66F4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  <w:tr w:rsidR="00383DE1" w:rsidRPr="003D2B10" w14:paraId="0C6B50B0" w14:textId="77777777" w:rsidTr="0044771A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76E0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566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DF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dle platného ceníku FTN – referát dopravy</w:t>
            </w:r>
          </w:p>
        </w:tc>
      </w:tr>
      <w:tr w:rsidR="00383DE1" w:rsidRPr="003D2B10" w14:paraId="713896BE" w14:textId="77777777" w:rsidTr="0044771A">
        <w:trPr>
          <w:gridAfter w:val="2"/>
          <w:wAfter w:w="114" w:type="dxa"/>
          <w:trHeight w:val="397"/>
        </w:trPr>
        <w:tc>
          <w:tcPr>
            <w:tcW w:w="952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C032F41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  <w:bCs/>
              </w:rPr>
              <w:t>Pracovně lékařské prohlídky – uvedená cena obsahuje základní vyšetření lékařem + vyšetření moče (u rizikových kategorií viz. pozn. č.2).</w:t>
            </w:r>
          </w:p>
        </w:tc>
      </w:tr>
    </w:tbl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</w:tblGrid>
      <w:tr w:rsidR="00383DE1" w:rsidRPr="003D2B10" w14:paraId="63B54B3E" w14:textId="77777777" w:rsidTr="0044771A">
        <w:tc>
          <w:tcPr>
            <w:tcW w:w="2972" w:type="dxa"/>
          </w:tcPr>
          <w:p w14:paraId="22FBF7D4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75F3CC9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Osoba/Měsíc</w:t>
            </w:r>
          </w:p>
        </w:tc>
        <w:tc>
          <w:tcPr>
            <w:tcW w:w="3543" w:type="dxa"/>
          </w:tcPr>
          <w:p w14:paraId="5BABAA6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* Pozn.č.1</w:t>
            </w:r>
          </w:p>
        </w:tc>
      </w:tr>
      <w:tr w:rsidR="00383DE1" w:rsidRPr="003D2B10" w14:paraId="347882B4" w14:textId="77777777" w:rsidTr="0044771A">
        <w:tc>
          <w:tcPr>
            <w:tcW w:w="2972" w:type="dxa"/>
          </w:tcPr>
          <w:p w14:paraId="3D148634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paušál za poskytování PLS</w:t>
            </w:r>
          </w:p>
        </w:tc>
        <w:tc>
          <w:tcPr>
            <w:tcW w:w="3119" w:type="dxa"/>
          </w:tcPr>
          <w:p w14:paraId="576D5C52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3543" w:type="dxa"/>
          </w:tcPr>
          <w:p w14:paraId="197B910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</w:tr>
    </w:tbl>
    <w:p w14:paraId="0E3B0B36" w14:textId="77777777" w:rsidR="00383DE1" w:rsidRPr="003D2B10" w:rsidRDefault="00383DE1" w:rsidP="00383DE1">
      <w:pPr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35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383DE1" w:rsidRPr="003D2B10" w14:paraId="1AC621FB" w14:textId="77777777" w:rsidTr="0044771A">
        <w:tc>
          <w:tcPr>
            <w:tcW w:w="3020" w:type="dxa"/>
          </w:tcPr>
          <w:p w14:paraId="0A29C59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F8E542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Kategorie 1 + 2 (neriziková)</w:t>
            </w:r>
          </w:p>
        </w:tc>
        <w:tc>
          <w:tcPr>
            <w:tcW w:w="3593" w:type="dxa"/>
          </w:tcPr>
          <w:p w14:paraId="123F2048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Kategorie 2R, 3 (* Pozn. č. 2)</w:t>
            </w:r>
          </w:p>
        </w:tc>
      </w:tr>
      <w:tr w:rsidR="00383DE1" w:rsidRPr="003D2B10" w14:paraId="67AF795B" w14:textId="77777777" w:rsidTr="0044771A">
        <w:tc>
          <w:tcPr>
            <w:tcW w:w="3020" w:type="dxa"/>
          </w:tcPr>
          <w:p w14:paraId="3E125A0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vstupní p.</w:t>
            </w:r>
          </w:p>
        </w:tc>
        <w:tc>
          <w:tcPr>
            <w:tcW w:w="3021" w:type="dxa"/>
          </w:tcPr>
          <w:p w14:paraId="611468B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3593" w:type="dxa"/>
          </w:tcPr>
          <w:p w14:paraId="67028B8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</w:tr>
      <w:tr w:rsidR="00383DE1" w:rsidRPr="003D2B10" w14:paraId="5E022794" w14:textId="77777777" w:rsidTr="0044771A">
        <w:tc>
          <w:tcPr>
            <w:tcW w:w="3020" w:type="dxa"/>
            <w:vAlign w:val="center"/>
          </w:tcPr>
          <w:p w14:paraId="51CF848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periodická p.</w:t>
            </w:r>
          </w:p>
        </w:tc>
        <w:tc>
          <w:tcPr>
            <w:tcW w:w="3021" w:type="dxa"/>
          </w:tcPr>
          <w:p w14:paraId="211D1607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3593" w:type="dxa"/>
          </w:tcPr>
          <w:p w14:paraId="73E2C73B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</w:tr>
      <w:tr w:rsidR="00383DE1" w:rsidRPr="003D2B10" w14:paraId="62A60154" w14:textId="77777777" w:rsidTr="0044771A">
        <w:tc>
          <w:tcPr>
            <w:tcW w:w="3020" w:type="dxa"/>
            <w:vAlign w:val="center"/>
          </w:tcPr>
          <w:p w14:paraId="13B5506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mimořádná p.</w:t>
            </w:r>
          </w:p>
        </w:tc>
        <w:tc>
          <w:tcPr>
            <w:tcW w:w="3021" w:type="dxa"/>
          </w:tcPr>
          <w:p w14:paraId="2DDB4283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3593" w:type="dxa"/>
          </w:tcPr>
          <w:p w14:paraId="4F93580E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</w:tr>
      <w:tr w:rsidR="00383DE1" w:rsidRPr="003D2B10" w14:paraId="354A0097" w14:textId="77777777" w:rsidTr="0044771A">
        <w:tc>
          <w:tcPr>
            <w:tcW w:w="3020" w:type="dxa"/>
            <w:vAlign w:val="center"/>
          </w:tcPr>
          <w:p w14:paraId="158DD11B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výstupní p.</w:t>
            </w:r>
          </w:p>
        </w:tc>
        <w:tc>
          <w:tcPr>
            <w:tcW w:w="3021" w:type="dxa"/>
          </w:tcPr>
          <w:p w14:paraId="7C9BA743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3593" w:type="dxa"/>
          </w:tcPr>
          <w:p w14:paraId="7A6CA6D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717B45">
              <w:rPr>
                <w:rFonts w:ascii="Times New Roman" w:hAnsi="Times New Roman" w:cs="Times New Roman"/>
              </w:rPr>
              <w:t>XXX</w:t>
            </w:r>
          </w:p>
        </w:tc>
      </w:tr>
    </w:tbl>
    <w:p w14:paraId="73058362" w14:textId="77777777" w:rsidR="00383DE1" w:rsidRPr="003D2B10" w:rsidRDefault="00383DE1" w:rsidP="00383DE1">
      <w:pPr>
        <w:rPr>
          <w:rFonts w:ascii="Times New Roman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28"/>
        <w:gridCol w:w="5106"/>
      </w:tblGrid>
      <w:tr w:rsidR="00383DE1" w:rsidRPr="003D2B10" w14:paraId="5473C857" w14:textId="77777777" w:rsidTr="0044771A">
        <w:tc>
          <w:tcPr>
            <w:tcW w:w="4528" w:type="dxa"/>
          </w:tcPr>
          <w:p w14:paraId="358E4156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Provedení EKG</w:t>
            </w:r>
          </w:p>
        </w:tc>
        <w:tc>
          <w:tcPr>
            <w:tcW w:w="5106" w:type="dxa"/>
          </w:tcPr>
          <w:p w14:paraId="2D6D481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CA25C5">
              <w:rPr>
                <w:rFonts w:ascii="Times New Roman" w:hAnsi="Times New Roman" w:cs="Times New Roman"/>
              </w:rPr>
              <w:t>XXX</w:t>
            </w:r>
          </w:p>
        </w:tc>
      </w:tr>
      <w:tr w:rsidR="00383DE1" w:rsidRPr="003D2B10" w14:paraId="442F6449" w14:textId="77777777" w:rsidTr="0044771A">
        <w:trPr>
          <w:trHeight w:val="96"/>
        </w:trPr>
        <w:tc>
          <w:tcPr>
            <w:tcW w:w="4528" w:type="dxa"/>
          </w:tcPr>
          <w:p w14:paraId="78D9829A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Aplikace očkovací látky</w:t>
            </w:r>
          </w:p>
        </w:tc>
        <w:tc>
          <w:tcPr>
            <w:tcW w:w="5106" w:type="dxa"/>
          </w:tcPr>
          <w:p w14:paraId="4B743559" w14:textId="77777777" w:rsidR="00383DE1" w:rsidRPr="003D2B10" w:rsidRDefault="00383DE1" w:rsidP="0044771A">
            <w:pPr>
              <w:rPr>
                <w:rFonts w:ascii="Times New Roman" w:hAnsi="Times New Roman" w:cs="Times New Roman"/>
              </w:rPr>
            </w:pPr>
            <w:r w:rsidRPr="00CA25C5">
              <w:rPr>
                <w:rFonts w:ascii="Times New Roman" w:hAnsi="Times New Roman" w:cs="Times New Roman"/>
              </w:rPr>
              <w:t>XXX</w:t>
            </w:r>
          </w:p>
        </w:tc>
      </w:tr>
    </w:tbl>
    <w:p w14:paraId="69270CE6" w14:textId="77777777" w:rsidR="00383DE1" w:rsidRDefault="00383DE1" w:rsidP="00383DE1">
      <w:pPr>
        <w:rPr>
          <w:rFonts w:ascii="Times New Roman" w:hAnsi="Times New Roman" w:cs="Times New Roman"/>
        </w:rPr>
      </w:pPr>
    </w:p>
    <w:p w14:paraId="1A26BF3B" w14:textId="77777777" w:rsidR="00383DE1" w:rsidRPr="003D2B10" w:rsidRDefault="00383DE1" w:rsidP="00383DE1">
      <w:pPr>
        <w:rPr>
          <w:rFonts w:ascii="Times New Roman" w:hAnsi="Times New Roman" w:cs="Times New Roman"/>
        </w:rPr>
      </w:pPr>
    </w:p>
    <w:p w14:paraId="5B82EE95" w14:textId="77777777" w:rsidR="00383DE1" w:rsidRPr="0020371E" w:rsidRDefault="00383DE1" w:rsidP="00383DE1">
      <w:pPr>
        <w:jc w:val="both"/>
        <w:rPr>
          <w:rFonts w:ascii="Times New Roman" w:hAnsi="Times New Roman" w:cs="Times New Roman"/>
          <w:b/>
          <w:bCs/>
        </w:rPr>
      </w:pPr>
      <w:r w:rsidRPr="0020371E">
        <w:rPr>
          <w:rFonts w:ascii="Times New Roman" w:hAnsi="Times New Roman" w:cs="Times New Roman"/>
          <w:b/>
          <w:bCs/>
        </w:rPr>
        <w:lastRenderedPageBreak/>
        <w:t xml:space="preserve">Pozn.č.1 </w:t>
      </w:r>
    </w:p>
    <w:p w14:paraId="4907B427" w14:textId="77777777" w:rsidR="00383DE1" w:rsidRPr="003D2B10" w:rsidRDefault="00383DE1" w:rsidP="00383DE1">
      <w:pPr>
        <w:jc w:val="both"/>
        <w:rPr>
          <w:rFonts w:ascii="Times New Roman" w:hAnsi="Times New Roman" w:cs="Times New Roman"/>
        </w:rPr>
      </w:pPr>
      <w:r w:rsidRPr="003D2B10">
        <w:rPr>
          <w:rFonts w:ascii="Times New Roman" w:hAnsi="Times New Roman" w:cs="Times New Roman"/>
        </w:rPr>
        <w:t xml:space="preserve">Cena paušálního poplatku bude stanovena individuálně podle počtu zaměstnanců příslušné firmy, rizikovosti pracoviště apod. </w:t>
      </w:r>
    </w:p>
    <w:p w14:paraId="479716D5" w14:textId="77777777" w:rsidR="00383DE1" w:rsidRPr="003D2B10" w:rsidRDefault="00383DE1" w:rsidP="00383DE1">
      <w:pPr>
        <w:jc w:val="both"/>
        <w:rPr>
          <w:rFonts w:ascii="Times New Roman" w:hAnsi="Times New Roman" w:cs="Times New Roman"/>
        </w:rPr>
      </w:pPr>
    </w:p>
    <w:p w14:paraId="0A53BAFB" w14:textId="77777777" w:rsidR="00383DE1" w:rsidRPr="0020371E" w:rsidRDefault="00383DE1" w:rsidP="00383DE1">
      <w:pPr>
        <w:jc w:val="both"/>
        <w:rPr>
          <w:rFonts w:ascii="Times New Roman" w:hAnsi="Times New Roman" w:cs="Times New Roman"/>
          <w:b/>
          <w:bCs/>
        </w:rPr>
      </w:pPr>
      <w:r w:rsidRPr="0020371E">
        <w:rPr>
          <w:rFonts w:ascii="Times New Roman" w:hAnsi="Times New Roman" w:cs="Times New Roman"/>
          <w:b/>
          <w:bCs/>
        </w:rPr>
        <w:t>Pozn. č. 2</w:t>
      </w:r>
    </w:p>
    <w:p w14:paraId="4938DB3E" w14:textId="77777777" w:rsidR="00383DE1" w:rsidRPr="003D2B10" w:rsidRDefault="00383DE1" w:rsidP="00383DE1">
      <w:pPr>
        <w:jc w:val="both"/>
        <w:rPr>
          <w:rFonts w:ascii="Times New Roman" w:hAnsi="Times New Roman" w:cs="Times New Roman"/>
          <w:b/>
          <w:bCs/>
        </w:rPr>
      </w:pPr>
      <w:r w:rsidRPr="003D2B10">
        <w:rPr>
          <w:rFonts w:ascii="Times New Roman" w:hAnsi="Times New Roman" w:cs="Times New Roman"/>
        </w:rPr>
        <w:t xml:space="preserve">U zaměstnanců pracujících </w:t>
      </w:r>
      <w:r w:rsidRPr="003D2B10">
        <w:rPr>
          <w:rFonts w:ascii="Times New Roman" w:hAnsi="Times New Roman" w:cs="Times New Roman"/>
          <w:b/>
          <w:bCs/>
        </w:rPr>
        <w:t>ve zvýšeném riziku práce (2R, 3 a 4</w:t>
      </w:r>
      <w:r w:rsidRPr="003D2B10">
        <w:rPr>
          <w:rFonts w:ascii="Times New Roman" w:hAnsi="Times New Roman" w:cs="Times New Roman"/>
        </w:rPr>
        <w:t xml:space="preserve">) nebo v případě, že si lékař vyžádá k posouzení zdrav. stavu rozšíření prohlídky o další vyšetření, </w:t>
      </w:r>
      <w:r w:rsidRPr="003D2B10">
        <w:rPr>
          <w:rFonts w:ascii="Times New Roman" w:hAnsi="Times New Roman" w:cs="Times New Roman"/>
          <w:b/>
          <w:bCs/>
        </w:rPr>
        <w:t>bude vyšetření rozšířeno o tato vyžádaná či stanovená vyšetření právními předpisy u příslušných specialistů a následně vyúčtováno objednateli dle platných ceníků příslušných pracovišť.</w:t>
      </w:r>
    </w:p>
    <w:p w14:paraId="253FABDF" w14:textId="77777777" w:rsidR="00383DE1" w:rsidRPr="003D2B10" w:rsidRDefault="00383DE1" w:rsidP="00383DE1">
      <w:pPr>
        <w:jc w:val="both"/>
        <w:rPr>
          <w:rFonts w:ascii="Times New Roman" w:hAnsi="Times New Roman" w:cs="Times New Roman"/>
          <w:b/>
          <w:bCs/>
        </w:rPr>
      </w:pPr>
    </w:p>
    <w:p w14:paraId="16B15564" w14:textId="77777777" w:rsidR="00383DE1" w:rsidRPr="0020371E" w:rsidRDefault="00383DE1" w:rsidP="00383DE1">
      <w:pPr>
        <w:jc w:val="both"/>
        <w:rPr>
          <w:rFonts w:ascii="Times New Roman" w:hAnsi="Times New Roman" w:cs="Times New Roman"/>
          <w:b/>
          <w:bCs/>
          <w:iCs/>
        </w:rPr>
      </w:pPr>
      <w:r w:rsidRPr="0020371E">
        <w:rPr>
          <w:rFonts w:ascii="Times New Roman" w:hAnsi="Times New Roman" w:cs="Times New Roman"/>
          <w:b/>
          <w:bCs/>
          <w:iCs/>
        </w:rPr>
        <w:t xml:space="preserve">Pozn. č. 3 </w:t>
      </w:r>
    </w:p>
    <w:p w14:paraId="2C25ACD4" w14:textId="77777777" w:rsidR="00383DE1" w:rsidRPr="003D2B10" w:rsidRDefault="00383DE1" w:rsidP="00383DE1">
      <w:pPr>
        <w:jc w:val="both"/>
        <w:rPr>
          <w:rFonts w:ascii="Times New Roman" w:hAnsi="Times New Roman" w:cs="Times New Roman"/>
          <w:iCs/>
        </w:rPr>
      </w:pPr>
      <w:r w:rsidRPr="003D2B10">
        <w:rPr>
          <w:rFonts w:ascii="Times New Roman" w:hAnsi="Times New Roman" w:cs="Times New Roman"/>
          <w:iCs/>
        </w:rPr>
        <w:t xml:space="preserve">Zaměstnanci s rizikem poruch zdraví a civilizačních nemocí (např. diabetes </w:t>
      </w:r>
      <w:proofErr w:type="spellStart"/>
      <w:r w:rsidRPr="003D2B10">
        <w:rPr>
          <w:rFonts w:ascii="Times New Roman" w:hAnsi="Times New Roman" w:cs="Times New Roman"/>
          <w:iCs/>
        </w:rPr>
        <w:t>mellitus</w:t>
      </w:r>
      <w:proofErr w:type="spellEnd"/>
      <w:r w:rsidRPr="003D2B10">
        <w:rPr>
          <w:rFonts w:ascii="Times New Roman" w:hAnsi="Times New Roman" w:cs="Times New Roman"/>
          <w:iCs/>
        </w:rPr>
        <w:t>, hypertenzní nemoci, ischemické choroby srdeční, mozkové příhody, osteoporózy, bolesti zad apod.), zjištěných na základě PLP, mohou být na základě odborného posouzení lékaře PLS doporučeni/odesláni k dalšímu potřebnému speciálnímu lékařskému vyšetření, které není součástí PLS, a tudíž není v rámci PLS hrazeno. V rámci PLS se provádí pouze posudkové úkony za účelem posouzení zdravotní způsobilosti k práci.</w:t>
      </w:r>
    </w:p>
    <w:p w14:paraId="3C641024" w14:textId="77777777" w:rsidR="00383DE1" w:rsidRPr="003D2B10" w:rsidRDefault="00383DE1" w:rsidP="00383DE1">
      <w:pPr>
        <w:rPr>
          <w:rFonts w:ascii="Times New Roman" w:hAnsi="Times New Roman" w:cs="Times New Roman"/>
        </w:rPr>
      </w:pPr>
    </w:p>
    <w:p w14:paraId="7C052981" w14:textId="77777777" w:rsidR="00E27358" w:rsidRDefault="00E27358"/>
    <w:sectPr w:rsidR="00E27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7F8"/>
    <w:multiLevelType w:val="hybridMultilevel"/>
    <w:tmpl w:val="10144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B15347"/>
    <w:multiLevelType w:val="hybridMultilevel"/>
    <w:tmpl w:val="10144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48172">
    <w:abstractNumId w:val="3"/>
  </w:num>
  <w:num w:numId="2" w16cid:durableId="466748032">
    <w:abstractNumId w:val="2"/>
  </w:num>
  <w:num w:numId="3" w16cid:durableId="1906649075">
    <w:abstractNumId w:val="0"/>
  </w:num>
  <w:num w:numId="4" w16cid:durableId="278028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1"/>
    <w:rsid w:val="00073DD7"/>
    <w:rsid w:val="000C0065"/>
    <w:rsid w:val="00305031"/>
    <w:rsid w:val="00383DE1"/>
    <w:rsid w:val="004066EB"/>
    <w:rsid w:val="00432735"/>
    <w:rsid w:val="004654E9"/>
    <w:rsid w:val="00881C66"/>
    <w:rsid w:val="009A1F32"/>
    <w:rsid w:val="00AC057C"/>
    <w:rsid w:val="00C5282C"/>
    <w:rsid w:val="00E27358"/>
    <w:rsid w:val="00E40EA2"/>
    <w:rsid w:val="00E81F72"/>
    <w:rsid w:val="00E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D428"/>
  <w15:chartTrackingRefBased/>
  <w15:docId w15:val="{C2111B68-4D3D-4BBA-8C7D-18981AA3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DE1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83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066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0"/>
      <w:sz w:val="3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383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3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D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D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D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D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D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D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3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3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3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3D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383D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3D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D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3DE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8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Františka, Mgr. DiS.</dc:creator>
  <cp:keywords/>
  <dc:description/>
  <cp:lastModifiedBy>Klimánková Pavla</cp:lastModifiedBy>
  <cp:revision>2</cp:revision>
  <dcterms:created xsi:type="dcterms:W3CDTF">2025-11-04T07:34:00Z</dcterms:created>
  <dcterms:modified xsi:type="dcterms:W3CDTF">2025-11-04T07:34:00Z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2025-10-21T06:48:34Z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872153c8-a936-4671-9d29-5008067cdfb4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