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988C7" w14:textId="22210F7C" w:rsidR="009E5647" w:rsidRPr="00677245" w:rsidRDefault="00677245" w:rsidP="009A1736">
      <w:pPr>
        <w:pStyle w:val="Nadpis1"/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Smlouva o sponzorské spolupráci</w:t>
      </w:r>
    </w:p>
    <w:p w14:paraId="6CA0FF00" w14:textId="77777777" w:rsidR="000A2085" w:rsidRPr="00677245" w:rsidRDefault="000A2085" w:rsidP="009A1736">
      <w:pPr>
        <w:spacing w:before="120" w:line="276" w:lineRule="auto"/>
        <w:rPr>
          <w:rFonts w:ascii="Arial" w:hAnsi="Arial" w:cs="Arial"/>
          <w:sz w:val="21"/>
          <w:szCs w:val="21"/>
        </w:rPr>
      </w:pPr>
    </w:p>
    <w:p w14:paraId="7763927E" w14:textId="19C787A5" w:rsidR="00510A64" w:rsidRPr="00677245" w:rsidRDefault="00510A64" w:rsidP="009A1736">
      <w:pPr>
        <w:tabs>
          <w:tab w:val="left" w:pos="360"/>
        </w:tabs>
        <w:spacing w:before="120" w:line="276" w:lineRule="auto"/>
        <w:rPr>
          <w:rFonts w:ascii="Arial" w:hAnsi="Arial" w:cs="Arial"/>
          <w:color w:val="000000"/>
          <w:sz w:val="21"/>
          <w:szCs w:val="21"/>
        </w:rPr>
      </w:pPr>
      <w:r w:rsidRPr="00677245">
        <w:rPr>
          <w:rFonts w:ascii="Arial" w:hAnsi="Arial" w:cs="Arial"/>
          <w:color w:val="000000"/>
          <w:sz w:val="21"/>
          <w:szCs w:val="21"/>
        </w:rPr>
        <w:t>Název:</w:t>
      </w:r>
      <w:r w:rsidR="00773C57" w:rsidRPr="0067724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773C57" w:rsidRPr="00677245">
        <w:rPr>
          <w:rFonts w:ascii="Arial" w:hAnsi="Arial" w:cs="Arial"/>
          <w:b/>
          <w:bCs/>
          <w:color w:val="000000"/>
          <w:sz w:val="21"/>
          <w:szCs w:val="21"/>
        </w:rPr>
        <w:t>Schönherr</w:t>
      </w:r>
      <w:proofErr w:type="spellEnd"/>
      <w:r w:rsidR="00773C57" w:rsidRPr="00677245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="00773C57" w:rsidRPr="00677245">
        <w:rPr>
          <w:rFonts w:ascii="Arial" w:hAnsi="Arial" w:cs="Arial"/>
          <w:b/>
          <w:bCs/>
          <w:color w:val="000000"/>
          <w:sz w:val="21"/>
          <w:szCs w:val="21"/>
        </w:rPr>
        <w:t>Rechtsanwälte</w:t>
      </w:r>
      <w:proofErr w:type="spellEnd"/>
      <w:r w:rsidR="00773C57" w:rsidRPr="00677245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="00773C57" w:rsidRPr="00677245">
        <w:rPr>
          <w:rFonts w:ascii="Arial" w:hAnsi="Arial" w:cs="Arial"/>
          <w:b/>
          <w:bCs/>
          <w:color w:val="000000"/>
          <w:sz w:val="21"/>
          <w:szCs w:val="21"/>
        </w:rPr>
        <w:t>GmbH</w:t>
      </w:r>
      <w:proofErr w:type="spellEnd"/>
      <w:r w:rsidR="00773C57" w:rsidRPr="00677245">
        <w:rPr>
          <w:rFonts w:ascii="Arial" w:hAnsi="Arial" w:cs="Arial"/>
          <w:b/>
          <w:bCs/>
          <w:color w:val="000000"/>
          <w:sz w:val="21"/>
          <w:szCs w:val="21"/>
        </w:rPr>
        <w:t>, organizační složka</w:t>
      </w:r>
    </w:p>
    <w:p w14:paraId="41F7D067" w14:textId="57482CD1" w:rsidR="00510A64" w:rsidRPr="00677245" w:rsidRDefault="00510A64" w:rsidP="009A1736">
      <w:pPr>
        <w:tabs>
          <w:tab w:val="left" w:pos="360"/>
        </w:tabs>
        <w:spacing w:before="120" w:line="276" w:lineRule="auto"/>
        <w:rPr>
          <w:rFonts w:ascii="Arial" w:hAnsi="Arial" w:cs="Arial"/>
          <w:color w:val="000000"/>
          <w:sz w:val="21"/>
          <w:szCs w:val="21"/>
        </w:rPr>
      </w:pPr>
      <w:r w:rsidRPr="00677245">
        <w:rPr>
          <w:rFonts w:ascii="Arial" w:hAnsi="Arial" w:cs="Arial"/>
          <w:color w:val="000000"/>
          <w:sz w:val="21"/>
          <w:szCs w:val="21"/>
        </w:rPr>
        <w:t>Sídlo:</w:t>
      </w:r>
      <w:r w:rsidR="00677245" w:rsidRPr="00677245">
        <w:rPr>
          <w:rFonts w:ascii="Arial" w:hAnsi="Arial" w:cs="Arial"/>
          <w:sz w:val="21"/>
          <w:szCs w:val="21"/>
        </w:rPr>
        <w:t xml:space="preserve"> </w:t>
      </w:r>
      <w:r w:rsidR="00677245" w:rsidRPr="00677245">
        <w:rPr>
          <w:rFonts w:ascii="Arial" w:hAnsi="Arial" w:cs="Arial"/>
          <w:color w:val="000000"/>
          <w:sz w:val="21"/>
          <w:szCs w:val="21"/>
        </w:rPr>
        <w:t>Jindřišská 937/16, Nové Město, 110 00 Praha 1</w:t>
      </w:r>
    </w:p>
    <w:p w14:paraId="5B02D728" w14:textId="4CD2525A" w:rsidR="003D2D97" w:rsidRPr="00677245" w:rsidRDefault="006300C4" w:rsidP="009A1736">
      <w:pPr>
        <w:tabs>
          <w:tab w:val="left" w:pos="360"/>
        </w:tabs>
        <w:spacing w:before="120" w:line="276" w:lineRule="auto"/>
        <w:rPr>
          <w:rFonts w:ascii="Arial" w:hAnsi="Arial" w:cs="Arial"/>
          <w:color w:val="000000"/>
          <w:sz w:val="21"/>
          <w:szCs w:val="21"/>
        </w:rPr>
      </w:pPr>
      <w:r w:rsidRPr="00677245">
        <w:rPr>
          <w:rFonts w:ascii="Arial" w:hAnsi="Arial" w:cs="Arial"/>
          <w:color w:val="000000"/>
          <w:sz w:val="21"/>
          <w:szCs w:val="21"/>
        </w:rPr>
        <w:t>IČ</w:t>
      </w:r>
      <w:r w:rsidR="004A01B0" w:rsidRPr="00677245">
        <w:rPr>
          <w:rFonts w:ascii="Arial" w:hAnsi="Arial" w:cs="Arial"/>
          <w:color w:val="000000"/>
          <w:sz w:val="21"/>
          <w:szCs w:val="21"/>
        </w:rPr>
        <w:t>O</w:t>
      </w:r>
      <w:r w:rsidR="009A3CBB" w:rsidRPr="00677245">
        <w:rPr>
          <w:rFonts w:ascii="Arial" w:hAnsi="Arial" w:cs="Arial"/>
          <w:color w:val="000000"/>
          <w:sz w:val="21"/>
          <w:szCs w:val="21"/>
        </w:rPr>
        <w:t>:</w:t>
      </w:r>
      <w:r w:rsidR="00020AA3" w:rsidRPr="00677245">
        <w:rPr>
          <w:rFonts w:ascii="Arial" w:hAnsi="Arial" w:cs="Arial"/>
          <w:color w:val="000000"/>
          <w:sz w:val="21"/>
          <w:szCs w:val="21"/>
        </w:rPr>
        <w:t xml:space="preserve"> </w:t>
      </w:r>
      <w:r w:rsidR="00677245" w:rsidRPr="00677245">
        <w:rPr>
          <w:rFonts w:ascii="Arial" w:hAnsi="Arial" w:cs="Arial"/>
          <w:color w:val="000000"/>
          <w:sz w:val="21"/>
          <w:szCs w:val="21"/>
        </w:rPr>
        <w:t>06518974</w:t>
      </w:r>
    </w:p>
    <w:p w14:paraId="380146C2" w14:textId="562567A3" w:rsidR="00510A64" w:rsidRPr="00677245" w:rsidRDefault="006300C4" w:rsidP="009A1736">
      <w:pPr>
        <w:tabs>
          <w:tab w:val="left" w:pos="360"/>
        </w:tabs>
        <w:spacing w:before="120" w:line="276" w:lineRule="auto"/>
        <w:rPr>
          <w:rFonts w:ascii="Arial" w:hAnsi="Arial" w:cs="Arial"/>
          <w:color w:val="000000"/>
          <w:sz w:val="21"/>
          <w:szCs w:val="21"/>
        </w:rPr>
      </w:pPr>
      <w:r w:rsidRPr="00677245">
        <w:rPr>
          <w:rFonts w:ascii="Arial" w:hAnsi="Arial" w:cs="Arial"/>
          <w:color w:val="000000"/>
          <w:sz w:val="21"/>
          <w:szCs w:val="21"/>
        </w:rPr>
        <w:t>zastoupen</w:t>
      </w:r>
      <w:r w:rsidR="00510A64" w:rsidRPr="00677245">
        <w:rPr>
          <w:rFonts w:ascii="Arial" w:hAnsi="Arial" w:cs="Arial"/>
          <w:color w:val="000000"/>
          <w:sz w:val="21"/>
          <w:szCs w:val="21"/>
        </w:rPr>
        <w:t>ý</w:t>
      </w:r>
      <w:r w:rsidR="00677245">
        <w:rPr>
          <w:rFonts w:ascii="Arial" w:hAnsi="Arial" w:cs="Arial"/>
          <w:color w:val="000000"/>
          <w:sz w:val="21"/>
          <w:szCs w:val="21"/>
        </w:rPr>
        <w:t xml:space="preserve"> </w:t>
      </w:r>
      <w:r w:rsidR="00677245" w:rsidRPr="00677245">
        <w:rPr>
          <w:rFonts w:ascii="Arial" w:hAnsi="Arial" w:cs="Arial"/>
          <w:color w:val="000000"/>
          <w:sz w:val="21"/>
          <w:szCs w:val="21"/>
        </w:rPr>
        <w:t>JUDr. Martin</w:t>
      </w:r>
      <w:r w:rsidR="00677245">
        <w:rPr>
          <w:rFonts w:ascii="Arial" w:hAnsi="Arial" w:cs="Arial"/>
          <w:color w:val="000000"/>
          <w:sz w:val="21"/>
          <w:szCs w:val="21"/>
        </w:rPr>
        <w:t>em</w:t>
      </w:r>
      <w:r w:rsidR="00677245" w:rsidRPr="00677245">
        <w:rPr>
          <w:rFonts w:ascii="Arial" w:hAnsi="Arial" w:cs="Arial"/>
          <w:color w:val="000000"/>
          <w:sz w:val="21"/>
          <w:szCs w:val="21"/>
        </w:rPr>
        <w:t xml:space="preserve"> Kubán</w:t>
      </w:r>
      <w:r w:rsidR="00677245">
        <w:rPr>
          <w:rFonts w:ascii="Arial" w:hAnsi="Arial" w:cs="Arial"/>
          <w:color w:val="000000"/>
          <w:sz w:val="21"/>
          <w:szCs w:val="21"/>
        </w:rPr>
        <w:t>kem</w:t>
      </w:r>
      <w:r w:rsidR="00073CDE">
        <w:rPr>
          <w:rFonts w:ascii="Arial" w:hAnsi="Arial" w:cs="Arial"/>
          <w:color w:val="000000"/>
          <w:sz w:val="21"/>
          <w:szCs w:val="21"/>
        </w:rPr>
        <w:t>, vedoucím odštěpného závodu</w:t>
      </w:r>
    </w:p>
    <w:p w14:paraId="24044437" w14:textId="77777777" w:rsidR="009A1736" w:rsidRPr="00677245" w:rsidRDefault="009A1736" w:rsidP="009A1736">
      <w:pPr>
        <w:tabs>
          <w:tab w:val="left" w:pos="360"/>
        </w:tabs>
        <w:rPr>
          <w:rFonts w:ascii="Arial" w:hAnsi="Arial" w:cs="Arial"/>
          <w:color w:val="000000"/>
          <w:sz w:val="21"/>
          <w:szCs w:val="21"/>
        </w:rPr>
      </w:pPr>
    </w:p>
    <w:p w14:paraId="52B9AD3F" w14:textId="77777777" w:rsidR="006D1720" w:rsidRPr="00677245" w:rsidRDefault="006300C4" w:rsidP="009A1736">
      <w:pPr>
        <w:tabs>
          <w:tab w:val="left" w:pos="360"/>
        </w:tabs>
        <w:rPr>
          <w:rFonts w:ascii="Arial" w:hAnsi="Arial" w:cs="Arial"/>
          <w:color w:val="000000"/>
          <w:sz w:val="21"/>
          <w:szCs w:val="21"/>
        </w:rPr>
      </w:pPr>
      <w:r w:rsidRPr="00677245">
        <w:rPr>
          <w:rFonts w:ascii="Arial" w:hAnsi="Arial" w:cs="Arial"/>
          <w:color w:val="000000"/>
          <w:sz w:val="21"/>
          <w:szCs w:val="21"/>
        </w:rPr>
        <w:t xml:space="preserve">(dále jen </w:t>
      </w:r>
      <w:r w:rsidR="00AD644B" w:rsidRPr="00677245">
        <w:rPr>
          <w:rFonts w:ascii="Arial" w:hAnsi="Arial" w:cs="Arial"/>
          <w:color w:val="000000"/>
          <w:sz w:val="21"/>
          <w:szCs w:val="21"/>
        </w:rPr>
        <w:t>„</w:t>
      </w:r>
      <w:r w:rsidRPr="00677245">
        <w:rPr>
          <w:rFonts w:ascii="Arial" w:hAnsi="Arial" w:cs="Arial"/>
          <w:b/>
          <w:bCs/>
          <w:color w:val="000000"/>
          <w:sz w:val="21"/>
          <w:szCs w:val="21"/>
        </w:rPr>
        <w:t>sponzor</w:t>
      </w:r>
      <w:r w:rsidR="00AD644B" w:rsidRPr="00677245">
        <w:rPr>
          <w:rFonts w:ascii="Arial" w:hAnsi="Arial" w:cs="Arial"/>
          <w:color w:val="000000"/>
          <w:sz w:val="21"/>
          <w:szCs w:val="21"/>
        </w:rPr>
        <w:t>“</w:t>
      </w:r>
      <w:r w:rsidRPr="00677245">
        <w:rPr>
          <w:rFonts w:ascii="Arial" w:hAnsi="Arial" w:cs="Arial"/>
          <w:color w:val="000000"/>
          <w:sz w:val="21"/>
          <w:szCs w:val="21"/>
        </w:rPr>
        <w:t>)</w:t>
      </w:r>
    </w:p>
    <w:p w14:paraId="38383DBA" w14:textId="77777777" w:rsidR="009A1736" w:rsidRPr="00677245" w:rsidRDefault="009A1736" w:rsidP="009A1736">
      <w:pPr>
        <w:tabs>
          <w:tab w:val="left" w:pos="360"/>
        </w:tabs>
        <w:rPr>
          <w:rFonts w:ascii="Arial" w:hAnsi="Arial" w:cs="Arial"/>
          <w:color w:val="000000"/>
          <w:sz w:val="21"/>
          <w:szCs w:val="21"/>
        </w:rPr>
      </w:pPr>
    </w:p>
    <w:p w14:paraId="60A4DB5D" w14:textId="77777777" w:rsidR="006D1720" w:rsidRPr="00677245" w:rsidRDefault="006D1720" w:rsidP="009A1736">
      <w:pPr>
        <w:tabs>
          <w:tab w:val="left" w:pos="360"/>
        </w:tabs>
        <w:rPr>
          <w:rFonts w:ascii="Arial" w:hAnsi="Arial" w:cs="Arial"/>
          <w:color w:val="000000"/>
          <w:sz w:val="21"/>
          <w:szCs w:val="21"/>
        </w:rPr>
      </w:pPr>
      <w:r w:rsidRPr="00677245">
        <w:rPr>
          <w:rFonts w:ascii="Arial" w:hAnsi="Arial" w:cs="Arial"/>
          <w:color w:val="000000"/>
          <w:sz w:val="21"/>
          <w:szCs w:val="21"/>
        </w:rPr>
        <w:t>a</w:t>
      </w:r>
    </w:p>
    <w:p w14:paraId="2F8073F9" w14:textId="77777777" w:rsidR="006D1720" w:rsidRPr="00677245" w:rsidRDefault="006D1720" w:rsidP="009A1736">
      <w:pPr>
        <w:tabs>
          <w:tab w:val="left" w:pos="360"/>
        </w:tabs>
        <w:rPr>
          <w:rFonts w:ascii="Arial" w:hAnsi="Arial" w:cs="Arial"/>
          <w:sz w:val="21"/>
          <w:szCs w:val="21"/>
        </w:rPr>
      </w:pPr>
    </w:p>
    <w:p w14:paraId="38269893" w14:textId="77777777" w:rsidR="00073CDE" w:rsidRPr="00073CDE" w:rsidRDefault="00073CDE" w:rsidP="00073CDE">
      <w:pPr>
        <w:tabs>
          <w:tab w:val="left" w:pos="360"/>
        </w:tabs>
        <w:spacing w:before="120" w:line="276" w:lineRule="auto"/>
        <w:rPr>
          <w:rFonts w:ascii="Arial" w:hAnsi="Arial" w:cs="Arial"/>
          <w:b/>
          <w:bCs/>
          <w:sz w:val="21"/>
          <w:szCs w:val="21"/>
        </w:rPr>
      </w:pPr>
      <w:r w:rsidRPr="00073CDE">
        <w:rPr>
          <w:rFonts w:ascii="Arial" w:hAnsi="Arial" w:cs="Arial"/>
          <w:b/>
          <w:bCs/>
          <w:sz w:val="21"/>
          <w:szCs w:val="21"/>
        </w:rPr>
        <w:t>Ústav státu a práva AV ČR, v. v. i.</w:t>
      </w:r>
    </w:p>
    <w:p w14:paraId="5CCD3C97" w14:textId="3126E129" w:rsidR="006D1720" w:rsidRPr="00677245" w:rsidRDefault="006300C4" w:rsidP="009A1736">
      <w:pPr>
        <w:tabs>
          <w:tab w:val="left" w:pos="360"/>
        </w:tabs>
        <w:spacing w:before="120" w:line="276" w:lineRule="auto"/>
        <w:rPr>
          <w:rFonts w:ascii="Arial" w:hAnsi="Arial" w:cs="Arial"/>
          <w:color w:val="000000"/>
          <w:sz w:val="21"/>
          <w:szCs w:val="21"/>
        </w:rPr>
      </w:pPr>
      <w:r w:rsidRPr="00677245">
        <w:rPr>
          <w:rFonts w:ascii="Arial" w:hAnsi="Arial" w:cs="Arial"/>
          <w:color w:val="000000"/>
          <w:sz w:val="21"/>
          <w:szCs w:val="21"/>
        </w:rPr>
        <w:t xml:space="preserve">se sídlem </w:t>
      </w:r>
      <w:r w:rsidR="00073CDE" w:rsidRPr="00073CDE">
        <w:rPr>
          <w:rFonts w:ascii="Arial" w:hAnsi="Arial" w:cs="Arial"/>
          <w:color w:val="000000"/>
          <w:sz w:val="21"/>
          <w:szCs w:val="21"/>
        </w:rPr>
        <w:t>Národní 117/18, Praha 1, 110 00, Česká republika</w:t>
      </w:r>
    </w:p>
    <w:p w14:paraId="489A50E2" w14:textId="575E4983" w:rsidR="006D1720" w:rsidRPr="00677245" w:rsidRDefault="006300C4" w:rsidP="009A1736">
      <w:pPr>
        <w:tabs>
          <w:tab w:val="left" w:pos="360"/>
        </w:tabs>
        <w:spacing w:before="120" w:line="276" w:lineRule="auto"/>
        <w:rPr>
          <w:rFonts w:ascii="Arial" w:hAnsi="Arial" w:cs="Arial"/>
          <w:sz w:val="21"/>
          <w:szCs w:val="21"/>
        </w:rPr>
      </w:pPr>
      <w:r w:rsidRPr="00677245">
        <w:rPr>
          <w:rFonts w:ascii="Arial" w:hAnsi="Arial" w:cs="Arial"/>
          <w:color w:val="000000"/>
          <w:sz w:val="21"/>
          <w:szCs w:val="21"/>
        </w:rPr>
        <w:t>IČ</w:t>
      </w:r>
      <w:r w:rsidR="004A01B0" w:rsidRPr="00677245">
        <w:rPr>
          <w:rFonts w:ascii="Arial" w:hAnsi="Arial" w:cs="Arial"/>
          <w:color w:val="000000"/>
          <w:sz w:val="21"/>
          <w:szCs w:val="21"/>
        </w:rPr>
        <w:t>O</w:t>
      </w:r>
      <w:r w:rsidR="009A3CBB" w:rsidRPr="00677245">
        <w:rPr>
          <w:rFonts w:ascii="Arial" w:hAnsi="Arial" w:cs="Arial"/>
          <w:color w:val="000000"/>
          <w:sz w:val="21"/>
          <w:szCs w:val="21"/>
        </w:rPr>
        <w:t>:</w:t>
      </w:r>
      <w:r w:rsidRPr="00677245">
        <w:rPr>
          <w:rFonts w:ascii="Arial" w:hAnsi="Arial" w:cs="Arial"/>
          <w:color w:val="000000"/>
          <w:sz w:val="21"/>
          <w:szCs w:val="21"/>
        </w:rPr>
        <w:t xml:space="preserve"> </w:t>
      </w:r>
      <w:r w:rsidR="00073CDE" w:rsidRPr="00073CDE">
        <w:rPr>
          <w:rFonts w:ascii="Arial" w:hAnsi="Arial" w:cs="Arial"/>
          <w:sz w:val="21"/>
          <w:szCs w:val="21"/>
        </w:rPr>
        <w:t>68378122</w:t>
      </w:r>
    </w:p>
    <w:p w14:paraId="0B5DB9C4" w14:textId="64B8E3F8" w:rsidR="006D1720" w:rsidRPr="00677245" w:rsidRDefault="000C0373" w:rsidP="009A1736">
      <w:pPr>
        <w:tabs>
          <w:tab w:val="left" w:pos="360"/>
        </w:tabs>
        <w:spacing w:before="120" w:line="276" w:lineRule="auto"/>
        <w:rPr>
          <w:rFonts w:ascii="Arial" w:hAnsi="Arial" w:cs="Arial"/>
          <w:color w:val="000000"/>
          <w:sz w:val="21"/>
          <w:szCs w:val="21"/>
        </w:rPr>
      </w:pPr>
      <w:r w:rsidRPr="00677245">
        <w:rPr>
          <w:rFonts w:ascii="Arial" w:hAnsi="Arial" w:cs="Arial"/>
          <w:color w:val="000000"/>
          <w:sz w:val="21"/>
          <w:szCs w:val="21"/>
        </w:rPr>
        <w:t xml:space="preserve">zastoupená </w:t>
      </w:r>
      <w:r w:rsidR="00073CDE" w:rsidRPr="00073CDE">
        <w:rPr>
          <w:rFonts w:ascii="Arial" w:hAnsi="Arial" w:cs="Arial"/>
          <w:color w:val="000000"/>
          <w:sz w:val="21"/>
          <w:szCs w:val="21"/>
        </w:rPr>
        <w:t>JUDr. Lenk</w:t>
      </w:r>
      <w:r w:rsidR="00073CDE">
        <w:rPr>
          <w:rFonts w:ascii="Arial" w:hAnsi="Arial" w:cs="Arial"/>
          <w:color w:val="000000"/>
          <w:sz w:val="21"/>
          <w:szCs w:val="21"/>
        </w:rPr>
        <w:t>ou</w:t>
      </w:r>
      <w:r w:rsidR="00073CDE" w:rsidRPr="00073CDE">
        <w:rPr>
          <w:rFonts w:ascii="Arial" w:hAnsi="Arial" w:cs="Arial"/>
          <w:color w:val="000000"/>
          <w:sz w:val="21"/>
          <w:szCs w:val="21"/>
        </w:rPr>
        <w:t xml:space="preserve"> Vostr</w:t>
      </w:r>
      <w:r w:rsidR="00073CDE">
        <w:rPr>
          <w:rFonts w:ascii="Arial" w:hAnsi="Arial" w:cs="Arial"/>
          <w:color w:val="000000"/>
          <w:sz w:val="21"/>
          <w:szCs w:val="21"/>
        </w:rPr>
        <w:t>ou</w:t>
      </w:r>
      <w:r w:rsidR="00073CDE" w:rsidRPr="00073CDE">
        <w:rPr>
          <w:rFonts w:ascii="Arial" w:hAnsi="Arial" w:cs="Arial"/>
          <w:color w:val="000000"/>
          <w:sz w:val="21"/>
          <w:szCs w:val="21"/>
        </w:rPr>
        <w:t>, Ph.D.</w:t>
      </w:r>
      <w:r w:rsidR="00073CDE">
        <w:rPr>
          <w:rFonts w:ascii="Arial" w:hAnsi="Arial" w:cs="Arial"/>
          <w:color w:val="000000"/>
          <w:sz w:val="21"/>
          <w:szCs w:val="21"/>
        </w:rPr>
        <w:t>, ředitelkou</w:t>
      </w:r>
    </w:p>
    <w:p w14:paraId="25AC48A8" w14:textId="77777777" w:rsidR="00667D20" w:rsidRPr="00677245" w:rsidRDefault="00667D20" w:rsidP="009A1736">
      <w:pPr>
        <w:tabs>
          <w:tab w:val="left" w:pos="360"/>
        </w:tabs>
        <w:rPr>
          <w:rFonts w:ascii="Arial" w:hAnsi="Arial" w:cs="Arial"/>
          <w:color w:val="000000"/>
          <w:sz w:val="21"/>
          <w:szCs w:val="21"/>
        </w:rPr>
      </w:pPr>
    </w:p>
    <w:p w14:paraId="5D6C0E33" w14:textId="2B993174" w:rsidR="008D6B2E" w:rsidRPr="00677245" w:rsidRDefault="006300C4" w:rsidP="009A1736">
      <w:pPr>
        <w:tabs>
          <w:tab w:val="left" w:pos="360"/>
        </w:tabs>
        <w:rPr>
          <w:rFonts w:ascii="Arial" w:hAnsi="Arial" w:cs="Arial"/>
          <w:color w:val="000000"/>
          <w:sz w:val="21"/>
          <w:szCs w:val="21"/>
        </w:rPr>
      </w:pPr>
      <w:r w:rsidRPr="00677245">
        <w:rPr>
          <w:rFonts w:ascii="Arial" w:hAnsi="Arial" w:cs="Arial"/>
          <w:color w:val="000000"/>
          <w:sz w:val="21"/>
          <w:szCs w:val="21"/>
        </w:rPr>
        <w:t xml:space="preserve">(dále jen </w:t>
      </w:r>
      <w:r w:rsidR="00AD644B" w:rsidRPr="00677245">
        <w:rPr>
          <w:rFonts w:ascii="Arial" w:hAnsi="Arial" w:cs="Arial"/>
          <w:color w:val="000000"/>
          <w:sz w:val="21"/>
          <w:szCs w:val="21"/>
        </w:rPr>
        <w:t>„</w:t>
      </w:r>
      <w:r w:rsidR="00EF5EBF">
        <w:rPr>
          <w:rFonts w:ascii="Arial" w:hAnsi="Arial" w:cs="Arial"/>
          <w:b/>
          <w:bCs/>
          <w:color w:val="000000"/>
          <w:sz w:val="21"/>
          <w:szCs w:val="21"/>
        </w:rPr>
        <w:t>partner</w:t>
      </w:r>
      <w:r w:rsidR="00AD644B" w:rsidRPr="00677245">
        <w:rPr>
          <w:rFonts w:ascii="Arial" w:hAnsi="Arial" w:cs="Arial"/>
          <w:color w:val="000000"/>
          <w:sz w:val="21"/>
          <w:szCs w:val="21"/>
        </w:rPr>
        <w:t>“</w:t>
      </w:r>
      <w:r w:rsidRPr="00677245">
        <w:rPr>
          <w:rFonts w:ascii="Arial" w:hAnsi="Arial" w:cs="Arial"/>
          <w:color w:val="000000"/>
          <w:sz w:val="21"/>
          <w:szCs w:val="21"/>
        </w:rPr>
        <w:t>)</w:t>
      </w:r>
    </w:p>
    <w:p w14:paraId="1569AB13" w14:textId="77777777" w:rsidR="006D1720" w:rsidRPr="00677245" w:rsidRDefault="006D1720" w:rsidP="009A1736">
      <w:pPr>
        <w:tabs>
          <w:tab w:val="left" w:pos="360"/>
        </w:tabs>
        <w:rPr>
          <w:rFonts w:ascii="Arial" w:hAnsi="Arial" w:cs="Arial"/>
          <w:color w:val="333333"/>
          <w:sz w:val="21"/>
          <w:szCs w:val="21"/>
        </w:rPr>
      </w:pPr>
    </w:p>
    <w:p w14:paraId="11D4A4A3" w14:textId="189B1FA0" w:rsidR="00510A64" w:rsidRPr="00677245" w:rsidRDefault="00510A64" w:rsidP="009A1736">
      <w:pPr>
        <w:tabs>
          <w:tab w:val="left" w:pos="360"/>
        </w:tabs>
        <w:spacing w:before="120"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677245">
        <w:rPr>
          <w:rFonts w:ascii="Arial" w:hAnsi="Arial" w:cs="Arial"/>
          <w:sz w:val="21"/>
          <w:szCs w:val="21"/>
        </w:rPr>
        <w:t xml:space="preserve">uzavírají </w:t>
      </w:r>
      <w:r w:rsidR="00A84375" w:rsidRPr="00677245">
        <w:rPr>
          <w:rFonts w:ascii="Arial" w:hAnsi="Arial" w:cs="Arial"/>
          <w:sz w:val="21"/>
          <w:szCs w:val="21"/>
        </w:rPr>
        <w:t>dle § 1746 a násl. zákona č. 89/2012 Sb., občanský zákoník</w:t>
      </w:r>
      <w:r w:rsidR="008D6B2E" w:rsidRPr="00677245">
        <w:rPr>
          <w:rFonts w:ascii="Arial" w:hAnsi="Arial" w:cs="Arial"/>
          <w:sz w:val="21"/>
          <w:szCs w:val="21"/>
        </w:rPr>
        <w:t>,</w:t>
      </w:r>
      <w:r w:rsidRPr="00677245">
        <w:rPr>
          <w:rFonts w:ascii="Arial" w:hAnsi="Arial" w:cs="Arial"/>
          <w:color w:val="000000"/>
          <w:sz w:val="21"/>
          <w:szCs w:val="21"/>
        </w:rPr>
        <w:t xml:space="preserve"> </w:t>
      </w:r>
      <w:r w:rsidR="006300C4" w:rsidRPr="00677245">
        <w:rPr>
          <w:rFonts w:ascii="Arial" w:hAnsi="Arial" w:cs="Arial"/>
          <w:color w:val="000000"/>
          <w:sz w:val="21"/>
          <w:szCs w:val="21"/>
        </w:rPr>
        <w:t xml:space="preserve">tuto </w:t>
      </w:r>
      <w:r w:rsidR="006300C4" w:rsidRPr="00677245">
        <w:rPr>
          <w:rFonts w:ascii="Arial" w:hAnsi="Arial" w:cs="Arial"/>
          <w:bCs/>
          <w:color w:val="000000"/>
          <w:sz w:val="21"/>
          <w:szCs w:val="21"/>
        </w:rPr>
        <w:t>sponzorskou smlouvu</w:t>
      </w:r>
      <w:r w:rsidRPr="00677245">
        <w:rPr>
          <w:rFonts w:ascii="Arial" w:hAnsi="Arial" w:cs="Arial"/>
          <w:bCs/>
          <w:color w:val="000000"/>
          <w:sz w:val="21"/>
          <w:szCs w:val="21"/>
        </w:rPr>
        <w:t xml:space="preserve"> (dále jen „</w:t>
      </w:r>
      <w:r w:rsidRPr="00073CDE">
        <w:rPr>
          <w:rFonts w:ascii="Arial" w:hAnsi="Arial" w:cs="Arial"/>
          <w:b/>
          <w:color w:val="000000"/>
          <w:sz w:val="21"/>
          <w:szCs w:val="21"/>
        </w:rPr>
        <w:t>smlouv</w:t>
      </w:r>
      <w:r w:rsidR="00073CDE">
        <w:rPr>
          <w:rFonts w:ascii="Arial" w:hAnsi="Arial" w:cs="Arial"/>
          <w:b/>
          <w:color w:val="000000"/>
          <w:sz w:val="21"/>
          <w:szCs w:val="21"/>
        </w:rPr>
        <w:t>a</w:t>
      </w:r>
      <w:r w:rsidRPr="00677245">
        <w:rPr>
          <w:rFonts w:ascii="Arial" w:hAnsi="Arial" w:cs="Arial"/>
          <w:bCs/>
          <w:color w:val="000000"/>
          <w:sz w:val="21"/>
          <w:szCs w:val="21"/>
        </w:rPr>
        <w:t>“)</w:t>
      </w:r>
      <w:r w:rsidR="000A2085" w:rsidRPr="00677245">
        <w:rPr>
          <w:rFonts w:ascii="Arial" w:hAnsi="Arial" w:cs="Arial"/>
          <w:bCs/>
          <w:color w:val="000000"/>
          <w:sz w:val="21"/>
          <w:szCs w:val="21"/>
        </w:rPr>
        <w:t>:</w:t>
      </w:r>
    </w:p>
    <w:p w14:paraId="25BCC58D" w14:textId="77777777" w:rsidR="00510A64" w:rsidRDefault="00510A64" w:rsidP="001D2BCE">
      <w:pPr>
        <w:tabs>
          <w:tab w:val="left" w:pos="360"/>
        </w:tabs>
        <w:spacing w:before="120" w:after="120" w:line="300" w:lineRule="exact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23BCC08" w14:textId="7FC44BC4" w:rsidR="001D2BCE" w:rsidRPr="001D2BCE" w:rsidRDefault="001D2BCE" w:rsidP="001D2BCE">
      <w:pPr>
        <w:pStyle w:val="Odstavecseseznamem"/>
        <w:numPr>
          <w:ilvl w:val="0"/>
          <w:numId w:val="6"/>
        </w:numPr>
        <w:tabs>
          <w:tab w:val="left" w:pos="360"/>
        </w:tabs>
        <w:spacing w:before="120" w:after="120" w:line="300" w:lineRule="exact"/>
        <w:contextualSpacing w:val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Předmět smlouvy</w:t>
      </w:r>
    </w:p>
    <w:p w14:paraId="1B68BB9E" w14:textId="7FD83F88" w:rsidR="00EF5EBF" w:rsidRPr="001D2BCE" w:rsidRDefault="00EF5EBF" w:rsidP="001D2BCE">
      <w:pPr>
        <w:pStyle w:val="Odstavecseseznamem"/>
        <w:numPr>
          <w:ilvl w:val="1"/>
          <w:numId w:val="6"/>
        </w:numPr>
        <w:shd w:val="clear" w:color="auto" w:fill="FFFFFF"/>
        <w:tabs>
          <w:tab w:val="left" w:pos="709"/>
        </w:tabs>
        <w:spacing w:before="120" w:after="120" w:line="300" w:lineRule="exact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1D2BCE">
        <w:rPr>
          <w:rFonts w:ascii="Arial" w:hAnsi="Arial" w:cs="Arial"/>
          <w:sz w:val="21"/>
          <w:szCs w:val="21"/>
        </w:rPr>
        <w:t>Předmětem této smlouvy je závazek partnera na mezinárodní konferenci Ochrana vlastnictví (dále jen „</w:t>
      </w:r>
      <w:r w:rsidRPr="001D2BCE">
        <w:rPr>
          <w:rFonts w:ascii="Arial" w:hAnsi="Arial" w:cs="Arial"/>
          <w:b/>
          <w:bCs/>
          <w:sz w:val="21"/>
          <w:szCs w:val="21"/>
        </w:rPr>
        <w:t>akce</w:t>
      </w:r>
      <w:r w:rsidRPr="001D2BCE">
        <w:rPr>
          <w:rFonts w:ascii="Arial" w:hAnsi="Arial" w:cs="Arial"/>
          <w:sz w:val="21"/>
          <w:szCs w:val="21"/>
        </w:rPr>
        <w:t xml:space="preserve">“), jejímž je partner výhradním pořadatelem a která se bude konat ve dnech 4. a 5. listopadu 2025 v konferenčním centru Akademie věd ČR na adrese Liblice 61, 277 32 Liblice, umožnit </w:t>
      </w:r>
      <w:r w:rsidR="00952D7E">
        <w:rPr>
          <w:rFonts w:ascii="Arial" w:hAnsi="Arial" w:cs="Arial"/>
          <w:sz w:val="21"/>
          <w:szCs w:val="21"/>
        </w:rPr>
        <w:t>s</w:t>
      </w:r>
      <w:r w:rsidRPr="001D2BCE">
        <w:rPr>
          <w:rFonts w:ascii="Arial" w:hAnsi="Arial" w:cs="Arial"/>
          <w:sz w:val="21"/>
          <w:szCs w:val="21"/>
        </w:rPr>
        <w:t xml:space="preserve">ponzorovi využití této akce k propagaci a reklamě </w:t>
      </w:r>
      <w:r w:rsidR="00952D7E">
        <w:rPr>
          <w:rFonts w:ascii="Arial" w:hAnsi="Arial" w:cs="Arial"/>
          <w:sz w:val="21"/>
          <w:szCs w:val="21"/>
        </w:rPr>
        <w:t>s</w:t>
      </w:r>
      <w:r w:rsidRPr="001D2BCE">
        <w:rPr>
          <w:rFonts w:ascii="Arial" w:hAnsi="Arial" w:cs="Arial"/>
          <w:sz w:val="21"/>
          <w:szCs w:val="21"/>
        </w:rPr>
        <w:t xml:space="preserve">ponzora a závazek </w:t>
      </w:r>
      <w:r w:rsidR="00952D7E">
        <w:rPr>
          <w:rFonts w:ascii="Arial" w:hAnsi="Arial" w:cs="Arial"/>
          <w:sz w:val="21"/>
          <w:szCs w:val="21"/>
        </w:rPr>
        <w:t>s</w:t>
      </w:r>
      <w:r w:rsidRPr="001D2BCE">
        <w:rPr>
          <w:rFonts w:ascii="Arial" w:hAnsi="Arial" w:cs="Arial"/>
          <w:sz w:val="21"/>
          <w:szCs w:val="21"/>
        </w:rPr>
        <w:t>ponzora zaplatit partnerovi za poskytnut</w:t>
      </w:r>
      <w:r w:rsidR="00C70D5F">
        <w:rPr>
          <w:rFonts w:ascii="Arial" w:hAnsi="Arial" w:cs="Arial"/>
          <w:sz w:val="21"/>
          <w:szCs w:val="21"/>
        </w:rPr>
        <w:t>í</w:t>
      </w:r>
      <w:r w:rsidR="00D428C0">
        <w:rPr>
          <w:rFonts w:ascii="Arial" w:hAnsi="Arial" w:cs="Arial"/>
          <w:sz w:val="21"/>
          <w:szCs w:val="21"/>
        </w:rPr>
        <w:t xml:space="preserve"> prezentace</w:t>
      </w:r>
      <w:r w:rsidRPr="001D2BCE">
        <w:rPr>
          <w:rFonts w:ascii="Arial" w:hAnsi="Arial" w:cs="Arial"/>
          <w:sz w:val="21"/>
          <w:szCs w:val="21"/>
        </w:rPr>
        <w:t xml:space="preserve"> služ</w:t>
      </w:r>
      <w:r w:rsidR="00952D7E">
        <w:rPr>
          <w:rFonts w:ascii="Arial" w:hAnsi="Arial" w:cs="Arial"/>
          <w:sz w:val="21"/>
          <w:szCs w:val="21"/>
        </w:rPr>
        <w:t>e</w:t>
      </w:r>
      <w:r w:rsidRPr="001D2BCE">
        <w:rPr>
          <w:rFonts w:ascii="Arial" w:hAnsi="Arial" w:cs="Arial"/>
          <w:sz w:val="21"/>
          <w:szCs w:val="21"/>
        </w:rPr>
        <w:t>b</w:t>
      </w:r>
      <w:r w:rsidR="007F48A3">
        <w:rPr>
          <w:rFonts w:ascii="Arial" w:hAnsi="Arial" w:cs="Arial"/>
          <w:sz w:val="21"/>
          <w:szCs w:val="21"/>
        </w:rPr>
        <w:t xml:space="preserve"> a produktů</w:t>
      </w:r>
      <w:r w:rsidR="00952D7E">
        <w:rPr>
          <w:rFonts w:ascii="Arial" w:hAnsi="Arial" w:cs="Arial"/>
          <w:sz w:val="21"/>
          <w:szCs w:val="21"/>
        </w:rPr>
        <w:t>,</w:t>
      </w:r>
      <w:r w:rsidRPr="001D2BCE">
        <w:rPr>
          <w:rFonts w:ascii="Arial" w:hAnsi="Arial" w:cs="Arial"/>
          <w:sz w:val="21"/>
          <w:szCs w:val="21"/>
        </w:rPr>
        <w:t xml:space="preserve"> </w:t>
      </w:r>
      <w:r w:rsidR="00952D7E">
        <w:rPr>
          <w:rFonts w:ascii="Arial" w:hAnsi="Arial" w:cs="Arial"/>
          <w:sz w:val="21"/>
          <w:szCs w:val="21"/>
        </w:rPr>
        <w:t>za</w:t>
      </w:r>
      <w:r w:rsidRPr="001D2BCE">
        <w:rPr>
          <w:rFonts w:ascii="Arial" w:hAnsi="Arial" w:cs="Arial"/>
          <w:sz w:val="21"/>
          <w:szCs w:val="21"/>
        </w:rPr>
        <w:t xml:space="preserve"> reklamu a </w:t>
      </w:r>
      <w:r w:rsidR="00952D7E">
        <w:rPr>
          <w:rFonts w:ascii="Arial" w:hAnsi="Arial" w:cs="Arial"/>
          <w:sz w:val="21"/>
          <w:szCs w:val="21"/>
        </w:rPr>
        <w:t xml:space="preserve">za </w:t>
      </w:r>
      <w:r w:rsidRPr="001D2BCE">
        <w:rPr>
          <w:rFonts w:ascii="Arial" w:hAnsi="Arial" w:cs="Arial"/>
          <w:sz w:val="21"/>
          <w:szCs w:val="21"/>
        </w:rPr>
        <w:t>propagaci sjednanou finanční částku.</w:t>
      </w:r>
    </w:p>
    <w:p w14:paraId="2D06E80E" w14:textId="77777777" w:rsidR="001D2BCE" w:rsidRDefault="001D2BCE" w:rsidP="001D2BCE">
      <w:pPr>
        <w:shd w:val="clear" w:color="auto" w:fill="FFFFFF"/>
        <w:tabs>
          <w:tab w:val="left" w:pos="360"/>
        </w:tabs>
        <w:spacing w:before="120" w:after="120" w:line="300" w:lineRule="exact"/>
        <w:ind w:left="360"/>
        <w:jc w:val="both"/>
        <w:rPr>
          <w:rFonts w:ascii="Arial" w:hAnsi="Arial" w:cs="Arial"/>
          <w:sz w:val="21"/>
          <w:szCs w:val="21"/>
        </w:rPr>
      </w:pPr>
    </w:p>
    <w:p w14:paraId="3B85BAF4" w14:textId="6CC97F1A" w:rsidR="001D2BCE" w:rsidRPr="001D2BCE" w:rsidRDefault="00E633AF" w:rsidP="001D2BCE">
      <w:pPr>
        <w:pStyle w:val="Odstavecseseznamem"/>
        <w:numPr>
          <w:ilvl w:val="0"/>
          <w:numId w:val="6"/>
        </w:numPr>
        <w:tabs>
          <w:tab w:val="left" w:pos="360"/>
        </w:tabs>
        <w:spacing w:before="120" w:after="120" w:line="300" w:lineRule="exact"/>
        <w:contextualSpacing w:val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Z</w:t>
      </w:r>
      <w:r w:rsidRPr="001D2BCE">
        <w:rPr>
          <w:rFonts w:ascii="Arial" w:hAnsi="Arial" w:cs="Arial"/>
          <w:b/>
          <w:bCs/>
          <w:color w:val="000000"/>
          <w:sz w:val="21"/>
          <w:szCs w:val="21"/>
        </w:rPr>
        <w:t>ávazky smluvních stran</w:t>
      </w:r>
    </w:p>
    <w:p w14:paraId="1461E960" w14:textId="298F9193" w:rsidR="001D2BCE" w:rsidRPr="001D2BCE" w:rsidRDefault="001D2BCE" w:rsidP="001D2BCE">
      <w:pPr>
        <w:pStyle w:val="Odstavecseseznamem"/>
        <w:numPr>
          <w:ilvl w:val="1"/>
          <w:numId w:val="6"/>
        </w:numPr>
        <w:shd w:val="clear" w:color="auto" w:fill="FFFFFF"/>
        <w:tabs>
          <w:tab w:val="left" w:pos="709"/>
        </w:tabs>
        <w:spacing w:before="120" w:after="120" w:line="300" w:lineRule="exact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1D2BCE">
        <w:rPr>
          <w:rFonts w:ascii="Arial" w:hAnsi="Arial" w:cs="Arial"/>
          <w:sz w:val="21"/>
          <w:szCs w:val="21"/>
        </w:rPr>
        <w:t xml:space="preserve">Partner:  </w:t>
      </w:r>
    </w:p>
    <w:p w14:paraId="1CCC1E55" w14:textId="17D1BAF2" w:rsidR="001D2BCE" w:rsidRPr="001D2BCE" w:rsidRDefault="001D2BCE" w:rsidP="001D2BCE">
      <w:pPr>
        <w:pStyle w:val="Odstavecseseznamem"/>
        <w:numPr>
          <w:ilvl w:val="0"/>
          <w:numId w:val="12"/>
        </w:numPr>
        <w:shd w:val="clear" w:color="auto" w:fill="FFFFFF"/>
        <w:spacing w:before="120" w:after="120" w:line="300" w:lineRule="exact"/>
        <w:ind w:left="567" w:hanging="578"/>
        <w:contextualSpacing w:val="0"/>
        <w:jc w:val="both"/>
        <w:rPr>
          <w:rFonts w:ascii="Arial" w:hAnsi="Arial" w:cs="Arial"/>
          <w:sz w:val="21"/>
          <w:szCs w:val="21"/>
        </w:rPr>
      </w:pPr>
      <w:r w:rsidRPr="001D2BCE">
        <w:rPr>
          <w:rFonts w:ascii="Arial" w:hAnsi="Arial" w:cs="Arial"/>
          <w:sz w:val="21"/>
          <w:szCs w:val="21"/>
        </w:rPr>
        <w:t xml:space="preserve">uděluje </w:t>
      </w:r>
      <w:r>
        <w:rPr>
          <w:rFonts w:ascii="Arial" w:hAnsi="Arial" w:cs="Arial"/>
          <w:sz w:val="21"/>
          <w:szCs w:val="21"/>
        </w:rPr>
        <w:t>s</w:t>
      </w:r>
      <w:r w:rsidRPr="001D2BCE">
        <w:rPr>
          <w:rFonts w:ascii="Arial" w:hAnsi="Arial" w:cs="Arial"/>
          <w:sz w:val="21"/>
          <w:szCs w:val="21"/>
        </w:rPr>
        <w:t xml:space="preserve">ponzorovi právo používat pro své vlastní reklamní a marketingové účely název a logotyp </w:t>
      </w:r>
      <w:r>
        <w:rPr>
          <w:rFonts w:ascii="Arial" w:hAnsi="Arial" w:cs="Arial"/>
          <w:sz w:val="21"/>
          <w:szCs w:val="21"/>
        </w:rPr>
        <w:t>a</w:t>
      </w:r>
      <w:r w:rsidRPr="001D2BCE">
        <w:rPr>
          <w:rFonts w:ascii="Arial" w:hAnsi="Arial" w:cs="Arial"/>
          <w:sz w:val="21"/>
          <w:szCs w:val="21"/>
        </w:rPr>
        <w:t xml:space="preserve">kce a s ní spojené reklamní materiály, a to jak v textovém, tak i obrazovém a slovním vyjádření. Sponzor se přitom zavazuje používat je způsobem, který nepoškodí dobré jméno </w:t>
      </w:r>
      <w:r>
        <w:rPr>
          <w:rFonts w:ascii="Arial" w:hAnsi="Arial" w:cs="Arial"/>
          <w:sz w:val="21"/>
          <w:szCs w:val="21"/>
        </w:rPr>
        <w:t>p</w:t>
      </w:r>
      <w:r w:rsidRPr="001D2BCE">
        <w:rPr>
          <w:rFonts w:ascii="Arial" w:hAnsi="Arial" w:cs="Arial"/>
          <w:sz w:val="21"/>
          <w:szCs w:val="21"/>
        </w:rPr>
        <w:t xml:space="preserve">artnera. Vícenáklady vzniklé s takovýmto použitím hradí </w:t>
      </w:r>
      <w:r>
        <w:rPr>
          <w:rFonts w:ascii="Arial" w:hAnsi="Arial" w:cs="Arial"/>
          <w:sz w:val="21"/>
          <w:szCs w:val="21"/>
        </w:rPr>
        <w:t>s</w:t>
      </w:r>
      <w:r w:rsidRPr="001D2BCE">
        <w:rPr>
          <w:rFonts w:ascii="Arial" w:hAnsi="Arial" w:cs="Arial"/>
          <w:sz w:val="21"/>
          <w:szCs w:val="21"/>
        </w:rPr>
        <w:t>ponzor.</w:t>
      </w:r>
    </w:p>
    <w:p w14:paraId="5DB45E4C" w14:textId="6225D38A" w:rsidR="001D2BCE" w:rsidRPr="001D2BCE" w:rsidRDefault="001D2BCE" w:rsidP="001D2BCE">
      <w:pPr>
        <w:pStyle w:val="Odstavecseseznamem"/>
        <w:numPr>
          <w:ilvl w:val="0"/>
          <w:numId w:val="12"/>
        </w:numPr>
        <w:shd w:val="clear" w:color="auto" w:fill="FFFFFF"/>
        <w:spacing w:before="120" w:after="120" w:line="300" w:lineRule="exact"/>
        <w:ind w:left="567" w:hanging="578"/>
        <w:contextualSpacing w:val="0"/>
        <w:jc w:val="both"/>
        <w:rPr>
          <w:rFonts w:ascii="Arial" w:hAnsi="Arial" w:cs="Arial"/>
          <w:sz w:val="21"/>
          <w:szCs w:val="21"/>
        </w:rPr>
      </w:pPr>
      <w:r w:rsidRPr="001D2BCE">
        <w:rPr>
          <w:rFonts w:ascii="Arial" w:hAnsi="Arial" w:cs="Arial"/>
          <w:sz w:val="21"/>
          <w:szCs w:val="21"/>
        </w:rPr>
        <w:t xml:space="preserve">zaručuje </w:t>
      </w:r>
      <w:r>
        <w:rPr>
          <w:rFonts w:ascii="Arial" w:hAnsi="Arial" w:cs="Arial"/>
          <w:sz w:val="21"/>
          <w:szCs w:val="21"/>
        </w:rPr>
        <w:t>s</w:t>
      </w:r>
      <w:r w:rsidRPr="001D2BCE">
        <w:rPr>
          <w:rFonts w:ascii="Arial" w:hAnsi="Arial" w:cs="Arial"/>
          <w:sz w:val="21"/>
          <w:szCs w:val="21"/>
        </w:rPr>
        <w:t xml:space="preserve">ponzorovi postavení „partnera </w:t>
      </w:r>
      <w:r>
        <w:rPr>
          <w:rFonts w:ascii="Arial" w:hAnsi="Arial" w:cs="Arial"/>
          <w:sz w:val="21"/>
          <w:szCs w:val="21"/>
        </w:rPr>
        <w:t>a</w:t>
      </w:r>
      <w:r w:rsidRPr="001D2BCE">
        <w:rPr>
          <w:rFonts w:ascii="Arial" w:hAnsi="Arial" w:cs="Arial"/>
          <w:sz w:val="21"/>
          <w:szCs w:val="21"/>
        </w:rPr>
        <w:t>kce</w:t>
      </w:r>
      <w:r>
        <w:rPr>
          <w:rFonts w:ascii="Arial" w:hAnsi="Arial" w:cs="Arial"/>
          <w:sz w:val="21"/>
          <w:szCs w:val="21"/>
        </w:rPr>
        <w:t>.</w:t>
      </w:r>
      <w:r w:rsidRPr="001D2BCE">
        <w:rPr>
          <w:rFonts w:ascii="Arial" w:hAnsi="Arial" w:cs="Arial"/>
          <w:sz w:val="21"/>
          <w:szCs w:val="21"/>
        </w:rPr>
        <w:t>“</w:t>
      </w:r>
    </w:p>
    <w:p w14:paraId="6B926505" w14:textId="52AF2B90" w:rsidR="001D2BCE" w:rsidRPr="001D2BCE" w:rsidRDefault="001D2BCE" w:rsidP="001D2BCE">
      <w:pPr>
        <w:pStyle w:val="Odstavecseseznamem"/>
        <w:numPr>
          <w:ilvl w:val="0"/>
          <w:numId w:val="12"/>
        </w:numPr>
        <w:shd w:val="clear" w:color="auto" w:fill="FFFFFF"/>
        <w:spacing w:before="120" w:after="120" w:line="300" w:lineRule="exact"/>
        <w:ind w:left="567" w:hanging="578"/>
        <w:contextualSpacing w:val="0"/>
        <w:jc w:val="both"/>
        <w:rPr>
          <w:rFonts w:ascii="Arial" w:hAnsi="Arial" w:cs="Arial"/>
          <w:sz w:val="21"/>
          <w:szCs w:val="21"/>
        </w:rPr>
      </w:pPr>
      <w:r w:rsidRPr="001D2BCE">
        <w:rPr>
          <w:rFonts w:ascii="Arial" w:hAnsi="Arial" w:cs="Arial"/>
          <w:sz w:val="21"/>
          <w:szCs w:val="21"/>
        </w:rPr>
        <w:t xml:space="preserve">zajistí </w:t>
      </w:r>
      <w:r>
        <w:rPr>
          <w:rFonts w:ascii="Arial" w:hAnsi="Arial" w:cs="Arial"/>
          <w:sz w:val="21"/>
          <w:szCs w:val="21"/>
        </w:rPr>
        <w:t>s</w:t>
      </w:r>
      <w:r w:rsidRPr="001D2BCE">
        <w:rPr>
          <w:rFonts w:ascii="Arial" w:hAnsi="Arial" w:cs="Arial"/>
          <w:sz w:val="21"/>
          <w:szCs w:val="21"/>
        </w:rPr>
        <w:t xml:space="preserve">ponzorovi prezentaci formou loga a partnerského titulu na místě a v provedení odpovídajícímu postavení </w:t>
      </w:r>
      <w:r w:rsidR="00013C6E">
        <w:rPr>
          <w:rFonts w:ascii="Arial" w:hAnsi="Arial" w:cs="Arial"/>
          <w:sz w:val="21"/>
          <w:szCs w:val="21"/>
        </w:rPr>
        <w:t>s</w:t>
      </w:r>
      <w:r w:rsidRPr="001D2BCE">
        <w:rPr>
          <w:rFonts w:ascii="Arial" w:hAnsi="Arial" w:cs="Arial"/>
          <w:sz w:val="21"/>
          <w:szCs w:val="21"/>
        </w:rPr>
        <w:t xml:space="preserve">ponzora </w:t>
      </w:r>
      <w:r w:rsidR="00013C6E">
        <w:rPr>
          <w:rFonts w:ascii="Arial" w:hAnsi="Arial" w:cs="Arial"/>
          <w:sz w:val="21"/>
          <w:szCs w:val="21"/>
        </w:rPr>
        <w:t>akce</w:t>
      </w:r>
      <w:r w:rsidRPr="001D2BCE">
        <w:rPr>
          <w:rFonts w:ascii="Arial" w:hAnsi="Arial" w:cs="Arial"/>
          <w:sz w:val="21"/>
          <w:szCs w:val="21"/>
        </w:rPr>
        <w:t xml:space="preserve">. </w:t>
      </w:r>
    </w:p>
    <w:p w14:paraId="6A3A61BB" w14:textId="1A3EF6DB" w:rsidR="001D2BCE" w:rsidRPr="001D2BCE" w:rsidRDefault="001D2BCE" w:rsidP="001D2BCE">
      <w:pPr>
        <w:pStyle w:val="Odstavecseseznamem"/>
        <w:numPr>
          <w:ilvl w:val="0"/>
          <w:numId w:val="12"/>
        </w:numPr>
        <w:shd w:val="clear" w:color="auto" w:fill="FFFFFF"/>
        <w:spacing w:before="120" w:after="120" w:line="300" w:lineRule="exact"/>
        <w:ind w:left="567" w:hanging="578"/>
        <w:contextualSpacing w:val="0"/>
        <w:jc w:val="both"/>
        <w:rPr>
          <w:rFonts w:ascii="Arial" w:hAnsi="Arial" w:cs="Arial"/>
          <w:sz w:val="21"/>
          <w:szCs w:val="21"/>
        </w:rPr>
      </w:pPr>
      <w:r w:rsidRPr="001D2BCE">
        <w:rPr>
          <w:rFonts w:ascii="Arial" w:hAnsi="Arial" w:cs="Arial"/>
          <w:sz w:val="21"/>
          <w:szCs w:val="21"/>
        </w:rPr>
        <w:t xml:space="preserve">umožní </w:t>
      </w:r>
      <w:r w:rsidR="00952D7E">
        <w:rPr>
          <w:rFonts w:ascii="Arial" w:hAnsi="Arial" w:cs="Arial"/>
          <w:sz w:val="21"/>
          <w:szCs w:val="21"/>
        </w:rPr>
        <w:t>s</w:t>
      </w:r>
      <w:r w:rsidRPr="001D2BCE">
        <w:rPr>
          <w:rFonts w:ascii="Arial" w:hAnsi="Arial" w:cs="Arial"/>
          <w:sz w:val="21"/>
          <w:szCs w:val="21"/>
        </w:rPr>
        <w:t xml:space="preserve">ponzorovi prezentaci služeb a produktů v rámci </w:t>
      </w:r>
      <w:r w:rsidR="00013C6E">
        <w:rPr>
          <w:rFonts w:ascii="Arial" w:hAnsi="Arial" w:cs="Arial"/>
          <w:sz w:val="21"/>
          <w:szCs w:val="21"/>
        </w:rPr>
        <w:t>a</w:t>
      </w:r>
      <w:r w:rsidRPr="001D2BCE">
        <w:rPr>
          <w:rFonts w:ascii="Arial" w:hAnsi="Arial" w:cs="Arial"/>
          <w:sz w:val="21"/>
          <w:szCs w:val="21"/>
        </w:rPr>
        <w:t>kce, a to formou:</w:t>
      </w:r>
    </w:p>
    <w:p w14:paraId="5CC438F2" w14:textId="707A7D09" w:rsidR="001D2BCE" w:rsidRPr="001D2BCE" w:rsidRDefault="001D2BCE" w:rsidP="001D2BCE">
      <w:pPr>
        <w:numPr>
          <w:ilvl w:val="0"/>
          <w:numId w:val="13"/>
        </w:numPr>
        <w:tabs>
          <w:tab w:val="clear" w:pos="644"/>
          <w:tab w:val="num" w:pos="426"/>
        </w:tabs>
        <w:overflowPunct w:val="0"/>
        <w:autoSpaceDE w:val="0"/>
        <w:autoSpaceDN w:val="0"/>
        <w:adjustRightInd w:val="0"/>
        <w:spacing w:after="120" w:line="300" w:lineRule="exact"/>
        <w:ind w:left="851" w:hanging="284"/>
        <w:jc w:val="both"/>
        <w:textAlignment w:val="baseline"/>
        <w:rPr>
          <w:rFonts w:ascii="Arial" w:hAnsi="Arial" w:cs="Arial"/>
          <w:sz w:val="21"/>
          <w:szCs w:val="21"/>
        </w:rPr>
      </w:pPr>
      <w:r w:rsidRPr="001D2BCE">
        <w:rPr>
          <w:rFonts w:ascii="Arial" w:hAnsi="Arial" w:cs="Arial"/>
          <w:sz w:val="21"/>
          <w:szCs w:val="21"/>
        </w:rPr>
        <w:t xml:space="preserve">umístění loga </w:t>
      </w:r>
      <w:r w:rsidR="00013C6E">
        <w:rPr>
          <w:rFonts w:ascii="Arial" w:hAnsi="Arial" w:cs="Arial"/>
          <w:sz w:val="21"/>
          <w:szCs w:val="21"/>
        </w:rPr>
        <w:t>s</w:t>
      </w:r>
      <w:r w:rsidRPr="001D2BCE">
        <w:rPr>
          <w:rFonts w:ascii="Arial" w:hAnsi="Arial" w:cs="Arial"/>
          <w:sz w:val="21"/>
          <w:szCs w:val="21"/>
        </w:rPr>
        <w:t xml:space="preserve">ponzora na hlavním reklamním panelu </w:t>
      </w:r>
      <w:r w:rsidR="00013C6E">
        <w:rPr>
          <w:rFonts w:ascii="Arial" w:hAnsi="Arial" w:cs="Arial"/>
          <w:sz w:val="21"/>
          <w:szCs w:val="21"/>
        </w:rPr>
        <w:t>a</w:t>
      </w:r>
      <w:r w:rsidRPr="001D2BCE">
        <w:rPr>
          <w:rFonts w:ascii="Arial" w:hAnsi="Arial" w:cs="Arial"/>
          <w:sz w:val="21"/>
          <w:szCs w:val="21"/>
        </w:rPr>
        <w:t xml:space="preserve">kce, </w:t>
      </w:r>
    </w:p>
    <w:p w14:paraId="0C02A8F6" w14:textId="7C90F83C" w:rsidR="001D2BCE" w:rsidRDefault="001D2BCE" w:rsidP="001D2BCE">
      <w:pPr>
        <w:numPr>
          <w:ilvl w:val="0"/>
          <w:numId w:val="13"/>
        </w:numPr>
        <w:tabs>
          <w:tab w:val="clear" w:pos="644"/>
          <w:tab w:val="num" w:pos="426"/>
        </w:tabs>
        <w:spacing w:after="120" w:line="300" w:lineRule="exact"/>
        <w:ind w:left="851" w:hanging="284"/>
        <w:jc w:val="both"/>
        <w:rPr>
          <w:rFonts w:ascii="Arial" w:hAnsi="Arial" w:cs="Arial"/>
          <w:sz w:val="21"/>
          <w:szCs w:val="21"/>
        </w:rPr>
      </w:pPr>
      <w:r w:rsidRPr="001D2BCE">
        <w:rPr>
          <w:rFonts w:ascii="Arial" w:hAnsi="Arial" w:cs="Arial"/>
          <w:sz w:val="21"/>
          <w:szCs w:val="21"/>
        </w:rPr>
        <w:lastRenderedPageBreak/>
        <w:t xml:space="preserve">výstup zástupce </w:t>
      </w:r>
      <w:r w:rsidR="00013C6E">
        <w:rPr>
          <w:rFonts w:ascii="Arial" w:hAnsi="Arial" w:cs="Arial"/>
          <w:sz w:val="21"/>
          <w:szCs w:val="21"/>
        </w:rPr>
        <w:t>s</w:t>
      </w:r>
      <w:r w:rsidRPr="001D2BCE">
        <w:rPr>
          <w:rFonts w:ascii="Arial" w:hAnsi="Arial" w:cs="Arial"/>
          <w:sz w:val="21"/>
          <w:szCs w:val="21"/>
        </w:rPr>
        <w:t xml:space="preserve">ponzora </w:t>
      </w:r>
      <w:r w:rsidR="00013C6E">
        <w:rPr>
          <w:rFonts w:ascii="Arial" w:hAnsi="Arial" w:cs="Arial"/>
          <w:sz w:val="21"/>
          <w:szCs w:val="21"/>
        </w:rPr>
        <w:t>na zahájení akce</w:t>
      </w:r>
      <w:r w:rsidR="00952D7E">
        <w:rPr>
          <w:rFonts w:ascii="Arial" w:hAnsi="Arial" w:cs="Arial"/>
          <w:sz w:val="21"/>
          <w:szCs w:val="21"/>
        </w:rPr>
        <w:t>,</w:t>
      </w:r>
    </w:p>
    <w:p w14:paraId="3DCEEF9A" w14:textId="1948DE26" w:rsidR="00013C6E" w:rsidRPr="001D2BCE" w:rsidRDefault="00013C6E" w:rsidP="00013C6E">
      <w:pPr>
        <w:numPr>
          <w:ilvl w:val="0"/>
          <w:numId w:val="13"/>
        </w:numPr>
        <w:tabs>
          <w:tab w:val="clear" w:pos="644"/>
          <w:tab w:val="num" w:pos="426"/>
        </w:tabs>
        <w:spacing w:after="120" w:line="300" w:lineRule="exact"/>
        <w:ind w:left="851" w:hanging="284"/>
        <w:jc w:val="both"/>
        <w:rPr>
          <w:rFonts w:ascii="Arial" w:hAnsi="Arial" w:cs="Arial"/>
          <w:sz w:val="21"/>
          <w:szCs w:val="21"/>
        </w:rPr>
      </w:pPr>
      <w:r w:rsidRPr="001D2BCE">
        <w:rPr>
          <w:rFonts w:ascii="Arial" w:hAnsi="Arial" w:cs="Arial"/>
          <w:sz w:val="21"/>
          <w:szCs w:val="21"/>
        </w:rPr>
        <w:t xml:space="preserve">výstup zástupce </w:t>
      </w:r>
      <w:r>
        <w:rPr>
          <w:rFonts w:ascii="Arial" w:hAnsi="Arial" w:cs="Arial"/>
          <w:sz w:val="21"/>
          <w:szCs w:val="21"/>
        </w:rPr>
        <w:t>s</w:t>
      </w:r>
      <w:r w:rsidRPr="001D2BCE">
        <w:rPr>
          <w:rFonts w:ascii="Arial" w:hAnsi="Arial" w:cs="Arial"/>
          <w:sz w:val="21"/>
          <w:szCs w:val="21"/>
        </w:rPr>
        <w:t xml:space="preserve">ponzora </w:t>
      </w:r>
      <w:r>
        <w:rPr>
          <w:rFonts w:ascii="Arial" w:hAnsi="Arial" w:cs="Arial"/>
          <w:sz w:val="21"/>
          <w:szCs w:val="21"/>
        </w:rPr>
        <w:t>na společném setkání účastníků akce konaném dne 4. listopadu 2025</w:t>
      </w:r>
      <w:r w:rsidR="00F71DA3">
        <w:rPr>
          <w:rFonts w:ascii="Arial" w:hAnsi="Arial" w:cs="Arial"/>
          <w:sz w:val="21"/>
          <w:szCs w:val="21"/>
        </w:rPr>
        <w:t>.</w:t>
      </w:r>
    </w:p>
    <w:p w14:paraId="5D18AF05" w14:textId="304D99D8" w:rsidR="001D2BCE" w:rsidRPr="001D2BCE" w:rsidRDefault="001D2BCE" w:rsidP="001D2BCE">
      <w:pPr>
        <w:pStyle w:val="Odstavecseseznamem"/>
        <w:numPr>
          <w:ilvl w:val="0"/>
          <w:numId w:val="12"/>
        </w:numPr>
        <w:shd w:val="clear" w:color="auto" w:fill="FFFFFF"/>
        <w:spacing w:before="120" w:after="120" w:line="300" w:lineRule="exact"/>
        <w:ind w:left="567" w:hanging="578"/>
        <w:contextualSpacing w:val="0"/>
        <w:jc w:val="both"/>
        <w:rPr>
          <w:rFonts w:ascii="Arial" w:hAnsi="Arial" w:cs="Arial"/>
          <w:sz w:val="21"/>
          <w:szCs w:val="21"/>
        </w:rPr>
      </w:pPr>
      <w:r w:rsidRPr="001D2BCE">
        <w:rPr>
          <w:rFonts w:ascii="Arial" w:hAnsi="Arial" w:cs="Arial"/>
          <w:sz w:val="21"/>
          <w:szCs w:val="21"/>
        </w:rPr>
        <w:t xml:space="preserve">zajistí </w:t>
      </w:r>
      <w:r w:rsidR="00013C6E">
        <w:rPr>
          <w:rFonts w:ascii="Arial" w:hAnsi="Arial" w:cs="Arial"/>
          <w:sz w:val="21"/>
          <w:szCs w:val="21"/>
        </w:rPr>
        <w:t xml:space="preserve">1 zástupci sponzora bezplatné ubytování v místě </w:t>
      </w:r>
      <w:r w:rsidR="00F71DA3">
        <w:rPr>
          <w:rFonts w:ascii="Arial" w:hAnsi="Arial" w:cs="Arial"/>
          <w:sz w:val="21"/>
          <w:szCs w:val="21"/>
        </w:rPr>
        <w:t xml:space="preserve">a čase </w:t>
      </w:r>
      <w:r w:rsidR="00013C6E">
        <w:rPr>
          <w:rFonts w:ascii="Arial" w:hAnsi="Arial" w:cs="Arial"/>
          <w:sz w:val="21"/>
          <w:szCs w:val="21"/>
        </w:rPr>
        <w:t>konání akce</w:t>
      </w:r>
      <w:r w:rsidR="00F71DA3">
        <w:rPr>
          <w:rFonts w:ascii="Arial" w:hAnsi="Arial" w:cs="Arial"/>
          <w:sz w:val="21"/>
          <w:szCs w:val="21"/>
        </w:rPr>
        <w:t>.</w:t>
      </w:r>
    </w:p>
    <w:p w14:paraId="598E761A" w14:textId="4E972B9C" w:rsidR="001D2BCE" w:rsidRPr="001D2BCE" w:rsidRDefault="001D2BCE" w:rsidP="001D2BCE">
      <w:pPr>
        <w:pStyle w:val="Odstavecseseznamem"/>
        <w:numPr>
          <w:ilvl w:val="0"/>
          <w:numId w:val="12"/>
        </w:numPr>
        <w:shd w:val="clear" w:color="auto" w:fill="FFFFFF"/>
        <w:spacing w:before="120" w:after="120" w:line="300" w:lineRule="exact"/>
        <w:ind w:left="567" w:hanging="578"/>
        <w:contextualSpacing w:val="0"/>
        <w:jc w:val="both"/>
        <w:rPr>
          <w:rFonts w:ascii="Arial" w:hAnsi="Arial" w:cs="Arial"/>
          <w:sz w:val="21"/>
          <w:szCs w:val="21"/>
        </w:rPr>
      </w:pPr>
      <w:r w:rsidRPr="001D2BCE">
        <w:rPr>
          <w:rFonts w:ascii="Arial" w:hAnsi="Arial" w:cs="Arial"/>
          <w:sz w:val="21"/>
          <w:szCs w:val="21"/>
        </w:rPr>
        <w:t xml:space="preserve">umožní věnování propagačních materiálů </w:t>
      </w:r>
      <w:r w:rsidR="00F71DA3">
        <w:rPr>
          <w:rFonts w:ascii="Arial" w:hAnsi="Arial" w:cs="Arial"/>
          <w:sz w:val="21"/>
          <w:szCs w:val="21"/>
        </w:rPr>
        <w:t>s</w:t>
      </w:r>
      <w:r w:rsidRPr="001D2BCE">
        <w:rPr>
          <w:rFonts w:ascii="Arial" w:hAnsi="Arial" w:cs="Arial"/>
          <w:sz w:val="21"/>
          <w:szCs w:val="21"/>
        </w:rPr>
        <w:t xml:space="preserve">ponzora hostům </w:t>
      </w:r>
      <w:r w:rsidR="00F71DA3">
        <w:rPr>
          <w:rFonts w:ascii="Arial" w:hAnsi="Arial" w:cs="Arial"/>
          <w:sz w:val="21"/>
          <w:szCs w:val="21"/>
        </w:rPr>
        <w:t>a</w:t>
      </w:r>
      <w:r w:rsidRPr="001D2BCE">
        <w:rPr>
          <w:rFonts w:ascii="Arial" w:hAnsi="Arial" w:cs="Arial"/>
          <w:sz w:val="21"/>
          <w:szCs w:val="21"/>
        </w:rPr>
        <w:t>kce,</w:t>
      </w:r>
    </w:p>
    <w:p w14:paraId="4955B3D6" w14:textId="0B45B474" w:rsidR="001D2BCE" w:rsidRPr="001D2BCE" w:rsidRDefault="001D2BCE" w:rsidP="001D2BCE">
      <w:pPr>
        <w:pStyle w:val="Odstavecseseznamem"/>
        <w:numPr>
          <w:ilvl w:val="0"/>
          <w:numId w:val="12"/>
        </w:numPr>
        <w:shd w:val="clear" w:color="auto" w:fill="FFFFFF"/>
        <w:spacing w:before="120" w:after="120" w:line="300" w:lineRule="exact"/>
        <w:ind w:left="567" w:hanging="578"/>
        <w:contextualSpacing w:val="0"/>
        <w:jc w:val="both"/>
        <w:rPr>
          <w:rFonts w:ascii="Arial" w:hAnsi="Arial" w:cs="Arial"/>
          <w:sz w:val="21"/>
          <w:szCs w:val="21"/>
        </w:rPr>
      </w:pPr>
      <w:r w:rsidRPr="001D2BCE">
        <w:rPr>
          <w:rFonts w:ascii="Arial" w:hAnsi="Arial" w:cs="Arial"/>
          <w:sz w:val="21"/>
          <w:szCs w:val="21"/>
        </w:rPr>
        <w:t xml:space="preserve">zajistí verbální poděkování </w:t>
      </w:r>
      <w:r w:rsidR="00F71DA3">
        <w:rPr>
          <w:rFonts w:ascii="Arial" w:hAnsi="Arial" w:cs="Arial"/>
          <w:sz w:val="21"/>
          <w:szCs w:val="21"/>
        </w:rPr>
        <w:t>s</w:t>
      </w:r>
      <w:r w:rsidRPr="001D2BCE">
        <w:rPr>
          <w:rFonts w:ascii="Arial" w:hAnsi="Arial" w:cs="Arial"/>
          <w:sz w:val="21"/>
          <w:szCs w:val="21"/>
        </w:rPr>
        <w:t xml:space="preserve">ponzorovi moderátorem během </w:t>
      </w:r>
      <w:r w:rsidR="00F71DA3">
        <w:rPr>
          <w:rFonts w:ascii="Arial" w:hAnsi="Arial" w:cs="Arial"/>
          <w:sz w:val="21"/>
          <w:szCs w:val="21"/>
        </w:rPr>
        <w:t>a</w:t>
      </w:r>
      <w:r w:rsidRPr="001D2BCE">
        <w:rPr>
          <w:rFonts w:ascii="Arial" w:hAnsi="Arial" w:cs="Arial"/>
          <w:sz w:val="21"/>
          <w:szCs w:val="21"/>
        </w:rPr>
        <w:t>kce,</w:t>
      </w:r>
    </w:p>
    <w:p w14:paraId="179FA336" w14:textId="6E020B72" w:rsidR="001D2BCE" w:rsidRPr="001D2BCE" w:rsidRDefault="001D2BCE" w:rsidP="001D2BCE">
      <w:pPr>
        <w:pStyle w:val="Odstavecseseznamem"/>
        <w:numPr>
          <w:ilvl w:val="0"/>
          <w:numId w:val="12"/>
        </w:numPr>
        <w:shd w:val="clear" w:color="auto" w:fill="FFFFFF"/>
        <w:spacing w:before="120" w:after="120" w:line="300" w:lineRule="exact"/>
        <w:ind w:left="567" w:hanging="578"/>
        <w:contextualSpacing w:val="0"/>
        <w:jc w:val="both"/>
        <w:rPr>
          <w:rFonts w:ascii="Arial" w:hAnsi="Arial" w:cs="Arial"/>
          <w:sz w:val="21"/>
          <w:szCs w:val="21"/>
        </w:rPr>
      </w:pPr>
      <w:r w:rsidRPr="001D2BCE">
        <w:rPr>
          <w:rFonts w:ascii="Arial" w:hAnsi="Arial" w:cs="Arial"/>
          <w:sz w:val="21"/>
          <w:szCs w:val="21"/>
        </w:rPr>
        <w:t xml:space="preserve">po skončení </w:t>
      </w:r>
      <w:r w:rsidR="00F71DA3">
        <w:rPr>
          <w:rFonts w:ascii="Arial" w:hAnsi="Arial" w:cs="Arial"/>
          <w:sz w:val="21"/>
          <w:szCs w:val="21"/>
        </w:rPr>
        <w:t>a</w:t>
      </w:r>
      <w:r w:rsidRPr="001D2BCE">
        <w:rPr>
          <w:rFonts w:ascii="Arial" w:hAnsi="Arial" w:cs="Arial"/>
          <w:sz w:val="21"/>
          <w:szCs w:val="21"/>
        </w:rPr>
        <w:t xml:space="preserve">kce </w:t>
      </w:r>
      <w:r w:rsidR="00F71DA3">
        <w:rPr>
          <w:rFonts w:ascii="Arial" w:hAnsi="Arial" w:cs="Arial"/>
          <w:sz w:val="21"/>
          <w:szCs w:val="21"/>
        </w:rPr>
        <w:t>p</w:t>
      </w:r>
      <w:r w:rsidRPr="001D2BCE">
        <w:rPr>
          <w:rFonts w:ascii="Arial" w:hAnsi="Arial" w:cs="Arial"/>
          <w:sz w:val="21"/>
          <w:szCs w:val="21"/>
        </w:rPr>
        <w:t>artner zajistí:</w:t>
      </w:r>
    </w:p>
    <w:p w14:paraId="0E87AC36" w14:textId="670D3AEB" w:rsidR="001D2BCE" w:rsidRPr="00E633AF" w:rsidRDefault="001D2BCE" w:rsidP="001D2BCE">
      <w:pPr>
        <w:numPr>
          <w:ilvl w:val="0"/>
          <w:numId w:val="13"/>
        </w:numPr>
        <w:tabs>
          <w:tab w:val="clear" w:pos="644"/>
          <w:tab w:val="num" w:pos="426"/>
        </w:tabs>
        <w:overflowPunct w:val="0"/>
        <w:autoSpaceDE w:val="0"/>
        <w:autoSpaceDN w:val="0"/>
        <w:adjustRightInd w:val="0"/>
        <w:spacing w:after="120" w:line="300" w:lineRule="exact"/>
        <w:ind w:left="851" w:hanging="284"/>
        <w:jc w:val="both"/>
        <w:textAlignment w:val="baseline"/>
        <w:rPr>
          <w:rFonts w:ascii="Arial" w:hAnsi="Arial" w:cs="Arial"/>
          <w:sz w:val="21"/>
          <w:szCs w:val="21"/>
        </w:rPr>
      </w:pPr>
      <w:r w:rsidRPr="00E633AF">
        <w:rPr>
          <w:rFonts w:ascii="Arial" w:hAnsi="Arial" w:cs="Arial"/>
          <w:sz w:val="21"/>
          <w:szCs w:val="21"/>
        </w:rPr>
        <w:t xml:space="preserve">výstupy </w:t>
      </w:r>
      <w:r w:rsidR="00F71DA3" w:rsidRPr="00E633AF">
        <w:rPr>
          <w:rFonts w:ascii="Arial" w:hAnsi="Arial" w:cs="Arial"/>
          <w:sz w:val="21"/>
          <w:szCs w:val="21"/>
        </w:rPr>
        <w:t xml:space="preserve">o akci </w:t>
      </w:r>
      <w:r w:rsidRPr="00E633AF">
        <w:rPr>
          <w:rFonts w:ascii="Arial" w:hAnsi="Arial" w:cs="Arial"/>
          <w:sz w:val="21"/>
          <w:szCs w:val="21"/>
        </w:rPr>
        <w:t xml:space="preserve">na sociálních sítích </w:t>
      </w:r>
      <w:r w:rsidR="00F71DA3" w:rsidRPr="00E633AF">
        <w:rPr>
          <w:rFonts w:ascii="Arial" w:hAnsi="Arial" w:cs="Arial"/>
          <w:sz w:val="21"/>
          <w:szCs w:val="21"/>
        </w:rPr>
        <w:t>partnera</w:t>
      </w:r>
      <w:r w:rsidRPr="00E633AF">
        <w:rPr>
          <w:rFonts w:ascii="Arial" w:hAnsi="Arial" w:cs="Arial"/>
          <w:sz w:val="21"/>
          <w:szCs w:val="21"/>
        </w:rPr>
        <w:t>,</w:t>
      </w:r>
    </w:p>
    <w:p w14:paraId="05E64347" w14:textId="04F1F223" w:rsidR="001D2BCE" w:rsidRPr="001D2BCE" w:rsidRDefault="00B9788E" w:rsidP="001D2BCE">
      <w:pPr>
        <w:numPr>
          <w:ilvl w:val="0"/>
          <w:numId w:val="13"/>
        </w:numPr>
        <w:tabs>
          <w:tab w:val="clear" w:pos="644"/>
          <w:tab w:val="num" w:pos="426"/>
        </w:tabs>
        <w:overflowPunct w:val="0"/>
        <w:autoSpaceDE w:val="0"/>
        <w:autoSpaceDN w:val="0"/>
        <w:adjustRightInd w:val="0"/>
        <w:spacing w:after="120" w:line="300" w:lineRule="exact"/>
        <w:ind w:left="851" w:hanging="284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umístění loga sponzora a písemné poděkování sponzorovi ve sborníku o akci vydaném partnerem.</w:t>
      </w:r>
    </w:p>
    <w:p w14:paraId="6DAF9BFC" w14:textId="13C28313" w:rsidR="001D2BCE" w:rsidRPr="00F71DA3" w:rsidRDefault="00F71DA3" w:rsidP="00F71DA3">
      <w:pPr>
        <w:pStyle w:val="Odstavecseseznamem"/>
        <w:numPr>
          <w:ilvl w:val="1"/>
          <w:numId w:val="6"/>
        </w:numPr>
        <w:shd w:val="clear" w:color="auto" w:fill="FFFFFF"/>
        <w:tabs>
          <w:tab w:val="left" w:pos="709"/>
        </w:tabs>
        <w:spacing w:before="120" w:after="120" w:line="300" w:lineRule="exact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Partner </w:t>
      </w:r>
      <w:r w:rsidR="001D2BCE" w:rsidRPr="00F71DA3">
        <w:rPr>
          <w:rFonts w:ascii="Arial" w:hAnsi="Arial" w:cs="Arial"/>
          <w:sz w:val="21"/>
          <w:szCs w:val="21"/>
        </w:rPr>
        <w:t xml:space="preserve">předloží </w:t>
      </w:r>
      <w:r w:rsidR="007F48A3">
        <w:rPr>
          <w:rFonts w:ascii="Arial" w:hAnsi="Arial" w:cs="Arial"/>
          <w:sz w:val="21"/>
          <w:szCs w:val="21"/>
        </w:rPr>
        <w:t xml:space="preserve">sponzorovi </w:t>
      </w:r>
      <w:r w:rsidR="001D2BCE" w:rsidRPr="00F71DA3">
        <w:rPr>
          <w:rFonts w:ascii="Arial" w:hAnsi="Arial" w:cs="Arial"/>
          <w:sz w:val="21"/>
          <w:szCs w:val="21"/>
        </w:rPr>
        <w:t xml:space="preserve">ke schválení a následné korektuře všechny materiály, kde bude uváděno logo, tj. značka a logotyp </w:t>
      </w:r>
      <w:r>
        <w:rPr>
          <w:rFonts w:ascii="Arial" w:hAnsi="Arial" w:cs="Arial"/>
          <w:sz w:val="21"/>
          <w:szCs w:val="21"/>
        </w:rPr>
        <w:t>s</w:t>
      </w:r>
      <w:r w:rsidR="001D2BCE" w:rsidRPr="00F71DA3">
        <w:rPr>
          <w:rFonts w:ascii="Arial" w:hAnsi="Arial" w:cs="Arial"/>
          <w:sz w:val="21"/>
          <w:szCs w:val="21"/>
        </w:rPr>
        <w:t>ponzora. Písemný souhlas se způsobem uvedení a grafickým ztvárněním loga zajistí pověřený zástupce</w:t>
      </w:r>
      <w:r w:rsidR="001D2BCE" w:rsidRPr="00F71DA3" w:rsidDel="009867CC">
        <w:rPr>
          <w:rFonts w:ascii="Arial" w:hAnsi="Arial" w:cs="Arial"/>
          <w:sz w:val="21"/>
          <w:szCs w:val="21"/>
        </w:rPr>
        <w:t xml:space="preserve"> </w:t>
      </w:r>
      <w:r w:rsidR="00B9788E">
        <w:rPr>
          <w:rFonts w:ascii="Arial" w:hAnsi="Arial" w:cs="Arial"/>
          <w:sz w:val="21"/>
          <w:szCs w:val="21"/>
        </w:rPr>
        <w:t>s</w:t>
      </w:r>
      <w:r w:rsidR="001D2BCE" w:rsidRPr="00F71DA3">
        <w:rPr>
          <w:rFonts w:ascii="Arial" w:hAnsi="Arial" w:cs="Arial"/>
          <w:sz w:val="21"/>
          <w:szCs w:val="21"/>
        </w:rPr>
        <w:t xml:space="preserve">ponzora, a to nejpozději do 1 </w:t>
      </w:r>
      <w:r w:rsidR="007F48A3">
        <w:rPr>
          <w:rFonts w:ascii="Arial" w:hAnsi="Arial" w:cs="Arial"/>
          <w:sz w:val="21"/>
          <w:szCs w:val="21"/>
        </w:rPr>
        <w:t xml:space="preserve">pracovního </w:t>
      </w:r>
      <w:r w:rsidR="001D2BCE" w:rsidRPr="00F71DA3">
        <w:rPr>
          <w:rFonts w:ascii="Arial" w:hAnsi="Arial" w:cs="Arial"/>
          <w:sz w:val="21"/>
          <w:szCs w:val="21"/>
        </w:rPr>
        <w:t xml:space="preserve">dne ode dne, kdy mu budou předmětné materiály předloženy, jinak platí, že </w:t>
      </w:r>
      <w:r w:rsidR="00B9788E">
        <w:rPr>
          <w:rFonts w:ascii="Arial" w:hAnsi="Arial" w:cs="Arial"/>
          <w:sz w:val="21"/>
          <w:szCs w:val="21"/>
        </w:rPr>
        <w:t>s</w:t>
      </w:r>
      <w:r w:rsidR="001D2BCE" w:rsidRPr="00F71DA3">
        <w:rPr>
          <w:rFonts w:ascii="Arial" w:hAnsi="Arial" w:cs="Arial"/>
          <w:sz w:val="21"/>
          <w:szCs w:val="21"/>
        </w:rPr>
        <w:t xml:space="preserve">ponzor předložené materiály bez výhrad schválil. </w:t>
      </w:r>
    </w:p>
    <w:p w14:paraId="63BB0E65" w14:textId="5EC63FDF" w:rsidR="001D2BCE" w:rsidRPr="00B9788E" w:rsidRDefault="001D2BCE" w:rsidP="00B9788E">
      <w:pPr>
        <w:pStyle w:val="Odstavecseseznamem"/>
        <w:numPr>
          <w:ilvl w:val="1"/>
          <w:numId w:val="6"/>
        </w:numPr>
        <w:shd w:val="clear" w:color="auto" w:fill="FFFFFF"/>
        <w:tabs>
          <w:tab w:val="left" w:pos="709"/>
        </w:tabs>
        <w:spacing w:before="120" w:after="120" w:line="300" w:lineRule="exact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9788E">
        <w:rPr>
          <w:rFonts w:ascii="Arial" w:hAnsi="Arial" w:cs="Arial"/>
          <w:sz w:val="21"/>
          <w:szCs w:val="21"/>
        </w:rPr>
        <w:t>Sponzor</w:t>
      </w:r>
      <w:r w:rsidR="00B9788E">
        <w:rPr>
          <w:rFonts w:ascii="Arial" w:hAnsi="Arial" w:cs="Arial"/>
          <w:sz w:val="21"/>
          <w:szCs w:val="21"/>
        </w:rPr>
        <w:t xml:space="preserve"> </w:t>
      </w:r>
      <w:r w:rsidRPr="00B9788E">
        <w:rPr>
          <w:rFonts w:ascii="Arial" w:hAnsi="Arial" w:cs="Arial"/>
          <w:sz w:val="21"/>
          <w:szCs w:val="21"/>
        </w:rPr>
        <w:t xml:space="preserve">uhradí </w:t>
      </w:r>
      <w:r w:rsidR="00B9788E">
        <w:rPr>
          <w:rFonts w:ascii="Arial" w:hAnsi="Arial" w:cs="Arial"/>
          <w:sz w:val="21"/>
          <w:szCs w:val="21"/>
        </w:rPr>
        <w:t>p</w:t>
      </w:r>
      <w:r w:rsidRPr="00B9788E">
        <w:rPr>
          <w:rFonts w:ascii="Arial" w:hAnsi="Arial" w:cs="Arial"/>
          <w:sz w:val="21"/>
          <w:szCs w:val="21"/>
        </w:rPr>
        <w:t xml:space="preserve">artnerovi za reklamní aktivity, které jsou předmětem této smlouvy, sjednanou </w:t>
      </w:r>
      <w:r w:rsidR="00E633AF">
        <w:rPr>
          <w:rFonts w:ascii="Arial" w:hAnsi="Arial" w:cs="Arial"/>
          <w:sz w:val="21"/>
          <w:szCs w:val="21"/>
        </w:rPr>
        <w:t>finanční částku</w:t>
      </w:r>
      <w:r w:rsidRPr="00B9788E">
        <w:rPr>
          <w:rFonts w:ascii="Arial" w:hAnsi="Arial" w:cs="Arial"/>
          <w:sz w:val="21"/>
          <w:szCs w:val="21"/>
        </w:rPr>
        <w:t xml:space="preserve"> ve výši 1</w:t>
      </w:r>
      <w:r w:rsidR="00B9788E">
        <w:rPr>
          <w:rFonts w:ascii="Arial" w:hAnsi="Arial" w:cs="Arial"/>
          <w:sz w:val="21"/>
          <w:szCs w:val="21"/>
        </w:rPr>
        <w:t>0</w:t>
      </w:r>
      <w:r w:rsidRPr="00B9788E">
        <w:rPr>
          <w:rFonts w:ascii="Arial" w:hAnsi="Arial" w:cs="Arial"/>
          <w:sz w:val="21"/>
          <w:szCs w:val="21"/>
        </w:rPr>
        <w:t>0</w:t>
      </w:r>
      <w:r w:rsidR="00B9788E">
        <w:rPr>
          <w:rFonts w:ascii="Arial" w:hAnsi="Arial" w:cs="Arial"/>
          <w:sz w:val="21"/>
          <w:szCs w:val="21"/>
        </w:rPr>
        <w:t xml:space="preserve"> </w:t>
      </w:r>
      <w:r w:rsidRPr="00B9788E">
        <w:rPr>
          <w:rFonts w:ascii="Arial" w:hAnsi="Arial" w:cs="Arial"/>
          <w:sz w:val="21"/>
          <w:szCs w:val="21"/>
        </w:rPr>
        <w:t xml:space="preserve">000 Kč (slovy </w:t>
      </w:r>
      <w:r w:rsidR="00B9788E">
        <w:rPr>
          <w:rFonts w:ascii="Arial" w:hAnsi="Arial" w:cs="Arial"/>
          <w:sz w:val="21"/>
          <w:szCs w:val="21"/>
        </w:rPr>
        <w:t xml:space="preserve">jedno </w:t>
      </w:r>
      <w:r w:rsidRPr="00B9788E">
        <w:rPr>
          <w:rFonts w:ascii="Arial" w:hAnsi="Arial" w:cs="Arial"/>
          <w:sz w:val="21"/>
          <w:szCs w:val="21"/>
        </w:rPr>
        <w:t>sto tisíc korun českých) bez DPH.</w:t>
      </w:r>
    </w:p>
    <w:p w14:paraId="1A243766" w14:textId="7E31D31D" w:rsidR="001D2BCE" w:rsidRDefault="00B9788E" w:rsidP="00B9788E">
      <w:pPr>
        <w:pStyle w:val="Odstavecseseznamem"/>
        <w:numPr>
          <w:ilvl w:val="1"/>
          <w:numId w:val="6"/>
        </w:numPr>
        <w:shd w:val="clear" w:color="auto" w:fill="FFFFFF"/>
        <w:tabs>
          <w:tab w:val="left" w:pos="709"/>
        </w:tabs>
        <w:spacing w:before="120" w:after="120" w:line="300" w:lineRule="exact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Č</w:t>
      </w:r>
      <w:r w:rsidR="001D2BCE" w:rsidRPr="00B9788E">
        <w:rPr>
          <w:rFonts w:ascii="Arial" w:hAnsi="Arial" w:cs="Arial"/>
          <w:sz w:val="21"/>
          <w:szCs w:val="21"/>
        </w:rPr>
        <w:t>ástku uvedenou v</w:t>
      </w:r>
      <w:r>
        <w:rPr>
          <w:rFonts w:ascii="Arial" w:hAnsi="Arial" w:cs="Arial"/>
          <w:sz w:val="21"/>
          <w:szCs w:val="21"/>
        </w:rPr>
        <w:t xml:space="preserve"> bodě 2.3 smlouvy </w:t>
      </w:r>
      <w:r w:rsidR="001D2BCE" w:rsidRPr="00B9788E">
        <w:rPr>
          <w:rFonts w:ascii="Arial" w:hAnsi="Arial" w:cs="Arial"/>
          <w:sz w:val="21"/>
          <w:szCs w:val="21"/>
        </w:rPr>
        <w:t xml:space="preserve">uhradí </w:t>
      </w:r>
      <w:r>
        <w:rPr>
          <w:rFonts w:ascii="Arial" w:hAnsi="Arial" w:cs="Arial"/>
          <w:sz w:val="21"/>
          <w:szCs w:val="21"/>
        </w:rPr>
        <w:t xml:space="preserve">sponzor </w:t>
      </w:r>
      <w:r w:rsidR="001D2BCE" w:rsidRPr="00B9788E">
        <w:rPr>
          <w:rFonts w:ascii="Arial" w:hAnsi="Arial" w:cs="Arial"/>
          <w:sz w:val="21"/>
          <w:szCs w:val="21"/>
        </w:rPr>
        <w:t xml:space="preserve">na základě řádného daňového dokladu (faktury) </w:t>
      </w:r>
      <w:r>
        <w:rPr>
          <w:rFonts w:ascii="Arial" w:hAnsi="Arial" w:cs="Arial"/>
          <w:sz w:val="21"/>
          <w:szCs w:val="21"/>
        </w:rPr>
        <w:t>p</w:t>
      </w:r>
      <w:r w:rsidR="001D2BCE" w:rsidRPr="00B9788E">
        <w:rPr>
          <w:rFonts w:ascii="Arial" w:hAnsi="Arial" w:cs="Arial"/>
          <w:sz w:val="21"/>
          <w:szCs w:val="21"/>
        </w:rPr>
        <w:t xml:space="preserve">artnerovi vystaveného po ukončení </w:t>
      </w:r>
      <w:r w:rsidR="00E633AF">
        <w:rPr>
          <w:rFonts w:ascii="Arial" w:hAnsi="Arial" w:cs="Arial"/>
          <w:sz w:val="21"/>
          <w:szCs w:val="21"/>
        </w:rPr>
        <w:t>a</w:t>
      </w:r>
      <w:r w:rsidR="001D2BCE" w:rsidRPr="00B9788E">
        <w:rPr>
          <w:rFonts w:ascii="Arial" w:hAnsi="Arial" w:cs="Arial"/>
          <w:sz w:val="21"/>
          <w:szCs w:val="21"/>
        </w:rPr>
        <w:t xml:space="preserve">kce s lhůtou splatnosti 30 dnů od jeho doručení.  </w:t>
      </w:r>
    </w:p>
    <w:p w14:paraId="51FBEC1A" w14:textId="317919C7" w:rsidR="00E633AF" w:rsidRPr="00E633AF" w:rsidRDefault="00E633AF" w:rsidP="00E633AF">
      <w:pPr>
        <w:pStyle w:val="Odstavecseseznamem"/>
        <w:numPr>
          <w:ilvl w:val="1"/>
          <w:numId w:val="6"/>
        </w:numPr>
        <w:shd w:val="clear" w:color="auto" w:fill="FFFFFF"/>
        <w:tabs>
          <w:tab w:val="left" w:pos="709"/>
        </w:tabs>
        <w:spacing w:before="120" w:after="120" w:line="300" w:lineRule="exact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677245">
        <w:rPr>
          <w:rFonts w:ascii="Arial" w:hAnsi="Arial" w:cs="Arial"/>
          <w:sz w:val="21"/>
          <w:szCs w:val="21"/>
        </w:rPr>
        <w:t xml:space="preserve">Sponzor má právo </w:t>
      </w:r>
      <w:r w:rsidR="007F48A3">
        <w:rPr>
          <w:rFonts w:ascii="Arial" w:hAnsi="Arial" w:cs="Arial"/>
          <w:sz w:val="21"/>
          <w:szCs w:val="21"/>
        </w:rPr>
        <w:t>po</w:t>
      </w:r>
      <w:r w:rsidRPr="00677245">
        <w:rPr>
          <w:rFonts w:ascii="Arial" w:hAnsi="Arial" w:cs="Arial"/>
          <w:sz w:val="21"/>
          <w:szCs w:val="21"/>
        </w:rPr>
        <w:t xml:space="preserve">žádat </w:t>
      </w:r>
      <w:r>
        <w:rPr>
          <w:rFonts w:ascii="Arial" w:hAnsi="Arial" w:cs="Arial"/>
          <w:sz w:val="21"/>
          <w:szCs w:val="21"/>
        </w:rPr>
        <w:t>partnera</w:t>
      </w:r>
      <w:r w:rsidRPr="00677245">
        <w:rPr>
          <w:rFonts w:ascii="Arial" w:hAnsi="Arial" w:cs="Arial"/>
          <w:sz w:val="21"/>
          <w:szCs w:val="21"/>
        </w:rPr>
        <w:t xml:space="preserve"> o předložení příslušných dokladů osvědčujících užití </w:t>
      </w:r>
      <w:r>
        <w:rPr>
          <w:rFonts w:ascii="Arial" w:hAnsi="Arial" w:cs="Arial"/>
          <w:sz w:val="21"/>
          <w:szCs w:val="21"/>
        </w:rPr>
        <w:t xml:space="preserve">finanční částky uvedené v bodě 2.3. </w:t>
      </w:r>
      <w:r w:rsidR="00C8373A">
        <w:rPr>
          <w:rFonts w:ascii="Arial" w:hAnsi="Arial" w:cs="Arial"/>
          <w:sz w:val="21"/>
          <w:szCs w:val="21"/>
        </w:rPr>
        <w:t xml:space="preserve">smlouvy </w:t>
      </w:r>
      <w:r>
        <w:rPr>
          <w:rFonts w:ascii="Arial" w:hAnsi="Arial" w:cs="Arial"/>
          <w:sz w:val="21"/>
          <w:szCs w:val="21"/>
        </w:rPr>
        <w:t>výhradně pro účely pořádání akce.</w:t>
      </w:r>
    </w:p>
    <w:p w14:paraId="7BD8F4C8" w14:textId="77777777" w:rsidR="00E633AF" w:rsidRPr="00B9788E" w:rsidRDefault="00E633AF" w:rsidP="00E633AF">
      <w:pPr>
        <w:pStyle w:val="Odstavecseseznamem"/>
        <w:shd w:val="clear" w:color="auto" w:fill="FFFFFF"/>
        <w:tabs>
          <w:tab w:val="left" w:pos="709"/>
        </w:tabs>
        <w:spacing w:before="120" w:after="120" w:line="300" w:lineRule="exact"/>
        <w:ind w:left="567"/>
        <w:contextualSpacing w:val="0"/>
        <w:jc w:val="both"/>
        <w:rPr>
          <w:rFonts w:ascii="Arial" w:hAnsi="Arial" w:cs="Arial"/>
          <w:sz w:val="21"/>
          <w:szCs w:val="21"/>
        </w:rPr>
      </w:pPr>
    </w:p>
    <w:p w14:paraId="4DF30CD7" w14:textId="24225BE5" w:rsidR="00E633AF" w:rsidRPr="001D2BCE" w:rsidRDefault="00E633AF" w:rsidP="00E633AF">
      <w:pPr>
        <w:pStyle w:val="Odstavecseseznamem"/>
        <w:numPr>
          <w:ilvl w:val="0"/>
          <w:numId w:val="6"/>
        </w:numPr>
        <w:tabs>
          <w:tab w:val="left" w:pos="360"/>
        </w:tabs>
        <w:spacing w:before="120" w:after="120" w:line="300" w:lineRule="exact"/>
        <w:contextualSpacing w:val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Závěrečná ustanovení</w:t>
      </w:r>
    </w:p>
    <w:p w14:paraId="70DB8748" w14:textId="25F767C0" w:rsidR="00B9788E" w:rsidRPr="00E633AF" w:rsidRDefault="00C8373A" w:rsidP="00E633AF">
      <w:pPr>
        <w:pStyle w:val="Odstavecseseznamem"/>
        <w:numPr>
          <w:ilvl w:val="1"/>
          <w:numId w:val="6"/>
        </w:numPr>
        <w:shd w:val="clear" w:color="auto" w:fill="FFFFFF"/>
        <w:tabs>
          <w:tab w:val="left" w:pos="709"/>
        </w:tabs>
        <w:spacing w:before="120" w:after="120" w:line="300" w:lineRule="exact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Tato s</w:t>
      </w:r>
      <w:r w:rsidR="00B9788E" w:rsidRPr="00E633AF">
        <w:rPr>
          <w:rFonts w:ascii="Arial" w:hAnsi="Arial" w:cs="Arial"/>
          <w:sz w:val="21"/>
          <w:szCs w:val="21"/>
        </w:rPr>
        <w:t xml:space="preserve">mlouva nabývá platnosti a účinnosti dnem podpisu oběma smluvními stranami a zaniká splněním všech závazků z ní vyplývajících. </w:t>
      </w:r>
    </w:p>
    <w:p w14:paraId="7D5FE28B" w14:textId="77777777" w:rsidR="00B9788E" w:rsidRPr="00E633AF" w:rsidRDefault="00B9788E" w:rsidP="00E633AF">
      <w:pPr>
        <w:pStyle w:val="Odstavecseseznamem"/>
        <w:numPr>
          <w:ilvl w:val="1"/>
          <w:numId w:val="6"/>
        </w:numPr>
        <w:shd w:val="clear" w:color="auto" w:fill="FFFFFF"/>
        <w:tabs>
          <w:tab w:val="left" w:pos="709"/>
        </w:tabs>
        <w:spacing w:before="120" w:after="120" w:line="300" w:lineRule="exact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E633AF">
        <w:rPr>
          <w:rFonts w:ascii="Arial" w:hAnsi="Arial" w:cs="Arial"/>
          <w:sz w:val="21"/>
          <w:szCs w:val="21"/>
        </w:rPr>
        <w:t>Smlouva je vyhotovena ve dvou vyhotoveních, z nichž každá strana obdrží jedno vyhotovení.</w:t>
      </w:r>
    </w:p>
    <w:p w14:paraId="6282F01F" w14:textId="4FF9D0C1" w:rsidR="00B9788E" w:rsidRPr="00E633AF" w:rsidRDefault="00B9788E" w:rsidP="00E633AF">
      <w:pPr>
        <w:pStyle w:val="Odstavecseseznamem"/>
        <w:numPr>
          <w:ilvl w:val="1"/>
          <w:numId w:val="6"/>
        </w:numPr>
        <w:shd w:val="clear" w:color="auto" w:fill="FFFFFF"/>
        <w:tabs>
          <w:tab w:val="left" w:pos="709"/>
        </w:tabs>
        <w:spacing w:before="120" w:after="120" w:line="300" w:lineRule="exact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E633AF">
        <w:rPr>
          <w:rFonts w:ascii="Arial" w:hAnsi="Arial" w:cs="Arial"/>
          <w:sz w:val="21"/>
          <w:szCs w:val="21"/>
        </w:rPr>
        <w:t xml:space="preserve">Tuto smlouvu je možno měnit pouze dodatky uzavřenými v písemné formě </w:t>
      </w:r>
      <w:r w:rsidR="007F48A3">
        <w:rPr>
          <w:rFonts w:ascii="Arial" w:hAnsi="Arial" w:cs="Arial"/>
          <w:sz w:val="21"/>
          <w:szCs w:val="21"/>
        </w:rPr>
        <w:t xml:space="preserve">a </w:t>
      </w:r>
      <w:r w:rsidRPr="00E633AF">
        <w:rPr>
          <w:rFonts w:ascii="Arial" w:hAnsi="Arial" w:cs="Arial"/>
          <w:sz w:val="21"/>
          <w:szCs w:val="21"/>
        </w:rPr>
        <w:t>v listinné podobě.</w:t>
      </w:r>
    </w:p>
    <w:p w14:paraId="3CBD693E" w14:textId="77777777" w:rsidR="009E5647" w:rsidRPr="00C8373A" w:rsidRDefault="006300C4" w:rsidP="00E633AF">
      <w:pPr>
        <w:pStyle w:val="Odstavecseseznamem"/>
        <w:numPr>
          <w:ilvl w:val="1"/>
          <w:numId w:val="6"/>
        </w:numPr>
        <w:shd w:val="clear" w:color="auto" w:fill="FFFFFF"/>
        <w:tabs>
          <w:tab w:val="left" w:pos="709"/>
        </w:tabs>
        <w:spacing w:before="120" w:after="120" w:line="300" w:lineRule="exact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C8373A">
        <w:rPr>
          <w:rFonts w:ascii="Arial" w:hAnsi="Arial" w:cs="Arial"/>
          <w:sz w:val="21"/>
          <w:szCs w:val="21"/>
        </w:rPr>
        <w:t>Smluvní strany prohlašují, že si tuto smlouvu před podpisem přečetly, že byla uzavřena po vzájemném ujednání podle jejich pravé a svobodné vůle. Autentičnost této smlouvy potvrzují svým podpisem.</w:t>
      </w:r>
    </w:p>
    <w:p w14:paraId="497B3F9F" w14:textId="77777777" w:rsidR="008D6B2E" w:rsidRPr="00677245" w:rsidRDefault="008D6B2E" w:rsidP="009A1736">
      <w:pPr>
        <w:tabs>
          <w:tab w:val="left" w:pos="360"/>
        </w:tabs>
        <w:spacing w:before="120" w:after="120" w:line="276" w:lineRule="auto"/>
        <w:ind w:left="422"/>
        <w:jc w:val="both"/>
        <w:rPr>
          <w:rStyle w:val="slovanseznamChar"/>
          <w:rFonts w:ascii="Arial" w:hAnsi="Arial" w:cs="Arial"/>
          <w:sz w:val="21"/>
          <w:szCs w:val="21"/>
        </w:rPr>
      </w:pPr>
    </w:p>
    <w:p w14:paraId="4C0258FB" w14:textId="484324D9" w:rsidR="00E633AF" w:rsidRDefault="006D1720" w:rsidP="009A1736">
      <w:pPr>
        <w:tabs>
          <w:tab w:val="left" w:pos="360"/>
        </w:tabs>
        <w:spacing w:before="120" w:line="276" w:lineRule="auto"/>
        <w:rPr>
          <w:rFonts w:ascii="Arial" w:hAnsi="Arial" w:cs="Arial"/>
          <w:sz w:val="21"/>
          <w:szCs w:val="21"/>
        </w:rPr>
      </w:pPr>
      <w:r w:rsidRPr="00677245">
        <w:rPr>
          <w:rFonts w:ascii="Arial" w:hAnsi="Arial" w:cs="Arial"/>
          <w:sz w:val="21"/>
          <w:szCs w:val="21"/>
        </w:rPr>
        <w:t>V</w:t>
      </w:r>
      <w:r w:rsidR="00C8373A">
        <w:rPr>
          <w:rFonts w:ascii="Arial" w:hAnsi="Arial" w:cs="Arial"/>
          <w:sz w:val="21"/>
          <w:szCs w:val="21"/>
        </w:rPr>
        <w:t> </w:t>
      </w:r>
      <w:r w:rsidR="00E633AF">
        <w:rPr>
          <w:rFonts w:ascii="Arial" w:hAnsi="Arial" w:cs="Arial"/>
          <w:sz w:val="21"/>
          <w:szCs w:val="21"/>
        </w:rPr>
        <w:t>Praze</w:t>
      </w:r>
      <w:r w:rsidR="00C8373A">
        <w:rPr>
          <w:rFonts w:ascii="Arial" w:hAnsi="Arial" w:cs="Arial"/>
          <w:sz w:val="21"/>
          <w:szCs w:val="21"/>
        </w:rPr>
        <w:t>,</w:t>
      </w:r>
      <w:r w:rsidR="009E4C1F" w:rsidRPr="00677245">
        <w:rPr>
          <w:rFonts w:ascii="Arial" w:hAnsi="Arial" w:cs="Arial"/>
          <w:sz w:val="21"/>
          <w:szCs w:val="21"/>
        </w:rPr>
        <w:t xml:space="preserve"> </w:t>
      </w:r>
      <w:r w:rsidRPr="00677245">
        <w:rPr>
          <w:rFonts w:ascii="Arial" w:hAnsi="Arial" w:cs="Arial"/>
          <w:sz w:val="21"/>
          <w:szCs w:val="21"/>
        </w:rPr>
        <w:t>dne</w:t>
      </w:r>
      <w:r w:rsidR="00C8373A">
        <w:rPr>
          <w:rFonts w:ascii="Arial" w:hAnsi="Arial" w:cs="Arial"/>
          <w:sz w:val="21"/>
          <w:szCs w:val="21"/>
        </w:rPr>
        <w:t xml:space="preserve"> 31.10.2025</w:t>
      </w:r>
      <w:r w:rsidRPr="00677245">
        <w:rPr>
          <w:rFonts w:ascii="Arial" w:hAnsi="Arial" w:cs="Arial"/>
          <w:sz w:val="21"/>
          <w:szCs w:val="21"/>
        </w:rPr>
        <w:tab/>
      </w:r>
      <w:r w:rsidRPr="00677245">
        <w:rPr>
          <w:rFonts w:ascii="Arial" w:hAnsi="Arial" w:cs="Arial"/>
          <w:sz w:val="21"/>
          <w:szCs w:val="21"/>
        </w:rPr>
        <w:tab/>
      </w:r>
    </w:p>
    <w:p w14:paraId="099179BA" w14:textId="77777777" w:rsidR="00E633AF" w:rsidRDefault="00E633AF" w:rsidP="009A1736">
      <w:pPr>
        <w:tabs>
          <w:tab w:val="left" w:pos="360"/>
        </w:tabs>
        <w:spacing w:before="120" w:line="276" w:lineRule="auto"/>
        <w:rPr>
          <w:rFonts w:ascii="Arial" w:hAnsi="Arial" w:cs="Arial"/>
          <w:sz w:val="21"/>
          <w:szCs w:val="21"/>
        </w:rPr>
      </w:pPr>
    </w:p>
    <w:p w14:paraId="31220F67" w14:textId="77777777" w:rsidR="00E633AF" w:rsidRDefault="00E633AF" w:rsidP="009A1736">
      <w:pPr>
        <w:tabs>
          <w:tab w:val="left" w:pos="360"/>
        </w:tabs>
        <w:spacing w:before="120" w:line="276" w:lineRule="auto"/>
        <w:rPr>
          <w:rFonts w:ascii="Arial" w:hAnsi="Arial" w:cs="Arial"/>
          <w:sz w:val="21"/>
          <w:szCs w:val="21"/>
        </w:rPr>
      </w:pPr>
    </w:p>
    <w:p w14:paraId="0C5B1752" w14:textId="51DAC048" w:rsidR="00E633AF" w:rsidRDefault="00C8373A" w:rsidP="009A1736">
      <w:pPr>
        <w:tabs>
          <w:tab w:val="left" w:pos="360"/>
        </w:tabs>
        <w:spacing w:before="120" w:line="276" w:lineRule="auto"/>
        <w:rPr>
          <w:rFonts w:ascii="Arial" w:hAnsi="Arial" w:cs="Arial"/>
          <w:sz w:val="21"/>
          <w:szCs w:val="21"/>
        </w:rPr>
      </w:pPr>
      <w:r w:rsidRPr="00677245">
        <w:rPr>
          <w:rFonts w:ascii="Arial" w:hAnsi="Arial" w:cs="Arial"/>
          <w:sz w:val="21"/>
          <w:szCs w:val="21"/>
        </w:rPr>
        <w:t>...................................................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677245">
        <w:rPr>
          <w:rFonts w:ascii="Arial" w:hAnsi="Arial" w:cs="Arial"/>
          <w:sz w:val="21"/>
          <w:szCs w:val="21"/>
        </w:rPr>
        <w:t>.............................................</w:t>
      </w:r>
    </w:p>
    <w:p w14:paraId="65035872" w14:textId="0E6D6111" w:rsidR="00C8373A" w:rsidRPr="00677245" w:rsidRDefault="00C8373A" w:rsidP="00C8373A">
      <w:pPr>
        <w:tabs>
          <w:tab w:val="left" w:pos="360"/>
        </w:tabs>
        <w:spacing w:before="12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 w:rsidR="00E633AF" w:rsidRPr="00677245">
        <w:rPr>
          <w:rFonts w:ascii="Arial" w:hAnsi="Arial" w:cs="Arial"/>
          <w:color w:val="000000"/>
          <w:sz w:val="21"/>
          <w:szCs w:val="21"/>
        </w:rPr>
        <w:t>JUDr. Martin Kubán</w:t>
      </w:r>
      <w:r>
        <w:rPr>
          <w:rFonts w:ascii="Arial" w:hAnsi="Arial" w:cs="Arial"/>
          <w:color w:val="000000"/>
          <w:sz w:val="21"/>
          <w:szCs w:val="21"/>
        </w:rPr>
        <w:t>e</w:t>
      </w:r>
      <w:r w:rsidR="00E633AF">
        <w:rPr>
          <w:rFonts w:ascii="Arial" w:hAnsi="Arial" w:cs="Arial"/>
          <w:color w:val="000000"/>
          <w:sz w:val="21"/>
          <w:szCs w:val="21"/>
        </w:rPr>
        <w:t>k</w:t>
      </w:r>
      <w:r w:rsidR="00585A66" w:rsidRPr="0067724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</w:t>
      </w:r>
      <w:r w:rsidRPr="00073CDE">
        <w:rPr>
          <w:rFonts w:ascii="Arial" w:hAnsi="Arial" w:cs="Arial"/>
          <w:color w:val="000000"/>
          <w:sz w:val="21"/>
          <w:szCs w:val="21"/>
        </w:rPr>
        <w:t>JUDr. Lenk</w:t>
      </w:r>
      <w:r>
        <w:rPr>
          <w:rFonts w:ascii="Arial" w:hAnsi="Arial" w:cs="Arial"/>
          <w:color w:val="000000"/>
          <w:sz w:val="21"/>
          <w:szCs w:val="21"/>
        </w:rPr>
        <w:t>a</w:t>
      </w:r>
      <w:r w:rsidRPr="00073CDE">
        <w:rPr>
          <w:rFonts w:ascii="Arial" w:hAnsi="Arial" w:cs="Arial"/>
          <w:color w:val="000000"/>
          <w:sz w:val="21"/>
          <w:szCs w:val="21"/>
        </w:rPr>
        <w:t xml:space="preserve"> Vostr</w:t>
      </w:r>
      <w:r>
        <w:rPr>
          <w:rFonts w:ascii="Arial" w:hAnsi="Arial" w:cs="Arial"/>
          <w:color w:val="000000"/>
          <w:sz w:val="21"/>
          <w:szCs w:val="21"/>
        </w:rPr>
        <w:t>á</w:t>
      </w:r>
      <w:r w:rsidRPr="00677245">
        <w:rPr>
          <w:rFonts w:ascii="Arial" w:hAnsi="Arial" w:cs="Arial"/>
          <w:sz w:val="21"/>
          <w:szCs w:val="21"/>
        </w:rPr>
        <w:t xml:space="preserve"> </w:t>
      </w:r>
    </w:p>
    <w:p w14:paraId="24A73244" w14:textId="4C64F869" w:rsidR="009E5647" w:rsidRPr="00677245" w:rsidRDefault="009E5647" w:rsidP="009A1736">
      <w:pPr>
        <w:tabs>
          <w:tab w:val="left" w:pos="360"/>
        </w:tabs>
        <w:spacing w:before="120" w:line="276" w:lineRule="auto"/>
        <w:rPr>
          <w:rFonts w:ascii="Arial" w:hAnsi="Arial" w:cs="Arial"/>
          <w:sz w:val="21"/>
          <w:szCs w:val="21"/>
        </w:rPr>
      </w:pPr>
    </w:p>
    <w:p w14:paraId="3D402E40" w14:textId="77777777" w:rsidR="006D1720" w:rsidRPr="00677245" w:rsidRDefault="006D1720" w:rsidP="009A1736">
      <w:pPr>
        <w:tabs>
          <w:tab w:val="left" w:pos="360"/>
        </w:tabs>
        <w:spacing w:before="120" w:line="276" w:lineRule="auto"/>
        <w:rPr>
          <w:rFonts w:ascii="Arial" w:hAnsi="Arial" w:cs="Arial"/>
          <w:sz w:val="21"/>
          <w:szCs w:val="21"/>
        </w:rPr>
      </w:pPr>
    </w:p>
    <w:p w14:paraId="623B1508" w14:textId="77777777" w:rsidR="006D1720" w:rsidRPr="00677245" w:rsidRDefault="006D1720" w:rsidP="009A1736">
      <w:pPr>
        <w:tabs>
          <w:tab w:val="left" w:pos="360"/>
        </w:tabs>
        <w:spacing w:before="120" w:line="276" w:lineRule="auto"/>
        <w:rPr>
          <w:rFonts w:ascii="Arial" w:hAnsi="Arial" w:cs="Arial"/>
          <w:sz w:val="21"/>
          <w:szCs w:val="21"/>
        </w:rPr>
      </w:pPr>
    </w:p>
    <w:p w14:paraId="41D9260F" w14:textId="77777777" w:rsidR="002A59A8" w:rsidRPr="00677245" w:rsidRDefault="002A59A8" w:rsidP="009A1736">
      <w:pPr>
        <w:tabs>
          <w:tab w:val="left" w:pos="360"/>
        </w:tabs>
        <w:spacing w:before="120" w:line="276" w:lineRule="auto"/>
        <w:rPr>
          <w:rFonts w:ascii="Arial" w:hAnsi="Arial" w:cs="Arial"/>
          <w:sz w:val="21"/>
          <w:szCs w:val="21"/>
        </w:rPr>
      </w:pPr>
    </w:p>
    <w:p w14:paraId="0DAB69F1" w14:textId="77777777" w:rsidR="002A59A8" w:rsidRPr="00677245" w:rsidRDefault="002A59A8" w:rsidP="009A1736">
      <w:pPr>
        <w:tabs>
          <w:tab w:val="left" w:pos="360"/>
        </w:tabs>
        <w:spacing w:before="120" w:line="276" w:lineRule="auto"/>
        <w:rPr>
          <w:rFonts w:ascii="Arial" w:hAnsi="Arial" w:cs="Arial"/>
          <w:sz w:val="21"/>
          <w:szCs w:val="21"/>
        </w:rPr>
      </w:pPr>
    </w:p>
    <w:p w14:paraId="6F018948" w14:textId="77777777" w:rsidR="006300C4" w:rsidRPr="00677245" w:rsidRDefault="006300C4" w:rsidP="009A1736">
      <w:pPr>
        <w:spacing w:before="120" w:line="276" w:lineRule="auto"/>
        <w:rPr>
          <w:rFonts w:ascii="Arial" w:hAnsi="Arial" w:cs="Arial"/>
          <w:sz w:val="21"/>
          <w:szCs w:val="21"/>
        </w:rPr>
      </w:pPr>
    </w:p>
    <w:sectPr w:rsidR="006300C4" w:rsidRPr="00677245" w:rsidSect="009A17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708" w:footer="46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macro wne:macroName="PROJECT.ZY_20_MAIN.ZYINSERTCROSSREF"/>
    </wne:keymap>
    <wne:keymap wne:kcmPrimary="0441">
      <wne:acd wne:acdName="acd1"/>
    </wne:keymap>
    <wne:keymap wne:kcmPrimary="0444">
      <wne:acd wne:acdName="acd3"/>
    </wne:keymap>
    <wne:keymap wne:kcmPrimary="0445">
      <wne:acd wne:acdName="acd8"/>
    </wne:keymap>
    <wne:keymap wne:kcmPrimary="0446">
      <wne:acd wne:acdName="acd4"/>
    </wne:keymap>
    <wne:keymap wne:kcmPrimary="0447">
      <wne:acd wne:acdName="acd5"/>
    </wne:keymap>
    <wne:keymap wne:kcmPrimary="0448">
      <wne:macro wne:macroName="PROJECT.ZY_90_RIBBON.SETLISTINGB"/>
    </wne:keymap>
    <wne:keymap wne:kcmPrimary="0449">
      <wne:acd wne:acdName="acd13"/>
    </wne:keymap>
    <wne:keymap wne:kcmPrimary="044A">
      <wne:macro wne:macroName="PROJECT.ZY_90_RIBBON.SETLISTINGD"/>
    </wne:keymap>
    <wne:keymap wne:kcmPrimary="044B">
      <wne:macro wne:macroName="PROJECT.ZY_90_RIBBON.SETLISTINGA"/>
    </wne:keymap>
    <wne:keymap wne:kcmPrimary="044C">
      <wne:macro wne:macroName="PROJECT.ZY_90_RIBBON.SETLISTINGI"/>
    </wne:keymap>
    <wne:keymap wne:kcmPrimary="044E">
      <wne:macro wne:macroName="PROJECT.ZY_20_MAIN.ZYNUMBERINWORDS"/>
    </wne:keymap>
    <wne:keymap wne:kcmPrimary="044F">
      <wne:acd wne:acdName="acd14"/>
    </wne:keymap>
    <wne:keymap wne:kcmPrimary="0450">
      <wne:acd wne:acdName="acd15"/>
    </wne:keymap>
    <wne:keymap wne:kcmPrimary="0451">
      <wne:acd wne:acdName="acd6"/>
    </wne:keymap>
    <wne:keymap wne:kcmPrimary="0452">
      <wne:acd wne:acdName="acd9"/>
    </wne:keymap>
    <wne:keymap wne:kcmPrimary="0453">
      <wne:acd wne:acdName="acd2"/>
    </wne:keymap>
    <wne:keymap wne:kcmPrimary="0454">
      <wne:acd wne:acdName="acd10"/>
    </wne:keymap>
    <wne:keymap wne:kcmPrimary="0455">
      <wne:acd wne:acdName="acd12"/>
    </wne:keymap>
    <wne:keymap wne:kcmPrimary="0457">
      <wne:acd wne:acdName="acd7"/>
    </wne:keymap>
    <wne:keymap wne:kcmPrimary="0458">
      <wne:acd wne:acdName="acd16"/>
    </wne:keymap>
    <wne:keymap wne:kcmPrimary="0459">
      <wne:acd wne:acdName="acd0"/>
    </wne:keymap>
    <wne:keymap wne:kcmPrimary="045A">
      <wne:acd wne:acdName="acd1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</wne:acdManifest>
  </wne:toolbars>
  <wne:acds>
    <wne:acd wne:argValue="AgBTAF8AdABlAHgAdAA=" wne:acdName="acd0" wne:fciIndexBasedOn="0065"/>
    <wne:acd wne:argValue="AgBTAF8AdABlAHgAdAAgADEA" wne:acdName="acd1" wne:fciIndexBasedOn="0065"/>
    <wne:acd wne:argValue="AgBTAF8AdABlAHgAdAAgADIA" wne:acdName="acd2" wne:fciIndexBasedOn="0065"/>
    <wne:acd wne:argValue="AgBTAF8AdABlAHgAdAAgADMA" wne:acdName="acd3" wne:fciIndexBasedOn="0065"/>
    <wne:acd wne:argValue="AgBTAF8AdABlAHgAdAAgADQA" wne:acdName="acd4" wne:fciIndexBasedOn="0065"/>
    <wne:acd wne:argValue="AgBTAF8AdABlAHgAdAAgADUA" wne:acdName="acd5" wne:fciIndexBasedOn="0065"/>
    <wne:acd wne:argValue="AgBTAF8AaABlAGEAZABpAG4AZwAgADEA" wne:acdName="acd6" wne:fciIndexBasedOn="0065"/>
    <wne:acd wne:argValue="AgBTAF8AaABlAGEAZABpAG4AZwAgADIA" wne:acdName="acd7" wne:fciIndexBasedOn="0065"/>
    <wne:acd wne:argValue="AgBTAF8AaABlAGEAZABpAG4AZwAgADMA" wne:acdName="acd8" wne:fciIndexBasedOn="0065"/>
    <wne:acd wne:argValue="AgBTAF8AaABlAGEAZABpAG4AZwAgADQA" wne:acdName="acd9" wne:fciIndexBasedOn="0065"/>
    <wne:acd wne:argValue="AgBTAF8AaABlAGEAZABpAG4AZwAgADUA" wne:acdName="acd10" wne:fciIndexBasedOn="0065"/>
    <wne:acd wne:argValue="AgBTAF8ATgB1AG0AYgBlAHIAZQBkACAAUABhAHIAYQBnAHIAYQBwAGgAIAAxAA==" wne:acdName="acd11" wne:fciIndexBasedOn="0065"/>
    <wne:acd wne:argValue="AgBTAF8ATgB1AG0AYgBlAHIAZQBkACAAUABhAHIAYQBnAHIAYQBwAGgAIAAyAA==" wne:acdName="acd12" wne:fciIndexBasedOn="0065"/>
    <wne:acd wne:argValue="AgBTAF8ATgB1AG0AYgBlAHIAZQBkACAAUABhAHIAYQBnAHIAYQBwAGgAIAAzAA==" wne:acdName="acd13" wne:fciIndexBasedOn="0065"/>
    <wne:acd wne:argValue="AgBTAF8ATgB1AG0AYgBlAHIAZQBkACAAUABhAHIAYQBnAHIAYQBwAGgAIAA0AA==" wne:acdName="acd14" wne:fciIndexBasedOn="0065"/>
    <wne:acd wne:argValue="AgBTAF8ATgB1AG0AYgBlAHIAZQBkACAAUABhAHIAYQBnAHIAYQBwAGgAIAA1AA==" wne:acdName="acd15" wne:fciIndexBasedOn="0065"/>
    <wne:acd wne:argValue="AgBTAF8AbQBhAHIAZwBpAG4AYQBsACAAbgB1AG0AYgBlAHIA" wne:acdName="acd1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A0ADE" w14:textId="77777777" w:rsidR="005E072F" w:rsidRDefault="005E072F">
      <w:r>
        <w:separator/>
      </w:r>
    </w:p>
  </w:endnote>
  <w:endnote w:type="continuationSeparator" w:id="0">
    <w:p w14:paraId="4D5E0892" w14:textId="77777777" w:rsidR="005E072F" w:rsidRDefault="005E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nria Sans">
    <w:altName w:val="Calibri"/>
    <w:charset w:val="EE"/>
    <w:family w:val="auto"/>
    <w:pitch w:val="variable"/>
    <w:sig w:usb0="A00000AF" w:usb1="5000207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B99E" w14:textId="77777777" w:rsidR="00A66000" w:rsidRDefault="00A66000" w:rsidP="007549B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33ECB6" w14:textId="77777777" w:rsidR="00A66000" w:rsidRDefault="00A66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2935409"/>
      <w:docPartObj>
        <w:docPartGallery w:val="Page Numbers (Bottom of Page)"/>
        <w:docPartUnique/>
      </w:docPartObj>
    </w:sdtPr>
    <w:sdtEndPr>
      <w:rPr>
        <w:rFonts w:ascii="Inria Sans" w:hAnsi="Inria Sans"/>
        <w:sz w:val="16"/>
        <w:szCs w:val="20"/>
      </w:rPr>
    </w:sdtEndPr>
    <w:sdtContent>
      <w:p w14:paraId="3DEAC0D8" w14:textId="1AE1C531" w:rsidR="009A1736" w:rsidRPr="006B199F" w:rsidRDefault="009A1736">
        <w:pPr>
          <w:pStyle w:val="Zpat"/>
          <w:jc w:val="center"/>
          <w:rPr>
            <w:rFonts w:ascii="Inria Sans" w:hAnsi="Inria Sans"/>
            <w:sz w:val="16"/>
            <w:szCs w:val="20"/>
          </w:rPr>
        </w:pPr>
        <w:r w:rsidRPr="006B199F">
          <w:rPr>
            <w:rFonts w:ascii="Inria Sans" w:hAnsi="Inria Sans"/>
            <w:sz w:val="18"/>
            <w:szCs w:val="22"/>
          </w:rPr>
          <w:fldChar w:fldCharType="begin"/>
        </w:r>
        <w:r w:rsidRPr="006B199F">
          <w:rPr>
            <w:rFonts w:ascii="Inria Sans" w:hAnsi="Inria Sans"/>
            <w:sz w:val="18"/>
            <w:szCs w:val="22"/>
          </w:rPr>
          <w:instrText>PAGE   \* MERGEFORMAT</w:instrText>
        </w:r>
        <w:r w:rsidRPr="006B199F">
          <w:rPr>
            <w:rFonts w:ascii="Inria Sans" w:hAnsi="Inria Sans"/>
            <w:sz w:val="18"/>
            <w:szCs w:val="22"/>
          </w:rPr>
          <w:fldChar w:fldCharType="separate"/>
        </w:r>
        <w:r w:rsidR="00A6117A" w:rsidRPr="006B199F">
          <w:rPr>
            <w:rFonts w:ascii="Inria Sans" w:hAnsi="Inria Sans"/>
            <w:noProof/>
            <w:sz w:val="18"/>
            <w:szCs w:val="22"/>
          </w:rPr>
          <w:t>2</w:t>
        </w:r>
        <w:r w:rsidRPr="006B199F">
          <w:rPr>
            <w:rFonts w:ascii="Inria Sans" w:hAnsi="Inria Sans"/>
            <w:sz w:val="18"/>
            <w:szCs w:val="22"/>
          </w:rPr>
          <w:fldChar w:fldCharType="end"/>
        </w:r>
      </w:p>
    </w:sdtContent>
  </w:sdt>
  <w:p w14:paraId="71F4F7A1" w14:textId="77777777" w:rsidR="009A1736" w:rsidRDefault="009A17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DE67" w14:textId="77777777" w:rsidR="00952D7E" w:rsidRDefault="00952D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6E79E" w14:textId="77777777" w:rsidR="005E072F" w:rsidRDefault="005E072F">
      <w:r>
        <w:separator/>
      </w:r>
    </w:p>
  </w:footnote>
  <w:footnote w:type="continuationSeparator" w:id="0">
    <w:p w14:paraId="4C433C99" w14:textId="77777777" w:rsidR="005E072F" w:rsidRDefault="005E0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41ED" w14:textId="77777777" w:rsidR="00952D7E" w:rsidRDefault="00952D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308B3" w14:textId="77777777" w:rsidR="00952D7E" w:rsidRDefault="00952D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FC76" w14:textId="77777777" w:rsidR="00952D7E" w:rsidRDefault="00952D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2543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E5BC0A64"/>
    <w:lvl w:ilvl="0">
      <w:numFmt w:val="decimal"/>
      <w:lvlText w:val="*"/>
      <w:lvlJc w:val="left"/>
    </w:lvl>
  </w:abstractNum>
  <w:abstractNum w:abstractNumId="2" w15:restartNumberingAfterBreak="0">
    <w:nsid w:val="0036571C"/>
    <w:multiLevelType w:val="multilevel"/>
    <w:tmpl w:val="150E321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64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00520155"/>
    <w:multiLevelType w:val="hybridMultilevel"/>
    <w:tmpl w:val="73BA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17088"/>
    <w:multiLevelType w:val="hybridMultilevel"/>
    <w:tmpl w:val="A514A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F17135"/>
    <w:multiLevelType w:val="multilevel"/>
    <w:tmpl w:val="7F22C3D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64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1AD519E1"/>
    <w:multiLevelType w:val="hybridMultilevel"/>
    <w:tmpl w:val="DB90D008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B25FE8"/>
    <w:multiLevelType w:val="hybridMultilevel"/>
    <w:tmpl w:val="44DC3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F6C7E"/>
    <w:multiLevelType w:val="multilevel"/>
    <w:tmpl w:val="612EB3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FB621D"/>
    <w:multiLevelType w:val="singleLevel"/>
    <w:tmpl w:val="D6B0C07C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  <w:rPr>
        <w:rFonts w:ascii="Arial" w:eastAsia="Times New Roman" w:hAnsi="Arial" w:cs="Times New Roman"/>
      </w:rPr>
    </w:lvl>
  </w:abstractNum>
  <w:abstractNum w:abstractNumId="10" w15:restartNumberingAfterBreak="0">
    <w:nsid w:val="3F875B9F"/>
    <w:multiLevelType w:val="singleLevel"/>
    <w:tmpl w:val="84425F4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</w:abstractNum>
  <w:abstractNum w:abstractNumId="11" w15:restartNumberingAfterBreak="0">
    <w:nsid w:val="4A822916"/>
    <w:multiLevelType w:val="hybridMultilevel"/>
    <w:tmpl w:val="814809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64BF1"/>
    <w:multiLevelType w:val="multilevel"/>
    <w:tmpl w:val="612EB3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13D3C6E"/>
    <w:multiLevelType w:val="hybridMultilevel"/>
    <w:tmpl w:val="30E4FEA2"/>
    <w:lvl w:ilvl="0" w:tplc="63E49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8235A6"/>
    <w:multiLevelType w:val="singleLevel"/>
    <w:tmpl w:val="AA065062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7ED87FCA"/>
    <w:multiLevelType w:val="singleLevel"/>
    <w:tmpl w:val="4EC8C1B6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num w:numId="1" w16cid:durableId="1479304624">
    <w:abstractNumId w:val="0"/>
  </w:num>
  <w:num w:numId="2" w16cid:durableId="1886066151">
    <w:abstractNumId w:val="13"/>
  </w:num>
  <w:num w:numId="3" w16cid:durableId="101804961">
    <w:abstractNumId w:val="7"/>
  </w:num>
  <w:num w:numId="4" w16cid:durableId="1269042847">
    <w:abstractNumId w:val="6"/>
  </w:num>
  <w:num w:numId="5" w16cid:durableId="1092899724">
    <w:abstractNumId w:val="3"/>
  </w:num>
  <w:num w:numId="6" w16cid:durableId="121268557">
    <w:abstractNumId w:val="12"/>
  </w:num>
  <w:num w:numId="7" w16cid:durableId="1877696136">
    <w:abstractNumId w:val="10"/>
  </w:num>
  <w:num w:numId="8" w16cid:durableId="964123604">
    <w:abstractNumId w:val="1"/>
    <w:lvlOverride w:ilvl="0">
      <w:lvl w:ilvl="0">
        <w:start w:val="1"/>
        <w:numFmt w:val="bullet"/>
        <w:lvlText w:val="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9" w16cid:durableId="180321240">
    <w:abstractNumId w:val="15"/>
  </w:num>
  <w:num w:numId="10" w16cid:durableId="820971723">
    <w:abstractNumId w:val="5"/>
  </w:num>
  <w:num w:numId="11" w16cid:durableId="1535918707">
    <w:abstractNumId w:val="4"/>
  </w:num>
  <w:num w:numId="12" w16cid:durableId="2107143267">
    <w:abstractNumId w:val="11"/>
  </w:num>
  <w:num w:numId="13" w16cid:durableId="140199673">
    <w:abstractNumId w:val="2"/>
  </w:num>
  <w:num w:numId="14" w16cid:durableId="931159097">
    <w:abstractNumId w:val="9"/>
  </w:num>
  <w:num w:numId="15" w16cid:durableId="1385713493">
    <w:abstractNumId w:val="14"/>
  </w:num>
  <w:num w:numId="16" w16cid:durableId="1045719076">
    <w:abstractNumId w:val="14"/>
    <w:lvlOverride w:ilvl="0">
      <w:lvl w:ilvl="0">
        <w:start w:val="4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 w16cid:durableId="2076470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C4"/>
    <w:rsid w:val="00013C6E"/>
    <w:rsid w:val="00020AA3"/>
    <w:rsid w:val="00033508"/>
    <w:rsid w:val="000443B4"/>
    <w:rsid w:val="00056F39"/>
    <w:rsid w:val="00073CDE"/>
    <w:rsid w:val="000A2085"/>
    <w:rsid w:val="000B40E1"/>
    <w:rsid w:val="000C0373"/>
    <w:rsid w:val="00113B74"/>
    <w:rsid w:val="00114A22"/>
    <w:rsid w:val="00121A87"/>
    <w:rsid w:val="0016716A"/>
    <w:rsid w:val="00183D15"/>
    <w:rsid w:val="001A6F15"/>
    <w:rsid w:val="001D2BCE"/>
    <w:rsid w:val="00202E4C"/>
    <w:rsid w:val="0024061D"/>
    <w:rsid w:val="00253116"/>
    <w:rsid w:val="002667B0"/>
    <w:rsid w:val="00271846"/>
    <w:rsid w:val="002A59A8"/>
    <w:rsid w:val="002B2EFE"/>
    <w:rsid w:val="002C3FBE"/>
    <w:rsid w:val="003014BB"/>
    <w:rsid w:val="00347260"/>
    <w:rsid w:val="003660F5"/>
    <w:rsid w:val="00367ECD"/>
    <w:rsid w:val="003A4E8E"/>
    <w:rsid w:val="003D114F"/>
    <w:rsid w:val="003D2D97"/>
    <w:rsid w:val="0042224C"/>
    <w:rsid w:val="00435687"/>
    <w:rsid w:val="00441DD8"/>
    <w:rsid w:val="00444F66"/>
    <w:rsid w:val="00483023"/>
    <w:rsid w:val="004A01B0"/>
    <w:rsid w:val="004D770C"/>
    <w:rsid w:val="00510A64"/>
    <w:rsid w:val="0054218D"/>
    <w:rsid w:val="00544999"/>
    <w:rsid w:val="00557E6B"/>
    <w:rsid w:val="00585A66"/>
    <w:rsid w:val="00597CB1"/>
    <w:rsid w:val="005A15D9"/>
    <w:rsid w:val="005E072F"/>
    <w:rsid w:val="005E7C8A"/>
    <w:rsid w:val="00611A92"/>
    <w:rsid w:val="006300C4"/>
    <w:rsid w:val="00667D20"/>
    <w:rsid w:val="006712BD"/>
    <w:rsid w:val="00677245"/>
    <w:rsid w:val="006855B5"/>
    <w:rsid w:val="006B199F"/>
    <w:rsid w:val="006C288A"/>
    <w:rsid w:val="006D1720"/>
    <w:rsid w:val="007549B2"/>
    <w:rsid w:val="00773C57"/>
    <w:rsid w:val="007A4E8B"/>
    <w:rsid w:val="007A7B7B"/>
    <w:rsid w:val="007E69B5"/>
    <w:rsid w:val="007F48A3"/>
    <w:rsid w:val="00831752"/>
    <w:rsid w:val="00860B6A"/>
    <w:rsid w:val="008809B9"/>
    <w:rsid w:val="008D6B2E"/>
    <w:rsid w:val="00911B21"/>
    <w:rsid w:val="00920912"/>
    <w:rsid w:val="00952D7E"/>
    <w:rsid w:val="00972D92"/>
    <w:rsid w:val="009A1736"/>
    <w:rsid w:val="009A3CBB"/>
    <w:rsid w:val="009D4BC8"/>
    <w:rsid w:val="009E4C1F"/>
    <w:rsid w:val="009E5647"/>
    <w:rsid w:val="00A20B16"/>
    <w:rsid w:val="00A6117A"/>
    <w:rsid w:val="00A66000"/>
    <w:rsid w:val="00A666EC"/>
    <w:rsid w:val="00A84375"/>
    <w:rsid w:val="00AD644B"/>
    <w:rsid w:val="00AD7DE5"/>
    <w:rsid w:val="00B4429B"/>
    <w:rsid w:val="00B5348D"/>
    <w:rsid w:val="00B80D92"/>
    <w:rsid w:val="00B9788E"/>
    <w:rsid w:val="00BD3C54"/>
    <w:rsid w:val="00C16E67"/>
    <w:rsid w:val="00C70D5F"/>
    <w:rsid w:val="00C8373A"/>
    <w:rsid w:val="00CB06B5"/>
    <w:rsid w:val="00CE029D"/>
    <w:rsid w:val="00D428C0"/>
    <w:rsid w:val="00D533C9"/>
    <w:rsid w:val="00DA42C0"/>
    <w:rsid w:val="00DC2B7B"/>
    <w:rsid w:val="00DE1174"/>
    <w:rsid w:val="00DF0C8A"/>
    <w:rsid w:val="00E57E6F"/>
    <w:rsid w:val="00E633AF"/>
    <w:rsid w:val="00EC1422"/>
    <w:rsid w:val="00EF00DE"/>
    <w:rsid w:val="00EF5EBF"/>
    <w:rsid w:val="00F04EF0"/>
    <w:rsid w:val="00F151E5"/>
    <w:rsid w:val="00F60089"/>
    <w:rsid w:val="00F65963"/>
    <w:rsid w:val="00F71DA3"/>
    <w:rsid w:val="00FB493B"/>
    <w:rsid w:val="00FC55BF"/>
    <w:rsid w:val="00FE5B8B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9FB855"/>
  <w15:chartTrackingRefBased/>
  <w15:docId w15:val="{CFD0A908-231D-4243-9A9A-26B29C6E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00C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9A1736"/>
    <w:pPr>
      <w:keepNext/>
      <w:spacing w:before="240" w:after="60" w:line="276" w:lineRule="auto"/>
      <w:jc w:val="center"/>
      <w:outlineLvl w:val="0"/>
    </w:pPr>
    <w:rPr>
      <w:rFonts w:ascii="Georgia" w:hAnsi="Georgia"/>
      <w:b/>
      <w:bCs/>
      <w:kern w:val="32"/>
      <w:sz w:val="28"/>
      <w:szCs w:val="2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73C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slovanseznam"/>
    <w:autoRedefine/>
    <w:rsid w:val="009E5647"/>
    <w:pPr>
      <w:tabs>
        <w:tab w:val="left" w:pos="360"/>
      </w:tabs>
    </w:pPr>
    <w:rPr>
      <w:b/>
      <w:bCs w:val="0"/>
    </w:rPr>
  </w:style>
  <w:style w:type="character" w:customStyle="1" w:styleId="slovanseznamChar">
    <w:name w:val="Číslovaný seznam Char"/>
    <w:link w:val="slovanseznam"/>
    <w:rsid w:val="00367ECD"/>
    <w:rPr>
      <w:bCs/>
      <w:color w:val="000000"/>
      <w:sz w:val="24"/>
      <w:szCs w:val="24"/>
      <w:lang w:val="cs-CZ" w:eastAsia="cs-CZ" w:bidi="ar-SA"/>
    </w:rPr>
  </w:style>
  <w:style w:type="paragraph" w:styleId="slovanseznam">
    <w:name w:val="List Number"/>
    <w:basedOn w:val="Normln"/>
    <w:link w:val="slovanseznamChar"/>
    <w:autoRedefine/>
    <w:rsid w:val="00367ECD"/>
    <w:rPr>
      <w:bCs/>
      <w:color w:val="000000"/>
    </w:rPr>
  </w:style>
  <w:style w:type="character" w:styleId="slostrnky">
    <w:name w:val="page number"/>
    <w:basedOn w:val="Standardnpsmoodstavce"/>
    <w:rsid w:val="009E5647"/>
  </w:style>
  <w:style w:type="character" w:customStyle="1" w:styleId="Nadpis1Char">
    <w:name w:val="Nadpis 1 Char"/>
    <w:link w:val="Nadpis1"/>
    <w:rsid w:val="009A1736"/>
    <w:rPr>
      <w:rFonts w:ascii="Georgia" w:hAnsi="Georgia"/>
      <w:b/>
      <w:bCs/>
      <w:kern w:val="32"/>
      <w:sz w:val="28"/>
      <w:szCs w:val="22"/>
    </w:rPr>
  </w:style>
  <w:style w:type="paragraph" w:styleId="Zhlav">
    <w:name w:val="header"/>
    <w:basedOn w:val="Normln"/>
    <w:link w:val="ZhlavChar"/>
    <w:rsid w:val="009A17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A173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A17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1736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073C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EF5EBF"/>
    <w:pPr>
      <w:ind w:left="720"/>
      <w:contextualSpacing/>
    </w:pPr>
  </w:style>
  <w:style w:type="character" w:styleId="Hypertextovodkaz">
    <w:name w:val="Hyperlink"/>
    <w:basedOn w:val="Standardnpsmoodstavce"/>
    <w:rsid w:val="00EF5EB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5EBF"/>
    <w:rPr>
      <w:color w:val="605E5C"/>
      <w:shd w:val="clear" w:color="auto" w:fill="E1DFDD"/>
    </w:rPr>
  </w:style>
  <w:style w:type="paragraph" w:customStyle="1" w:styleId="TextA">
    <w:name w:val="Text A"/>
    <w:rsid w:val="00B9788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Revize">
    <w:name w:val="Revision"/>
    <w:hidden/>
    <w:uiPriority w:val="99"/>
    <w:semiHidden/>
    <w:rsid w:val="00FC55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034B9B01-9B33-49DE-A4B2-70CE56E7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CVUT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Ramajzlova</dc:creator>
  <cp:keywords/>
  <cp:lastModifiedBy>Halaj, Martin</cp:lastModifiedBy>
  <cp:revision>2</cp:revision>
  <dcterms:created xsi:type="dcterms:W3CDTF">2025-11-03T11:55:00Z</dcterms:created>
  <dcterms:modified xsi:type="dcterms:W3CDTF">2025-11-03T11:55:00Z</dcterms:modified>
</cp:coreProperties>
</file>