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20" w:after="60" w:line="240" w:lineRule="auto"/>
        <w:ind w:left="0" w:right="0" w:firstLine="0"/>
        <w:jc w:val="center"/>
      </w:pPr>
      <w:r>
        <w:rPr>
          <w:b/>
          <w:bCs/>
          <w:color w:val="000000"/>
          <w:spacing w:val="0"/>
          <w:w w:val="100"/>
          <w:position w:val="0"/>
          <w:sz w:val="24"/>
          <w:szCs w:val="24"/>
          <w:shd w:val="clear" w:color="auto" w:fill="auto"/>
          <w:lang w:val="cs-CZ" w:eastAsia="cs-CZ" w:bidi="cs-CZ"/>
        </w:rPr>
        <w:t>SMLOUVA O DÍLO</w:t>
      </w:r>
    </w:p>
    <w:p>
      <w:pPr>
        <w:pStyle w:val="Style5"/>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2"/>
        <w:keepNext w:val="0"/>
        <w:keepLines w:val="0"/>
        <w:widowControl w:val="0"/>
        <w:shd w:val="clear" w:color="auto" w:fill="auto"/>
        <w:bidi w:val="0"/>
        <w:spacing w:before="0" w:line="240" w:lineRule="auto"/>
        <w:ind w:left="0" w:right="0" w:firstLine="0"/>
        <w:jc w:val="center"/>
      </w:pPr>
      <w:bookmarkStart w:id="3" w:name="bookmark3"/>
      <w:bookmarkStart w:id="4" w:name="bookmark4"/>
      <w:r>
        <w:rPr>
          <w:color w:val="000000"/>
          <w:spacing w:val="0"/>
          <w:w w:val="100"/>
          <w:position w:val="0"/>
          <w:sz w:val="24"/>
          <w:szCs w:val="24"/>
          <w:shd w:val="clear" w:color="auto" w:fill="auto"/>
          <w:lang w:val="cs-CZ" w:eastAsia="cs-CZ" w:bidi="cs-CZ"/>
        </w:rPr>
        <w:t>Číslo smlouvy objednatele: 1137/2025</w:t>
        <w:br/>
        <w:t>Číslo smlouvy zhotovitele: 05/2025</w:t>
      </w:r>
      <w:bookmarkEnd w:id="3"/>
      <w:bookmarkEnd w:id="4"/>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Název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“VD Přísečnice, odběrný objekt - plošina pro kontrolu odběrné šachty</w:t>
        <w:br/>
        <w:t>horolezeckou</w:t>
        <w:br/>
        <w:t>technikou”</w:t>
      </w:r>
    </w:p>
    <w:p>
      <w:pPr>
        <w:pStyle w:val="Style5"/>
        <w:keepNext/>
        <w:keepLines/>
        <w:widowControl w:val="0"/>
        <w:shd w:val="clear" w:color="auto" w:fill="auto"/>
        <w:bidi w:val="0"/>
        <w:spacing w:before="0" w:line="240" w:lineRule="auto"/>
        <w:ind w:left="0" w:right="0" w:firstLine="0"/>
        <w:jc w:val="left"/>
      </w:pPr>
      <w:bookmarkStart w:id="5" w:name="bookmark5"/>
      <w:bookmarkStart w:id="6" w:name="bookmark6"/>
      <w:bookmarkStart w:id="7" w:name="bookmark7"/>
      <w:r>
        <w:rPr>
          <w:b/>
          <w:bCs/>
          <w:color w:val="000000"/>
          <w:spacing w:val="0"/>
          <w:w w:val="100"/>
          <w:position w:val="0"/>
          <w:sz w:val="24"/>
          <w:szCs w:val="24"/>
          <w:shd w:val="clear" w:color="auto" w:fill="auto"/>
          <w:lang w:val="cs-CZ" w:eastAsia="cs-CZ" w:bidi="cs-CZ"/>
        </w:rPr>
        <w:t>Smluvní strany:</w:t>
      </w:r>
      <w:bookmarkEnd w:id="5"/>
      <w:bookmarkEnd w:id="6"/>
      <w:bookmarkEnd w:id="7"/>
    </w:p>
    <w:p>
      <w:pPr>
        <w:pStyle w:val="Style5"/>
        <w:keepNext/>
        <w:keepLines/>
        <w:widowControl w:val="0"/>
        <w:shd w:val="clear" w:color="auto" w:fill="auto"/>
        <w:tabs>
          <w:tab w:pos="2747" w:val="left"/>
        </w:tabs>
        <w:bidi w:val="0"/>
        <w:spacing w:before="0" w:after="0" w:line="240" w:lineRule="auto"/>
        <w:ind w:left="0" w:right="0" w:firstLine="0"/>
        <w:jc w:val="left"/>
      </w:pPr>
      <w:bookmarkStart w:id="10" w:name="bookmark10"/>
      <w:bookmarkStart w:id="8" w:name="bookmark8"/>
      <w:bookmarkStart w:id="9" w:name="bookmark9"/>
      <w:r>
        <w:rPr>
          <w:b/>
          <w:bCs/>
          <w:color w:val="000000"/>
          <w:spacing w:val="0"/>
          <w:w w:val="100"/>
          <w:position w:val="0"/>
          <w:sz w:val="24"/>
          <w:szCs w:val="24"/>
          <w:shd w:val="clear" w:color="auto" w:fill="auto"/>
          <w:lang w:val="cs-CZ" w:eastAsia="cs-CZ" w:bidi="cs-CZ"/>
        </w:rPr>
        <w:t>objednatel:</w:t>
        <w:tab/>
        <w:t>Povodí Ohře, státní podnik</w:t>
      </w:r>
      <w:bookmarkEnd w:id="10"/>
      <w:bookmarkEnd w:id="8"/>
      <w:bookmarkEnd w:id="9"/>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oprávněn k podpisu smlouvy a k jednání o věcech smluvních: oprávněn jednat o věcech technických: technický dozor objednatele:</w:t>
      </w:r>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70889988</w:t>
      </w:r>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line="240" w:lineRule="auto"/>
        <w:ind w:left="0" w:right="0" w:firstLine="0"/>
        <w:jc w:val="left"/>
      </w:pPr>
      <w:bookmarkStart w:id="11" w:name="bookmark11"/>
      <w:bookmarkStart w:id="12" w:name="bookmark12"/>
      <w:bookmarkStart w:id="13" w:name="bookmark13"/>
      <w:r>
        <w:rPr>
          <w:color w:val="000000"/>
          <w:spacing w:val="0"/>
          <w:w w:val="100"/>
          <w:position w:val="0"/>
          <w:sz w:val="24"/>
          <w:szCs w:val="24"/>
          <w:shd w:val="clear" w:color="auto" w:fill="auto"/>
          <w:lang w:val="cs-CZ" w:eastAsia="cs-CZ" w:bidi="cs-CZ"/>
        </w:rPr>
        <w:t>(dále jen „objednatel“)</w:t>
      </w:r>
      <w:bookmarkEnd w:id="11"/>
      <w:bookmarkEnd w:id="12"/>
      <w:bookmarkEnd w:id="13"/>
    </w:p>
    <w:p>
      <w:pPr>
        <w:pStyle w:val="Style5"/>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b/>
          <w:bCs/>
          <w:color w:val="000000"/>
          <w:spacing w:val="0"/>
          <w:w w:val="100"/>
          <w:position w:val="0"/>
          <w:sz w:val="24"/>
          <w:szCs w:val="24"/>
          <w:shd w:val="clear" w:color="auto" w:fill="auto"/>
          <w:lang w:val="cs-CZ" w:eastAsia="cs-CZ" w:bidi="cs-CZ"/>
        </w:rPr>
        <w:t>a</w:t>
      </w:r>
      <w:bookmarkEnd w:id="14"/>
      <w:bookmarkEnd w:id="15"/>
      <w:bookmarkEnd w:id="16"/>
    </w:p>
    <w:p>
      <w:pPr>
        <w:pStyle w:val="Style5"/>
        <w:keepNext/>
        <w:keepLines/>
        <w:widowControl w:val="0"/>
        <w:shd w:val="clear" w:color="auto" w:fill="auto"/>
        <w:tabs>
          <w:tab w:pos="2747" w:val="left"/>
        </w:tabs>
        <w:bidi w:val="0"/>
        <w:spacing w:before="0" w:after="0" w:line="240" w:lineRule="auto"/>
        <w:ind w:left="0" w:right="0" w:firstLine="0"/>
        <w:jc w:val="left"/>
      </w:pPr>
      <w:bookmarkStart w:id="17" w:name="bookmark17"/>
      <w:bookmarkStart w:id="18" w:name="bookmark18"/>
      <w:bookmarkStart w:id="19" w:name="bookmark19"/>
      <w:r>
        <w:rPr>
          <w:b/>
          <w:bCs/>
          <w:color w:val="000000"/>
          <w:spacing w:val="0"/>
          <w:w w:val="100"/>
          <w:position w:val="0"/>
          <w:sz w:val="24"/>
          <w:szCs w:val="24"/>
          <w:shd w:val="clear" w:color="auto" w:fill="auto"/>
          <w:lang w:val="cs-CZ" w:eastAsia="cs-CZ" w:bidi="cs-CZ"/>
        </w:rPr>
        <w:t>zhotovitel:</w:t>
        <w:tab/>
        <w:t>BOS – Radovan Vítámvás, spol. s r.o.</w:t>
      </w:r>
      <w:bookmarkEnd w:id="17"/>
      <w:bookmarkEnd w:id="18"/>
      <w:bookmarkEnd w:id="19"/>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Alfonse Muchy 4996, Chomutov 430 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oprávněn(i) k podpisu smlouvy: oprávněn(i) jednat o věcech smluvních: oprávněn(i) jednat o věcech technických: stavbyvedoucí: manažer stavby:</w:t>
      </w:r>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25412396</w:t>
      </w:r>
    </w:p>
    <w:p>
      <w:pPr>
        <w:pStyle w:val="Style2"/>
        <w:keepNext w:val="0"/>
        <w:keepLines w:val="0"/>
        <w:widowControl w:val="0"/>
        <w:shd w:val="clear" w:color="auto" w:fill="auto"/>
        <w:tabs>
          <w:tab w:pos="274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CZ25412396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2820" w:right="0" w:hanging="2820"/>
        <w:jc w:val="left"/>
      </w:pPr>
      <w:r>
        <w:rPr>
          <w:color w:val="000000"/>
          <w:spacing w:val="0"/>
          <w:w w:val="100"/>
          <w:position w:val="0"/>
          <w:sz w:val="24"/>
          <w:szCs w:val="24"/>
          <w:shd w:val="clear" w:color="auto" w:fill="auto"/>
          <w:lang w:val="cs-CZ" w:eastAsia="cs-CZ" w:bidi="cs-CZ"/>
        </w:rPr>
        <w:t>zápis v obchodním rejstříku: Krajský soud Ústí nad Labem, oddíl C, vložka 16431 tel.: e-mail: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z w:val="24"/>
          <w:szCs w:val="24"/>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z w:val="24"/>
          <w:szCs w:val="24"/>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Přísečnice, odběrný objekt - plošina pro kontrolu odběrné šachty horolezeckou technikou” (dále jen „Veřejná zakázka“), ve kterém byla nabídka zhotovitele vyhodnocena jako ekonomicky nejvýhodnější.</w:t>
      </w:r>
      <w:bookmarkEnd w:id="20"/>
      <w:bookmarkEnd w:id="21"/>
      <w:bookmarkEnd w:id="23"/>
    </w:p>
    <w:p>
      <w:pPr>
        <w:pStyle w:val="Style5"/>
        <w:keepNext/>
        <w:keepLines/>
        <w:widowControl w:val="0"/>
        <w:numPr>
          <w:ilvl w:val="0"/>
          <w:numId w:val="1"/>
        </w:numPr>
        <w:shd w:val="clear" w:color="auto" w:fill="auto"/>
        <w:tabs>
          <w:tab w:pos="360" w:val="left"/>
        </w:tabs>
        <w:bidi w:val="0"/>
        <w:spacing w:before="0" w:line="240" w:lineRule="auto"/>
        <w:ind w:right="0"/>
        <w:jc w:val="both"/>
      </w:pPr>
      <w:bookmarkStart w:id="24" w:name="bookmark24"/>
      <w:bookmarkStart w:id="25" w:name="bookmark25"/>
      <w:bookmarkStart w:id="26" w:name="bookmark26"/>
      <w:bookmarkStart w:id="27" w:name="bookmark27"/>
      <w:bookmarkEnd w:id="26"/>
      <w:r>
        <w:rPr>
          <w:color w:val="000000"/>
          <w:spacing w:val="0"/>
          <w:w w:val="100"/>
          <w:position w:val="0"/>
          <w:sz w:val="24"/>
          <w:szCs w:val="24"/>
          <w:shd w:val="clear" w:color="auto" w:fill="auto"/>
          <w:lang w:val="cs-CZ" w:eastAsia="cs-CZ" w:bidi="cs-CZ"/>
        </w:rPr>
        <w:t>Předmětem této veřejné zakázky je vybudování stojící plošiny bez vrtání do konstrukce odběrného objektu, včetně kotvících prvků ve vnitřních prostorech odběrného objektu k zajištění provádění kontrol (za využití horolezecké techniky) vnitřních částí pláště odběrního objektu včetně odběrových oken VD Přísečnice.</w:t>
      </w:r>
      <w:bookmarkEnd w:id="24"/>
      <w:bookmarkEnd w:id="25"/>
      <w:bookmarkEnd w:id="27"/>
    </w:p>
    <w:p>
      <w:pPr>
        <w:pStyle w:val="Style5"/>
        <w:keepNext/>
        <w:keepLines/>
        <w:widowControl w:val="0"/>
        <w:numPr>
          <w:ilvl w:val="0"/>
          <w:numId w:val="1"/>
        </w:numPr>
        <w:shd w:val="clear" w:color="auto" w:fill="auto"/>
        <w:tabs>
          <w:tab w:pos="360" w:val="left"/>
        </w:tabs>
        <w:bidi w:val="0"/>
        <w:spacing w:before="0" w:line="240" w:lineRule="auto"/>
        <w:ind w:right="0"/>
        <w:jc w:val="both"/>
      </w:pPr>
      <w:bookmarkStart w:id="28" w:name="bookmark28"/>
      <w:bookmarkStart w:id="29" w:name="bookmark29"/>
      <w:bookmarkStart w:id="30" w:name="bookmark30"/>
      <w:bookmarkStart w:id="31" w:name="bookmark31"/>
      <w:bookmarkEnd w:id="30"/>
      <w:r>
        <w:rPr>
          <w:color w:val="000000"/>
          <w:spacing w:val="0"/>
          <w:w w:val="100"/>
          <w:position w:val="0"/>
          <w:sz w:val="24"/>
          <w:szCs w:val="24"/>
          <w:shd w:val="clear" w:color="auto" w:fill="auto"/>
          <w:lang w:val="cs-CZ" w:eastAsia="cs-CZ" w:bidi="cs-CZ"/>
        </w:rPr>
        <w:t>Zhotovitel se zavazuje provést výše uvedené dílo v rozsahu oceněného soupisu prací, který tvoří přílohu č. 1 této smlouvy a projektové dokumentace: „VD Přísečnice, odběrný objekt, Plošina pro kontrolu odběrné šachty horolezeckou technikou, „Stojící varianta “, Návrh ocelové konstrukce + výrobní dokumentace, zpracované firmou: TK-Konstrukce - , Husitská 92/44, 417 41 Krupka, z 1/2023, která tvoří přílohu č. 2 této smlouvy.</w:t>
      </w:r>
      <w:bookmarkEnd w:id="28"/>
      <w:bookmarkEnd w:id="29"/>
      <w:bookmarkEnd w:id="31"/>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z w:val="24"/>
          <w:szCs w:val="24"/>
          <w:shd w:val="clear" w:color="auto" w:fill="auto"/>
          <w:lang w:val="cs-CZ" w:eastAsia="cs-CZ" w:bidi="cs-CZ"/>
        </w:rPr>
        <w:t>Místo provádění díla:</w:t>
      </w:r>
    </w:p>
    <w:p>
      <w:pPr>
        <w:pStyle w:val="Style2"/>
        <w:keepNext w:val="0"/>
        <w:keepLines w:val="0"/>
        <w:widowControl w:val="0"/>
        <w:shd w:val="clear" w:color="auto" w:fill="auto"/>
        <w:bidi w:val="0"/>
        <w:spacing w:before="0" w:line="240" w:lineRule="auto"/>
        <w:ind w:left="0" w:right="0" w:firstLine="400"/>
        <w:jc w:val="both"/>
      </w:pPr>
      <w:r>
        <w:rPr>
          <w:color w:val="000000"/>
          <w:spacing w:val="0"/>
          <w:w w:val="100"/>
          <w:position w:val="0"/>
          <w:sz w:val="24"/>
          <w:szCs w:val="24"/>
          <w:shd w:val="clear" w:color="auto" w:fill="auto"/>
          <w:lang w:val="cs-CZ" w:eastAsia="cs-CZ" w:bidi="cs-CZ"/>
        </w:rPr>
        <w:t>VD Přísečnice – odběrný objekt, Kryštofovy Hamry, k.ú. Přísečnice, kraj Ústecký</w:t>
      </w:r>
    </w:p>
    <w:p>
      <w:pPr>
        <w:pStyle w:val="Style5"/>
        <w:keepNext/>
        <w:keepLines/>
        <w:widowControl w:val="0"/>
        <w:numPr>
          <w:ilvl w:val="0"/>
          <w:numId w:val="1"/>
        </w:numPr>
        <w:shd w:val="clear" w:color="auto" w:fill="auto"/>
        <w:tabs>
          <w:tab w:pos="360" w:val="left"/>
        </w:tabs>
        <w:bidi w:val="0"/>
        <w:spacing w:before="0" w:line="240" w:lineRule="auto"/>
        <w:ind w:left="0" w:right="0" w:firstLine="0"/>
        <w:jc w:val="both"/>
      </w:pPr>
      <w:bookmarkStart w:id="32" w:name="bookmark32"/>
      <w:bookmarkStart w:id="33" w:name="bookmark33"/>
      <w:bookmarkStart w:id="34" w:name="bookmark34"/>
      <w:bookmarkStart w:id="35" w:name="bookmark35"/>
      <w:bookmarkEnd w:id="34"/>
      <w:r>
        <w:rPr>
          <w:color w:val="000000"/>
          <w:spacing w:val="0"/>
          <w:w w:val="100"/>
          <w:position w:val="0"/>
          <w:sz w:val="24"/>
          <w:szCs w:val="24"/>
          <w:shd w:val="clear" w:color="auto" w:fill="auto"/>
          <w:lang w:val="cs-CZ" w:eastAsia="cs-CZ" w:bidi="cs-CZ"/>
        </w:rPr>
        <w:t>Za předmět díla se dále považuje:</w:t>
      </w:r>
      <w:bookmarkEnd w:id="32"/>
      <w:bookmarkEnd w:id="33"/>
      <w:bookmarkEnd w:id="35"/>
    </w:p>
    <w:p>
      <w:pPr>
        <w:pStyle w:val="Style10"/>
        <w:keepNext/>
        <w:keepLines/>
        <w:widowControl w:val="0"/>
        <w:shd w:val="clear" w:color="auto" w:fill="auto"/>
        <w:bidi w:val="0"/>
        <w:spacing w:before="0" w:after="0" w:line="240" w:lineRule="auto"/>
        <w:ind w:left="1040" w:right="0" w:hanging="620"/>
        <w:jc w:val="both"/>
      </w:pPr>
      <w:bookmarkStart w:id="36" w:name="bookmark36"/>
      <w:bookmarkStart w:id="37" w:name="bookmark37"/>
      <w:bookmarkStart w:id="38" w:name="bookmark38"/>
      <w:r>
        <w:rPr>
          <w:color w:val="000000"/>
          <w:spacing w:val="0"/>
          <w:w w:val="100"/>
          <w:position w:val="0"/>
          <w:sz w:val="22"/>
          <w:szCs w:val="22"/>
          <w:shd w:val="clear" w:color="auto" w:fill="auto"/>
          <w:lang w:val="cs-CZ" w:eastAsia="cs-CZ" w:bidi="cs-CZ"/>
        </w:rPr>
        <w:t xml:space="preserve">4. </w:t>
      </w:r>
      <w:r>
        <w:rPr>
          <w:color w:val="000000"/>
          <w:spacing w:val="0"/>
          <w:w w:val="100"/>
          <w:position w:val="0"/>
          <w:sz w:val="24"/>
          <w:szCs w:val="24"/>
          <w:shd w:val="clear" w:color="auto" w:fill="auto"/>
          <w:lang w:val="cs-CZ" w:eastAsia="cs-CZ" w:bidi="cs-CZ"/>
        </w:rPr>
        <w:t>a) zpracování podrobného harmonogramu postupu prací, který bude schválen objednatelem,</w:t>
      </w:r>
      <w:bookmarkEnd w:id="36"/>
      <w:bookmarkEnd w:id="37"/>
      <w:bookmarkEnd w:id="38"/>
    </w:p>
    <w:p>
      <w:pPr>
        <w:pStyle w:val="Style10"/>
        <w:keepNext/>
        <w:keepLines/>
        <w:widowControl w:val="0"/>
        <w:shd w:val="clear" w:color="auto" w:fill="auto"/>
        <w:bidi w:val="0"/>
        <w:spacing w:before="0" w:after="0" w:line="240" w:lineRule="auto"/>
        <w:ind w:left="0" w:right="0" w:firstLine="400"/>
        <w:jc w:val="both"/>
      </w:pPr>
      <w:bookmarkStart w:id="39" w:name="bookmark39"/>
      <w:bookmarkStart w:id="40" w:name="bookmark40"/>
      <w:bookmarkStart w:id="41" w:name="bookmark41"/>
      <w:r>
        <w:rPr>
          <w:color w:val="000000"/>
          <w:spacing w:val="0"/>
          <w:w w:val="100"/>
          <w:position w:val="0"/>
          <w:sz w:val="24"/>
          <w:szCs w:val="24"/>
          <w:shd w:val="clear" w:color="auto" w:fill="auto"/>
          <w:lang w:val="cs-CZ" w:eastAsia="cs-CZ" w:bidi="cs-CZ"/>
        </w:rPr>
        <w:t>4.b) ověření a případná aktualizace výskytu a uložení podzemních zařízení</w:t>
      </w:r>
      <w:bookmarkEnd w:id="39"/>
      <w:bookmarkEnd w:id="40"/>
      <w:bookmarkEnd w:id="41"/>
    </w:p>
    <w:p>
      <w:pPr>
        <w:pStyle w:val="Style10"/>
        <w:keepNext/>
        <w:keepLines/>
        <w:widowControl w:val="0"/>
        <w:shd w:val="clear" w:color="auto" w:fill="auto"/>
        <w:bidi w:val="0"/>
        <w:spacing w:before="0" w:after="0" w:line="240" w:lineRule="auto"/>
        <w:ind w:left="1040" w:right="0" w:hanging="620"/>
        <w:jc w:val="both"/>
      </w:pPr>
      <w:bookmarkStart w:id="42" w:name="bookmark42"/>
      <w:bookmarkStart w:id="43" w:name="bookmark43"/>
      <w:bookmarkStart w:id="44" w:name="bookmark44"/>
      <w:r>
        <w:rPr>
          <w:color w:val="000000"/>
          <w:spacing w:val="0"/>
          <w:w w:val="100"/>
          <w:position w:val="0"/>
          <w:sz w:val="24"/>
          <w:szCs w:val="24"/>
          <w:shd w:val="clear" w:color="auto" w:fill="auto"/>
          <w:lang w:val="cs-CZ" w:eastAsia="cs-CZ" w:bidi="cs-CZ"/>
        </w:rPr>
        <w:t>4.c) 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42"/>
      <w:bookmarkEnd w:id="43"/>
      <w:bookmarkEnd w:id="44"/>
    </w:p>
    <w:p>
      <w:pPr>
        <w:pStyle w:val="Style10"/>
        <w:keepNext/>
        <w:keepLines/>
        <w:widowControl w:val="0"/>
        <w:shd w:val="clear" w:color="auto" w:fill="auto"/>
        <w:bidi w:val="0"/>
        <w:spacing w:before="0" w:after="0" w:line="240" w:lineRule="auto"/>
        <w:ind w:left="1040" w:right="0" w:hanging="620"/>
        <w:jc w:val="both"/>
      </w:pPr>
      <w:bookmarkStart w:id="45" w:name="bookmark45"/>
      <w:bookmarkStart w:id="46" w:name="bookmark46"/>
      <w:bookmarkStart w:id="47" w:name="bookmark47"/>
      <w:r>
        <w:rPr>
          <w:color w:val="000000"/>
          <w:spacing w:val="0"/>
          <w:w w:val="100"/>
          <w:position w:val="0"/>
          <w:sz w:val="24"/>
          <w:szCs w:val="24"/>
          <w:shd w:val="clear" w:color="auto" w:fill="auto"/>
          <w:lang w:val="cs-CZ" w:eastAsia="cs-CZ" w:bidi="cs-CZ"/>
        </w:rPr>
        <w:t>4.d) 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45"/>
      <w:bookmarkEnd w:id="46"/>
      <w:bookmarkEnd w:id="47"/>
    </w:p>
    <w:p>
      <w:pPr>
        <w:pStyle w:val="Style10"/>
        <w:keepNext/>
        <w:keepLines/>
        <w:widowControl w:val="0"/>
        <w:shd w:val="clear" w:color="auto" w:fill="auto"/>
        <w:bidi w:val="0"/>
        <w:spacing w:before="0" w:after="0" w:line="240" w:lineRule="auto"/>
        <w:ind w:left="1040" w:right="0" w:hanging="620"/>
        <w:jc w:val="both"/>
      </w:pPr>
      <w:bookmarkStart w:id="48" w:name="bookmark48"/>
      <w:bookmarkStart w:id="49" w:name="bookmark49"/>
      <w:bookmarkStart w:id="50" w:name="bookmark50"/>
      <w:r>
        <w:rPr>
          <w:color w:val="000000"/>
          <w:spacing w:val="0"/>
          <w:w w:val="100"/>
          <w:position w:val="0"/>
          <w:sz w:val="24"/>
          <w:szCs w:val="24"/>
          <w:shd w:val="clear" w:color="auto" w:fill="auto"/>
          <w:lang w:val="cs-CZ" w:eastAsia="cs-CZ" w:bidi="cs-CZ"/>
        </w:rPr>
        <w:t>4.e) 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48"/>
      <w:bookmarkEnd w:id="49"/>
      <w:bookmarkEnd w:id="50"/>
    </w:p>
    <w:p>
      <w:pPr>
        <w:pStyle w:val="Style10"/>
        <w:keepNext/>
        <w:keepLines/>
        <w:widowControl w:val="0"/>
        <w:shd w:val="clear" w:color="auto" w:fill="auto"/>
        <w:bidi w:val="0"/>
        <w:spacing w:before="0" w:after="0" w:line="240" w:lineRule="auto"/>
        <w:ind w:left="1040" w:right="0" w:hanging="620"/>
        <w:jc w:val="both"/>
      </w:pPr>
      <w:bookmarkStart w:id="51" w:name="bookmark51"/>
      <w:bookmarkStart w:id="52" w:name="bookmark52"/>
      <w:bookmarkStart w:id="53" w:name="bookmark53"/>
      <w:r>
        <w:rPr>
          <w:color w:val="000000"/>
          <w:spacing w:val="0"/>
          <w:w w:val="100"/>
          <w:position w:val="0"/>
          <w:sz w:val="24"/>
          <w:szCs w:val="24"/>
          <w:shd w:val="clear" w:color="auto" w:fill="auto"/>
          <w:lang w:val="cs-CZ" w:eastAsia="cs-CZ" w:bidi="cs-CZ"/>
        </w:rPr>
        <w:t>4.f) zajištění bezpečnosti a ochrany zdraví při práci, požární ochrany, ochrany životního prostředí, péče o nepředané objekty a konstrukce stavby, zařízení a ostraha staveniště,</w:t>
      </w:r>
      <w:bookmarkEnd w:id="51"/>
      <w:bookmarkEnd w:id="52"/>
      <w:bookmarkEnd w:id="53"/>
    </w:p>
    <w:p>
      <w:pPr>
        <w:pStyle w:val="Style10"/>
        <w:keepNext/>
        <w:keepLines/>
        <w:widowControl w:val="0"/>
        <w:shd w:val="clear" w:color="auto" w:fill="auto"/>
        <w:bidi w:val="0"/>
        <w:spacing w:before="0" w:after="0" w:line="240" w:lineRule="auto"/>
        <w:ind w:left="1040" w:right="0" w:hanging="620"/>
        <w:jc w:val="both"/>
      </w:pPr>
      <w:bookmarkStart w:id="54" w:name="bookmark54"/>
      <w:bookmarkStart w:id="55" w:name="bookmark55"/>
      <w:bookmarkStart w:id="56" w:name="bookmark56"/>
      <w:r>
        <w:rPr>
          <w:color w:val="000000"/>
          <w:spacing w:val="0"/>
          <w:w w:val="100"/>
          <w:position w:val="0"/>
          <w:sz w:val="24"/>
          <w:szCs w:val="24"/>
          <w:shd w:val="clear" w:color="auto" w:fill="auto"/>
          <w:lang w:val="cs-CZ" w:eastAsia="cs-CZ" w:bidi="cs-CZ"/>
        </w:rPr>
        <w:t>4.g) vybudování staveniště tak, aby byly splněny požadavky a podmínky všech dotčených vlastníků pozemků,</w:t>
      </w:r>
      <w:bookmarkEnd w:id="54"/>
      <w:bookmarkEnd w:id="55"/>
      <w:bookmarkEnd w:id="56"/>
    </w:p>
    <w:p>
      <w:pPr>
        <w:pStyle w:val="Style10"/>
        <w:keepNext/>
        <w:keepLines/>
        <w:widowControl w:val="0"/>
        <w:shd w:val="clear" w:color="auto" w:fill="auto"/>
        <w:bidi w:val="0"/>
        <w:spacing w:before="0" w:after="140" w:line="264" w:lineRule="auto"/>
        <w:ind w:left="0" w:right="0" w:firstLine="420"/>
        <w:jc w:val="both"/>
      </w:pPr>
      <w:bookmarkStart w:id="57" w:name="bookmark57"/>
      <w:bookmarkStart w:id="58" w:name="bookmark58"/>
      <w:bookmarkStart w:id="59" w:name="bookmark59"/>
      <w:r>
        <w:rPr>
          <w:color w:val="000000"/>
          <w:spacing w:val="0"/>
          <w:w w:val="100"/>
          <w:position w:val="0"/>
          <w:sz w:val="24"/>
          <w:szCs w:val="24"/>
          <w:shd w:val="clear" w:color="auto" w:fill="auto"/>
          <w:lang w:val="cs-CZ" w:eastAsia="cs-CZ" w:bidi="cs-CZ"/>
        </w:rPr>
        <w:t xml:space="preserve">4.h) zajištění technického řešení výjezdů ze stavby, včetně případného dopravního řešení a jejich projednání s příslušnými orgány státní správy a </w:t>
      </w:r>
      <w:r>
        <w:rPr>
          <w:rFonts w:ascii="Times New Roman" w:eastAsia="Times New Roman" w:hAnsi="Times New Roman" w:cs="Times New Roman"/>
          <w:color w:val="000000"/>
          <w:spacing w:val="0"/>
          <w:w w:val="100"/>
          <w:position w:val="0"/>
          <w:sz w:val="24"/>
          <w:szCs w:val="24"/>
          <w:shd w:val="clear" w:color="auto" w:fill="auto"/>
          <w:lang w:val="cs-CZ" w:eastAsia="cs-CZ" w:bidi="cs-CZ"/>
        </w:rPr>
        <w:t>(včetně zaj</w:t>
      </w:r>
      <w:r>
        <w:rPr>
          <w:color w:val="000000"/>
          <w:spacing w:val="0"/>
          <w:w w:val="100"/>
          <w:position w:val="0"/>
          <w:sz w:val="24"/>
          <w:szCs w:val="24"/>
          <w:shd w:val="clear" w:color="auto" w:fill="auto"/>
          <w:vertAlign w:val="superscript"/>
          <w:lang w:val="cs-CZ" w:eastAsia="cs-CZ" w:bidi="cs-CZ"/>
        </w:rPr>
        <w:t>d</w:t>
      </w:r>
      <w:r>
        <w:rPr>
          <w:rFonts w:ascii="Times New Roman" w:eastAsia="Times New Roman" w:hAnsi="Times New Roman" w:cs="Times New Roman"/>
          <w:color w:val="000000"/>
          <w:spacing w:val="0"/>
          <w:w w:val="100"/>
          <w:position w:val="0"/>
          <w:sz w:val="24"/>
          <w:szCs w:val="24"/>
          <w:shd w:val="clear" w:color="auto" w:fill="auto"/>
          <w:lang w:val="cs-CZ" w:eastAsia="cs-CZ" w:bidi="cs-CZ"/>
        </w:rPr>
        <w:t>iš</w:t>
      </w:r>
      <w:r>
        <w:rPr>
          <w:color w:val="000000"/>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tě</w:t>
      </w:r>
      <w:r>
        <w:rPr>
          <w:color w:val="000000"/>
          <w:spacing w:val="0"/>
          <w:w w:val="100"/>
          <w:position w:val="0"/>
          <w:sz w:val="24"/>
          <w:szCs w:val="24"/>
          <w:shd w:val="clear" w:color="auto" w:fill="auto"/>
          <w:vertAlign w:val="superscript"/>
          <w:lang w:val="cs-CZ" w:eastAsia="cs-CZ" w:bidi="cs-CZ"/>
        </w:rPr>
        <w:t>tč</w:t>
      </w:r>
      <w:r>
        <w:rPr>
          <w:rFonts w:ascii="Times New Roman" w:eastAsia="Times New Roman" w:hAnsi="Times New Roman" w:cs="Times New Roman"/>
          <w:color w:val="000000"/>
          <w:spacing w:val="0"/>
          <w:w w:val="100"/>
          <w:position w:val="0"/>
          <w:sz w:val="24"/>
          <w:szCs w:val="24"/>
          <w:shd w:val="clear" w:color="auto" w:fill="auto"/>
          <w:lang w:val="cs-CZ" w:eastAsia="cs-CZ" w:bidi="cs-CZ"/>
        </w:rPr>
        <w:t>n</w:t>
      </w:r>
      <w:r>
        <w:rPr>
          <w:color w:val="000000"/>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í </w:t>
      </w:r>
      <w:r>
        <w:rPr>
          <w:color w:val="000000"/>
          <w:spacing w:val="0"/>
          <w:w w:val="100"/>
          <w:position w:val="0"/>
          <w:sz w:val="24"/>
          <w:szCs w:val="24"/>
          <w:shd w:val="clear" w:color="auto" w:fill="auto"/>
          <w:vertAlign w:val="superscript"/>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p</w:t>
      </w:r>
      <w:r>
        <w:rPr>
          <w:color w:val="000000"/>
          <w:spacing w:val="0"/>
          <w:w w:val="100"/>
          <w:position w:val="0"/>
          <w:sz w:val="24"/>
          <w:szCs w:val="24"/>
          <w:shd w:val="clear" w:color="auto" w:fill="auto"/>
          <w:vertAlign w:val="superscript"/>
          <w:lang w:val="cs-CZ" w:eastAsia="cs-CZ" w:bidi="cs-CZ"/>
        </w:rPr>
        <w:t>ý</w:t>
      </w:r>
      <w:r>
        <w:rPr>
          <w:rFonts w:ascii="Times New Roman" w:eastAsia="Times New Roman" w:hAnsi="Times New Roman" w:cs="Times New Roman"/>
          <w:color w:val="000000"/>
          <w:spacing w:val="0"/>
          <w:w w:val="100"/>
          <w:position w:val="0"/>
          <w:sz w:val="24"/>
          <w:szCs w:val="24"/>
          <w:shd w:val="clear" w:color="auto" w:fill="auto"/>
          <w:lang w:val="cs-CZ" w:eastAsia="cs-CZ" w:bidi="cs-CZ"/>
        </w:rPr>
        <w:t>ří</w:t>
      </w:r>
      <w:r>
        <w:rPr>
          <w:color w:val="000000"/>
          <w:spacing w:val="0"/>
          <w:w w:val="100"/>
          <w:position w:val="0"/>
          <w:sz w:val="24"/>
          <w:szCs w:val="24"/>
          <w:shd w:val="clear" w:color="auto" w:fill="auto"/>
          <w:vertAlign w:val="superscript"/>
          <w:lang w:val="cs-CZ" w:eastAsia="cs-CZ" w:bidi="cs-CZ"/>
        </w:rPr>
        <w:t>m</w:t>
      </w:r>
      <w:r>
        <w:rPr>
          <w:rFonts w:ascii="Times New Roman" w:eastAsia="Times New Roman" w:hAnsi="Times New Roman" w:cs="Times New Roman"/>
          <w:color w:val="000000"/>
          <w:spacing w:val="0"/>
          <w:w w:val="100"/>
          <w:position w:val="0"/>
          <w:sz w:val="24"/>
          <w:szCs w:val="24"/>
          <w:shd w:val="clear" w:color="auto" w:fill="auto"/>
          <w:lang w:val="cs-CZ" w:eastAsia="cs-CZ" w:bidi="cs-CZ"/>
        </w:rPr>
        <w:t>slu</w:t>
      </w:r>
      <w:r>
        <w:rPr>
          <w:color w:val="000000"/>
          <w:spacing w:val="0"/>
          <w:w w:val="100"/>
          <w:position w:val="0"/>
          <w:sz w:val="24"/>
          <w:szCs w:val="24"/>
          <w:shd w:val="clear" w:color="auto" w:fill="auto"/>
          <w:vertAlign w:val="superscript"/>
          <w:lang w:val="cs-CZ" w:eastAsia="cs-CZ" w:bidi="cs-CZ"/>
        </w:rPr>
        <w:t>i</w:t>
      </w:r>
      <w:r>
        <w:rPr>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š</w:t>
      </w:r>
      <w:r>
        <w:rPr>
          <w:color w:val="000000"/>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n</w:t>
      </w:r>
      <w:r>
        <w:rPr>
          <w:color w:val="000000"/>
          <w:spacing w:val="0"/>
          <w:w w:val="100"/>
          <w:position w:val="0"/>
          <w:sz w:val="24"/>
          <w:szCs w:val="24"/>
          <w:shd w:val="clear" w:color="auto" w:fill="auto"/>
          <w:vertAlign w:val="superscript"/>
          <w:lang w:val="cs-CZ" w:eastAsia="cs-CZ" w:bidi="cs-CZ"/>
        </w:rPr>
        <w:t>r</w:t>
      </w:r>
      <w:r>
        <w:rPr>
          <w:rFonts w:ascii="Times New Roman" w:eastAsia="Times New Roman" w:hAnsi="Times New Roman" w:cs="Times New Roman"/>
          <w:color w:val="000000"/>
          <w:spacing w:val="0"/>
          <w:w w:val="100"/>
          <w:position w:val="0"/>
          <w:sz w:val="24"/>
          <w:szCs w:val="24"/>
          <w:shd w:val="clear" w:color="auto" w:fill="auto"/>
          <w:lang w:val="cs-CZ" w:eastAsia="cs-CZ" w:bidi="cs-CZ"/>
        </w:rPr>
        <w:t>ý</w:t>
      </w:r>
      <w:r>
        <w:rPr>
          <w:color w:val="000000"/>
          <w:spacing w:val="0"/>
          <w:w w:val="100"/>
          <w:position w:val="0"/>
          <w:sz w:val="24"/>
          <w:szCs w:val="24"/>
          <w:shd w:val="clear" w:color="auto" w:fill="auto"/>
          <w:vertAlign w:val="superscript"/>
          <w:lang w:val="cs-CZ" w:eastAsia="cs-CZ" w:bidi="cs-CZ"/>
        </w:rPr>
        <w:t>g</w:t>
      </w:r>
      <w:r>
        <w:rPr>
          <w:rFonts w:ascii="Times New Roman" w:eastAsia="Times New Roman" w:hAnsi="Times New Roman" w:cs="Times New Roman"/>
          <w:color w:val="000000"/>
          <w:spacing w:val="0"/>
          <w:w w:val="100"/>
          <w:position w:val="0"/>
          <w:sz w:val="24"/>
          <w:szCs w:val="24"/>
          <w:shd w:val="clear" w:color="auto" w:fill="auto"/>
          <w:lang w:val="cs-CZ" w:eastAsia="cs-CZ" w:bidi="cs-CZ"/>
        </w:rPr>
        <w:t>c</w:t>
      </w:r>
      <w:r>
        <w:rPr>
          <w:color w:val="000000"/>
          <w:spacing w:val="0"/>
          <w:w w:val="100"/>
          <w:position w:val="0"/>
          <w:sz w:val="24"/>
          <w:szCs w:val="24"/>
          <w:shd w:val="clear" w:color="auto" w:fill="auto"/>
          <w:vertAlign w:val="superscript"/>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h</w:t>
      </w:r>
      <w:r>
        <w:rPr>
          <w:color w:val="000000"/>
          <w:spacing w:val="0"/>
          <w:w w:val="100"/>
          <w:position w:val="0"/>
          <w:sz w:val="24"/>
          <w:szCs w:val="24"/>
          <w:shd w:val="clear" w:color="auto" w:fill="auto"/>
          <w:vertAlign w:val="superscript"/>
          <w:lang w:val="cs-CZ" w:eastAsia="cs-CZ" w:bidi="cs-CZ"/>
        </w:rPr>
        <w:t>ni</w:t>
      </w:r>
      <w:r>
        <w:rPr>
          <w:rFonts w:ascii="Times New Roman" w:eastAsia="Times New Roman" w:hAnsi="Times New Roman" w:cs="Times New Roman"/>
          <w:color w:val="000000"/>
          <w:spacing w:val="0"/>
          <w:w w:val="100"/>
          <w:position w:val="0"/>
          <w:sz w:val="24"/>
          <w:szCs w:val="24"/>
          <w:shd w:val="clear" w:color="auto" w:fill="auto"/>
          <w:lang w:val="cs-CZ" w:eastAsia="cs-CZ" w:bidi="cs-CZ"/>
        </w:rPr>
        <w:t>p</w:t>
      </w:r>
      <w:r>
        <w:rPr>
          <w:color w:val="000000"/>
          <w:spacing w:val="0"/>
          <w:w w:val="100"/>
          <w:position w:val="0"/>
          <w:sz w:val="24"/>
          <w:szCs w:val="24"/>
          <w:shd w:val="clear" w:color="auto" w:fill="auto"/>
          <w:vertAlign w:val="superscript"/>
          <w:lang w:val="cs-CZ" w:eastAsia="cs-CZ" w:bidi="cs-CZ"/>
        </w:rPr>
        <w:t>z</w:t>
      </w:r>
      <w:r>
        <w:rPr>
          <w:rFonts w:ascii="Times New Roman" w:eastAsia="Times New Roman" w:hAnsi="Times New Roman" w:cs="Times New Roman"/>
          <w:color w:val="000000"/>
          <w:spacing w:val="0"/>
          <w:w w:val="100"/>
          <w:position w:val="0"/>
          <w:sz w:val="24"/>
          <w:szCs w:val="24"/>
          <w:shd w:val="clear" w:color="auto" w:fill="auto"/>
          <w:lang w:val="cs-CZ" w:eastAsia="cs-CZ" w:bidi="cs-CZ"/>
        </w:rPr>
        <w:t>o</w:t>
      </w:r>
      <w:r>
        <w:rPr>
          <w:color w:val="000000"/>
          <w:spacing w:val="0"/>
          <w:w w:val="100"/>
          <w:position w:val="0"/>
          <w:sz w:val="24"/>
          <w:szCs w:val="24"/>
          <w:shd w:val="clear" w:color="auto" w:fill="auto"/>
          <w:vertAlign w:val="superscript"/>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v</w:t>
      </w:r>
      <w:r>
        <w:rPr>
          <w:color w:val="000000"/>
          <w:spacing w:val="0"/>
          <w:w w:val="100"/>
          <w:position w:val="0"/>
          <w:sz w:val="24"/>
          <w:szCs w:val="24"/>
          <w:shd w:val="clear" w:color="auto" w:fill="auto"/>
          <w:vertAlign w:val="superscript"/>
          <w:lang w:val="cs-CZ" w:eastAsia="cs-CZ" w:bidi="cs-CZ"/>
        </w:rPr>
        <w:t>c</w:t>
      </w:r>
      <w:r>
        <w:rPr>
          <w:rFonts w:ascii="Times New Roman" w:eastAsia="Times New Roman" w:hAnsi="Times New Roman" w:cs="Times New Roman"/>
          <w:color w:val="000000"/>
          <w:spacing w:val="0"/>
          <w:w w:val="100"/>
          <w:position w:val="0"/>
          <w:sz w:val="24"/>
          <w:szCs w:val="24"/>
          <w:shd w:val="clear" w:color="auto" w:fill="auto"/>
          <w:lang w:val="cs-CZ" w:eastAsia="cs-CZ" w:bidi="cs-CZ"/>
        </w:rPr>
        <w:t>o</w:t>
      </w:r>
      <w:r>
        <w:rPr>
          <w:color w:val="000000"/>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le</w:t>
      </w:r>
      <w:r>
        <w:rPr>
          <w:color w:val="000000"/>
          <w:spacing w:val="0"/>
          <w:w w:val="100"/>
          <w:position w:val="0"/>
          <w:sz w:val="24"/>
          <w:szCs w:val="24"/>
          <w:shd w:val="clear" w:color="auto" w:fill="auto"/>
          <w:vertAlign w:val="superscript"/>
          <w:lang w:val="cs-CZ" w:eastAsia="cs-CZ" w:bidi="cs-CZ"/>
        </w:rPr>
        <w:t>m</w:t>
      </w:r>
      <w:r>
        <w:rPr>
          <w:rFonts w:ascii="Times New Roman" w:eastAsia="Times New Roman" w:hAnsi="Times New Roman" w:cs="Times New Roman"/>
          <w:color w:val="000000"/>
          <w:spacing w:val="0"/>
          <w:w w:val="100"/>
          <w:position w:val="0"/>
          <w:sz w:val="24"/>
          <w:szCs w:val="24"/>
          <w:shd w:val="clear" w:color="auto" w:fill="auto"/>
          <w:lang w:val="cs-CZ" w:eastAsia="cs-CZ" w:bidi="cs-CZ"/>
        </w:rPr>
        <w:t>n</w:t>
      </w:r>
      <w:r>
        <w:rPr>
          <w:color w:val="000000"/>
          <w:spacing w:val="0"/>
          <w:w w:val="100"/>
          <w:position w:val="0"/>
          <w:sz w:val="24"/>
          <w:szCs w:val="24"/>
          <w:shd w:val="clear" w:color="auto" w:fill="auto"/>
          <w:vertAlign w:val="superscript"/>
          <w:lang w:val="cs-CZ" w:eastAsia="cs-CZ" w:bidi="cs-CZ"/>
        </w:rPr>
        <w:t>i</w:t>
      </w:r>
      <w:r>
        <w:rPr>
          <w:rFonts w:ascii="Times New Roman" w:eastAsia="Times New Roman" w:hAnsi="Times New Roman" w:cs="Times New Roman"/>
          <w:color w:val="000000"/>
          <w:spacing w:val="0"/>
          <w:w w:val="100"/>
          <w:position w:val="0"/>
          <w:sz w:val="24"/>
          <w:szCs w:val="24"/>
          <w:shd w:val="clear" w:color="auto" w:fill="auto"/>
          <w:lang w:val="cs-CZ" w:eastAsia="cs-CZ" w:bidi="cs-CZ"/>
        </w:rPr>
        <w:t>í</w:t>
      </w:r>
      <w:r>
        <w:rPr>
          <w:color w:val="000000"/>
          <w:spacing w:val="0"/>
          <w:w w:val="100"/>
          <w:position w:val="0"/>
          <w:sz w:val="24"/>
          <w:szCs w:val="24"/>
          <w:shd w:val="clear" w:color="auto" w:fill="auto"/>
          <w:vertAlign w:val="superscript"/>
          <w:lang w:val="cs-CZ" w:eastAsia="cs-CZ" w:bidi="cs-CZ"/>
        </w:rPr>
        <w:t>,</w:t>
      </w:r>
      <w:r>
        <w:rPr>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DIO, apod.),</w:t>
      </w:r>
      <w:bookmarkEnd w:id="57"/>
      <w:bookmarkEnd w:id="58"/>
      <w:bookmarkEnd w:id="59"/>
    </w:p>
    <w:p>
      <w:pPr>
        <w:pStyle w:val="Style2"/>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pgSz w:w="11909" w:h="16838"/>
          <w:pgMar w:top="816" w:left="1376" w:right="1358" w:bottom="1970" w:header="388" w:footer="1542"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Smlouva o dílo</w:t>
      </w:r>
    </w:p>
    <w:p>
      <w:pPr>
        <w:pStyle w:val="Style10"/>
        <w:keepNext/>
        <w:keepLines/>
        <w:widowControl w:val="0"/>
        <w:numPr>
          <w:ilvl w:val="0"/>
          <w:numId w:val="3"/>
        </w:numPr>
        <w:shd w:val="clear" w:color="auto" w:fill="auto"/>
        <w:tabs>
          <w:tab w:pos="1022" w:val="left"/>
        </w:tabs>
        <w:bidi w:val="0"/>
        <w:spacing w:before="0" w:after="0" w:line="264" w:lineRule="auto"/>
        <w:ind w:right="0"/>
        <w:jc w:val="both"/>
      </w:pPr>
      <w:bookmarkStart w:id="60" w:name="bookmark60"/>
      <w:bookmarkStart w:id="61" w:name="bookmark61"/>
      <w:bookmarkStart w:id="62" w:name="bookmark62"/>
      <w:bookmarkStart w:id="63" w:name="bookmark63"/>
      <w:bookmarkEnd w:id="62"/>
      <w:r>
        <w:rPr>
          <w:color w:val="000000"/>
          <w:spacing w:val="0"/>
          <w:w w:val="100"/>
          <w:position w:val="0"/>
          <w:sz w:val="24"/>
          <w:szCs w:val="24"/>
          <w:shd w:val="clear" w:color="auto" w:fill="auto"/>
          <w:lang w:val="cs-CZ" w:eastAsia="cs-CZ" w:bidi="cs-CZ"/>
        </w:rPr>
        <w:t>j)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60"/>
      <w:bookmarkEnd w:id="61"/>
      <w:bookmarkEnd w:id="63"/>
    </w:p>
    <w:p>
      <w:pPr>
        <w:pStyle w:val="Style10"/>
        <w:keepNext/>
        <w:keepLines/>
        <w:widowControl w:val="0"/>
        <w:shd w:val="clear" w:color="auto" w:fill="auto"/>
        <w:bidi w:val="0"/>
        <w:spacing w:before="0" w:after="0" w:line="240" w:lineRule="auto"/>
        <w:ind w:right="0"/>
        <w:jc w:val="both"/>
      </w:pPr>
      <w:bookmarkStart w:id="64" w:name="bookmark64"/>
      <w:bookmarkStart w:id="65" w:name="bookmark65"/>
      <w:bookmarkStart w:id="66" w:name="bookmark66"/>
      <w:r>
        <w:rPr>
          <w:color w:val="000000"/>
          <w:spacing w:val="0"/>
          <w:w w:val="100"/>
          <w:position w:val="0"/>
          <w:sz w:val="24"/>
          <w:szCs w:val="24"/>
          <w:shd w:val="clear" w:color="auto" w:fill="auto"/>
          <w:lang w:val="cs-CZ" w:eastAsia="cs-CZ" w:bidi="cs-CZ"/>
        </w:rPr>
        <w:t>4.k) vytyčení všech inženýrských sítí a projednání postupu všech prací s jejich provozovateli vč. projednání a zajištění případných přeložek uvedených v projektové dokumentaci,</w:t>
      </w:r>
      <w:bookmarkEnd w:id="64"/>
      <w:bookmarkEnd w:id="65"/>
      <w:bookmarkEnd w:id="66"/>
    </w:p>
    <w:p>
      <w:pPr>
        <w:pStyle w:val="Style10"/>
        <w:keepNext/>
        <w:keepLines/>
        <w:widowControl w:val="0"/>
        <w:shd w:val="clear" w:color="auto" w:fill="auto"/>
        <w:bidi w:val="0"/>
        <w:spacing w:before="0" w:after="0" w:line="240" w:lineRule="auto"/>
        <w:ind w:right="0"/>
        <w:jc w:val="both"/>
      </w:pPr>
      <w:bookmarkStart w:id="67" w:name="bookmark67"/>
      <w:bookmarkStart w:id="68" w:name="bookmark68"/>
      <w:bookmarkStart w:id="69" w:name="bookmark69"/>
      <w:r>
        <w:rPr>
          <w:color w:val="000000"/>
          <w:spacing w:val="0"/>
          <w:w w:val="100"/>
          <w:position w:val="0"/>
          <w:sz w:val="24"/>
          <w:szCs w:val="24"/>
          <w:shd w:val="clear" w:color="auto" w:fill="auto"/>
          <w:lang w:val="cs-CZ" w:eastAsia="cs-CZ" w:bidi="cs-CZ"/>
        </w:rPr>
        <w:t>4.l)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67"/>
      <w:bookmarkEnd w:id="68"/>
      <w:bookmarkEnd w:id="69"/>
    </w:p>
    <w:p>
      <w:pPr>
        <w:pStyle w:val="Style10"/>
        <w:keepNext/>
        <w:keepLines/>
        <w:widowControl w:val="0"/>
        <w:shd w:val="clear" w:color="auto" w:fill="auto"/>
        <w:bidi w:val="0"/>
        <w:spacing w:before="0" w:after="0" w:line="240" w:lineRule="auto"/>
        <w:ind w:right="0"/>
        <w:jc w:val="both"/>
      </w:pPr>
      <w:bookmarkStart w:id="70" w:name="bookmark70"/>
      <w:bookmarkStart w:id="71" w:name="bookmark71"/>
      <w:bookmarkStart w:id="72" w:name="bookmark72"/>
      <w:r>
        <w:rPr>
          <w:color w:val="000000"/>
          <w:spacing w:val="0"/>
          <w:w w:val="100"/>
          <w:position w:val="0"/>
          <w:sz w:val="24"/>
          <w:szCs w:val="24"/>
          <w:shd w:val="clear" w:color="auto" w:fill="auto"/>
          <w:lang w:val="cs-CZ" w:eastAsia="cs-CZ" w:bidi="cs-CZ"/>
        </w:rPr>
        <w:t>4.m) zpracování vlastního plánu kontrol a zkoušek, který stanoví odpovědnou osobu za kontrolu a odebírání vzorků a provádění zkoušek ze strany zhotovitele. Plán bude předán ke schválení TDS. Plán bude podrobný a konkrétní</w:t>
      </w:r>
      <w:bookmarkEnd w:id="70"/>
      <w:bookmarkEnd w:id="71"/>
      <w:bookmarkEnd w:id="72"/>
    </w:p>
    <w:p>
      <w:pPr>
        <w:pStyle w:val="Style10"/>
        <w:keepNext/>
        <w:keepLines/>
        <w:widowControl w:val="0"/>
        <w:shd w:val="clear" w:color="auto" w:fill="auto"/>
        <w:bidi w:val="0"/>
        <w:spacing w:before="0" w:after="0" w:line="240" w:lineRule="auto"/>
        <w:ind w:right="0"/>
        <w:jc w:val="both"/>
      </w:pPr>
      <w:bookmarkStart w:id="73" w:name="bookmark73"/>
      <w:bookmarkStart w:id="74" w:name="bookmark74"/>
      <w:bookmarkStart w:id="75" w:name="bookmark75"/>
      <w:r>
        <w:rPr>
          <w:color w:val="000000"/>
          <w:spacing w:val="0"/>
          <w:w w:val="100"/>
          <w:position w:val="0"/>
          <w:sz w:val="24"/>
          <w:szCs w:val="24"/>
          <w:shd w:val="clear" w:color="auto" w:fill="auto"/>
          <w:lang w:val="cs-CZ" w:eastAsia="cs-CZ" w:bidi="cs-CZ"/>
        </w:rPr>
        <w:t>4.n)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73"/>
      <w:bookmarkEnd w:id="74"/>
      <w:bookmarkEnd w:id="75"/>
    </w:p>
    <w:p>
      <w:pPr>
        <w:pStyle w:val="Style10"/>
        <w:keepNext/>
        <w:keepLines/>
        <w:widowControl w:val="0"/>
        <w:shd w:val="clear" w:color="auto" w:fill="auto"/>
        <w:bidi w:val="0"/>
        <w:spacing w:before="0" w:after="0" w:line="240" w:lineRule="auto"/>
        <w:ind w:right="0"/>
        <w:jc w:val="both"/>
      </w:pPr>
      <w:bookmarkStart w:id="76" w:name="bookmark76"/>
      <w:bookmarkStart w:id="77" w:name="bookmark77"/>
      <w:bookmarkStart w:id="78" w:name="bookmark78"/>
      <w:r>
        <w:rPr>
          <w:color w:val="000000"/>
          <w:spacing w:val="0"/>
          <w:w w:val="100"/>
          <w:position w:val="0"/>
          <w:sz w:val="24"/>
          <w:szCs w:val="24"/>
          <w:shd w:val="clear" w:color="auto" w:fill="auto"/>
          <w:lang w:val="cs-CZ" w:eastAsia="cs-CZ" w:bidi="cs-CZ"/>
        </w:rPr>
        <w:t>4.o)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76"/>
      <w:bookmarkEnd w:id="77"/>
      <w:bookmarkEnd w:id="78"/>
    </w:p>
    <w:p>
      <w:pPr>
        <w:pStyle w:val="Style10"/>
        <w:keepNext/>
        <w:keepLines/>
        <w:widowControl w:val="0"/>
        <w:shd w:val="clear" w:color="auto" w:fill="auto"/>
        <w:bidi w:val="0"/>
        <w:spacing w:before="0" w:after="0" w:line="240" w:lineRule="auto"/>
        <w:ind w:right="0"/>
        <w:jc w:val="both"/>
      </w:pPr>
      <w:bookmarkStart w:id="79" w:name="bookmark79"/>
      <w:bookmarkStart w:id="80" w:name="bookmark80"/>
      <w:bookmarkStart w:id="81" w:name="bookmark81"/>
      <w:r>
        <w:rPr>
          <w:color w:val="000000"/>
          <w:spacing w:val="0"/>
          <w:w w:val="100"/>
          <w:position w:val="0"/>
          <w:sz w:val="24"/>
          <w:szCs w:val="24"/>
          <w:shd w:val="clear" w:color="auto" w:fill="auto"/>
          <w:lang w:val="cs-CZ" w:eastAsia="cs-CZ" w:bidi="cs-CZ"/>
        </w:rPr>
        <w:t>4.p) 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79"/>
      <w:bookmarkEnd w:id="80"/>
      <w:bookmarkEnd w:id="81"/>
    </w:p>
    <w:p>
      <w:pPr>
        <w:pStyle w:val="Style10"/>
        <w:keepNext/>
        <w:keepLines/>
        <w:widowControl w:val="0"/>
        <w:shd w:val="clear" w:color="auto" w:fill="auto"/>
        <w:bidi w:val="0"/>
        <w:spacing w:before="0" w:after="0" w:line="240" w:lineRule="auto"/>
        <w:ind w:right="0"/>
        <w:jc w:val="both"/>
      </w:pPr>
      <w:bookmarkStart w:id="82" w:name="bookmark82"/>
      <w:bookmarkStart w:id="83" w:name="bookmark83"/>
      <w:bookmarkStart w:id="84" w:name="bookmark84"/>
      <w:r>
        <w:rPr>
          <w:color w:val="000000"/>
          <w:spacing w:val="0"/>
          <w:w w:val="100"/>
          <w:position w:val="0"/>
          <w:sz w:val="24"/>
          <w:szCs w:val="24"/>
          <w:shd w:val="clear" w:color="auto" w:fill="auto"/>
          <w:lang w:val="cs-CZ" w:eastAsia="cs-CZ" w:bidi="cs-CZ"/>
        </w:rPr>
        <w:t>4.q) nutná koordinace a součinnost zhotovitele i všech podzhotovitelů s koordinátorem bezpečnosti a ochrany zdraví při práci na staveništi, v případě, že bude určen objednatelem na základě zákona č. 309/2006 Sb.,</w:t>
      </w:r>
      <w:bookmarkEnd w:id="82"/>
      <w:bookmarkEnd w:id="83"/>
      <w:bookmarkEnd w:id="84"/>
    </w:p>
    <w:p>
      <w:pPr>
        <w:pStyle w:val="Style10"/>
        <w:keepNext/>
        <w:keepLines/>
        <w:widowControl w:val="0"/>
        <w:shd w:val="clear" w:color="auto" w:fill="auto"/>
        <w:bidi w:val="0"/>
        <w:spacing w:before="0" w:after="0" w:line="240" w:lineRule="auto"/>
        <w:ind w:right="0"/>
        <w:jc w:val="both"/>
      </w:pPr>
      <w:bookmarkStart w:id="85" w:name="bookmark85"/>
      <w:bookmarkStart w:id="86" w:name="bookmark86"/>
      <w:bookmarkStart w:id="87" w:name="bookmark87"/>
      <w:r>
        <w:rPr>
          <w:color w:val="000000"/>
          <w:spacing w:val="0"/>
          <w:w w:val="100"/>
          <w:position w:val="0"/>
          <w:sz w:val="24"/>
          <w:szCs w:val="24"/>
          <w:shd w:val="clear" w:color="auto" w:fill="auto"/>
          <w:lang w:val="cs-CZ" w:eastAsia="cs-CZ" w:bidi="cs-CZ"/>
        </w:rPr>
        <w:t>4.r)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85"/>
      <w:bookmarkEnd w:id="86"/>
      <w:bookmarkEnd w:id="87"/>
    </w:p>
    <w:p>
      <w:pPr>
        <w:pStyle w:val="Style10"/>
        <w:keepNext/>
        <w:keepLines/>
        <w:widowControl w:val="0"/>
        <w:shd w:val="clear" w:color="auto" w:fill="auto"/>
        <w:bidi w:val="0"/>
        <w:spacing w:before="0" w:after="0" w:line="240" w:lineRule="auto"/>
        <w:ind w:right="0"/>
        <w:jc w:val="both"/>
      </w:pPr>
      <w:bookmarkStart w:id="88" w:name="bookmark88"/>
      <w:bookmarkStart w:id="89" w:name="bookmark89"/>
      <w:bookmarkStart w:id="90" w:name="bookmark90"/>
      <w:r>
        <w:rPr>
          <w:color w:val="000000"/>
          <w:spacing w:val="0"/>
          <w:w w:val="100"/>
          <w:position w:val="0"/>
          <w:sz w:val="24"/>
          <w:szCs w:val="24"/>
          <w:shd w:val="clear" w:color="auto" w:fill="auto"/>
          <w:lang w:val="cs-CZ" w:eastAsia="cs-CZ" w:bidi="cs-CZ"/>
        </w:rPr>
        <w:t>4.s) 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88"/>
      <w:bookmarkEnd w:id="89"/>
      <w:bookmarkEnd w:id="90"/>
    </w:p>
    <w:p>
      <w:pPr>
        <w:pStyle w:val="Style10"/>
        <w:keepNext/>
        <w:keepLines/>
        <w:widowControl w:val="0"/>
        <w:shd w:val="clear" w:color="auto" w:fill="auto"/>
        <w:bidi w:val="0"/>
        <w:spacing w:before="0" w:after="0" w:line="240" w:lineRule="auto"/>
        <w:ind w:right="0"/>
        <w:jc w:val="both"/>
      </w:pPr>
      <w:bookmarkStart w:id="91" w:name="bookmark91"/>
      <w:bookmarkStart w:id="92" w:name="bookmark92"/>
      <w:bookmarkStart w:id="93" w:name="bookmark93"/>
      <w:r>
        <w:rPr>
          <w:color w:val="000000"/>
          <w:spacing w:val="0"/>
          <w:w w:val="100"/>
          <w:position w:val="0"/>
          <w:sz w:val="24"/>
          <w:szCs w:val="24"/>
          <w:shd w:val="clear" w:color="auto" w:fill="auto"/>
          <w:lang w:val="cs-CZ" w:eastAsia="cs-CZ" w:bidi="cs-CZ"/>
        </w:rPr>
        <w:t>4.t) čerpání vody a další práce (hrázkování, jímkování, převádění) nutné pro realizaci stavby v korytě toku,</w:t>
      </w:r>
      <w:bookmarkEnd w:id="91"/>
      <w:bookmarkEnd w:id="92"/>
      <w:bookmarkEnd w:id="93"/>
    </w:p>
    <w:p>
      <w:pPr>
        <w:pStyle w:val="Style10"/>
        <w:keepNext/>
        <w:keepLines/>
        <w:widowControl w:val="0"/>
        <w:shd w:val="clear" w:color="auto" w:fill="auto"/>
        <w:bidi w:val="0"/>
        <w:spacing w:before="0" w:after="0" w:line="240" w:lineRule="auto"/>
        <w:ind w:left="0" w:right="0" w:firstLine="460"/>
        <w:jc w:val="both"/>
        <w:sectPr>
          <w:footnotePr>
            <w:pos w:val="pageBottom"/>
            <w:numFmt w:val="decimal"/>
            <w:numRestart w:val="continuous"/>
          </w:footnotePr>
          <w:pgSz w:w="11909" w:h="16838"/>
          <w:pgMar w:top="605" w:left="1381" w:right="1355" w:bottom="1384" w:header="177" w:footer="956" w:gutter="0"/>
          <w:cols w:space="720"/>
          <w:noEndnote/>
          <w:rtlGutter w:val="0"/>
          <w:docGrid w:linePitch="360"/>
        </w:sectPr>
      </w:pPr>
      <w:bookmarkStart w:id="94" w:name="bookmark94"/>
      <w:bookmarkStart w:id="95" w:name="bookmark95"/>
      <w:bookmarkStart w:id="96" w:name="bookmark96"/>
      <w:r>
        <w:rPr>
          <w:color w:val="000000"/>
          <w:spacing w:val="0"/>
          <w:w w:val="100"/>
          <w:position w:val="0"/>
          <w:sz w:val="24"/>
          <w:szCs w:val="24"/>
          <w:shd w:val="clear" w:color="auto" w:fill="auto"/>
          <w:lang w:val="cs-CZ" w:eastAsia="cs-CZ" w:bidi="cs-CZ"/>
        </w:rPr>
        <w:t xml:space="preserve">4.u)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w:t>
      </w:r>
      <w:r>
        <w:rPr>
          <w:rFonts w:ascii="Times New Roman" w:eastAsia="Times New Roman" w:hAnsi="Times New Roman" w:cs="Times New Roman"/>
          <w:color w:val="000000"/>
          <w:spacing w:val="0"/>
          <w:w w:val="100"/>
          <w:position w:val="0"/>
          <w:sz w:val="24"/>
          <w:szCs w:val="24"/>
          <w:shd w:val="clear" w:color="auto" w:fill="auto"/>
          <w:lang w:val="cs-CZ" w:eastAsia="cs-CZ" w:bidi="cs-CZ"/>
        </w:rPr>
        <w:t>stanoviscíc</w:t>
      </w:r>
      <w:r>
        <w:rPr>
          <w:color w:val="000000"/>
          <w:spacing w:val="0"/>
          <w:w w:val="100"/>
          <w:position w:val="0"/>
          <w:sz w:val="24"/>
          <w:szCs w:val="24"/>
          <w:shd w:val="clear" w:color="auto" w:fill="auto"/>
          <w:lang w:val="cs-CZ" w:eastAsia="cs-CZ" w:bidi="cs-CZ"/>
        </w:rPr>
        <w:t>s</w:t>
      </w:r>
      <w:r>
        <w:rPr>
          <w:rFonts w:ascii="Times New Roman" w:eastAsia="Times New Roman" w:hAnsi="Times New Roman" w:cs="Times New Roman"/>
          <w:color w:val="000000"/>
          <w:spacing w:val="0"/>
          <w:w w:val="100"/>
          <w:position w:val="0"/>
          <w:sz w:val="24"/>
          <w:szCs w:val="24"/>
          <w:shd w:val="clear" w:color="auto" w:fill="auto"/>
          <w:lang w:val="cs-CZ" w:eastAsia="cs-CZ" w:bidi="cs-CZ"/>
        </w:rPr>
        <w:t>h</w:t>
      </w:r>
      <w:r>
        <w:rPr>
          <w:color w:val="000000"/>
          <w:spacing w:val="0"/>
          <w:w w:val="100"/>
          <w:position w:val="0"/>
          <w:sz w:val="24"/>
          <w:szCs w:val="24"/>
          <w:shd w:val="clear" w:color="auto" w:fill="auto"/>
          <w:lang w:val="cs-CZ" w:eastAsia="cs-CZ" w:bidi="cs-CZ"/>
        </w:rPr>
        <w:t xml:space="preserve">o </w:t>
      </w:r>
      <w:r>
        <w:rPr>
          <w:rFonts w:ascii="Times New Roman" w:eastAsia="Times New Roman" w:hAnsi="Times New Roman" w:cs="Times New Roman"/>
          <w:color w:val="000000"/>
          <w:spacing w:val="0"/>
          <w:w w:val="100"/>
          <w:position w:val="0"/>
          <w:sz w:val="24"/>
          <w:szCs w:val="24"/>
          <w:shd w:val="clear" w:color="auto" w:fill="auto"/>
          <w:lang w:val="cs-CZ" w:eastAsia="cs-CZ" w:bidi="cs-CZ"/>
        </w:rPr>
        <w:t>v</w:t>
      </w:r>
      <w:r>
        <w:rPr>
          <w:color w:val="000000"/>
          <w:spacing w:val="0"/>
          <w:w w:val="100"/>
          <w:position w:val="0"/>
          <w:sz w:val="24"/>
          <w:szCs w:val="24"/>
          <w:shd w:val="clear" w:color="auto" w:fill="auto"/>
          <w:lang w:val="cs-CZ" w:eastAsia="cs-CZ" w:bidi="cs-CZ"/>
        </w:rPr>
        <w:t>u</w:t>
      </w:r>
      <w:r>
        <w:rPr>
          <w:rFonts w:ascii="Times New Roman" w:eastAsia="Times New Roman" w:hAnsi="Times New Roman" w:cs="Times New Roman"/>
          <w:color w:val="000000"/>
          <w:spacing w:val="0"/>
          <w:w w:val="100"/>
          <w:position w:val="0"/>
          <w:sz w:val="24"/>
          <w:szCs w:val="24"/>
          <w:shd w:val="clear" w:color="auto" w:fill="auto"/>
          <w:lang w:val="cs-CZ" w:eastAsia="cs-CZ" w:bidi="cs-CZ"/>
        </w:rPr>
        <w:t>l</w:t>
      </w:r>
      <w:r>
        <w:rPr>
          <w:color w:val="000000"/>
          <w:spacing w:val="0"/>
          <w:w w:val="100"/>
          <w:position w:val="0"/>
          <w:sz w:val="24"/>
          <w:szCs w:val="24"/>
          <w:shd w:val="clear" w:color="auto" w:fill="auto"/>
          <w:lang w:val="cs-CZ" w:eastAsia="cs-CZ" w:bidi="cs-CZ"/>
        </w:rPr>
        <w:t>č</w:t>
      </w: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r>
        <w:rPr>
          <w:color w:val="000000"/>
          <w:spacing w:val="0"/>
          <w:w w:val="100"/>
          <w:position w:val="0"/>
          <w:sz w:val="24"/>
          <w:szCs w:val="24"/>
          <w:shd w:val="clear" w:color="auto" w:fill="auto"/>
          <w:lang w:val="cs-CZ" w:eastAsia="cs-CZ" w:bidi="cs-CZ"/>
        </w:rPr>
        <w:t>i</w:t>
      </w:r>
      <w:r>
        <w:rPr>
          <w:rFonts w:ascii="Times New Roman" w:eastAsia="Times New Roman" w:hAnsi="Times New Roman" w:cs="Times New Roman"/>
          <w:color w:val="000000"/>
          <w:spacing w:val="0"/>
          <w:w w:val="100"/>
          <w:position w:val="0"/>
          <w:sz w:val="24"/>
          <w:szCs w:val="24"/>
          <w:shd w:val="clear" w:color="auto" w:fill="auto"/>
          <w:lang w:val="cs-CZ" w:eastAsia="cs-CZ" w:bidi="cs-CZ"/>
        </w:rPr>
        <w:t>s</w:t>
      </w:r>
      <w:r>
        <w:rPr>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tní</w:t>
      </w:r>
      <w:r>
        <w:rPr>
          <w:color w:val="000000"/>
          <w:spacing w:val="0"/>
          <w:w w:val="100"/>
          <w:position w:val="0"/>
          <w:sz w:val="24"/>
          <w:szCs w:val="24"/>
          <w:shd w:val="clear" w:color="auto" w:fill="auto"/>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k</w:t>
      </w:r>
      <w:r>
        <w:rPr>
          <w:color w:val="000000"/>
          <w:spacing w:val="0"/>
          <w:w w:val="100"/>
          <w:position w:val="0"/>
          <w:sz w:val="24"/>
          <w:szCs w:val="24"/>
          <w:shd w:val="clear" w:color="auto" w:fill="auto"/>
          <w:lang w:val="cs-CZ" w:eastAsia="cs-CZ" w:bidi="cs-CZ"/>
        </w:rPr>
        <w:t>s</w:t>
      </w:r>
      <w:r>
        <w:rPr>
          <w:rFonts w:ascii="Times New Roman" w:eastAsia="Times New Roman" w:hAnsi="Times New Roman" w:cs="Times New Roman"/>
          <w:color w:val="000000"/>
          <w:spacing w:val="0"/>
          <w:w w:val="100"/>
          <w:position w:val="0"/>
          <w:sz w:val="24"/>
          <w:szCs w:val="24"/>
          <w:shd w:val="clear" w:color="auto" w:fill="auto"/>
          <w:lang w:val="cs-CZ" w:eastAsia="cs-CZ" w:bidi="cs-CZ"/>
        </w:rPr>
        <w:t>ů</w:t>
      </w:r>
      <w:r>
        <w:rPr>
          <w:color w:val="000000"/>
          <w:spacing w:val="0"/>
          <w:w w:val="100"/>
          <w:position w:val="0"/>
          <w:sz w:val="24"/>
          <w:szCs w:val="24"/>
          <w:shd w:val="clear" w:color="auto" w:fill="auto"/>
          <w:lang w:val="cs-CZ" w:eastAsia="cs-CZ" w:bidi="cs-CZ"/>
        </w:rPr>
        <w:t>ti</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 </w:t>
      </w:r>
      <w:r>
        <w:rPr>
          <w:color w:val="000000"/>
          <w:spacing w:val="0"/>
          <w:w w:val="100"/>
          <w:position w:val="0"/>
          <w:sz w:val="24"/>
          <w:szCs w:val="24"/>
          <w:shd w:val="clear" w:color="auto" w:fill="auto"/>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o</w:t>
      </w:r>
      <w:r>
        <w:rPr>
          <w:color w:val="000000"/>
          <w:spacing w:val="0"/>
          <w:w w:val="100"/>
          <w:position w:val="0"/>
          <w:sz w:val="24"/>
          <w:szCs w:val="24"/>
          <w:shd w:val="clear" w:color="auto" w:fill="auto"/>
          <w:lang w:val="cs-CZ" w:eastAsia="cs-CZ" w:bidi="cs-CZ"/>
        </w:rPr>
        <w:t>l</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r>
        <w:rPr>
          <w:color w:val="000000"/>
          <w:spacing w:val="0"/>
          <w:w w:val="100"/>
          <w:position w:val="0"/>
          <w:sz w:val="24"/>
          <w:szCs w:val="24"/>
          <w:shd w:val="clear" w:color="auto" w:fill="auto"/>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e</w:t>
      </w:r>
      <w:r>
        <w:rPr>
          <w:color w:val="000000"/>
          <w:spacing w:val="0"/>
          <w:w w:val="100"/>
          <w:position w:val="0"/>
          <w:sz w:val="24"/>
          <w:szCs w:val="24"/>
          <w:shd w:val="clear" w:color="auto" w:fill="auto"/>
          <w:lang w:val="cs-CZ" w:eastAsia="cs-CZ" w:bidi="cs-CZ"/>
        </w:rPr>
        <w:t>s</w:t>
      </w:r>
      <w:r>
        <w:rPr>
          <w:rFonts w:ascii="Times New Roman" w:eastAsia="Times New Roman" w:hAnsi="Times New Roman" w:cs="Times New Roman"/>
          <w:color w:val="000000"/>
          <w:spacing w:val="0"/>
          <w:w w:val="100"/>
          <w:position w:val="0"/>
          <w:sz w:val="24"/>
          <w:szCs w:val="24"/>
          <w:shd w:val="clear" w:color="auto" w:fill="auto"/>
          <w:lang w:val="cs-CZ" w:eastAsia="cs-CZ" w:bidi="cs-CZ"/>
        </w:rPr>
        <w:t>m</w:t>
      </w:r>
      <w:r>
        <w:rPr>
          <w:color w:val="000000"/>
          <w:spacing w:val="0"/>
          <w:w w:val="100"/>
          <w:position w:val="0"/>
          <w:sz w:val="24"/>
          <w:szCs w:val="24"/>
          <w:shd w:val="clear" w:color="auto" w:fill="auto"/>
          <w:lang w:val="cs-CZ" w:eastAsia="cs-CZ" w:bidi="cs-CZ"/>
        </w:rPr>
        <w:t>p</w:t>
      </w:r>
      <w:r>
        <w:rPr>
          <w:rFonts w:ascii="Times New Roman" w:eastAsia="Times New Roman" w:hAnsi="Times New Roman" w:cs="Times New Roman"/>
          <w:color w:val="000000"/>
          <w:spacing w:val="0"/>
          <w:w w:val="100"/>
          <w:position w:val="0"/>
          <w:sz w:val="24"/>
          <w:szCs w:val="24"/>
          <w:shd w:val="clear" w:color="auto" w:fill="auto"/>
          <w:lang w:val="cs-CZ" w:eastAsia="cs-CZ" w:bidi="cs-CZ"/>
        </w:rPr>
        <w:t>k</w:t>
      </w:r>
      <w:r>
        <w:rPr>
          <w:color w:val="000000"/>
          <w:spacing w:val="0"/>
          <w:w w:val="100"/>
          <w:position w:val="0"/>
          <w:sz w:val="24"/>
          <w:szCs w:val="24"/>
          <w:shd w:val="clear" w:color="auto" w:fill="auto"/>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ů</w:t>
      </w:r>
      <w:r>
        <w:rPr>
          <w:color w:val="000000"/>
          <w:spacing w:val="0"/>
          <w:w w:val="100"/>
          <w:position w:val="0"/>
          <w:sz w:val="24"/>
          <w:szCs w:val="24"/>
          <w:shd w:val="clear" w:color="auto" w:fill="auto"/>
          <w:lang w:val="cs-CZ" w:eastAsia="cs-CZ" w:bidi="cs-CZ"/>
        </w:rPr>
        <w:t>ň</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7 kalendářních dní před požadovaným termínem,</w:t>
      </w:r>
      <w:bookmarkEnd w:id="94"/>
      <w:bookmarkEnd w:id="95"/>
      <w:bookmarkEnd w:id="96"/>
    </w:p>
    <w:p>
      <w:pPr>
        <w:pStyle w:val="Style5"/>
        <w:keepNext/>
        <w:keepLines/>
        <w:widowControl w:val="0"/>
        <w:numPr>
          <w:ilvl w:val="0"/>
          <w:numId w:val="3"/>
        </w:numPr>
        <w:shd w:val="clear" w:color="auto" w:fill="auto"/>
        <w:tabs>
          <w:tab w:pos="382"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z w:val="24"/>
          <w:szCs w:val="24"/>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0"/>
      <w:bookmarkEnd w:id="97"/>
      <w:bookmarkEnd w:id="98"/>
    </w:p>
    <w:p>
      <w:pPr>
        <w:pStyle w:val="Style5"/>
        <w:keepNext/>
        <w:keepLines/>
        <w:widowControl w:val="0"/>
        <w:numPr>
          <w:ilvl w:val="0"/>
          <w:numId w:val="3"/>
        </w:numPr>
        <w:shd w:val="clear" w:color="auto" w:fill="auto"/>
        <w:tabs>
          <w:tab w:pos="382"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z w:val="24"/>
          <w:szCs w:val="24"/>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01"/>
      <w:bookmarkEnd w:id="102"/>
      <w:bookmarkEnd w:id="104"/>
    </w:p>
    <w:p>
      <w:pPr>
        <w:pStyle w:val="Style5"/>
        <w:keepNext/>
        <w:keepLines/>
        <w:widowControl w:val="0"/>
        <w:numPr>
          <w:ilvl w:val="0"/>
          <w:numId w:val="3"/>
        </w:numPr>
        <w:shd w:val="clear" w:color="auto" w:fill="auto"/>
        <w:tabs>
          <w:tab w:pos="382" w:val="left"/>
        </w:tabs>
        <w:bidi w:val="0"/>
        <w:spacing w:before="0" w:after="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z w:val="24"/>
          <w:szCs w:val="24"/>
          <w:shd w:val="clear" w:color="auto" w:fill="auto"/>
          <w:lang w:val="cs-CZ" w:eastAsia="cs-CZ" w:bidi="cs-CZ"/>
        </w:rPr>
        <w:t>Objednatel předá zhotoviteli staveniště (nebo jeho ucelenou část) prosté práv třetích osob.</w:t>
      </w:r>
      <w:bookmarkEnd w:id="105"/>
      <w:bookmarkEnd w:id="106"/>
      <w:bookmarkEnd w:id="108"/>
    </w:p>
    <w:p>
      <w:pPr>
        <w:pStyle w:val="Style5"/>
        <w:keepNext/>
        <w:keepLines/>
        <w:widowControl w:val="0"/>
        <w:shd w:val="clear" w:color="auto" w:fill="auto"/>
        <w:bidi w:val="0"/>
        <w:spacing w:before="0" w:line="240" w:lineRule="auto"/>
        <w:ind w:right="0" w:firstLine="0"/>
        <w:jc w:val="both"/>
      </w:pPr>
      <w:bookmarkStart w:id="109" w:name="bookmark109"/>
      <w:bookmarkStart w:id="110" w:name="bookmark110"/>
      <w:bookmarkStart w:id="111" w:name="bookmark111"/>
      <w:r>
        <w:rPr>
          <w:color w:val="000000"/>
          <w:spacing w:val="0"/>
          <w:w w:val="100"/>
          <w:position w:val="0"/>
          <w:sz w:val="24"/>
          <w:szCs w:val="24"/>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09"/>
      <w:bookmarkEnd w:id="110"/>
      <w:bookmarkEnd w:id="111"/>
    </w:p>
    <w:p>
      <w:pPr>
        <w:pStyle w:val="Style5"/>
        <w:keepNext/>
        <w:keepLines/>
        <w:widowControl w:val="0"/>
        <w:numPr>
          <w:ilvl w:val="0"/>
          <w:numId w:val="3"/>
        </w:numPr>
        <w:shd w:val="clear" w:color="auto" w:fill="auto"/>
        <w:tabs>
          <w:tab w:pos="382" w:val="left"/>
        </w:tabs>
        <w:bidi w:val="0"/>
        <w:spacing w:before="0" w:after="0" w:line="240" w:lineRule="auto"/>
        <w:ind w:left="0" w:right="0" w:firstLine="0"/>
        <w:jc w:val="both"/>
      </w:pPr>
      <w:bookmarkStart w:id="112" w:name="bookmark112"/>
      <w:bookmarkStart w:id="113" w:name="bookmark113"/>
      <w:bookmarkStart w:id="114" w:name="bookmark114"/>
      <w:bookmarkStart w:id="115" w:name="bookmark115"/>
      <w:bookmarkEnd w:id="114"/>
      <w:r>
        <w:rPr>
          <w:color w:val="000000"/>
          <w:spacing w:val="0"/>
          <w:w w:val="100"/>
          <w:position w:val="0"/>
          <w:sz w:val="24"/>
          <w:szCs w:val="24"/>
          <w:shd w:val="clear" w:color="auto" w:fill="auto"/>
          <w:lang w:val="cs-CZ" w:eastAsia="cs-CZ" w:bidi="cs-CZ"/>
        </w:rPr>
        <w:t>V případě, že byl objednatelem určen koordinátor BOZP je zhotovitel povinen:</w:t>
      </w:r>
      <w:bookmarkEnd w:id="112"/>
      <w:bookmarkEnd w:id="113"/>
      <w:bookmarkEnd w:id="115"/>
    </w:p>
    <w:p>
      <w:pPr>
        <w:pStyle w:val="Style2"/>
        <w:keepNext w:val="0"/>
        <w:keepLines w:val="0"/>
        <w:widowControl w:val="0"/>
        <w:numPr>
          <w:ilvl w:val="0"/>
          <w:numId w:val="5"/>
        </w:numPr>
        <w:shd w:val="clear" w:color="auto" w:fill="auto"/>
        <w:tabs>
          <w:tab w:pos="818" w:val="left"/>
        </w:tabs>
        <w:bidi w:val="0"/>
        <w:spacing w:before="0" w:line="240" w:lineRule="auto"/>
        <w:ind w:left="400" w:right="0" w:firstLine="0"/>
        <w:jc w:val="both"/>
      </w:pPr>
      <w:bookmarkStart w:id="116" w:name="bookmark116"/>
      <w:bookmarkEnd w:id="116"/>
      <w:r>
        <w:rPr>
          <w:color w:val="000000"/>
          <w:spacing w:val="0"/>
          <w:w w:val="100"/>
          <w:position w:val="0"/>
          <w:sz w:val="24"/>
          <w:szCs w:val="24"/>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818" w:val="left"/>
        </w:tabs>
        <w:bidi w:val="0"/>
        <w:spacing w:before="0" w:line="240" w:lineRule="auto"/>
        <w:ind w:left="400" w:right="0" w:firstLine="0"/>
        <w:jc w:val="both"/>
      </w:pPr>
      <w:bookmarkStart w:id="117" w:name="bookmark117"/>
      <w:bookmarkEnd w:id="117"/>
      <w:r>
        <w:rPr>
          <w:color w:val="000000"/>
          <w:spacing w:val="0"/>
          <w:w w:val="100"/>
          <w:position w:val="0"/>
          <w:sz w:val="24"/>
          <w:szCs w:val="24"/>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keepLines/>
        <w:widowControl w:val="0"/>
        <w:numPr>
          <w:ilvl w:val="0"/>
          <w:numId w:val="3"/>
        </w:numPr>
        <w:shd w:val="clear" w:color="auto" w:fill="auto"/>
        <w:tabs>
          <w:tab w:pos="382" w:val="left"/>
        </w:tabs>
        <w:bidi w:val="0"/>
        <w:spacing w:before="0" w:after="0" w:line="240" w:lineRule="auto"/>
        <w:ind w:left="0" w:right="0" w:firstLine="0"/>
        <w:jc w:val="both"/>
      </w:pPr>
      <w:bookmarkStart w:id="118" w:name="bookmark118"/>
      <w:bookmarkStart w:id="119" w:name="bookmark119"/>
      <w:bookmarkStart w:id="120" w:name="bookmark120"/>
      <w:bookmarkStart w:id="121" w:name="bookmark121"/>
      <w:bookmarkEnd w:id="120"/>
      <w:r>
        <w:rPr>
          <w:color w:val="000000"/>
          <w:spacing w:val="0"/>
          <w:w w:val="100"/>
          <w:position w:val="0"/>
          <w:sz w:val="24"/>
          <w:szCs w:val="24"/>
          <w:shd w:val="clear" w:color="auto" w:fill="auto"/>
          <w:lang w:val="cs-CZ" w:eastAsia="cs-CZ" w:bidi="cs-CZ"/>
        </w:rPr>
        <w:t>Pro účely této smlouvy se rozumí:</w:t>
      </w:r>
      <w:bookmarkEnd w:id="118"/>
      <w:bookmarkEnd w:id="119"/>
      <w:bookmarkEnd w:id="121"/>
    </w:p>
    <w:p>
      <w:pPr>
        <w:pStyle w:val="Style2"/>
        <w:keepNext w:val="0"/>
        <w:keepLines w:val="0"/>
        <w:widowControl w:val="0"/>
        <w:shd w:val="clear" w:color="auto" w:fill="auto"/>
        <w:bidi w:val="0"/>
        <w:spacing w:before="0" w:after="380" w:line="240" w:lineRule="auto"/>
        <w:ind w:left="400" w:right="0" w:firstLine="0"/>
        <w:jc w:val="both"/>
      </w:pPr>
      <w:r>
        <w:rPr>
          <w:color w:val="000000"/>
          <w:spacing w:val="0"/>
          <w:w w:val="100"/>
          <w:position w:val="0"/>
          <w:sz w:val="24"/>
          <w:szCs w:val="24"/>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II. TERMÍN PLNĚNÍ</w:t>
      </w:r>
    </w:p>
    <w:p>
      <w:pPr>
        <w:pStyle w:val="Style5"/>
        <w:keepNext/>
        <w:keepLines/>
        <w:widowControl w:val="0"/>
        <w:numPr>
          <w:ilvl w:val="0"/>
          <w:numId w:val="7"/>
        </w:numPr>
        <w:shd w:val="clear" w:color="auto" w:fill="auto"/>
        <w:tabs>
          <w:tab w:pos="382" w:val="left"/>
        </w:tabs>
        <w:bidi w:val="0"/>
        <w:spacing w:before="0" w:line="240" w:lineRule="auto"/>
        <w:ind w:left="0" w:right="0" w:firstLine="0"/>
        <w:jc w:val="both"/>
      </w:pPr>
      <w:bookmarkStart w:id="122" w:name="bookmark122"/>
      <w:bookmarkStart w:id="123" w:name="bookmark123"/>
      <w:bookmarkStart w:id="124" w:name="bookmark124"/>
      <w:bookmarkStart w:id="125" w:name="bookmark125"/>
      <w:bookmarkEnd w:id="124"/>
      <w:r>
        <w:rPr>
          <w:color w:val="000000"/>
          <w:spacing w:val="0"/>
          <w:w w:val="100"/>
          <w:position w:val="0"/>
          <w:sz w:val="24"/>
          <w:szCs w:val="24"/>
          <w:shd w:val="clear" w:color="auto" w:fill="auto"/>
          <w:lang w:val="cs-CZ" w:eastAsia="cs-CZ" w:bidi="cs-CZ"/>
        </w:rPr>
        <w:t>Smluvní strany se dohodly na následujících lhůtách a podmínkách pro realizaci díla.</w:t>
      </w:r>
      <w:bookmarkEnd w:id="122"/>
      <w:bookmarkEnd w:id="123"/>
      <w:bookmarkEnd w:id="125"/>
    </w:p>
    <w:p>
      <w:pPr>
        <w:pStyle w:val="Style2"/>
        <w:keepNext w:val="0"/>
        <w:keepLines w:val="0"/>
        <w:widowControl w:val="0"/>
        <w:shd w:val="clear" w:color="auto" w:fill="auto"/>
        <w:bidi w:val="0"/>
        <w:spacing w:before="0" w:line="240" w:lineRule="auto"/>
        <w:ind w:left="0" w:right="0" w:firstLine="400"/>
        <w:jc w:val="both"/>
      </w:pPr>
      <w:r>
        <w:rPr>
          <w:color w:val="000000"/>
          <w:spacing w:val="0"/>
          <w:w w:val="100"/>
          <w:position w:val="0"/>
          <w:sz w:val="24"/>
          <w:szCs w:val="24"/>
          <w:shd w:val="clear" w:color="auto" w:fill="auto"/>
          <w:lang w:val="cs-CZ" w:eastAsia="cs-CZ" w:bidi="cs-CZ"/>
        </w:rPr>
        <w:t>Zhotovitel se zavazuje provést dílo v následujících termínech:</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z w:val="24"/>
          <w:szCs w:val="24"/>
          <w:shd w:val="clear" w:color="auto" w:fill="auto"/>
          <w:lang w:val="cs-CZ" w:eastAsia="cs-CZ" w:bidi="cs-CZ"/>
        </w:rPr>
        <w:t>a) převzetí staveniště:</w:t>
      </w:r>
    </w:p>
    <w:p>
      <w:pPr>
        <w:pStyle w:val="Style2"/>
        <w:keepNext w:val="0"/>
        <w:keepLines w:val="0"/>
        <w:widowControl w:val="0"/>
        <w:shd w:val="clear" w:color="auto" w:fill="auto"/>
        <w:bidi w:val="0"/>
        <w:spacing w:before="0" w:line="240" w:lineRule="auto"/>
        <w:ind w:left="740" w:right="0" w:firstLine="0"/>
        <w:jc w:val="both"/>
      </w:pPr>
      <w:r>
        <w:rPr>
          <w:color w:val="000000"/>
          <w:spacing w:val="0"/>
          <w:w w:val="100"/>
          <w:position w:val="0"/>
          <w:sz w:val="24"/>
          <w:szCs w:val="24"/>
          <w:shd w:val="clear" w:color="auto" w:fill="auto"/>
          <w:lang w:val="cs-CZ" w:eastAsia="cs-CZ" w:bidi="cs-CZ"/>
        </w:rPr>
        <w:t>Zhotovitel převezme staveniště nejpozději do 14 kalendářních dní od písemné výzvy odeslané technickým dozorem objednatele. Výzva bude odeslána na e</w:t>
        <w:softHyphen/>
        <w:t xml:space="preserve">mail dodavatele (bude doplněno do návrhu smlouvy): </w:t>
      </w:r>
      <w:r>
        <w:fldChar w:fldCharType="begin"/>
      </w:r>
      <w:r>
        <w:rPr/>
        <w:instrText> HYPERLINK "mailto:radovan.vitamvas@boscz.cz" </w:instrText>
      </w:r>
      <w:r>
        <w:fldChar w:fldCharType="separate"/>
      </w:r>
      <w:r>
        <w:rPr>
          <w:color w:val="000080"/>
          <w:spacing w:val="0"/>
          <w:w w:val="100"/>
          <w:position w:val="0"/>
          <w:sz w:val="24"/>
          <w:szCs w:val="24"/>
          <w:shd w:val="clear" w:color="auto" w:fill="auto"/>
          <w:lang w:val="cs-CZ" w:eastAsia="cs-CZ" w:bidi="cs-CZ"/>
        </w:rPr>
        <w:t>radovan.vitamvas@boscz.cz</w:t>
      </w:r>
      <w:r>
        <w:rPr>
          <w:color w:val="000000"/>
          <w:spacing w:val="0"/>
          <w:w w:val="100"/>
          <w:position w:val="0"/>
          <w:sz w:val="24"/>
          <w:szCs w:val="24"/>
          <w:shd w:val="clear" w:color="auto" w:fill="auto"/>
          <w:lang w:val="cs-CZ" w:eastAsia="cs-CZ" w:bidi="cs-CZ"/>
        </w:rPr>
        <w:t>.</w:t>
      </w:r>
      <w:r>
        <w:fldChar w:fldCharType="end"/>
      </w:r>
    </w:p>
    <w:p>
      <w:pPr>
        <w:pStyle w:val="Style2"/>
        <w:keepNext w:val="0"/>
        <w:keepLines w:val="0"/>
        <w:widowControl w:val="0"/>
        <w:shd w:val="clear" w:color="auto" w:fill="auto"/>
        <w:bidi w:val="0"/>
        <w:spacing w:before="0" w:line="240" w:lineRule="auto"/>
        <w:ind w:left="740" w:right="0" w:firstLine="0"/>
        <w:jc w:val="both"/>
      </w:pPr>
      <w:r>
        <w:rPr>
          <w:color w:val="000000"/>
          <w:spacing w:val="0"/>
          <w:w w:val="100"/>
          <w:position w:val="0"/>
          <w:sz w:val="24"/>
          <w:szCs w:val="24"/>
          <w:shd w:val="clear" w:color="auto" w:fill="auto"/>
          <w:lang w:val="cs-CZ" w:eastAsia="cs-CZ" w:bidi="cs-CZ"/>
        </w:rPr>
        <w:t>Zhotovitel předloží finanční a časový harmonogram prací, který odevzdá vypracovaný v souladu s přílohou č.6 této smlouvy, a to nejpozději ke dni převzetí staveniště.</w:t>
      </w:r>
    </w:p>
    <w:p>
      <w:pPr>
        <w:pStyle w:val="Style2"/>
        <w:keepNext w:val="0"/>
        <w:keepLines w:val="0"/>
        <w:widowControl w:val="0"/>
        <w:numPr>
          <w:ilvl w:val="0"/>
          <w:numId w:val="9"/>
        </w:numPr>
        <w:shd w:val="clear" w:color="auto" w:fill="auto"/>
        <w:tabs>
          <w:tab w:pos="411" w:val="left"/>
        </w:tabs>
        <w:bidi w:val="0"/>
        <w:spacing w:before="0" w:after="0" w:line="240" w:lineRule="auto"/>
        <w:ind w:left="0" w:right="0" w:firstLine="0"/>
        <w:jc w:val="left"/>
      </w:pPr>
      <w:bookmarkStart w:id="126" w:name="bookmark126"/>
      <w:bookmarkEnd w:id="126"/>
      <w:r>
        <w:rPr>
          <w:color w:val="000000"/>
          <w:spacing w:val="0"/>
          <w:w w:val="100"/>
          <w:position w:val="0"/>
          <w:sz w:val="24"/>
          <w:szCs w:val="24"/>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440"/>
        <w:jc w:val="left"/>
      </w:pPr>
      <w:r>
        <w:rPr>
          <w:color w:val="000000"/>
          <w:spacing w:val="0"/>
          <w:w w:val="100"/>
          <w:position w:val="0"/>
          <w:sz w:val="24"/>
          <w:szCs w:val="24"/>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411" w:val="left"/>
        </w:tabs>
        <w:bidi w:val="0"/>
        <w:spacing w:before="0" w:after="0" w:line="259" w:lineRule="auto"/>
        <w:ind w:left="0" w:right="0" w:firstLine="0"/>
        <w:jc w:val="left"/>
      </w:pPr>
      <w:bookmarkStart w:id="127" w:name="bookmark127"/>
      <w:bookmarkEnd w:id="127"/>
      <w:r>
        <w:rPr>
          <w:color w:val="000000"/>
          <w:spacing w:val="0"/>
          <w:w w:val="100"/>
          <w:position w:val="0"/>
          <w:sz w:val="24"/>
          <w:szCs w:val="24"/>
          <w:shd w:val="clear" w:color="auto" w:fill="auto"/>
          <w:lang w:val="cs-CZ" w:eastAsia="cs-CZ" w:bidi="cs-CZ"/>
        </w:rPr>
        <w:t>předání a převzetí díla:</w:t>
      </w:r>
    </w:p>
    <w:p>
      <w:pPr>
        <w:pStyle w:val="Style2"/>
        <w:keepNext w:val="0"/>
        <w:keepLines w:val="0"/>
        <w:widowControl w:val="0"/>
        <w:shd w:val="clear" w:color="auto" w:fill="auto"/>
        <w:bidi w:val="0"/>
        <w:spacing w:before="0" w:after="0" w:line="240" w:lineRule="auto"/>
        <w:ind w:left="440" w:right="0" w:firstLine="0"/>
        <w:jc w:val="left"/>
        <w:sectPr>
          <w:footnotePr>
            <w:pos w:val="pageBottom"/>
            <w:numFmt w:val="decimal"/>
            <w:numRestart w:val="continuous"/>
          </w:footnotePr>
          <w:pgSz w:w="11909" w:h="16838"/>
          <w:pgMar w:top="1161" w:left="1448" w:right="1287" w:bottom="1811" w:header="733" w:footer="1383" w:gutter="0"/>
          <w:cols w:space="720"/>
          <w:noEndnote/>
          <w:rtlGutter w:val="0"/>
          <w:docGrid w:linePitch="360"/>
        </w:sectPr>
      </w:pPr>
      <w:r>
        <w:rPr>
          <w:color w:val="000000"/>
          <w:spacing w:val="0"/>
          <w:w w:val="100"/>
          <w:position w:val="0"/>
          <w:sz w:val="24"/>
          <w:szCs w:val="24"/>
          <w:shd w:val="clear" w:color="auto" w:fill="auto"/>
          <w:lang w:val="cs-CZ" w:eastAsia="cs-CZ" w:bidi="cs-CZ"/>
        </w:rPr>
        <w:t>Nejpozději do 150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696" w:val="left"/>
        </w:tabs>
        <w:bidi w:val="0"/>
        <w:spacing w:before="0" w:after="0" w:line="240" w:lineRule="auto"/>
        <w:ind w:left="0" w:right="0" w:firstLine="320"/>
        <w:jc w:val="both"/>
      </w:pPr>
      <w:bookmarkStart w:id="128" w:name="bookmark128"/>
      <w:bookmarkEnd w:id="128"/>
      <w:r>
        <w:rPr>
          <w:color w:val="000000"/>
          <w:spacing w:val="0"/>
          <w:w w:val="100"/>
          <w:position w:val="0"/>
          <w:sz w:val="24"/>
          <w:szCs w:val="24"/>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40" w:right="0" w:firstLine="0"/>
        <w:jc w:val="both"/>
      </w:pPr>
      <w:r>
        <w:rPr>
          <w:color w:val="000000"/>
          <w:spacing w:val="0"/>
          <w:w w:val="100"/>
          <w:position w:val="0"/>
          <w:sz w:val="24"/>
          <w:szCs w:val="24"/>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5"/>
        <w:keepNext/>
        <w:keepLines/>
        <w:widowControl w:val="0"/>
        <w:numPr>
          <w:ilvl w:val="0"/>
          <w:numId w:val="7"/>
        </w:numPr>
        <w:shd w:val="clear" w:color="auto" w:fill="auto"/>
        <w:tabs>
          <w:tab w:pos="361" w:val="left"/>
        </w:tabs>
        <w:bidi w:val="0"/>
        <w:spacing w:before="0" w:after="60" w:line="240" w:lineRule="auto"/>
        <w:ind w:left="320" w:right="0" w:hanging="320"/>
        <w:jc w:val="both"/>
      </w:pPr>
      <w:bookmarkStart w:id="129" w:name="bookmark129"/>
      <w:bookmarkStart w:id="130" w:name="bookmark130"/>
      <w:bookmarkStart w:id="131" w:name="bookmark131"/>
      <w:bookmarkStart w:id="132" w:name="bookmark132"/>
      <w:bookmarkEnd w:id="131"/>
      <w:r>
        <w:rPr>
          <w:color w:val="000000"/>
          <w:spacing w:val="0"/>
          <w:w w:val="100"/>
          <w:position w:val="0"/>
          <w:sz w:val="24"/>
          <w:szCs w:val="24"/>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29"/>
      <w:bookmarkEnd w:id="130"/>
      <w:bookmarkEnd w:id="132"/>
    </w:p>
    <w:p>
      <w:pPr>
        <w:pStyle w:val="Style5"/>
        <w:keepNext/>
        <w:keepLines/>
        <w:widowControl w:val="0"/>
        <w:numPr>
          <w:ilvl w:val="0"/>
          <w:numId w:val="7"/>
        </w:numPr>
        <w:shd w:val="clear" w:color="auto" w:fill="auto"/>
        <w:tabs>
          <w:tab w:pos="361" w:val="left"/>
        </w:tabs>
        <w:bidi w:val="0"/>
        <w:spacing w:before="0" w:line="240" w:lineRule="auto"/>
        <w:ind w:left="320" w:right="0" w:hanging="320"/>
        <w:jc w:val="both"/>
      </w:pPr>
      <w:bookmarkStart w:id="133" w:name="bookmark133"/>
      <w:bookmarkStart w:id="134" w:name="bookmark134"/>
      <w:bookmarkStart w:id="135" w:name="bookmark135"/>
      <w:bookmarkStart w:id="136" w:name="bookmark136"/>
      <w:bookmarkEnd w:id="135"/>
      <w:r>
        <w:rPr>
          <w:color w:val="000000"/>
          <w:spacing w:val="0"/>
          <w:w w:val="100"/>
          <w:position w:val="0"/>
          <w:sz w:val="24"/>
          <w:szCs w:val="24"/>
          <w:shd w:val="clear" w:color="auto" w:fill="auto"/>
          <w:lang w:val="cs-CZ" w:eastAsia="cs-CZ" w:bidi="cs-CZ"/>
        </w:rPr>
        <w:t>Dohoda smluvních stran o prodloužení termínu dokončení díla musí mít formu písemného dodatku k této smlouvě.</w:t>
      </w:r>
      <w:bookmarkEnd w:id="133"/>
      <w:bookmarkEnd w:id="134"/>
      <w:bookmarkEnd w:id="136"/>
    </w:p>
    <w:p>
      <w:pPr>
        <w:pStyle w:val="Style5"/>
        <w:keepNext/>
        <w:keepLines/>
        <w:widowControl w:val="0"/>
        <w:numPr>
          <w:ilvl w:val="0"/>
          <w:numId w:val="7"/>
        </w:numPr>
        <w:shd w:val="clear" w:color="auto" w:fill="auto"/>
        <w:tabs>
          <w:tab w:pos="361" w:val="left"/>
        </w:tabs>
        <w:bidi w:val="0"/>
        <w:spacing w:before="0" w:after="60" w:line="240" w:lineRule="auto"/>
        <w:ind w:left="320" w:right="0" w:hanging="320"/>
        <w:jc w:val="both"/>
      </w:pPr>
      <w:bookmarkStart w:id="137" w:name="bookmark137"/>
      <w:bookmarkStart w:id="138" w:name="bookmark138"/>
      <w:bookmarkStart w:id="139" w:name="bookmark139"/>
      <w:bookmarkStart w:id="140" w:name="bookmark140"/>
      <w:bookmarkEnd w:id="139"/>
      <w:r>
        <w:rPr>
          <w:color w:val="000000"/>
          <w:spacing w:val="0"/>
          <w:w w:val="100"/>
          <w:position w:val="0"/>
          <w:sz w:val="24"/>
          <w:szCs w:val="24"/>
          <w:shd w:val="clear" w:color="auto" w:fill="auto"/>
          <w:lang w:val="cs-CZ" w:eastAsia="cs-CZ" w:bidi="cs-CZ"/>
        </w:rPr>
        <w:t>Dílo bude dokončeno zhotovitelem a předáno objednateli písemně na základě zápisu o předání a převzetí díla.</w:t>
      </w:r>
      <w:bookmarkEnd w:id="137"/>
      <w:bookmarkEnd w:id="138"/>
      <w:bookmarkEnd w:id="14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III. CENA</w:t>
      </w:r>
    </w:p>
    <w:p>
      <w:pPr>
        <w:pStyle w:val="Style2"/>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141" w:name="bookmark141"/>
      <w:bookmarkEnd w:id="141"/>
      <w:r>
        <w:rPr>
          <w:color w:val="000000"/>
          <w:spacing w:val="0"/>
          <w:w w:val="100"/>
          <w:position w:val="0"/>
          <w:sz w:val="24"/>
          <w:szCs w:val="24"/>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20" w:right="0" w:firstLine="80"/>
        <w:jc w:val="both"/>
      </w:pPr>
      <w:r>
        <w:rPr>
          <w:color w:val="000000"/>
          <w:spacing w:val="0"/>
          <w:w w:val="100"/>
          <w:position w:val="0"/>
          <w:sz w:val="24"/>
          <w:szCs w:val="24"/>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142" w:name="bookmark142"/>
      <w:bookmarkEnd w:id="142"/>
      <w:r>
        <w:rPr>
          <w:color w:val="000000"/>
          <w:spacing w:val="0"/>
          <w:w w:val="100"/>
          <w:position w:val="0"/>
          <w:sz w:val="24"/>
          <w:szCs w:val="24"/>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143" w:name="bookmark143"/>
      <w:bookmarkEnd w:id="143"/>
      <w:r>
        <w:rPr>
          <w:color w:val="000000"/>
          <w:spacing w:val="0"/>
          <w:w w:val="100"/>
          <w:position w:val="0"/>
          <w:sz w:val="24"/>
          <w:szCs w:val="24"/>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2"/>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144" w:name="bookmark144"/>
      <w:bookmarkEnd w:id="144"/>
      <w:r>
        <w:rPr>
          <w:color w:val="000000"/>
          <w:spacing w:val="0"/>
          <w:w w:val="100"/>
          <w:position w:val="0"/>
          <w:sz w:val="24"/>
          <w:szCs w:val="24"/>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145" w:name="bookmark145"/>
      <w:bookmarkEnd w:id="145"/>
      <w:r>
        <w:rPr>
          <w:color w:val="000000"/>
          <w:spacing w:val="0"/>
          <w:w w:val="100"/>
          <w:position w:val="0"/>
          <w:sz w:val="24"/>
          <w:szCs w:val="24"/>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20"/>
        <w:jc w:val="both"/>
      </w:pPr>
      <w:r>
        <w:rPr>
          <w:color w:val="000000"/>
          <w:spacing w:val="0"/>
          <w:w w:val="100"/>
          <w:position w:val="0"/>
          <w:sz w:val="24"/>
          <w:szCs w:val="24"/>
          <w:shd w:val="clear" w:color="auto" w:fill="auto"/>
          <w:lang w:val="cs-CZ" w:eastAsia="cs-CZ" w:bidi="cs-CZ"/>
        </w:rPr>
        <w:t>Celková smluvní cena bez DPH Cena je pevná celková a konečná.</w:t>
      </w:r>
    </w:p>
    <w:p>
      <w:pPr>
        <w:pStyle w:val="Style2"/>
        <w:keepNext w:val="0"/>
        <w:keepLines w:val="0"/>
        <w:widowControl w:val="0"/>
        <w:numPr>
          <w:ilvl w:val="0"/>
          <w:numId w:val="11"/>
        </w:numPr>
        <w:shd w:val="clear" w:color="auto" w:fill="auto"/>
        <w:tabs>
          <w:tab w:pos="361" w:val="left"/>
        </w:tabs>
        <w:bidi w:val="0"/>
        <w:spacing w:before="0" w:after="380" w:line="240" w:lineRule="auto"/>
        <w:ind w:left="320" w:right="0" w:hanging="320"/>
        <w:jc w:val="both"/>
      </w:pPr>
      <w:bookmarkStart w:id="146" w:name="bookmark146"/>
      <w:bookmarkEnd w:id="146"/>
      <w:r>
        <w:rPr>
          <w:color w:val="00000A"/>
          <w:spacing w:val="0"/>
          <w:w w:val="100"/>
          <w:position w:val="0"/>
          <w:sz w:val="24"/>
          <w:szCs w:val="24"/>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IV. PLATEBNÍ PODMÍNKY</w:t>
      </w:r>
    </w:p>
    <w:p>
      <w:pPr>
        <w:pStyle w:val="Style2"/>
        <w:keepNext w:val="0"/>
        <w:keepLines w:val="0"/>
        <w:widowControl w:val="0"/>
        <w:shd w:val="clear" w:color="auto" w:fill="auto"/>
        <w:bidi w:val="0"/>
        <w:spacing w:before="0" w:line="240" w:lineRule="auto"/>
        <w:ind w:left="0" w:right="0" w:firstLine="400"/>
        <w:jc w:val="both"/>
      </w:pPr>
      <w:r>
        <w:rPr>
          <w:i/>
          <w:iCs/>
          <w:color w:val="808080"/>
          <w:spacing w:val="0"/>
          <w:w w:val="100"/>
          <w:position w:val="0"/>
          <w:sz w:val="24"/>
          <w:szCs w:val="24"/>
          <w:shd w:val="clear" w:color="auto" w:fill="auto"/>
          <w:lang w:val="cs-CZ" w:eastAsia="cs-CZ" w:bidi="cs-CZ"/>
        </w:rPr>
        <w:t>a.i.1.</w:t>
      </w:r>
      <w:r>
        <w:rPr>
          <w:color w:val="808080"/>
          <w:spacing w:val="0"/>
          <w:w w:val="100"/>
          <w:position w:val="0"/>
          <w:sz w:val="24"/>
          <w:szCs w:val="24"/>
          <w:shd w:val="clear" w:color="auto" w:fill="auto"/>
          <w:lang w:val="cs-CZ" w:eastAsia="cs-CZ" w:bidi="cs-CZ"/>
        </w:rPr>
        <w:t xml:space="preserve"> </w:t>
      </w:r>
      <w:r>
        <w:rPr>
          <w:color w:val="00000A"/>
          <w:spacing w:val="0"/>
          <w:w w:val="100"/>
          <w:position w:val="0"/>
          <w:sz w:val="24"/>
          <w:szCs w:val="24"/>
          <w:shd w:val="clear" w:color="auto" w:fill="auto"/>
          <w:lang w:val="cs-CZ" w:eastAsia="cs-CZ" w:bidi="cs-CZ"/>
        </w:rPr>
        <w:t xml:space="preserve">Objednatel neposkytne zhotoviteli zálohu. </w:t>
      </w:r>
      <w:r>
        <w:rPr>
          <w:i/>
          <w:iCs/>
          <w:color w:val="808080"/>
          <w:spacing w:val="0"/>
          <w:w w:val="100"/>
          <w:position w:val="0"/>
          <w:sz w:val="24"/>
          <w:szCs w:val="24"/>
          <w:shd w:val="clear" w:color="auto" w:fill="auto"/>
          <w:lang w:val="cs-CZ" w:eastAsia="cs-CZ" w:bidi="cs-CZ"/>
        </w:rPr>
        <w:t>a.i.2.</w:t>
      </w:r>
      <w:r>
        <w:rPr>
          <w:color w:val="808080"/>
          <w:spacing w:val="0"/>
          <w:w w:val="100"/>
          <w:position w:val="0"/>
          <w:sz w:val="24"/>
          <w:szCs w:val="24"/>
          <w:shd w:val="clear" w:color="auto" w:fill="auto"/>
          <w:lang w:val="cs-CZ" w:eastAsia="cs-CZ" w:bidi="cs-CZ"/>
        </w:rPr>
        <w:t xml:space="preserve"> </w:t>
      </w:r>
      <w:r>
        <w:rPr>
          <w:color w:val="00000A"/>
          <w:spacing w:val="0"/>
          <w:w w:val="100"/>
          <w:position w:val="0"/>
          <w:sz w:val="24"/>
          <w:szCs w:val="24"/>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shd w:val="clear" w:color="auto" w:fill="auto"/>
        <w:bidi w:val="0"/>
        <w:spacing w:before="0" w:line="240" w:lineRule="auto"/>
        <w:ind w:left="4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a.i.3. </w:t>
      </w:r>
      <w:r>
        <w:rPr>
          <w:color w:val="000000"/>
          <w:spacing w:val="0"/>
          <w:w w:val="100"/>
          <w:position w:val="0"/>
          <w:sz w:val="24"/>
          <w:szCs w:val="24"/>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shd w:val="clear" w:color="auto" w:fill="auto"/>
        <w:bidi w:val="0"/>
        <w:spacing w:before="0" w:after="18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a.i.4. </w:t>
      </w:r>
      <w:r>
        <w:rPr>
          <w:color w:val="000000"/>
          <w:spacing w:val="0"/>
          <w:w w:val="100"/>
          <w:position w:val="0"/>
          <w:sz w:val="24"/>
          <w:szCs w:val="24"/>
          <w:shd w:val="clear" w:color="auto" w:fill="auto"/>
          <w:lang w:val="cs-CZ" w:eastAsia="cs-CZ" w:bidi="cs-CZ"/>
        </w:rPr>
        <w:t>Samostatně budou vystaveny faktury za případné vícepráce.</w:t>
      </w:r>
    </w:p>
    <w:p>
      <w:pPr>
        <w:pStyle w:val="Style2"/>
        <w:keepNext w:val="0"/>
        <w:keepLines w:val="0"/>
        <w:widowControl w:val="0"/>
        <w:shd w:val="clear" w:color="auto" w:fill="auto"/>
        <w:bidi w:val="0"/>
        <w:spacing w:before="0" w:line="240" w:lineRule="auto"/>
        <w:ind w:left="4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a.i.5. </w:t>
      </w:r>
      <w:r>
        <w:rPr>
          <w:color w:val="000000"/>
          <w:spacing w:val="0"/>
          <w:w w:val="100"/>
          <w:position w:val="0"/>
          <w:sz w:val="24"/>
          <w:szCs w:val="24"/>
          <w:shd w:val="clear" w:color="auto" w:fill="auto"/>
          <w:lang w:val="cs-CZ" w:eastAsia="cs-CZ" w:bidi="cs-CZ"/>
        </w:rPr>
        <w:t>Objednatel je povinen se k tomuto soupisu vyjádřit nejpozději do 5 pracovních dnů ode dne obdržení.</w:t>
      </w:r>
    </w:p>
    <w:p>
      <w:pPr>
        <w:pStyle w:val="Style2"/>
        <w:keepNext w:val="0"/>
        <w:keepLines w:val="0"/>
        <w:widowControl w:val="0"/>
        <w:shd w:val="clear" w:color="auto" w:fill="auto"/>
        <w:bidi w:val="0"/>
        <w:spacing w:before="0" w:after="340" w:line="240" w:lineRule="auto"/>
        <w:ind w:left="400" w:right="0" w:firstLine="0"/>
        <w:jc w:val="both"/>
      </w:pPr>
      <w:r>
        <w:rPr>
          <w:color w:val="808080"/>
          <w:spacing w:val="0"/>
          <w:w w:val="100"/>
          <w:position w:val="0"/>
          <w:sz w:val="24"/>
          <w:szCs w:val="24"/>
          <w:shd w:val="clear" w:color="auto" w:fill="auto"/>
          <w:lang w:val="cs-CZ" w:eastAsia="cs-CZ" w:bidi="cs-CZ"/>
        </w:rPr>
        <w:t xml:space="preserve">a.i.6. </w:t>
      </w:r>
      <w:r>
        <w:rPr>
          <w:color w:val="00000A"/>
          <w:spacing w:val="0"/>
          <w:w w:val="100"/>
          <w:position w:val="0"/>
          <w:sz w:val="24"/>
          <w:szCs w:val="24"/>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shd w:val="clear" w:color="auto" w:fill="auto"/>
        <w:bidi w:val="0"/>
        <w:spacing w:before="0" w:line="240" w:lineRule="auto"/>
        <w:ind w:left="400" w:right="0" w:firstLine="0"/>
        <w:jc w:val="both"/>
      </w:pPr>
      <w:r>
        <w:rPr>
          <w:color w:val="808080"/>
          <w:spacing w:val="0"/>
          <w:w w:val="100"/>
          <w:position w:val="0"/>
          <w:sz w:val="24"/>
          <w:szCs w:val="24"/>
          <w:shd w:val="clear" w:color="auto" w:fill="auto"/>
          <w:lang w:val="cs-CZ" w:eastAsia="cs-CZ" w:bidi="cs-CZ"/>
        </w:rPr>
        <w:t xml:space="preserve">a.i.7. </w:t>
      </w:r>
      <w:r>
        <w:rPr>
          <w:color w:val="00000A"/>
          <w:spacing w:val="0"/>
          <w:w w:val="100"/>
          <w:position w:val="0"/>
          <w:sz w:val="24"/>
          <w:szCs w:val="24"/>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line="240" w:lineRule="auto"/>
        <w:ind w:left="400" w:right="0" w:firstLine="0"/>
        <w:jc w:val="both"/>
      </w:pPr>
      <w:r>
        <w:rPr>
          <w:color w:val="808080"/>
          <w:spacing w:val="0"/>
          <w:w w:val="100"/>
          <w:position w:val="0"/>
          <w:sz w:val="24"/>
          <w:szCs w:val="24"/>
          <w:shd w:val="clear" w:color="auto" w:fill="auto"/>
          <w:lang w:val="cs-CZ" w:eastAsia="cs-CZ" w:bidi="cs-CZ"/>
        </w:rPr>
        <w:t xml:space="preserve">a.i.8. </w:t>
      </w:r>
      <w:r>
        <w:rPr>
          <w:color w:val="00000A"/>
          <w:spacing w:val="0"/>
          <w:w w:val="100"/>
          <w:position w:val="0"/>
          <w:sz w:val="24"/>
          <w:szCs w:val="24"/>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shd w:val="clear" w:color="auto" w:fill="auto"/>
        <w:bidi w:val="0"/>
        <w:spacing w:before="0" w:after="0" w:line="240" w:lineRule="auto"/>
        <w:ind w:left="400" w:right="0" w:firstLine="0"/>
        <w:jc w:val="both"/>
      </w:pPr>
      <w:r>
        <w:rPr>
          <w:color w:val="808080"/>
          <w:spacing w:val="0"/>
          <w:w w:val="100"/>
          <w:position w:val="0"/>
          <w:sz w:val="24"/>
          <w:szCs w:val="24"/>
          <w:shd w:val="clear" w:color="auto" w:fill="auto"/>
          <w:lang w:val="cs-CZ" w:eastAsia="cs-CZ" w:bidi="cs-CZ"/>
        </w:rPr>
        <w:t xml:space="preserve">a.i.9. </w:t>
      </w:r>
      <w:r>
        <w:rPr>
          <w:color w:val="00000A"/>
          <w:spacing w:val="0"/>
          <w:w w:val="100"/>
          <w:position w:val="0"/>
          <w:sz w:val="24"/>
          <w:szCs w:val="24"/>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400" w:right="0" w:firstLine="0"/>
        <w:jc w:val="both"/>
      </w:pPr>
      <w:r>
        <w:rPr>
          <w:color w:val="00000A"/>
          <w:spacing w:val="0"/>
          <w:w w:val="100"/>
          <w:position w:val="0"/>
          <w:sz w:val="24"/>
          <w:szCs w:val="24"/>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line="240" w:lineRule="auto"/>
        <w:ind w:left="400" w:right="0" w:firstLine="0"/>
        <w:jc w:val="both"/>
      </w:pPr>
      <w:r>
        <w:rPr>
          <w:color w:val="00000A"/>
          <w:spacing w:val="0"/>
          <w:w w:val="100"/>
          <w:position w:val="0"/>
          <w:sz w:val="24"/>
          <w:szCs w:val="24"/>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2"/>
        <w:keepNext w:val="0"/>
        <w:keepLines w:val="0"/>
        <w:widowControl w:val="0"/>
        <w:shd w:val="clear" w:color="auto" w:fill="auto"/>
        <w:bidi w:val="0"/>
        <w:spacing w:before="0" w:line="240" w:lineRule="auto"/>
        <w:ind w:left="400" w:right="0" w:firstLine="0"/>
        <w:jc w:val="both"/>
      </w:pPr>
      <w:r>
        <w:rPr>
          <w:color w:val="808080"/>
          <w:spacing w:val="0"/>
          <w:w w:val="100"/>
          <w:position w:val="0"/>
          <w:sz w:val="24"/>
          <w:szCs w:val="24"/>
          <w:shd w:val="clear" w:color="auto" w:fill="auto"/>
          <w:lang w:val="cs-CZ" w:eastAsia="cs-CZ" w:bidi="cs-CZ"/>
        </w:rPr>
        <w:t xml:space="preserve">a.i.10. </w:t>
      </w:r>
      <w:r>
        <w:rPr>
          <w:color w:val="00000A"/>
          <w:spacing w:val="0"/>
          <w:w w:val="100"/>
          <w:position w:val="0"/>
          <w:sz w:val="24"/>
          <w:szCs w:val="24"/>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w:t>
      </w:r>
    </w:p>
    <w:p>
      <w:pPr>
        <w:pStyle w:val="Style2"/>
        <w:keepNext w:val="0"/>
        <w:keepLines w:val="0"/>
        <w:widowControl w:val="0"/>
        <w:shd w:val="clear" w:color="auto" w:fill="auto"/>
        <w:bidi w:val="0"/>
        <w:spacing w:before="0" w:after="0" w:line="240" w:lineRule="auto"/>
        <w:ind w:left="0" w:right="0" w:firstLine="320"/>
        <w:jc w:val="both"/>
      </w:pPr>
      <w:r>
        <w:rPr>
          <w:color w:val="00000A"/>
          <w:spacing w:val="0"/>
          <w:w w:val="100"/>
          <w:position w:val="0"/>
          <w:sz w:val="24"/>
          <w:szCs w:val="24"/>
          <w:shd w:val="clear" w:color="auto" w:fill="auto"/>
          <w:lang w:val="cs-CZ" w:eastAsia="cs-CZ" w:bidi="cs-CZ"/>
        </w:rPr>
        <w:t>zaplacení pak počíná běžet od doby vrácení opravené faktury.</w:t>
      </w:r>
    </w:p>
    <w:p>
      <w:pPr>
        <w:pStyle w:val="Style2"/>
        <w:keepNext w:val="0"/>
        <w:keepLines w:val="0"/>
        <w:widowControl w:val="0"/>
        <w:shd w:val="clear" w:color="auto" w:fill="auto"/>
        <w:bidi w:val="0"/>
        <w:spacing w:before="0" w:line="240" w:lineRule="auto"/>
        <w:ind w:left="0" w:right="0" w:firstLine="320"/>
        <w:jc w:val="both"/>
      </w:pPr>
      <w:r>
        <w:rPr>
          <w:color w:val="000000"/>
          <w:spacing w:val="0"/>
          <w:w w:val="100"/>
          <w:position w:val="0"/>
          <w:sz w:val="24"/>
          <w:szCs w:val="24"/>
          <w:shd w:val="clear" w:color="auto" w:fill="auto"/>
          <w:lang w:val="cs-CZ" w:eastAsia="cs-CZ" w:bidi="cs-CZ"/>
        </w:rPr>
        <w:t>Předat faktury lze i elektronicky na adresu:</w:t>
      </w:r>
    </w:p>
    <w:p>
      <w:pPr>
        <w:pStyle w:val="Style2"/>
        <w:keepNext w:val="0"/>
        <w:keepLines w:val="0"/>
        <w:widowControl w:val="0"/>
        <w:shd w:val="clear" w:color="auto" w:fill="auto"/>
        <w:bidi w:val="0"/>
        <w:spacing w:before="0" w:line="240" w:lineRule="auto"/>
        <w:ind w:left="320" w:right="0" w:firstLine="80"/>
        <w:jc w:val="both"/>
      </w:pPr>
      <w:r>
        <w:rPr>
          <w:color w:val="808080"/>
          <w:spacing w:val="0"/>
          <w:w w:val="100"/>
          <w:position w:val="0"/>
          <w:sz w:val="24"/>
          <w:szCs w:val="24"/>
          <w:shd w:val="clear" w:color="auto" w:fill="auto"/>
          <w:lang w:val="cs-CZ" w:eastAsia="cs-CZ" w:bidi="cs-CZ"/>
        </w:rPr>
        <w:t xml:space="preserve">a.i.11. </w:t>
      </w:r>
      <w:r>
        <w:rPr>
          <w:color w:val="00000A"/>
          <w:spacing w:val="0"/>
          <w:w w:val="100"/>
          <w:position w:val="0"/>
          <w:sz w:val="24"/>
          <w:szCs w:val="24"/>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bidi w:val="0"/>
        <w:spacing w:before="0" w:line="240" w:lineRule="auto"/>
        <w:ind w:left="0" w:right="0" w:firstLine="400"/>
        <w:jc w:val="both"/>
      </w:pPr>
      <w:r>
        <w:rPr>
          <w:color w:val="808080"/>
          <w:spacing w:val="0"/>
          <w:w w:val="100"/>
          <w:position w:val="0"/>
          <w:sz w:val="24"/>
          <w:szCs w:val="24"/>
          <w:shd w:val="clear" w:color="auto" w:fill="auto"/>
          <w:lang w:val="cs-CZ" w:eastAsia="cs-CZ" w:bidi="cs-CZ"/>
        </w:rPr>
        <w:t xml:space="preserve">a.i.12. </w:t>
      </w:r>
      <w:r>
        <w:rPr>
          <w:color w:val="00000A"/>
          <w:spacing w:val="0"/>
          <w:w w:val="100"/>
          <w:position w:val="0"/>
          <w:sz w:val="24"/>
          <w:szCs w:val="24"/>
          <w:shd w:val="clear" w:color="auto" w:fill="auto"/>
          <w:lang w:val="cs-CZ" w:eastAsia="cs-CZ" w:bidi="cs-CZ"/>
        </w:rPr>
        <w:t>Splatnost faktury je 30 kalendářních dnů od data doručení faktury objednateli.</w:t>
      </w:r>
    </w:p>
    <w:p>
      <w:pPr>
        <w:pStyle w:val="Style2"/>
        <w:keepNext w:val="0"/>
        <w:keepLines w:val="0"/>
        <w:widowControl w:val="0"/>
        <w:shd w:val="clear" w:color="auto" w:fill="auto"/>
        <w:bidi w:val="0"/>
        <w:spacing w:before="0" w:after="340" w:line="240" w:lineRule="auto"/>
        <w:ind w:left="320" w:right="0" w:firstLine="80"/>
        <w:jc w:val="both"/>
      </w:pPr>
      <w:r>
        <w:rPr>
          <w:color w:val="808080"/>
          <w:spacing w:val="0"/>
          <w:w w:val="100"/>
          <w:position w:val="0"/>
          <w:sz w:val="24"/>
          <w:szCs w:val="24"/>
          <w:shd w:val="clear" w:color="auto" w:fill="auto"/>
          <w:lang w:val="cs-CZ" w:eastAsia="cs-CZ" w:bidi="cs-CZ"/>
        </w:rPr>
        <w:t xml:space="preserve">a.i.13. </w:t>
      </w:r>
      <w:r>
        <w:rPr>
          <w:color w:val="00000A"/>
          <w:spacing w:val="0"/>
          <w:w w:val="100"/>
          <w:position w:val="0"/>
          <w:sz w:val="24"/>
          <w:szCs w:val="24"/>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2"/>
        <w:keepNext w:val="0"/>
        <w:keepLines w:val="0"/>
        <w:widowControl w:val="0"/>
        <w:shd w:val="clear" w:color="auto" w:fill="auto"/>
        <w:tabs>
          <w:tab w:pos="368" w:val="left"/>
        </w:tabs>
        <w:bidi w:val="0"/>
        <w:spacing w:before="0" w:after="0" w:line="240" w:lineRule="auto"/>
        <w:ind w:left="0" w:right="0" w:firstLine="0"/>
        <w:jc w:val="both"/>
      </w:pPr>
      <w:bookmarkStart w:id="147" w:name="bookmark147"/>
      <w:r>
        <w:rPr>
          <w:color w:val="808080"/>
          <w:spacing w:val="0"/>
          <w:w w:val="100"/>
          <w:position w:val="0"/>
          <w:sz w:val="24"/>
          <w:szCs w:val="24"/>
          <w:shd w:val="clear" w:color="auto" w:fill="auto"/>
          <w:lang w:val="cs-CZ" w:eastAsia="cs-CZ" w:bidi="cs-CZ"/>
        </w:rPr>
        <w:t>а</w:t>
      </w:r>
      <w:bookmarkEnd w:id="147"/>
      <w:r>
        <w:rPr>
          <w:color w:val="808080"/>
          <w:spacing w:val="0"/>
          <w:w w:val="100"/>
          <w:position w:val="0"/>
          <w:sz w:val="24"/>
          <w:szCs w:val="24"/>
          <w:shd w:val="clear" w:color="auto" w:fill="auto"/>
          <w:lang w:val="cs-CZ" w:eastAsia="cs-CZ" w:bidi="cs-CZ"/>
        </w:rPr>
        <w:t>.</w:t>
        <w:tab/>
        <w:t xml:space="preserve">i.14. </w:t>
      </w:r>
      <w:r>
        <w:rPr>
          <w:color w:val="00000A"/>
          <w:spacing w:val="0"/>
          <w:w w:val="100"/>
          <w:position w:val="0"/>
          <w:sz w:val="24"/>
          <w:szCs w:val="24"/>
          <w:shd w:val="clear" w:color="auto" w:fill="auto"/>
          <w:lang w:val="cs-CZ" w:eastAsia="cs-CZ" w:bidi="cs-CZ"/>
        </w:rPr>
        <w:t>Peněžitý závazek (dluh) objednatele se považuje za splněný v den, kdy je dlužná</w:t>
      </w:r>
    </w:p>
    <w:p>
      <w:pPr>
        <w:pStyle w:val="Style2"/>
        <w:keepNext w:val="0"/>
        <w:keepLines w:val="0"/>
        <w:widowControl w:val="0"/>
        <w:shd w:val="clear" w:color="auto" w:fill="auto"/>
        <w:bidi w:val="0"/>
        <w:spacing w:before="0" w:line="240" w:lineRule="auto"/>
        <w:ind w:left="0" w:right="0" w:firstLine="320"/>
        <w:jc w:val="both"/>
      </w:pPr>
      <w:r>
        <w:rPr>
          <w:color w:val="00000A"/>
          <w:spacing w:val="0"/>
          <w:w w:val="100"/>
          <w:position w:val="0"/>
          <w:sz w:val="24"/>
          <w:szCs w:val="24"/>
          <w:shd w:val="clear" w:color="auto" w:fill="auto"/>
          <w:lang w:val="cs-CZ" w:eastAsia="cs-CZ" w:bidi="cs-CZ"/>
        </w:rPr>
        <w:t>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V. SANKCE</w:t>
      </w:r>
    </w:p>
    <w:p>
      <w:pPr>
        <w:pStyle w:val="Style2"/>
        <w:keepNext w:val="0"/>
        <w:keepLines w:val="0"/>
        <w:widowControl w:val="0"/>
        <w:numPr>
          <w:ilvl w:val="0"/>
          <w:numId w:val="13"/>
        </w:numPr>
        <w:shd w:val="clear" w:color="auto" w:fill="auto"/>
        <w:tabs>
          <w:tab w:pos="350" w:val="left"/>
        </w:tabs>
        <w:bidi w:val="0"/>
        <w:spacing w:before="0" w:line="240" w:lineRule="auto"/>
        <w:ind w:left="320" w:right="0" w:hanging="320"/>
        <w:jc w:val="both"/>
      </w:pPr>
      <w:bookmarkStart w:id="148" w:name="bookmark148"/>
      <w:bookmarkEnd w:id="148"/>
      <w:r>
        <w:rPr>
          <w:color w:val="000000"/>
          <w:spacing w:val="0"/>
          <w:w w:val="100"/>
          <w:position w:val="0"/>
          <w:sz w:val="24"/>
          <w:szCs w:val="24"/>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50" w:val="left"/>
        </w:tabs>
        <w:bidi w:val="0"/>
        <w:spacing w:before="0" w:line="240" w:lineRule="auto"/>
        <w:ind w:left="320" w:right="0" w:hanging="320"/>
        <w:jc w:val="both"/>
      </w:pPr>
      <w:bookmarkStart w:id="149" w:name="bookmark149"/>
      <w:bookmarkEnd w:id="149"/>
      <w:r>
        <w:rPr>
          <w:color w:val="000000"/>
          <w:spacing w:val="0"/>
          <w:w w:val="100"/>
          <w:position w:val="0"/>
          <w:sz w:val="24"/>
          <w:szCs w:val="24"/>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50" w:val="left"/>
        </w:tabs>
        <w:bidi w:val="0"/>
        <w:spacing w:before="0" w:line="240" w:lineRule="auto"/>
        <w:ind w:left="320" w:right="0" w:hanging="320"/>
        <w:jc w:val="both"/>
      </w:pPr>
      <w:bookmarkStart w:id="150" w:name="bookmark150"/>
      <w:bookmarkEnd w:id="150"/>
      <w:r>
        <w:rPr>
          <w:color w:val="000000"/>
          <w:spacing w:val="0"/>
          <w:w w:val="100"/>
          <w:position w:val="0"/>
          <w:sz w:val="24"/>
          <w:szCs w:val="24"/>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3"/>
        </w:numPr>
        <w:shd w:val="clear" w:color="auto" w:fill="auto"/>
        <w:tabs>
          <w:tab w:pos="350" w:val="left"/>
        </w:tabs>
        <w:bidi w:val="0"/>
        <w:spacing w:before="0" w:line="240" w:lineRule="auto"/>
        <w:ind w:left="320" w:right="0" w:hanging="320"/>
        <w:jc w:val="both"/>
      </w:pPr>
      <w:bookmarkStart w:id="151" w:name="bookmark151"/>
      <w:bookmarkEnd w:id="151"/>
      <w:r>
        <w:rPr>
          <w:color w:val="000000"/>
          <w:spacing w:val="0"/>
          <w:w w:val="100"/>
          <w:position w:val="0"/>
          <w:sz w:val="24"/>
          <w:szCs w:val="24"/>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50" w:val="left"/>
        </w:tabs>
        <w:bidi w:val="0"/>
        <w:spacing w:before="0" w:line="240" w:lineRule="auto"/>
        <w:ind w:left="320" w:right="0" w:hanging="320"/>
        <w:jc w:val="both"/>
      </w:pPr>
      <w:bookmarkStart w:id="152" w:name="bookmark152"/>
      <w:bookmarkEnd w:id="152"/>
      <w:r>
        <w:rPr>
          <w:color w:val="000000"/>
          <w:spacing w:val="0"/>
          <w:w w:val="100"/>
          <w:position w:val="0"/>
          <w:sz w:val="24"/>
          <w:szCs w:val="24"/>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shd w:val="clear" w:color="auto" w:fill="auto"/>
        <w:tabs>
          <w:tab w:pos="373" w:val="left"/>
        </w:tabs>
        <w:bidi w:val="0"/>
        <w:spacing w:before="0" w:line="240" w:lineRule="auto"/>
        <w:ind w:left="320" w:right="0" w:hanging="320"/>
        <w:jc w:val="both"/>
      </w:pPr>
      <w:bookmarkStart w:id="153" w:name="bookmark153"/>
      <w:r>
        <w:rPr>
          <w:color w:val="000000"/>
          <w:spacing w:val="0"/>
          <w:w w:val="100"/>
          <w:position w:val="0"/>
          <w:sz w:val="24"/>
          <w:szCs w:val="24"/>
          <w:shd w:val="clear" w:color="auto" w:fill="auto"/>
          <w:lang w:val="cs-CZ" w:eastAsia="cs-CZ" w:bidi="cs-CZ"/>
        </w:rPr>
        <w:t>б</w:t>
      </w:r>
      <w:bookmarkEnd w:id="153"/>
      <w:r>
        <w:rPr>
          <w:color w:val="000000"/>
          <w:spacing w:val="0"/>
          <w:w w:val="100"/>
          <w:position w:val="0"/>
          <w:sz w:val="24"/>
          <w:szCs w:val="24"/>
          <w:shd w:val="clear" w:color="auto" w:fill="auto"/>
          <w:lang w:val="cs-CZ" w:eastAsia="cs-CZ" w:bidi="cs-CZ"/>
        </w:rPr>
        <w:t>.</w:t>
        <w:tab/>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54" w:name="bookmark154"/>
      <w:bookmarkEnd w:id="154"/>
      <w:r>
        <w:rPr>
          <w:color w:val="000000"/>
          <w:spacing w:val="0"/>
          <w:w w:val="100"/>
          <w:position w:val="0"/>
          <w:sz w:val="24"/>
          <w:szCs w:val="24"/>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55" w:name="bookmark155"/>
      <w:bookmarkEnd w:id="155"/>
      <w:r>
        <w:rPr>
          <w:color w:val="000000"/>
          <w:spacing w:val="0"/>
          <w:w w:val="100"/>
          <w:position w:val="0"/>
          <w:sz w:val="24"/>
          <w:szCs w:val="24"/>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56" w:name="bookmark156"/>
      <w:bookmarkEnd w:id="156"/>
      <w:r>
        <w:rPr>
          <w:color w:val="000000"/>
          <w:spacing w:val="0"/>
          <w:w w:val="100"/>
          <w:position w:val="0"/>
          <w:sz w:val="24"/>
          <w:szCs w:val="24"/>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57" w:name="bookmark157"/>
      <w:bookmarkEnd w:id="157"/>
      <w:r>
        <w:rPr>
          <w:color w:val="000000"/>
          <w:spacing w:val="0"/>
          <w:w w:val="100"/>
          <w:position w:val="0"/>
          <w:sz w:val="24"/>
          <w:szCs w:val="24"/>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58" w:name="bookmark158"/>
      <w:bookmarkEnd w:id="158"/>
      <w:r>
        <w:rPr>
          <w:color w:val="000000"/>
          <w:spacing w:val="0"/>
          <w:w w:val="100"/>
          <w:position w:val="0"/>
          <w:sz w:val="24"/>
          <w:szCs w:val="24"/>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59" w:name="bookmark159"/>
      <w:bookmarkEnd w:id="159"/>
      <w:r>
        <w:rPr>
          <w:color w:val="000000"/>
          <w:spacing w:val="0"/>
          <w:w w:val="100"/>
          <w:position w:val="0"/>
          <w:sz w:val="24"/>
          <w:szCs w:val="24"/>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60" w:name="bookmark160"/>
      <w:bookmarkEnd w:id="160"/>
      <w:r>
        <w:rPr>
          <w:color w:val="000000"/>
          <w:spacing w:val="0"/>
          <w:w w:val="100"/>
          <w:position w:val="0"/>
          <w:sz w:val="24"/>
          <w:szCs w:val="24"/>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61" w:name="bookmark161"/>
      <w:bookmarkEnd w:id="161"/>
      <w:r>
        <w:rPr>
          <w:color w:val="000000"/>
          <w:spacing w:val="0"/>
          <w:w w:val="100"/>
          <w:position w:val="0"/>
          <w:sz w:val="24"/>
          <w:szCs w:val="24"/>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1"/>
        </w:numPr>
        <w:shd w:val="clear" w:color="auto" w:fill="auto"/>
        <w:tabs>
          <w:tab w:pos="507" w:val="left"/>
        </w:tabs>
        <w:bidi w:val="0"/>
        <w:spacing w:before="0" w:line="240" w:lineRule="auto"/>
        <w:ind w:left="400" w:right="0" w:hanging="400"/>
        <w:jc w:val="both"/>
      </w:pPr>
      <w:bookmarkStart w:id="162" w:name="bookmark162"/>
      <w:bookmarkEnd w:id="162"/>
      <w:r>
        <w:rPr>
          <w:color w:val="000000"/>
          <w:spacing w:val="0"/>
          <w:w w:val="100"/>
          <w:position w:val="0"/>
          <w:sz w:val="24"/>
          <w:szCs w:val="24"/>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1"/>
        </w:numPr>
        <w:shd w:val="clear" w:color="auto" w:fill="auto"/>
        <w:tabs>
          <w:tab w:pos="507" w:val="left"/>
        </w:tabs>
        <w:bidi w:val="0"/>
        <w:spacing w:before="0" w:after="380" w:line="252" w:lineRule="auto"/>
        <w:ind w:left="400" w:right="0" w:hanging="400"/>
        <w:jc w:val="both"/>
      </w:pPr>
      <w:bookmarkStart w:id="163" w:name="bookmark163"/>
      <w:bookmarkEnd w:id="163"/>
      <w:r>
        <w:rPr>
          <w:color w:val="000000"/>
          <w:spacing w:val="0"/>
          <w:w w:val="100"/>
          <w:position w:val="0"/>
          <w:sz w:val="24"/>
          <w:szCs w:val="24"/>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64" w:name="bookmark164"/>
      <w:bookmarkEnd w:id="164"/>
      <w:r>
        <w:rPr>
          <w:color w:val="000000"/>
          <w:spacing w:val="0"/>
          <w:w w:val="100"/>
          <w:position w:val="0"/>
          <w:sz w:val="24"/>
          <w:szCs w:val="24"/>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40" w:line="240" w:lineRule="auto"/>
        <w:ind w:left="400" w:right="0" w:firstLine="0"/>
        <w:jc w:val="both"/>
      </w:pPr>
      <w:r>
        <w:rPr>
          <w:color w:val="00000A"/>
          <w:spacing w:val="0"/>
          <w:w w:val="100"/>
          <w:position w:val="0"/>
          <w:sz w:val="24"/>
          <w:szCs w:val="24"/>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40" w:line="240" w:lineRule="auto"/>
        <w:ind w:left="400" w:right="0" w:firstLine="0"/>
        <w:jc w:val="both"/>
      </w:pPr>
      <w:r>
        <w:rPr>
          <w:color w:val="00000A"/>
          <w:spacing w:val="0"/>
          <w:w w:val="100"/>
          <w:position w:val="0"/>
          <w:sz w:val="24"/>
          <w:szCs w:val="24"/>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40" w:line="240" w:lineRule="auto"/>
        <w:ind w:left="0" w:right="0" w:firstLine="400"/>
        <w:jc w:val="both"/>
      </w:pPr>
      <w:r>
        <w:rPr>
          <w:color w:val="00000A"/>
          <w:spacing w:val="0"/>
          <w:w w:val="100"/>
          <w:position w:val="0"/>
          <w:sz w:val="24"/>
          <w:szCs w:val="24"/>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6" w:val="left"/>
        </w:tabs>
        <w:bidi w:val="0"/>
        <w:spacing w:before="0" w:after="40" w:line="240" w:lineRule="auto"/>
        <w:ind w:left="1040" w:right="0" w:hanging="640"/>
        <w:jc w:val="both"/>
      </w:pPr>
      <w:bookmarkStart w:id="165" w:name="bookmark165"/>
      <w:bookmarkEnd w:id="165"/>
      <w:r>
        <w:rPr>
          <w:color w:val="00000A"/>
          <w:spacing w:val="0"/>
          <w:w w:val="100"/>
          <w:position w:val="0"/>
          <w:sz w:val="24"/>
          <w:szCs w:val="24"/>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6" w:val="left"/>
        </w:tabs>
        <w:bidi w:val="0"/>
        <w:spacing w:before="0" w:after="40" w:line="240" w:lineRule="auto"/>
        <w:ind w:left="1040" w:right="0" w:hanging="640"/>
        <w:jc w:val="both"/>
      </w:pPr>
      <w:bookmarkStart w:id="166" w:name="bookmark166"/>
      <w:bookmarkEnd w:id="166"/>
      <w:r>
        <w:rPr>
          <w:color w:val="00000A"/>
          <w:spacing w:val="0"/>
          <w:w w:val="100"/>
          <w:position w:val="0"/>
          <w:sz w:val="24"/>
          <w:szCs w:val="24"/>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400" w:right="0" w:firstLine="0"/>
        <w:jc w:val="both"/>
      </w:pPr>
      <w:r>
        <w:rPr>
          <w:color w:val="00000A"/>
          <w:spacing w:val="0"/>
          <w:w w:val="100"/>
          <w:position w:val="0"/>
          <w:sz w:val="24"/>
          <w:szCs w:val="24"/>
          <w:shd w:val="clear" w:color="auto" w:fill="auto"/>
          <w:lang w:val="cs-CZ" w:eastAsia="cs-CZ" w:bidi="cs-CZ"/>
        </w:rPr>
        <w:t>Nedojde-li mezi oběma stranami k dohodě o termínu odstranění vad a nedodělků, pak platí, že vady a nedodělky musí být odstraněny nejpozději do 30 dnů ode dne</w:t>
      </w:r>
    </w:p>
    <w:p>
      <w:pPr>
        <w:pStyle w:val="Style2"/>
        <w:keepNext w:val="0"/>
        <w:keepLines w:val="0"/>
        <w:widowControl w:val="0"/>
        <w:shd w:val="clear" w:color="auto" w:fill="auto"/>
        <w:bidi w:val="0"/>
        <w:spacing w:before="0" w:after="0" w:line="305" w:lineRule="auto"/>
        <w:ind w:left="0" w:right="0" w:firstLine="400"/>
        <w:jc w:val="left"/>
      </w:pPr>
      <w:r>
        <w:rPr>
          <w:color w:val="00000A"/>
          <w:spacing w:val="0"/>
          <w:w w:val="100"/>
          <w:position w:val="0"/>
          <w:sz w:val="24"/>
          <w:szCs w:val="24"/>
          <w:shd w:val="clear" w:color="auto" w:fill="auto"/>
          <w:lang w:val="cs-CZ" w:eastAsia="cs-CZ" w:bidi="cs-CZ"/>
        </w:rPr>
        <w:t>předání a převzetí díla</w:t>
      </w:r>
      <w:r>
        <w:rPr>
          <w:color w:val="0070C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line="305" w:lineRule="auto"/>
        <w:ind w:left="0" w:right="0" w:firstLine="420"/>
        <w:jc w:val="left"/>
        <w:sectPr>
          <w:footnotePr>
            <w:pos w:val="pageBottom"/>
            <w:numFmt w:val="decimal"/>
            <w:numRestart w:val="continuous"/>
          </w:footnotePr>
          <w:pgSz w:w="11909" w:h="16838"/>
          <w:pgMar w:top="1032" w:left="1369" w:right="1357" w:bottom="1211" w:header="604" w:footer="783" w:gutter="0"/>
          <w:cols w:space="720"/>
          <w:noEndnote/>
          <w:rtlGutter w:val="0"/>
          <w:docGrid w:linePitch="360"/>
        </w:sectPr>
      </w:pPr>
      <w:r>
        <w:rPr>
          <w:color w:val="00000A"/>
          <w:spacing w:val="0"/>
          <w:w w:val="100"/>
          <w:position w:val="0"/>
          <w:sz w:val="24"/>
          <w:szCs w:val="24"/>
          <w:shd w:val="clear" w:color="auto" w:fill="auto"/>
          <w:lang w:val="cs-CZ" w:eastAsia="cs-CZ" w:bidi="cs-CZ"/>
        </w:rPr>
        <w:t xml:space="preserve">Zhotovitel je povinen ve stanovené lhůtě odstranit vady i v případě, kdy podle jeho názoru za vady neodpovídá. Náklady na odstranění vad v těchto sporných </w:t>
      </w:r>
      <w:r>
        <w:rPr>
          <w:rFonts w:ascii="Times New Roman" w:eastAsia="Times New Roman" w:hAnsi="Times New Roman" w:cs="Times New Roman"/>
          <w:color w:val="00000A"/>
          <w:spacing w:val="0"/>
          <w:w w:val="100"/>
          <w:position w:val="0"/>
          <w:sz w:val="24"/>
          <w:szCs w:val="24"/>
          <w:shd w:val="clear" w:color="auto" w:fill="auto"/>
          <w:lang w:val="cs-CZ" w:eastAsia="cs-CZ" w:bidi="cs-CZ"/>
        </w:rPr>
        <w:t>oNperoá</w:t>
      </w:r>
      <w:r>
        <w:rPr>
          <w:color w:val="00000A"/>
          <w:spacing w:val="0"/>
          <w:w w:val="100"/>
          <w:position w:val="0"/>
          <w:sz w:val="24"/>
          <w:szCs w:val="24"/>
          <w:shd w:val="clear" w:color="auto" w:fill="auto"/>
          <w:vertAlign w:val="superscript"/>
          <w:lang w:val="cs-CZ" w:eastAsia="cs-CZ" w:bidi="cs-CZ"/>
        </w:rPr>
        <w:t>p</w:t>
      </w:r>
      <w:r>
        <w:rPr>
          <w:rFonts w:ascii="Times New Roman" w:eastAsia="Times New Roman" w:hAnsi="Times New Roman" w:cs="Times New Roman"/>
          <w:color w:val="00000A"/>
          <w:spacing w:val="0"/>
          <w:w w:val="100"/>
          <w:position w:val="0"/>
          <w:sz w:val="24"/>
          <w:szCs w:val="24"/>
          <w:shd w:val="clear" w:color="auto" w:fill="auto"/>
          <w:lang w:val="cs-CZ" w:eastAsia="cs-CZ" w:bidi="cs-CZ"/>
        </w:rPr>
        <w:t>dv</w:t>
      </w:r>
      <w:r>
        <w:rPr>
          <w:color w:val="00000A"/>
          <w:spacing w:val="0"/>
          <w:w w:val="100"/>
          <w:position w:val="0"/>
          <w:sz w:val="24"/>
          <w:szCs w:val="24"/>
          <w:shd w:val="clear" w:color="auto" w:fill="auto"/>
          <w:vertAlign w:val="superscript"/>
          <w:lang w:val="cs-CZ" w:eastAsia="cs-CZ" w:bidi="cs-CZ"/>
        </w:rPr>
        <w:t>ř</w:t>
      </w:r>
      <w:r>
        <w:rPr>
          <w:rFonts w:ascii="Times New Roman" w:eastAsia="Times New Roman" w:hAnsi="Times New Roman" w:cs="Times New Roman"/>
          <w:color w:val="00000A"/>
          <w:spacing w:val="0"/>
          <w:w w:val="100"/>
          <w:position w:val="0"/>
          <w:sz w:val="24"/>
          <w:szCs w:val="24"/>
          <w:shd w:val="clear" w:color="auto" w:fill="auto"/>
          <w:lang w:val="cs-CZ" w:eastAsia="cs-CZ" w:bidi="cs-CZ"/>
        </w:rPr>
        <w:t>sn</w:t>
      </w:r>
      <w:r>
        <w:rPr>
          <w:color w:val="00000A"/>
          <w:spacing w:val="0"/>
          <w:w w:val="100"/>
          <w:position w:val="0"/>
          <w:sz w:val="24"/>
          <w:szCs w:val="24"/>
          <w:shd w:val="clear" w:color="auto" w:fill="auto"/>
          <w:vertAlign w:val="superscript"/>
          <w:lang w:val="cs-CZ" w:eastAsia="cs-CZ" w:bidi="cs-CZ"/>
        </w:rPr>
        <w:t>í</w:t>
      </w:r>
      <w:r>
        <w:rPr>
          <w:rFonts w:ascii="Times New Roman" w:eastAsia="Times New Roman" w:hAnsi="Times New Roman" w:cs="Times New Roman"/>
          <w:color w:val="00000A"/>
          <w:spacing w:val="0"/>
          <w:w w:val="100"/>
          <w:position w:val="0"/>
          <w:sz w:val="24"/>
          <w:szCs w:val="24"/>
          <w:shd w:val="clear" w:color="auto" w:fill="auto"/>
          <w:lang w:val="cs-CZ" w:eastAsia="cs-CZ" w:bidi="cs-CZ"/>
        </w:rPr>
        <w:t>t</w:t>
      </w:r>
      <w:r>
        <w:rPr>
          <w:color w:val="00000A"/>
          <w:spacing w:val="0"/>
          <w:w w:val="100"/>
          <w:position w:val="0"/>
          <w:sz w:val="24"/>
          <w:szCs w:val="24"/>
          <w:shd w:val="clear" w:color="auto" w:fill="auto"/>
          <w:vertAlign w:val="superscript"/>
          <w:lang w:val="cs-CZ" w:eastAsia="cs-CZ" w:bidi="cs-CZ"/>
        </w:rPr>
        <w:t>p</w:t>
      </w:r>
      <w:r>
        <w:rPr>
          <w:rFonts w:ascii="Times New Roman" w:eastAsia="Times New Roman" w:hAnsi="Times New Roman" w:cs="Times New Roman"/>
          <w:color w:val="00000A"/>
          <w:spacing w:val="0"/>
          <w:w w:val="100"/>
          <w:position w:val="0"/>
          <w:sz w:val="24"/>
          <w:szCs w:val="24"/>
          <w:shd w:val="clear" w:color="auto" w:fill="auto"/>
          <w:lang w:val="cs-CZ" w:eastAsia="cs-CZ" w:bidi="cs-CZ"/>
        </w:rPr>
        <w:t>ěran</w:t>
      </w:r>
      <w:r>
        <w:rPr>
          <w:color w:val="00000A"/>
          <w:spacing w:val="0"/>
          <w:w w:val="100"/>
          <w:position w:val="0"/>
          <w:sz w:val="24"/>
          <w:szCs w:val="24"/>
          <w:shd w:val="clear" w:color="auto" w:fill="auto"/>
          <w:vertAlign w:val="superscript"/>
          <w:lang w:val="cs-CZ" w:eastAsia="cs-CZ" w:bidi="cs-CZ"/>
        </w:rPr>
        <w:t>a</w:t>
      </w:r>
      <w:r>
        <w:rPr>
          <w:rFonts w:ascii="Times New Roman" w:eastAsia="Times New Roman" w:hAnsi="Times New Roman" w:cs="Times New Roman"/>
          <w:color w:val="00000A"/>
          <w:spacing w:val="0"/>
          <w:w w:val="100"/>
          <w:position w:val="0"/>
          <w:sz w:val="24"/>
          <w:szCs w:val="24"/>
          <w:shd w:val="clear" w:color="auto" w:fill="auto"/>
          <w:lang w:val="cs-CZ" w:eastAsia="cs-CZ" w:bidi="cs-CZ"/>
        </w:rPr>
        <w:t xml:space="preserve">n </w:t>
      </w:r>
      <w:r>
        <w:rPr>
          <w:color w:val="00000A"/>
          <w:spacing w:val="0"/>
          <w:w w:val="100"/>
          <w:position w:val="0"/>
          <w:sz w:val="24"/>
          <w:szCs w:val="24"/>
          <w:shd w:val="clear" w:color="auto" w:fill="auto"/>
          <w:vertAlign w:val="superscript"/>
          <w:lang w:val="cs-CZ" w:eastAsia="cs-CZ" w:bidi="cs-CZ"/>
        </w:rPr>
        <w:t>d</w:t>
      </w:r>
      <w:r>
        <w:rPr>
          <w:rFonts w:ascii="Times New Roman" w:eastAsia="Times New Roman" w:hAnsi="Times New Roman" w:cs="Times New Roman"/>
          <w:color w:val="00000A"/>
          <w:spacing w:val="0"/>
          <w:w w:val="100"/>
          <w:position w:val="0"/>
          <w:sz w:val="24"/>
          <w:szCs w:val="24"/>
          <w:shd w:val="clear" w:color="auto" w:fill="auto"/>
          <w:lang w:val="cs-CZ" w:eastAsia="cs-CZ" w:bidi="cs-CZ"/>
        </w:rPr>
        <w:t>zí-a</w:t>
      </w:r>
      <w:r>
        <w:rPr>
          <w:color w:val="00000A"/>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A"/>
          <w:spacing w:val="0"/>
          <w:w w:val="100"/>
          <w:position w:val="0"/>
          <w:sz w:val="24"/>
          <w:szCs w:val="24"/>
          <w:shd w:val="clear" w:color="auto" w:fill="auto"/>
          <w:lang w:val="cs-CZ" w:eastAsia="cs-CZ" w:bidi="cs-CZ"/>
        </w:rPr>
        <w:t>lj</w:t>
      </w:r>
      <w:r>
        <w:rPr>
          <w:color w:val="00000A"/>
          <w:spacing w:val="0"/>
          <w:w w:val="100"/>
          <w:position w:val="0"/>
          <w:sz w:val="24"/>
          <w:szCs w:val="24"/>
          <w:shd w:val="clear" w:color="auto" w:fill="auto"/>
          <w:vertAlign w:val="superscript"/>
          <w:lang w:val="cs-CZ" w:eastAsia="cs-CZ" w:bidi="cs-CZ"/>
        </w:rPr>
        <w:t>c</w:t>
      </w:r>
      <w:r>
        <w:rPr>
          <w:rFonts w:ascii="Times New Roman" w:eastAsia="Times New Roman" w:hAnsi="Times New Roman" w:cs="Times New Roman"/>
          <w:color w:val="00000A"/>
          <w:spacing w:val="0"/>
          <w:w w:val="100"/>
          <w:position w:val="0"/>
          <w:sz w:val="24"/>
          <w:szCs w:val="24"/>
          <w:shd w:val="clear" w:color="auto" w:fill="auto"/>
          <w:lang w:val="cs-CZ" w:eastAsia="cs-CZ" w:bidi="cs-CZ"/>
        </w:rPr>
        <w:t>iis</w:t>
      </w:r>
      <w:r>
        <w:rPr>
          <w:color w:val="00000A"/>
          <w:spacing w:val="0"/>
          <w:w w:val="100"/>
          <w:position w:val="0"/>
          <w:sz w:val="24"/>
          <w:szCs w:val="24"/>
          <w:shd w:val="clear" w:color="auto" w:fill="auto"/>
          <w:vertAlign w:val="superscript"/>
          <w:lang w:val="cs-CZ" w:eastAsia="cs-CZ" w:bidi="cs-CZ"/>
        </w:rPr>
        <w:t>h</w:t>
      </w:r>
      <w:r>
        <w:rPr>
          <w:rFonts w:ascii="Times New Roman" w:eastAsia="Times New Roman" w:hAnsi="Times New Roman" w:cs="Times New Roman"/>
          <w:color w:val="00000A"/>
          <w:spacing w:val="0"/>
          <w:w w:val="100"/>
          <w:position w:val="0"/>
          <w:sz w:val="24"/>
          <w:szCs w:val="24"/>
          <w:shd w:val="clear" w:color="auto" w:fill="auto"/>
          <w:lang w:val="cs-CZ" w:eastAsia="cs-CZ" w:bidi="cs-CZ"/>
        </w:rPr>
        <w:t>zth i</w:t>
      </w:r>
      <w:r>
        <w:rPr>
          <w:color w:val="00000A"/>
          <w:spacing w:val="0"/>
          <w:w w:val="100"/>
          <w:position w:val="0"/>
          <w:sz w:val="24"/>
          <w:szCs w:val="24"/>
          <w:shd w:val="clear" w:color="auto" w:fill="auto"/>
          <w:vertAlign w:val="superscript"/>
          <w:lang w:val="cs-CZ" w:eastAsia="cs-CZ" w:bidi="cs-CZ"/>
        </w:rPr>
        <w:t>n</w:t>
      </w:r>
      <w:r>
        <w:rPr>
          <w:rFonts w:ascii="Times New Roman" w:eastAsia="Times New Roman" w:hAnsi="Times New Roman" w:cs="Times New Roman"/>
          <w:color w:val="00000A"/>
          <w:spacing w:val="0"/>
          <w:w w:val="100"/>
          <w:position w:val="0"/>
          <w:sz w:val="24"/>
          <w:szCs w:val="24"/>
          <w:shd w:val="clear" w:color="auto" w:fill="auto"/>
          <w:lang w:val="cs-CZ" w:eastAsia="cs-CZ" w:bidi="cs-CZ"/>
        </w:rPr>
        <w:t xml:space="preserve">to </w:t>
      </w:r>
      <w:r>
        <w:rPr>
          <w:color w:val="00000A"/>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A"/>
          <w:spacing w:val="0"/>
          <w:w w:val="100"/>
          <w:position w:val="0"/>
          <w:sz w:val="24"/>
          <w:szCs w:val="24"/>
          <w:shd w:val="clear" w:color="auto" w:fill="auto"/>
          <w:lang w:val="cs-CZ" w:eastAsia="cs-CZ" w:bidi="cs-CZ"/>
        </w:rPr>
        <w:t>jteo</w:t>
      </w:r>
      <w:r>
        <w:rPr>
          <w:color w:val="00000A"/>
          <w:spacing w:val="0"/>
          <w:w w:val="100"/>
          <w:position w:val="0"/>
          <w:sz w:val="24"/>
          <w:szCs w:val="24"/>
          <w:shd w:val="clear" w:color="auto" w:fill="auto"/>
          <w:vertAlign w:val="superscript"/>
          <w:lang w:val="cs-CZ" w:eastAsia="cs-CZ" w:bidi="cs-CZ"/>
        </w:rPr>
        <w:t>s</w:t>
      </w:r>
      <w:r>
        <w:rPr>
          <w:rFonts w:ascii="Times New Roman" w:eastAsia="Times New Roman" w:hAnsi="Times New Roman" w:cs="Times New Roman"/>
          <w:color w:val="00000A"/>
          <w:spacing w:val="0"/>
          <w:w w:val="100"/>
          <w:position w:val="0"/>
          <w:sz w:val="24"/>
          <w:szCs w:val="24"/>
          <w:shd w:val="clear" w:color="auto" w:fill="auto"/>
          <w:lang w:val="cs-CZ" w:eastAsia="cs-CZ" w:bidi="cs-CZ"/>
        </w:rPr>
        <w:t>jvi</w:t>
      </w:r>
      <w:r>
        <w:rPr>
          <w:color w:val="00000A"/>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A"/>
          <w:spacing w:val="0"/>
          <w:w w:val="100"/>
          <w:position w:val="0"/>
          <w:sz w:val="24"/>
          <w:szCs w:val="24"/>
          <w:shd w:val="clear" w:color="auto" w:fill="auto"/>
          <w:lang w:val="cs-CZ" w:eastAsia="cs-CZ" w:bidi="cs-CZ"/>
        </w:rPr>
        <w:t>cith</w:t>
      </w:r>
      <w:r>
        <w:rPr>
          <w:color w:val="00000A"/>
          <w:spacing w:val="0"/>
          <w:w w:val="100"/>
          <w:position w:val="0"/>
          <w:sz w:val="24"/>
          <w:szCs w:val="24"/>
          <w:shd w:val="clear" w:color="auto" w:fill="auto"/>
          <w:vertAlign w:val="superscript"/>
          <w:lang w:val="cs-CZ" w:eastAsia="cs-CZ" w:bidi="cs-CZ"/>
        </w:rPr>
        <w:t>a</w:t>
      </w:r>
      <w:r>
        <w:rPr>
          <w:rFonts w:ascii="Times New Roman" w:eastAsia="Times New Roman" w:hAnsi="Times New Roman" w:cs="Times New Roman"/>
          <w:color w:val="00000A"/>
          <w:spacing w:val="0"/>
          <w:w w:val="100"/>
          <w:position w:val="0"/>
          <w:sz w:val="24"/>
          <w:szCs w:val="24"/>
          <w:shd w:val="clear" w:color="auto" w:fill="auto"/>
          <w:lang w:val="cs-CZ" w:eastAsia="cs-CZ" w:bidi="cs-CZ"/>
        </w:rPr>
        <w:t>el</w:t>
      </w:r>
      <w:r>
        <w:rPr>
          <w:color w:val="00000A"/>
          <w:spacing w:val="0"/>
          <w:w w:val="100"/>
          <w:position w:val="0"/>
          <w:sz w:val="24"/>
          <w:szCs w:val="24"/>
          <w:shd w:val="clear" w:color="auto" w:fill="auto"/>
          <w:vertAlign w:val="superscript"/>
          <w:lang w:val="cs-CZ" w:eastAsia="cs-CZ" w:bidi="cs-CZ"/>
        </w:rPr>
        <w:t>ž</w:t>
      </w:r>
      <w:r>
        <w:rPr>
          <w:rFonts w:ascii="Times New Roman" w:eastAsia="Times New Roman" w:hAnsi="Times New Roman" w:cs="Times New Roman"/>
          <w:color w:val="00000A"/>
          <w:spacing w:val="0"/>
          <w:w w:val="100"/>
          <w:position w:val="0"/>
          <w:sz w:val="24"/>
          <w:szCs w:val="24"/>
          <w:shd w:val="clear" w:color="auto" w:fill="auto"/>
          <w:lang w:val="cs-CZ" w:eastAsia="cs-CZ" w:bidi="cs-CZ"/>
        </w:rPr>
        <w:t>o z d</w:t>
      </w:r>
      <w:r>
        <w:rPr>
          <w:color w:val="00000A"/>
          <w:spacing w:val="0"/>
          <w:w w:val="100"/>
          <w:position w:val="0"/>
          <w:sz w:val="24"/>
          <w:szCs w:val="24"/>
          <w:shd w:val="clear" w:color="auto" w:fill="auto"/>
          <w:vertAlign w:val="superscript"/>
          <w:lang w:val="cs-CZ" w:eastAsia="cs-CZ" w:bidi="cs-CZ"/>
        </w:rPr>
        <w:t>d</w:t>
      </w:r>
      <w:r>
        <w:rPr>
          <w:rFonts w:ascii="Times New Roman" w:eastAsia="Times New Roman" w:hAnsi="Times New Roman" w:cs="Times New Roman"/>
          <w:color w:val="00000A"/>
          <w:spacing w:val="0"/>
          <w:w w:val="100"/>
          <w:position w:val="0"/>
          <w:sz w:val="24"/>
          <w:szCs w:val="24"/>
          <w:shd w:val="clear" w:color="auto" w:fill="auto"/>
          <w:lang w:val="cs-CZ" w:eastAsia="cs-CZ" w:bidi="cs-CZ"/>
        </w:rPr>
        <w:t>jsi</w:t>
      </w:r>
      <w:r>
        <w:rPr>
          <w:color w:val="00000A"/>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A"/>
          <w:spacing w:val="0"/>
          <w:w w:val="100"/>
          <w:position w:val="0"/>
          <w:sz w:val="24"/>
          <w:szCs w:val="24"/>
          <w:shd w:val="clear" w:color="auto" w:fill="auto"/>
          <w:lang w:val="cs-CZ" w:eastAsia="cs-CZ" w:bidi="cs-CZ"/>
        </w:rPr>
        <w:t>tšrt aě</w:t>
      </w:r>
      <w:r>
        <w:rPr>
          <w:color w:val="00000A"/>
          <w:spacing w:val="0"/>
          <w:w w:val="100"/>
          <w:position w:val="0"/>
          <w:sz w:val="24"/>
          <w:szCs w:val="24"/>
          <w:shd w:val="clear" w:color="auto" w:fill="auto"/>
          <w:vertAlign w:val="superscript"/>
          <w:lang w:val="cs-CZ" w:eastAsia="cs-CZ" w:bidi="cs-CZ"/>
        </w:rPr>
        <w:t>r</w:t>
      </w:r>
      <w:r>
        <w:rPr>
          <w:rFonts w:ascii="Times New Roman" w:eastAsia="Times New Roman" w:hAnsi="Times New Roman" w:cs="Times New Roman"/>
          <w:b/>
          <w:bCs/>
          <w:color w:val="00000A"/>
          <w:spacing w:val="0"/>
          <w:w w:val="100"/>
          <w:position w:val="0"/>
          <w:sz w:val="24"/>
          <w:szCs w:val="24"/>
          <w:shd w:val="clear" w:color="auto" w:fill="auto"/>
          <w:lang w:val="cs-CZ" w:eastAsia="cs-CZ" w:bidi="cs-CZ"/>
        </w:rPr>
        <w:t>n</w:t>
      </w:r>
      <w:r>
        <w:rPr>
          <w:color w:val="00000A"/>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A"/>
          <w:spacing w:val="0"/>
          <w:w w:val="100"/>
          <w:position w:val="0"/>
          <w:sz w:val="24"/>
          <w:szCs w:val="24"/>
          <w:shd w:val="clear" w:color="auto" w:fill="auto"/>
          <w:lang w:val="cs-CZ" w:eastAsia="cs-CZ" w:bidi="cs-CZ"/>
        </w:rPr>
        <w:t>ě</w:t>
      </w:r>
      <w:r>
        <w:rPr>
          <w:color w:val="00000A"/>
          <w:spacing w:val="0"/>
          <w:w w:val="100"/>
          <w:position w:val="0"/>
          <w:sz w:val="24"/>
          <w:szCs w:val="24"/>
          <w:shd w:val="clear" w:color="auto" w:fill="auto"/>
          <w:vertAlign w:val="superscript"/>
          <w:lang w:val="cs-CZ" w:eastAsia="cs-CZ" w:bidi="cs-CZ"/>
        </w:rPr>
        <w:t>z</w:t>
      </w:r>
      <w:r>
        <w:rPr>
          <w:rFonts w:ascii="Times New Roman" w:eastAsia="Times New Roman" w:hAnsi="Times New Roman" w:cs="Times New Roman"/>
          <w:color w:val="00000A"/>
          <w:spacing w:val="0"/>
          <w:w w:val="100"/>
          <w:position w:val="0"/>
          <w:sz w:val="24"/>
          <w:szCs w:val="24"/>
          <w:shd w:val="clear" w:color="auto" w:fill="auto"/>
          <w:lang w:val="cs-CZ" w:eastAsia="cs-CZ" w:bidi="cs-CZ"/>
        </w:rPr>
        <w:t xml:space="preserve">én </w:t>
      </w:r>
      <w:r>
        <w:rPr>
          <w:color w:val="00000A"/>
          <w:spacing w:val="0"/>
          <w:w w:val="100"/>
          <w:position w:val="0"/>
          <w:sz w:val="24"/>
          <w:szCs w:val="24"/>
          <w:shd w:val="clear" w:color="auto" w:fill="auto"/>
          <w:vertAlign w:val="superscript"/>
          <w:lang w:val="cs-CZ" w:eastAsia="cs-CZ" w:bidi="cs-CZ"/>
        </w:rPr>
        <w:t>h</w:t>
      </w:r>
      <w:r>
        <w:rPr>
          <w:rFonts w:ascii="Times New Roman" w:eastAsia="Times New Roman" w:hAnsi="Times New Roman" w:cs="Times New Roman"/>
          <w:color w:val="00000A"/>
          <w:spacing w:val="0"/>
          <w:w w:val="100"/>
          <w:position w:val="0"/>
          <w:sz w:val="24"/>
          <w:szCs w:val="24"/>
          <w:shd w:val="clear" w:color="auto" w:fill="auto"/>
          <w:lang w:val="cs-CZ" w:eastAsia="cs-CZ" w:bidi="cs-CZ"/>
        </w:rPr>
        <w:t>ví</w:t>
      </w:r>
      <w:r>
        <w:rPr>
          <w:color w:val="00000A"/>
          <w:spacing w:val="0"/>
          <w:w w:val="100"/>
          <w:position w:val="0"/>
          <w:sz w:val="24"/>
          <w:szCs w:val="24"/>
          <w:shd w:val="clear" w:color="auto" w:fill="auto"/>
          <w:vertAlign w:val="superscript"/>
          <w:lang w:val="cs-CZ" w:eastAsia="cs-CZ" w:bidi="cs-CZ"/>
        </w:rPr>
        <w:t>o</w:t>
      </w:r>
      <w:r>
        <w:rPr>
          <w:color w:val="00000A"/>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A"/>
          <w:spacing w:val="0"/>
          <w:w w:val="100"/>
          <w:position w:val="0"/>
          <w:sz w:val="24"/>
          <w:szCs w:val="24"/>
          <w:shd w:val="clear" w:color="auto" w:fill="auto"/>
          <w:lang w:val="cs-CZ" w:eastAsia="cs-CZ" w:bidi="cs-CZ"/>
        </w:rPr>
        <w:t>aj</w:t>
      </w:r>
      <w:r>
        <w:rPr>
          <w:color w:val="00000A"/>
          <w:spacing w:val="0"/>
          <w:w w:val="100"/>
          <w:position w:val="0"/>
          <w:sz w:val="24"/>
          <w:szCs w:val="24"/>
          <w:shd w:val="clear" w:color="auto" w:fill="auto"/>
          <w:vertAlign w:val="superscript"/>
          <w:lang w:val="cs-CZ" w:eastAsia="cs-CZ" w:bidi="cs-CZ"/>
        </w:rPr>
        <w:t>d</w:t>
      </w:r>
      <w:r>
        <w:rPr>
          <w:rFonts w:ascii="Times New Roman" w:eastAsia="Times New Roman" w:hAnsi="Times New Roman" w:cs="Times New Roman"/>
          <w:color w:val="00000A"/>
          <w:spacing w:val="0"/>
          <w:w w:val="100"/>
          <w:position w:val="0"/>
          <w:sz w:val="24"/>
          <w:szCs w:val="24"/>
          <w:shd w:val="clear" w:color="auto" w:fill="auto"/>
          <w:lang w:val="cs-CZ" w:eastAsia="cs-CZ" w:bidi="cs-CZ"/>
        </w:rPr>
        <w:t>diny</w:t>
      </w:r>
      <w:r>
        <w:rPr>
          <w:color w:val="00000A"/>
          <w:spacing w:val="0"/>
          <w:w w:val="100"/>
          <w:position w:val="0"/>
          <w:sz w:val="24"/>
          <w:szCs w:val="24"/>
          <w:shd w:val="clear" w:color="auto" w:fill="auto"/>
          <w:vertAlign w:val="superscript"/>
          <w:lang w:val="cs-CZ" w:eastAsia="cs-CZ" w:bidi="cs-CZ"/>
        </w:rPr>
        <w:t>n</w:t>
      </w:r>
      <w:r>
        <w:rPr>
          <w:rFonts w:ascii="Times New Roman" w:eastAsia="Times New Roman" w:hAnsi="Times New Roman" w:cs="Times New Roman"/>
          <w:color w:val="00000A"/>
          <w:spacing w:val="0"/>
          <w:w w:val="100"/>
          <w:position w:val="0"/>
          <w:sz w:val="24"/>
          <w:szCs w:val="24"/>
          <w:shd w:val="clear" w:color="auto" w:fill="auto"/>
          <w:lang w:val="cs-CZ" w:eastAsia="cs-CZ" w:bidi="cs-CZ"/>
        </w:rPr>
        <w:t xml:space="preserve">ý </w:t>
      </w:r>
      <w:r>
        <w:rPr>
          <w:color w:val="00000A"/>
          <w:spacing w:val="0"/>
          <w:w w:val="100"/>
          <w:position w:val="0"/>
          <w:sz w:val="24"/>
          <w:szCs w:val="24"/>
          <w:shd w:val="clear" w:color="auto" w:fill="auto"/>
          <w:vertAlign w:val="superscript"/>
          <w:lang w:val="cs-CZ" w:eastAsia="cs-CZ" w:bidi="cs-CZ"/>
        </w:rPr>
        <w:t>u</w:t>
      </w:r>
      <w:r>
        <w:rPr>
          <w:rFonts w:ascii="Times New Roman" w:eastAsia="Times New Roman" w:hAnsi="Times New Roman" w:cs="Times New Roman"/>
          <w:color w:val="00000A"/>
          <w:spacing w:val="0"/>
          <w:w w:val="100"/>
          <w:position w:val="0"/>
          <w:sz w:val="24"/>
          <w:szCs w:val="24"/>
          <w:shd w:val="clear" w:color="auto" w:fill="auto"/>
          <w:lang w:val="cs-CZ" w:eastAsia="cs-CZ" w:bidi="cs-CZ"/>
        </w:rPr>
        <w:t>am</w:t>
      </w:r>
      <w:r>
        <w:rPr>
          <w:color w:val="00000A"/>
          <w:spacing w:val="0"/>
          <w:w w:val="100"/>
          <w:position w:val="0"/>
          <w:sz w:val="24"/>
          <w:szCs w:val="24"/>
          <w:shd w:val="clear" w:color="auto" w:fill="auto"/>
          <w:vertAlign w:val="superscript"/>
          <w:lang w:val="cs-CZ" w:eastAsia="cs-CZ" w:bidi="cs-CZ"/>
        </w:rPr>
        <w:t>tí</w:t>
      </w:r>
      <w:r>
        <w:rPr>
          <w:rFonts w:ascii="Times New Roman" w:eastAsia="Times New Roman" w:hAnsi="Times New Roman" w:cs="Times New Roman"/>
          <w:color w:val="00000A"/>
          <w:spacing w:val="0"/>
          <w:w w:val="100"/>
          <w:position w:val="0"/>
          <w:sz w:val="24"/>
          <w:szCs w:val="24"/>
          <w:shd w:val="clear" w:color="auto" w:fill="auto"/>
          <w:lang w:val="cs-CZ" w:eastAsia="cs-CZ" w:bidi="cs-CZ"/>
        </w:rPr>
        <w:t>n ze</w:t>
      </w:r>
      <w:r>
        <w:rPr>
          <w:color w:val="00000A"/>
          <w:spacing w:val="0"/>
          <w:w w:val="100"/>
          <w:position w:val="0"/>
          <w:sz w:val="24"/>
          <w:szCs w:val="24"/>
          <w:shd w:val="clear" w:color="auto" w:fill="auto"/>
          <w:vertAlign w:val="superscript"/>
          <w:lang w:val="cs-CZ" w:eastAsia="cs-CZ" w:bidi="cs-CZ"/>
        </w:rPr>
        <w:t>s</w:t>
      </w:r>
      <w:r>
        <w:rPr>
          <w:rFonts w:ascii="Times New Roman" w:eastAsia="Times New Roman" w:hAnsi="Times New Roman" w:cs="Times New Roman"/>
          <w:color w:val="00000A"/>
          <w:spacing w:val="0"/>
          <w:w w:val="100"/>
          <w:position w:val="0"/>
          <w:sz w:val="24"/>
          <w:szCs w:val="24"/>
          <w:shd w:val="clear" w:color="auto" w:fill="auto"/>
          <w:lang w:val="cs-CZ" w:eastAsia="cs-CZ" w:bidi="cs-CZ"/>
        </w:rPr>
        <w:t>pd</w:t>
      </w:r>
      <w:r>
        <w:rPr>
          <w:color w:val="00000A"/>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A"/>
          <w:spacing w:val="0"/>
          <w:w w:val="100"/>
          <w:position w:val="0"/>
          <w:sz w:val="24"/>
          <w:szCs w:val="24"/>
          <w:shd w:val="clear" w:color="auto" w:fill="auto"/>
          <w:lang w:val="cs-CZ" w:eastAsia="cs-CZ" w:bidi="cs-CZ"/>
        </w:rPr>
        <w:t>ůo</w:t>
      </w:r>
      <w:r>
        <w:rPr>
          <w:color w:val="00000A"/>
          <w:spacing w:val="0"/>
          <w:w w:val="100"/>
          <w:position w:val="0"/>
          <w:sz w:val="24"/>
          <w:szCs w:val="24"/>
          <w:shd w:val="clear" w:color="auto" w:fill="auto"/>
          <w:vertAlign w:val="superscript"/>
          <w:lang w:val="cs-CZ" w:eastAsia="cs-CZ" w:bidi="cs-CZ"/>
        </w:rPr>
        <w:t>u</w:t>
      </w:r>
      <w:r>
        <w:rPr>
          <w:rFonts w:ascii="Times New Roman" w:eastAsia="Times New Roman" w:hAnsi="Times New Roman" w:cs="Times New Roman"/>
          <w:color w:val="00000A"/>
          <w:spacing w:val="0"/>
          <w:w w:val="100"/>
          <w:position w:val="0"/>
          <w:sz w:val="24"/>
          <w:szCs w:val="24"/>
          <w:shd w:val="clear" w:color="auto" w:fill="auto"/>
          <w:lang w:val="cs-CZ" w:eastAsia="cs-CZ" w:bidi="cs-CZ"/>
        </w:rPr>
        <w:t>sd</w:t>
      </w:r>
      <w:r>
        <w:rPr>
          <w:color w:val="00000A"/>
          <w:spacing w:val="0"/>
          <w:w w:val="100"/>
          <w:position w:val="0"/>
          <w:sz w:val="24"/>
          <w:szCs w:val="24"/>
          <w:shd w:val="clear" w:color="auto" w:fill="auto"/>
          <w:vertAlign w:val="superscript"/>
          <w:lang w:val="cs-CZ" w:eastAsia="cs-CZ" w:bidi="cs-CZ"/>
        </w:rPr>
        <w:t>d</w:t>
      </w:r>
      <w:r>
        <w:rPr>
          <w:rFonts w:ascii="Times New Roman" w:eastAsia="Times New Roman" w:hAnsi="Times New Roman" w:cs="Times New Roman"/>
          <w:color w:val="00000A"/>
          <w:spacing w:val="0"/>
          <w:w w:val="100"/>
          <w:position w:val="0"/>
          <w:sz w:val="24"/>
          <w:szCs w:val="24"/>
          <w:shd w:val="clear" w:color="auto" w:fill="auto"/>
          <w:lang w:val="cs-CZ" w:eastAsia="cs-CZ" w:bidi="cs-CZ"/>
        </w:rPr>
        <w:t>oě</w:t>
      </w:r>
      <w:r>
        <w:rPr>
          <w:color w:val="00000A"/>
          <w:spacing w:val="0"/>
          <w:w w:val="100"/>
          <w:position w:val="0"/>
          <w:sz w:val="24"/>
          <w:szCs w:val="24"/>
          <w:shd w:val="clear" w:color="auto" w:fill="auto"/>
          <w:vertAlign w:val="superscript"/>
          <w:lang w:val="cs-CZ" w:eastAsia="cs-CZ" w:bidi="cs-CZ"/>
        </w:rPr>
        <w:t>u</w:t>
      </w:r>
      <w:r>
        <w:rPr>
          <w:rFonts w:ascii="Times New Roman" w:eastAsia="Times New Roman" w:hAnsi="Times New Roman" w:cs="Times New Roman"/>
          <w:color w:val="00000A"/>
          <w:spacing w:val="0"/>
          <w:w w:val="100"/>
          <w:position w:val="0"/>
          <w:sz w:val="24"/>
          <w:szCs w:val="24"/>
          <w:shd w:val="clear" w:color="auto" w:fill="auto"/>
          <w:lang w:val="cs-CZ" w:eastAsia="cs-CZ" w:bidi="cs-CZ"/>
        </w:rPr>
        <w:t>blk e</w:t>
      </w:r>
      <w:r>
        <w:rPr>
          <w:color w:val="00000A"/>
          <w:spacing w:val="0"/>
          <w:w w:val="100"/>
          <w:position w:val="0"/>
          <w:sz w:val="24"/>
          <w:szCs w:val="24"/>
          <w:shd w:val="clear" w:color="auto" w:fill="auto"/>
          <w:vertAlign w:val="superscript"/>
          <w:lang w:val="cs-CZ" w:eastAsia="cs-CZ" w:bidi="cs-CZ"/>
        </w:rPr>
        <w:t>z</w:t>
      </w:r>
      <w:r>
        <w:rPr>
          <w:rFonts w:ascii="Times New Roman" w:eastAsia="Times New Roman" w:hAnsi="Times New Roman" w:cs="Times New Roman"/>
          <w:color w:val="00000A"/>
          <w:spacing w:val="0"/>
          <w:w w:val="100"/>
          <w:position w:val="0"/>
          <w:sz w:val="24"/>
          <w:szCs w:val="24"/>
          <w:shd w:val="clear" w:color="auto" w:fill="auto"/>
          <w:lang w:val="cs-CZ" w:eastAsia="cs-CZ" w:bidi="cs-CZ"/>
        </w:rPr>
        <w:t>ym</w:t>
      </w:r>
      <w:r>
        <w:rPr>
          <w:color w:val="00000A"/>
          <w:spacing w:val="0"/>
          <w:w w:val="100"/>
          <w:position w:val="0"/>
          <w:sz w:val="24"/>
          <w:szCs w:val="24"/>
          <w:shd w:val="clear" w:color="auto" w:fill="auto"/>
          <w:vertAlign w:val="superscript"/>
          <w:lang w:val="cs-CZ" w:eastAsia="cs-CZ" w:bidi="cs-CZ"/>
        </w:rPr>
        <w:t>h</w:t>
      </w:r>
      <w:r>
        <w:rPr>
          <w:color w:val="00000A"/>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A"/>
          <w:spacing w:val="0"/>
          <w:w w:val="100"/>
          <w:position w:val="0"/>
          <w:sz w:val="24"/>
          <w:szCs w:val="24"/>
          <w:shd w:val="clear" w:color="auto" w:fill="auto"/>
          <w:lang w:val="cs-CZ" w:eastAsia="cs-CZ" w:bidi="cs-CZ"/>
        </w:rPr>
        <w:t>.v</w:t>
      </w:r>
      <w:r>
        <w:rPr>
          <w:color w:val="00000A"/>
          <w:spacing w:val="0"/>
          <w:w w:val="100"/>
          <w:position w:val="0"/>
          <w:sz w:val="24"/>
          <w:szCs w:val="24"/>
          <w:shd w:val="clear" w:color="auto" w:fill="auto"/>
          <w:vertAlign w:val="superscript"/>
          <w:lang w:val="cs-CZ" w:eastAsia="cs-CZ" w:bidi="cs-CZ"/>
        </w:rPr>
        <w:t>o</w:t>
      </w:r>
      <w:r>
        <w:rPr>
          <w:color w:val="00000A"/>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A"/>
          <w:spacing w:val="0"/>
          <w:w w:val="100"/>
          <w:position w:val="0"/>
          <w:sz w:val="24"/>
          <w:szCs w:val="24"/>
          <w:shd w:val="clear" w:color="auto" w:fill="auto"/>
          <w:lang w:val="cs-CZ" w:eastAsia="cs-CZ" w:bidi="cs-CZ"/>
        </w:rPr>
        <w:t>eD</w:t>
      </w:r>
      <w:r>
        <w:rPr>
          <w:color w:val="00000A"/>
          <w:spacing w:val="0"/>
          <w:w w:val="100"/>
          <w:position w:val="0"/>
          <w:sz w:val="24"/>
          <w:szCs w:val="24"/>
          <w:shd w:val="clear" w:color="auto" w:fill="auto"/>
          <w:vertAlign w:val="superscript"/>
          <w:lang w:val="cs-CZ" w:eastAsia="cs-CZ" w:bidi="cs-CZ"/>
        </w:rPr>
        <w:t>to</w:t>
      </w:r>
      <w:r>
        <w:rPr>
          <w:rFonts w:ascii="Times New Roman" w:eastAsia="Times New Roman" w:hAnsi="Times New Roman" w:cs="Times New Roman"/>
          <w:color w:val="00000A"/>
          <w:spacing w:val="0"/>
          <w:w w:val="100"/>
          <w:position w:val="0"/>
          <w:sz w:val="24"/>
          <w:szCs w:val="24"/>
          <w:shd w:val="clear" w:color="auto" w:fill="auto"/>
          <w:lang w:val="cs-CZ" w:eastAsia="cs-CZ" w:bidi="cs-CZ"/>
        </w:rPr>
        <w:t>so</w:t>
      </w:r>
      <w:r>
        <w:rPr>
          <w:color w:val="00000A"/>
          <w:spacing w:val="0"/>
          <w:w w:val="100"/>
          <w:position w:val="0"/>
          <w:sz w:val="24"/>
          <w:szCs w:val="24"/>
          <w:shd w:val="clear" w:color="auto" w:fill="auto"/>
          <w:vertAlign w:val="superscript"/>
          <w:lang w:val="cs-CZ" w:eastAsia="cs-CZ" w:bidi="cs-CZ"/>
        </w:rPr>
        <w:t>v</w:t>
      </w:r>
      <w:r>
        <w:rPr>
          <w:rFonts w:ascii="Times New Roman" w:eastAsia="Times New Roman" w:hAnsi="Times New Roman" w:cs="Times New Roman"/>
          <w:color w:val="00000A"/>
          <w:spacing w:val="0"/>
          <w:w w:val="100"/>
          <w:position w:val="0"/>
          <w:sz w:val="24"/>
          <w:szCs w:val="24"/>
          <w:shd w:val="clear" w:color="auto" w:fill="auto"/>
          <w:lang w:val="cs-CZ" w:eastAsia="cs-CZ" w:bidi="cs-CZ"/>
        </w:rPr>
        <w:t>jde</w:t>
      </w:r>
      <w:r>
        <w:rPr>
          <w:color w:val="00000A"/>
          <w:spacing w:val="0"/>
          <w:w w:val="100"/>
          <w:position w:val="0"/>
          <w:sz w:val="24"/>
          <w:szCs w:val="24"/>
          <w:shd w:val="clear" w:color="auto" w:fill="auto"/>
          <w:vertAlign w:val="superscript"/>
          <w:lang w:val="cs-CZ" w:eastAsia="cs-CZ" w:bidi="cs-CZ"/>
        </w:rPr>
        <w:t>it</w:t>
      </w:r>
      <w:r>
        <w:rPr>
          <w:rFonts w:ascii="Times New Roman" w:eastAsia="Times New Roman" w:hAnsi="Times New Roman" w:cs="Times New Roman"/>
          <w:color w:val="00000A"/>
          <w:spacing w:val="0"/>
          <w:w w:val="100"/>
          <w:position w:val="0"/>
          <w:sz w:val="24"/>
          <w:szCs w:val="24"/>
          <w:shd w:val="clear" w:color="auto" w:fill="auto"/>
          <w:lang w:val="cs-CZ" w:eastAsia="cs-CZ" w:bidi="cs-CZ"/>
        </w:rPr>
        <w:t>ád</w:t>
      </w:r>
      <w:r>
        <w:rPr>
          <w:color w:val="00000A"/>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b/>
          <w:bCs/>
          <w:color w:val="00000A"/>
          <w:spacing w:val="0"/>
          <w:w w:val="100"/>
          <w:position w:val="0"/>
          <w:sz w:val="24"/>
          <w:szCs w:val="24"/>
          <w:shd w:val="clear" w:color="auto" w:fill="auto"/>
          <w:lang w:val="cs-CZ" w:eastAsia="cs-CZ" w:bidi="cs-CZ"/>
        </w:rPr>
        <w:t>n</w:t>
      </w:r>
      <w:r>
        <w:rPr>
          <w:color w:val="00000A"/>
          <w:spacing w:val="0"/>
          <w:w w:val="100"/>
          <w:position w:val="0"/>
          <w:sz w:val="24"/>
          <w:szCs w:val="24"/>
          <w:shd w:val="clear" w:color="auto" w:fill="auto"/>
          <w:vertAlign w:val="superscript"/>
          <w:lang w:val="cs-CZ" w:eastAsia="cs-CZ" w:bidi="cs-CZ"/>
        </w:rPr>
        <w:t>l</w:t>
      </w:r>
      <w:r>
        <w:rPr>
          <w:rFonts w:ascii="Times New Roman" w:eastAsia="Times New Roman" w:hAnsi="Times New Roman" w:cs="Times New Roman"/>
          <w:color w:val="00000A"/>
          <w:spacing w:val="0"/>
          <w:w w:val="100"/>
          <w:position w:val="0"/>
          <w:sz w:val="24"/>
          <w:szCs w:val="24"/>
          <w:shd w:val="clear" w:color="auto" w:fill="auto"/>
          <w:lang w:val="cs-CZ" w:eastAsia="cs-CZ" w:bidi="cs-CZ"/>
        </w:rPr>
        <w:t>í</w:t>
      </w:r>
      <w:r>
        <w:rPr>
          <w:color w:val="00000A"/>
          <w:spacing w:val="0"/>
          <w:w w:val="100"/>
          <w:position w:val="0"/>
          <w:sz w:val="24"/>
          <w:szCs w:val="24"/>
          <w:shd w:val="clear" w:color="auto" w:fill="auto"/>
          <w:vertAlign w:val="superscript"/>
          <w:lang w:val="cs-CZ" w:eastAsia="cs-CZ" w:bidi="cs-CZ"/>
        </w:rPr>
        <w:t>.</w:t>
      </w:r>
      <w:r>
        <w:rPr>
          <w:rFonts w:ascii="Times New Roman" w:eastAsia="Times New Roman" w:hAnsi="Times New Roman" w:cs="Times New Roman"/>
          <w:color w:val="00000A"/>
          <w:spacing w:val="0"/>
          <w:w w:val="100"/>
          <w:position w:val="0"/>
          <w:sz w:val="24"/>
          <w:szCs w:val="24"/>
          <w:shd w:val="clear" w:color="auto" w:fill="auto"/>
          <w:lang w:val="cs-CZ" w:eastAsia="cs-CZ" w:bidi="cs-CZ"/>
        </w:rPr>
        <w:t>a pnřéemdmteěrtmu ísnmu ljoeu ovbyjejednpaotteolm</w:t>
      </w:r>
    </w:p>
    <w:p>
      <w:pPr>
        <w:pStyle w:val="Style2"/>
        <w:keepNext w:val="0"/>
        <w:keepLines w:val="0"/>
        <w:widowControl w:val="0"/>
        <w:shd w:val="clear" w:color="auto" w:fill="auto"/>
        <w:bidi w:val="0"/>
        <w:spacing w:before="0" w:after="0" w:line="322" w:lineRule="auto"/>
        <w:ind w:left="400" w:right="0" w:firstLine="7260"/>
        <w:jc w:val="both"/>
      </w:pPr>
      <w:r>
        <w:rPr>
          <w:color w:val="000000"/>
          <w:spacing w:val="0"/>
          <w:w w:val="100"/>
          <w:position w:val="0"/>
          <w:sz w:val="24"/>
          <w:szCs w:val="24"/>
          <w:shd w:val="clear" w:color="auto" w:fill="auto"/>
          <w:lang w:val="cs-CZ" w:eastAsia="cs-CZ" w:bidi="cs-CZ"/>
        </w:rPr>
        <w:t xml:space="preserve">Smlouva o dílo </w:t>
      </w:r>
      <w:r>
        <w:rPr>
          <w:color w:val="00000A"/>
          <w:spacing w:val="0"/>
          <w:w w:val="100"/>
          <w:position w:val="0"/>
          <w:sz w:val="24"/>
          <w:szCs w:val="24"/>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60" w:val="left"/>
        </w:tabs>
        <w:bidi w:val="0"/>
        <w:spacing w:before="0" w:after="80" w:line="305" w:lineRule="auto"/>
        <w:ind w:left="0" w:right="0" w:firstLine="0"/>
        <w:jc w:val="both"/>
      </w:pPr>
      <w:bookmarkStart w:id="167" w:name="bookmark167"/>
      <w:bookmarkEnd w:id="167"/>
      <w:r>
        <w:rPr>
          <w:color w:val="000000"/>
          <w:spacing w:val="0"/>
          <w:w w:val="100"/>
          <w:position w:val="0"/>
          <w:sz w:val="24"/>
          <w:szCs w:val="24"/>
          <w:shd w:val="clear" w:color="auto" w:fill="auto"/>
          <w:lang w:val="cs-CZ" w:eastAsia="cs-CZ" w:bidi="cs-CZ"/>
        </w:rPr>
        <w:t xml:space="preserve">Záruční doba se sjednává na </w:t>
      </w:r>
      <w:r>
        <w:rPr>
          <w:color w:val="00000A"/>
          <w:spacing w:val="0"/>
          <w:w w:val="100"/>
          <w:position w:val="0"/>
          <w:sz w:val="24"/>
          <w:szCs w:val="24"/>
          <w:shd w:val="clear" w:color="auto" w:fill="auto"/>
          <w:lang w:val="cs-CZ" w:eastAsia="cs-CZ" w:bidi="cs-CZ"/>
        </w:rPr>
        <w:t xml:space="preserve">60 </w:t>
      </w:r>
      <w:r>
        <w:rPr>
          <w:color w:val="000000"/>
          <w:spacing w:val="0"/>
          <w:w w:val="100"/>
          <w:position w:val="0"/>
          <w:sz w:val="24"/>
          <w:szCs w:val="24"/>
          <w:shd w:val="clear" w:color="auto" w:fill="auto"/>
          <w:lang w:val="cs-CZ" w:eastAsia="cs-CZ" w:bidi="cs-CZ"/>
        </w:rPr>
        <w:t>měsíců ode dne předání a převzetí díla objednatelem.</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z w:val="24"/>
          <w:szCs w:val="24"/>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z w:val="24"/>
          <w:szCs w:val="24"/>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5"/>
        <w:keepNext/>
        <w:keepLines/>
        <w:widowControl w:val="0"/>
        <w:numPr>
          <w:ilvl w:val="0"/>
          <w:numId w:val="15"/>
        </w:numPr>
        <w:shd w:val="clear" w:color="auto" w:fill="auto"/>
        <w:tabs>
          <w:tab w:pos="360" w:val="left"/>
        </w:tabs>
        <w:bidi w:val="0"/>
        <w:spacing w:before="0" w:after="80" w:line="240" w:lineRule="auto"/>
        <w:ind w:right="0"/>
        <w:jc w:val="both"/>
      </w:pPr>
      <w:bookmarkStart w:id="168" w:name="bookmark168"/>
      <w:bookmarkStart w:id="169" w:name="bookmark169"/>
      <w:bookmarkStart w:id="170" w:name="bookmark170"/>
      <w:bookmarkStart w:id="171" w:name="bookmark171"/>
      <w:bookmarkEnd w:id="170"/>
      <w:r>
        <w:rPr>
          <w:color w:val="000000"/>
          <w:spacing w:val="0"/>
          <w:w w:val="100"/>
          <w:position w:val="0"/>
          <w:sz w:val="24"/>
          <w:szCs w:val="24"/>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168"/>
      <w:bookmarkEnd w:id="169"/>
      <w:bookmarkEnd w:id="171"/>
    </w:p>
    <w:p>
      <w:pPr>
        <w:pStyle w:val="Style5"/>
        <w:keepNext/>
        <w:keepLines/>
        <w:widowControl w:val="0"/>
        <w:numPr>
          <w:ilvl w:val="0"/>
          <w:numId w:val="15"/>
        </w:numPr>
        <w:shd w:val="clear" w:color="auto" w:fill="auto"/>
        <w:tabs>
          <w:tab w:pos="360" w:val="left"/>
        </w:tabs>
        <w:bidi w:val="0"/>
        <w:spacing w:before="0" w:after="80" w:line="240" w:lineRule="auto"/>
        <w:ind w:right="0"/>
        <w:jc w:val="both"/>
      </w:pPr>
      <w:bookmarkStart w:id="172" w:name="bookmark172"/>
      <w:bookmarkStart w:id="173" w:name="bookmark173"/>
      <w:bookmarkStart w:id="174" w:name="bookmark174"/>
      <w:bookmarkStart w:id="175" w:name="bookmark175"/>
      <w:bookmarkEnd w:id="174"/>
      <w:r>
        <w:rPr>
          <w:color w:val="000000"/>
          <w:spacing w:val="0"/>
          <w:w w:val="100"/>
          <w:position w:val="0"/>
          <w:sz w:val="24"/>
          <w:szCs w:val="24"/>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172"/>
      <w:bookmarkEnd w:id="173"/>
      <w:bookmarkEnd w:id="175"/>
    </w:p>
    <w:p>
      <w:pPr>
        <w:pStyle w:val="Style5"/>
        <w:keepNext/>
        <w:keepLines/>
        <w:widowControl w:val="0"/>
        <w:numPr>
          <w:ilvl w:val="0"/>
          <w:numId w:val="15"/>
        </w:numPr>
        <w:shd w:val="clear" w:color="auto" w:fill="auto"/>
        <w:tabs>
          <w:tab w:pos="360" w:val="left"/>
        </w:tabs>
        <w:bidi w:val="0"/>
        <w:spacing w:before="0" w:after="320" w:line="252" w:lineRule="auto"/>
        <w:ind w:right="0"/>
        <w:jc w:val="both"/>
      </w:pPr>
      <w:bookmarkStart w:id="176" w:name="bookmark176"/>
      <w:bookmarkStart w:id="177" w:name="bookmark177"/>
      <w:bookmarkStart w:id="178" w:name="bookmark178"/>
      <w:bookmarkStart w:id="179" w:name="bookmark179"/>
      <w:bookmarkEnd w:id="178"/>
      <w:r>
        <w:rPr>
          <w:color w:val="000000"/>
          <w:spacing w:val="0"/>
          <w:w w:val="100"/>
          <w:position w:val="0"/>
          <w:sz w:val="24"/>
          <w:szCs w:val="24"/>
          <w:shd w:val="clear" w:color="auto" w:fill="auto"/>
          <w:lang w:val="cs-CZ" w:eastAsia="cs-CZ" w:bidi="cs-CZ"/>
        </w:rPr>
        <w:t>Náklady na odstranění reklamované vady nese zhotovitel, i ve sporných případech, až do rozhodnutí soudu.</w:t>
      </w:r>
      <w:bookmarkEnd w:id="176"/>
      <w:bookmarkEnd w:id="177"/>
      <w:bookmarkEnd w:id="17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after="0" w:line="240" w:lineRule="auto"/>
        <w:ind w:left="400" w:right="0" w:hanging="400"/>
        <w:jc w:val="both"/>
      </w:pPr>
      <w:bookmarkStart w:id="180" w:name="bookmark180"/>
      <w:bookmarkEnd w:id="180"/>
      <w:r>
        <w:rPr>
          <w:color w:val="000000"/>
          <w:spacing w:val="0"/>
          <w:w w:val="100"/>
          <w:position w:val="0"/>
          <w:sz w:val="24"/>
          <w:szCs w:val="24"/>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4"/>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pgSz w:w="11909" w:h="16838"/>
          <w:pgMar w:top="605" w:left="1372" w:right="1353" w:bottom="605" w:header="177" w:footer="177"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t</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w:t>
      </w:r>
      <w:r>
        <w:rPr>
          <w:rFonts w:ascii="Times New Roman" w:eastAsia="Times New Roman" w:hAnsi="Times New Roman" w:cs="Times New Roman"/>
          <w:color w:val="000000"/>
          <w:spacing w:val="0"/>
          <w:w w:val="100"/>
          <w:position w:val="0"/>
          <w:sz w:val="24"/>
          <w:szCs w:val="24"/>
          <w:shd w:val="clear" w:color="auto" w:fill="auto"/>
          <w:lang w:val="cs-CZ" w:eastAsia="cs-CZ" w:bidi="cs-CZ"/>
        </w:rPr>
        <w:t>UÚe</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pdhrvlryui</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 </w:t>
      </w:r>
      <w:r>
        <w:rPr>
          <w:rFonts w:ascii="Times New Roman" w:eastAsia="Times New Roman" w:hAnsi="Times New Roman" w:cs="Times New Roman"/>
          <w:color w:val="000000"/>
          <w:spacing w:val="0"/>
          <w:w w:val="100"/>
          <w:position w:val="0"/>
          <w:sz w:val="24"/>
          <w:szCs w:val="24"/>
          <w:shd w:val="clear" w:color="auto" w:fill="auto"/>
          <w:lang w:val="cs-CZ" w:eastAsia="cs-CZ" w:bidi="cs-CZ"/>
        </w:rPr>
        <w:t>nšthde</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roněoaunídsm t</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í</w:t>
      </w:r>
      <w:r>
        <w:rPr>
          <w:rFonts w:ascii="Times New Roman" w:eastAsia="Times New Roman" w:hAnsi="Times New Roman" w:cs="Times New Roman"/>
          <w:color w:val="000000"/>
          <w:spacing w:val="0"/>
          <w:w w:val="100"/>
          <w:position w:val="0"/>
          <w:sz w:val="24"/>
          <w:szCs w:val="24"/>
          <w:shd w:val="clear" w:color="auto" w:fill="auto"/>
          <w:lang w:val="cs-CZ" w:eastAsia="cs-CZ" w:bidi="cs-CZ"/>
        </w:rPr>
        <w:t>s</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m</w:t>
      </w:r>
      <w:r>
        <w:rPr>
          <w:rFonts w:ascii="Times New Roman" w:eastAsia="Times New Roman" w:hAnsi="Times New Roman" w:cs="Times New Roman"/>
          <w:color w:val="000000"/>
          <w:spacing w:val="0"/>
          <w:w w:val="100"/>
          <w:position w:val="0"/>
          <w:sz w:val="24"/>
          <w:szCs w:val="24"/>
          <w:shd w:val="clear" w:color="auto" w:fill="auto"/>
          <w:lang w:val="cs-CZ" w:eastAsia="cs-CZ" w:bidi="cs-CZ"/>
        </w:rPr>
        <w:t>s vpm lnopulá</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r>
        <w:rPr>
          <w:rFonts w:ascii="Times New Roman" w:eastAsia="Times New Roman" w:hAnsi="Times New Roman" w:cs="Times New Roman"/>
          <w:color w:val="000000"/>
          <w:spacing w:val="0"/>
          <w:w w:val="100"/>
          <w:position w:val="0"/>
          <w:sz w:val="24"/>
          <w:szCs w:val="24"/>
          <w:shd w:val="clear" w:color="auto" w:fill="auto"/>
          <w:lang w:val="cs-CZ" w:eastAsia="cs-CZ" w:bidi="cs-CZ"/>
        </w:rPr>
        <w:t>lunrivo</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éí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k vípuo ýo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w:t>
      </w:r>
      <w:r>
        <w:rPr>
          <w:rFonts w:ascii="Times New Roman" w:eastAsia="Times New Roman" w:hAnsi="Times New Roman" w:cs="Times New Roman"/>
          <w:color w:val="000000"/>
          <w:spacing w:val="0"/>
          <w:w w:val="100"/>
          <w:position w:val="0"/>
          <w:sz w:val="24"/>
          <w:szCs w:val="24"/>
          <w:shd w:val="clear" w:color="auto" w:fill="auto"/>
          <w:lang w:val="cs-CZ" w:eastAsia="cs-CZ" w:bidi="cs-CZ"/>
        </w:rPr>
        <w:t>šn</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krií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uv znzthe</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y</w:t>
      </w:r>
      <w:r>
        <w:rPr>
          <w:rFonts w:ascii="Times New Roman" w:eastAsia="Times New Roman" w:hAnsi="Times New Roman" w:cs="Times New Roman"/>
          <w:color w:val="000000"/>
          <w:spacing w:val="0"/>
          <w:w w:val="100"/>
          <w:position w:val="0"/>
          <w:sz w:val="24"/>
          <w:szCs w:val="24"/>
          <w:shd w:val="clear" w:color="auto" w:fill="auto"/>
          <w:lang w:val="cs-CZ" w:eastAsia="cs-CZ" w:bidi="cs-CZ"/>
        </w:rPr>
        <w:t>ado p nlstl</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opa vnlcsniímet inedtl líoupe tsvo,čm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veíilna nup oknvo topnkesríru átop,tv yuojo.e ks jouíežbt sy jpme ald</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lnuěiav njtní</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e </w:t>
      </w:r>
      <w:r>
        <w:rPr>
          <w:rFonts w:ascii="Times New Roman" w:eastAsia="Times New Roman" w:hAnsi="Times New Roman" w:cs="Times New Roman"/>
          <w:color w:val="000000"/>
          <w:spacing w:val="0"/>
          <w:w w:val="100"/>
          <w:position w:val="0"/>
          <w:sz w:val="24"/>
          <w:szCs w:val="24"/>
          <w:shd w:val="clear" w:color="auto" w:fill="auto"/>
          <w:lang w:val="cs-CZ" w:eastAsia="cs-CZ" w:bidi="cs-CZ"/>
        </w:rPr>
        <w:t>íjbl íepmy oln oksa ku snumtáatehlvučrzvantdnýauímh puš ojukekoh uarda tynoz áuezhn pzríů</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msjdoišanbtěš</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zk</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w:t>
      </w: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én d. iykáse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0" w:val="left"/>
        </w:tabs>
        <w:bidi w:val="0"/>
        <w:spacing w:before="0" w:line="230" w:lineRule="auto"/>
        <w:ind w:left="400" w:right="0" w:hanging="400"/>
        <w:jc w:val="both"/>
      </w:pPr>
      <w:bookmarkStart w:id="181" w:name="bookmark181"/>
      <w:bookmarkEnd w:id="181"/>
      <w:r>
        <w:rPr>
          <w:color w:val="000000"/>
          <w:spacing w:val="0"/>
          <w:w w:val="100"/>
          <w:position w:val="0"/>
          <w:sz w:val="24"/>
          <w:szCs w:val="24"/>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0" w:val="left"/>
        </w:tabs>
        <w:bidi w:val="0"/>
        <w:spacing w:before="0" w:line="240" w:lineRule="auto"/>
        <w:ind w:left="400" w:right="0" w:hanging="400"/>
        <w:jc w:val="both"/>
      </w:pPr>
      <w:bookmarkStart w:id="182" w:name="bookmark182"/>
      <w:bookmarkEnd w:id="182"/>
      <w:r>
        <w:rPr>
          <w:color w:val="00000A"/>
          <w:spacing w:val="0"/>
          <w:w w:val="100"/>
          <w:position w:val="0"/>
          <w:sz w:val="24"/>
          <w:szCs w:val="24"/>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0" w:val="left"/>
        </w:tabs>
        <w:bidi w:val="0"/>
        <w:spacing w:before="0" w:line="240" w:lineRule="auto"/>
        <w:ind w:left="400" w:right="0" w:hanging="400"/>
        <w:jc w:val="both"/>
      </w:pPr>
      <w:bookmarkStart w:id="183" w:name="bookmark183"/>
      <w:bookmarkEnd w:id="183"/>
      <w:r>
        <w:rPr>
          <w:color w:val="00000A"/>
          <w:spacing w:val="0"/>
          <w:w w:val="100"/>
          <w:position w:val="0"/>
          <w:sz w:val="24"/>
          <w:szCs w:val="24"/>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1"/>
        </w:numPr>
        <w:shd w:val="clear" w:color="auto" w:fill="auto"/>
        <w:tabs>
          <w:tab w:pos="360" w:val="left"/>
        </w:tabs>
        <w:bidi w:val="0"/>
        <w:spacing w:before="0" w:after="340" w:line="240" w:lineRule="auto"/>
        <w:ind w:right="0"/>
        <w:jc w:val="both"/>
      </w:pPr>
      <w:bookmarkStart w:id="184" w:name="bookmark184"/>
      <w:bookmarkStart w:id="185" w:name="bookmark185"/>
      <w:bookmarkStart w:id="186" w:name="bookmark186"/>
      <w:bookmarkStart w:id="187" w:name="bookmark187"/>
      <w:bookmarkEnd w:id="186"/>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4"/>
      <w:bookmarkEnd w:id="185"/>
      <w:bookmarkEnd w:id="187"/>
    </w:p>
    <w:p>
      <w:pPr>
        <w:pStyle w:val="Style5"/>
        <w:keepNext/>
        <w:keepLines/>
        <w:widowControl w:val="0"/>
        <w:numPr>
          <w:ilvl w:val="0"/>
          <w:numId w:val="21"/>
        </w:numPr>
        <w:shd w:val="clear" w:color="auto" w:fill="auto"/>
        <w:tabs>
          <w:tab w:pos="360" w:val="left"/>
        </w:tabs>
        <w:bidi w:val="0"/>
        <w:spacing w:before="0" w:line="240" w:lineRule="auto"/>
        <w:ind w:right="0"/>
        <w:jc w:val="both"/>
      </w:pPr>
      <w:bookmarkStart w:id="188" w:name="bookmark188"/>
      <w:bookmarkStart w:id="189" w:name="bookmark189"/>
      <w:bookmarkStart w:id="190" w:name="bookmark190"/>
      <w:bookmarkStart w:id="191" w:name="bookmark191"/>
      <w:bookmarkEnd w:id="190"/>
      <w:r>
        <w:rPr>
          <w:color w:val="000000"/>
          <w:spacing w:val="0"/>
          <w:w w:val="100"/>
          <w:position w:val="0"/>
          <w:sz w:val="24"/>
          <w:szCs w:val="24"/>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188"/>
      <w:bookmarkEnd w:id="189"/>
      <w:bookmarkEnd w:id="191"/>
    </w:p>
    <w:p>
      <w:pPr>
        <w:pStyle w:val="Style5"/>
        <w:keepNext/>
        <w:keepLines/>
        <w:widowControl w:val="0"/>
        <w:numPr>
          <w:ilvl w:val="0"/>
          <w:numId w:val="21"/>
        </w:numPr>
        <w:shd w:val="clear" w:color="auto" w:fill="auto"/>
        <w:tabs>
          <w:tab w:pos="360" w:val="left"/>
        </w:tabs>
        <w:bidi w:val="0"/>
        <w:spacing w:before="0" w:after="500" w:line="240" w:lineRule="auto"/>
        <w:ind w:right="0"/>
        <w:jc w:val="both"/>
      </w:pPr>
      <w:bookmarkStart w:id="192" w:name="bookmark192"/>
      <w:bookmarkStart w:id="193" w:name="bookmark193"/>
      <w:bookmarkStart w:id="194" w:name="bookmark194"/>
      <w:bookmarkStart w:id="195" w:name="bookmark195"/>
      <w:bookmarkEnd w:id="194"/>
      <w:r>
        <w:rPr>
          <w:color w:val="000000"/>
          <w:spacing w:val="0"/>
          <w:w w:val="100"/>
          <w:position w:val="0"/>
          <w:sz w:val="24"/>
          <w:szCs w:val="24"/>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192"/>
      <w:bookmarkEnd w:id="193"/>
      <w:bookmarkEnd w:id="195"/>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60" w:val="left"/>
        </w:tabs>
        <w:bidi w:val="0"/>
        <w:spacing w:before="0" w:after="0" w:line="240" w:lineRule="auto"/>
        <w:ind w:left="400" w:right="0" w:hanging="400"/>
        <w:jc w:val="both"/>
      </w:pPr>
      <w:bookmarkStart w:id="196" w:name="bookmark196"/>
      <w:bookmarkEnd w:id="196"/>
      <w:r>
        <w:rPr>
          <w:color w:val="00000A"/>
          <w:spacing w:val="0"/>
          <w:w w:val="100"/>
          <w:position w:val="0"/>
          <w:sz w:val="24"/>
          <w:szCs w:val="24"/>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60" w:val="left"/>
        </w:tabs>
        <w:bidi w:val="0"/>
        <w:spacing w:before="0" w:line="240" w:lineRule="auto"/>
        <w:ind w:left="400" w:right="0" w:hanging="400"/>
        <w:jc w:val="both"/>
      </w:pPr>
      <w:bookmarkStart w:id="197" w:name="bookmark197"/>
      <w:bookmarkEnd w:id="197"/>
      <w:r>
        <w:rPr>
          <w:color w:val="00000A"/>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198" w:name="bookmark198"/>
      <w:bookmarkEnd w:id="198"/>
      <w:r>
        <w:rPr>
          <w:color w:val="00000A"/>
          <w:spacing w:val="0"/>
          <w:w w:val="100"/>
          <w:position w:val="0"/>
          <w:sz w:val="24"/>
          <w:szCs w:val="24"/>
          <w:shd w:val="clear" w:color="auto" w:fill="auto"/>
          <w:lang w:val="cs-CZ" w:eastAsia="cs-CZ" w:bidi="cs-CZ"/>
        </w:rPr>
        <w:t>Objednatel je oprávněn odstoupit od smlouvy při podstatném porušení smlouvy zhotovitelem, a to zejména při:</w:t>
      </w:r>
    </w:p>
    <w:p>
      <w:pPr>
        <w:pStyle w:val="Style10"/>
        <w:keepNext/>
        <w:keepLines/>
        <w:widowControl w:val="0"/>
        <w:numPr>
          <w:ilvl w:val="0"/>
          <w:numId w:val="25"/>
        </w:numPr>
        <w:shd w:val="clear" w:color="auto" w:fill="auto"/>
        <w:tabs>
          <w:tab w:pos="1194" w:val="left"/>
        </w:tabs>
        <w:bidi w:val="0"/>
        <w:spacing w:before="0" w:after="140" w:line="240" w:lineRule="auto"/>
        <w:ind w:left="118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z w:val="24"/>
          <w:szCs w:val="24"/>
          <w:shd w:val="clear" w:color="auto" w:fill="auto"/>
          <w:lang w:val="cs-CZ" w:eastAsia="cs-CZ" w:bidi="cs-CZ"/>
        </w:rPr>
        <w:t>prodlení zhotovitele o více než 30 kalendářních dnů oproti lhůtám a termínům ujednaných v čl. II. této smlouvy.</w:t>
      </w:r>
      <w:bookmarkEnd w:id="199"/>
      <w:bookmarkEnd w:id="200"/>
      <w:bookmarkEnd w:id="202"/>
    </w:p>
    <w:p>
      <w:pPr>
        <w:pStyle w:val="Style10"/>
        <w:keepNext/>
        <w:keepLines/>
        <w:widowControl w:val="0"/>
        <w:numPr>
          <w:ilvl w:val="0"/>
          <w:numId w:val="25"/>
        </w:numPr>
        <w:shd w:val="clear" w:color="auto" w:fill="auto"/>
        <w:tabs>
          <w:tab w:pos="1194" w:val="left"/>
        </w:tabs>
        <w:bidi w:val="0"/>
        <w:spacing w:before="0" w:after="60" w:line="240" w:lineRule="auto"/>
        <w:ind w:left="1180" w:right="0" w:hanging="360"/>
        <w:jc w:val="both"/>
      </w:pPr>
      <w:bookmarkStart w:id="203" w:name="bookmark203"/>
      <w:bookmarkStart w:id="204" w:name="bookmark204"/>
      <w:bookmarkStart w:id="205" w:name="bookmark205"/>
      <w:bookmarkStart w:id="206" w:name="bookmark206"/>
      <w:bookmarkEnd w:id="205"/>
      <w:r>
        <w:rPr>
          <w:color w:val="000000"/>
          <w:spacing w:val="0"/>
          <w:w w:val="100"/>
          <w:position w:val="0"/>
          <w:sz w:val="24"/>
          <w:szCs w:val="24"/>
          <w:shd w:val="clear" w:color="auto" w:fill="auto"/>
          <w:lang w:val="cs-CZ" w:eastAsia="cs-CZ" w:bidi="cs-CZ"/>
        </w:rPr>
        <w:t>bezdůvodném přerušení prací zhotovitelem, které trvá více než 14 dnů,</w:t>
      </w:r>
      <w:bookmarkEnd w:id="203"/>
      <w:bookmarkEnd w:id="204"/>
      <w:bookmarkEnd w:id="206"/>
    </w:p>
    <w:p>
      <w:pPr>
        <w:pStyle w:val="Style10"/>
        <w:keepNext/>
        <w:keepLines/>
        <w:widowControl w:val="0"/>
        <w:numPr>
          <w:ilvl w:val="0"/>
          <w:numId w:val="25"/>
        </w:numPr>
        <w:shd w:val="clear" w:color="auto" w:fill="auto"/>
        <w:tabs>
          <w:tab w:pos="1194" w:val="left"/>
        </w:tabs>
        <w:bidi w:val="0"/>
        <w:spacing w:before="0" w:after="60" w:line="240" w:lineRule="auto"/>
        <w:ind w:left="1180" w:right="0" w:hanging="360"/>
        <w:jc w:val="both"/>
      </w:pPr>
      <w:bookmarkStart w:id="207" w:name="bookmark207"/>
      <w:bookmarkStart w:id="208" w:name="bookmark208"/>
      <w:bookmarkStart w:id="209" w:name="bookmark209"/>
      <w:bookmarkStart w:id="210" w:name="bookmark210"/>
      <w:bookmarkEnd w:id="209"/>
      <w:r>
        <w:rPr>
          <w:color w:val="000000"/>
          <w:spacing w:val="0"/>
          <w:w w:val="100"/>
          <w:position w:val="0"/>
          <w:sz w:val="24"/>
          <w:szCs w:val="24"/>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07"/>
      <w:bookmarkEnd w:id="208"/>
      <w:bookmarkEnd w:id="210"/>
    </w:p>
    <w:p>
      <w:pPr>
        <w:pStyle w:val="Style10"/>
        <w:keepNext/>
        <w:keepLines/>
        <w:widowControl w:val="0"/>
        <w:numPr>
          <w:ilvl w:val="0"/>
          <w:numId w:val="25"/>
        </w:numPr>
        <w:shd w:val="clear" w:color="auto" w:fill="auto"/>
        <w:tabs>
          <w:tab w:pos="1194" w:val="left"/>
        </w:tabs>
        <w:bidi w:val="0"/>
        <w:spacing w:before="0" w:after="60" w:line="240" w:lineRule="auto"/>
        <w:ind w:left="0" w:right="0" w:firstLine="820"/>
        <w:jc w:val="both"/>
      </w:pPr>
      <w:bookmarkStart w:id="211" w:name="bookmark211"/>
      <w:bookmarkStart w:id="212" w:name="bookmark212"/>
      <w:bookmarkStart w:id="213" w:name="bookmark213"/>
      <w:bookmarkStart w:id="214" w:name="bookmark214"/>
      <w:bookmarkEnd w:id="213"/>
      <w:r>
        <w:rPr>
          <w:color w:val="000000"/>
          <w:spacing w:val="0"/>
          <w:w w:val="100"/>
          <w:position w:val="0"/>
          <w:sz w:val="24"/>
          <w:szCs w:val="24"/>
          <w:shd w:val="clear" w:color="auto" w:fill="auto"/>
          <w:lang w:val="cs-CZ" w:eastAsia="cs-CZ" w:bidi="cs-CZ"/>
        </w:rPr>
        <w:t>neplněním povinností zhotovitele vést řádně zápisy do stavebního deníku.</w:t>
      </w:r>
      <w:bookmarkEnd w:id="211"/>
      <w:bookmarkEnd w:id="212"/>
      <w:bookmarkEnd w:id="214"/>
    </w:p>
    <w:p>
      <w:pPr>
        <w:pStyle w:val="Style2"/>
        <w:keepNext w:val="0"/>
        <w:keepLines w:val="0"/>
        <w:widowControl w:val="0"/>
        <w:numPr>
          <w:ilvl w:val="0"/>
          <w:numId w:val="23"/>
        </w:numPr>
        <w:shd w:val="clear" w:color="auto" w:fill="auto"/>
        <w:tabs>
          <w:tab w:pos="309" w:val="left"/>
        </w:tabs>
        <w:bidi w:val="0"/>
        <w:spacing w:before="0" w:after="0" w:line="226" w:lineRule="auto"/>
        <w:ind w:left="320" w:right="0" w:hanging="320"/>
        <w:jc w:val="both"/>
      </w:pPr>
      <w:bookmarkStart w:id="215" w:name="bookmark215"/>
      <w:bookmarkEnd w:id="215"/>
      <w:r>
        <w:rPr>
          <w:color w:val="00000A"/>
          <w:spacing w:val="0"/>
          <w:w w:val="100"/>
          <w:position w:val="0"/>
          <w:sz w:val="24"/>
          <w:szCs w:val="24"/>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216" w:name="bookmark216"/>
      <w:bookmarkEnd w:id="216"/>
      <w:r>
        <w:rPr>
          <w:color w:val="00000A"/>
          <w:spacing w:val="0"/>
          <w:w w:val="100"/>
          <w:position w:val="0"/>
          <w:sz w:val="24"/>
          <w:szCs w:val="24"/>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217" w:name="bookmark217"/>
      <w:bookmarkEnd w:id="217"/>
      <w:r>
        <w:rPr>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218" w:name="bookmark218"/>
      <w:bookmarkEnd w:id="218"/>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219" w:name="bookmark219"/>
      <w:bookmarkEnd w:id="219"/>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09" w:val="left"/>
        </w:tabs>
        <w:bidi w:val="0"/>
        <w:spacing w:before="0" w:after="0" w:line="240" w:lineRule="auto"/>
        <w:ind w:left="320" w:right="0" w:hanging="320"/>
        <w:jc w:val="both"/>
      </w:pPr>
      <w:bookmarkStart w:id="220" w:name="bookmark220"/>
      <w:bookmarkEnd w:id="220"/>
      <w:r>
        <w:rPr>
          <w:color w:val="000000"/>
          <w:spacing w:val="0"/>
          <w:w w:val="100"/>
          <w:position w:val="0"/>
          <w:sz w:val="24"/>
          <w:szCs w:val="24"/>
          <w:shd w:val="clear" w:color="auto" w:fill="auto"/>
          <w:lang w:val="cs-CZ" w:eastAsia="cs-CZ" w:bidi="cs-CZ"/>
        </w:rPr>
        <w:t>Zhotovitel prohlašuje, že se seznámil se zásadami, hodnotami a cíli Compliance programu Povodí Ohře, s.p. (vi</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 xml:space="preserve">z </w:t>
      </w:r>
      <w:r>
        <w:rPr>
          <w:color w:val="0000FF"/>
          <w:spacing w:val="0"/>
          <w:w w:val="100"/>
          <w:position w:val="0"/>
          <w:sz w:val="24"/>
          <w:szCs w:val="24"/>
          <w:shd w:val="clear" w:color="auto" w:fill="auto"/>
          <w:lang w:val="cs-CZ" w:eastAsia="cs-CZ" w:bidi="cs-CZ"/>
        </w:rPr>
        <w:t>http://www.poh.cz/protikorupcni-a-compliance-</w:t>
      </w:r>
      <w:r>
        <w:fldChar w:fldCharType="end"/>
      </w:r>
      <w:r>
        <w:rPr>
          <w:color w:val="0000FF"/>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80"/>
          <w:spacing w:val="0"/>
          <w:w w:val="100"/>
          <w:position w:val="0"/>
          <w:sz w:val="24"/>
          <w:szCs w:val="24"/>
          <w:shd w:val="clear" w:color="auto" w:fill="auto"/>
          <w:lang w:val="cs-CZ" w:eastAsia="cs-CZ" w:bidi="cs-CZ"/>
        </w:rPr>
        <w:t xml:space="preserve">program/d-1346/p1=1458 </w:t>
      </w:r>
      <w:r>
        <w:rPr>
          <w:color w:val="00000A"/>
          <w:spacing w:val="0"/>
          <w:w w:val="100"/>
          <w:position w:val="0"/>
          <w:sz w:val="24"/>
          <w:szCs w:val="24"/>
          <w:shd w:val="clear" w:color="auto" w:fill="auto"/>
          <w:lang w:val="cs-CZ" w:eastAsia="cs-CZ" w:bidi="cs-CZ"/>
        </w:rPr>
        <w:t>),</w:t>
      </w:r>
      <w:r>
        <w:fldChar w:fldCharType="end"/>
      </w:r>
      <w:r>
        <w:rPr>
          <w:color w:val="00000A"/>
          <w:spacing w:val="0"/>
          <w:w w:val="100"/>
          <w:position w:val="0"/>
          <w:sz w:val="24"/>
          <w:szCs w:val="24"/>
          <w:shd w:val="clear" w:color="auto" w:fill="auto"/>
          <w:lang w:val="cs-CZ" w:eastAsia="cs-CZ" w:bidi="cs-CZ"/>
        </w:rPr>
        <w:t xml:space="preserve"> dále s Etickým kodexem Povodí Ohře, </w:t>
      </w:r>
      <w:r>
        <w:rPr>
          <w:color w:val="000000"/>
          <w:spacing w:val="0"/>
          <w:w w:val="100"/>
          <w:position w:val="0"/>
          <w:sz w:val="24"/>
          <w:szCs w:val="24"/>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390" w:val="left"/>
        </w:tabs>
        <w:bidi w:val="0"/>
        <w:spacing w:before="0" w:after="0" w:line="252" w:lineRule="auto"/>
        <w:ind w:left="320" w:right="0" w:hanging="320"/>
        <w:jc w:val="both"/>
      </w:pPr>
      <w:bookmarkStart w:id="221" w:name="bookmark221"/>
      <w:bookmarkEnd w:id="221"/>
      <w:r>
        <w:rPr>
          <w:color w:val="00000A"/>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390" w:val="left"/>
        </w:tabs>
        <w:bidi w:val="0"/>
        <w:spacing w:before="0" w:line="252" w:lineRule="auto"/>
        <w:ind w:left="320" w:right="0" w:hanging="320"/>
        <w:jc w:val="both"/>
      </w:pPr>
      <w:bookmarkStart w:id="222" w:name="bookmark222"/>
      <w:bookmarkEnd w:id="222"/>
      <w:r>
        <w:rPr>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w:t>
      </w:r>
      <w:r>
        <w:rPr>
          <w:color w:val="000000"/>
          <w:spacing w:val="0"/>
          <w:w w:val="100"/>
          <w:position w:val="0"/>
          <w:sz w:val="24"/>
          <w:szCs w:val="24"/>
          <w:shd w:val="clear" w:color="auto" w:fill="auto"/>
          <w:lang w:val="cs-CZ" w:eastAsia="cs-CZ" w:bidi="cs-CZ"/>
        </w:rPr>
        <w:t>zrušení směrnice 95/46/ES (obecné nařízení o ochraně osobních údajů). Informace o zpracování osobních údajů, včetně účelu a důvodu zpracování, naleznete n</w:t>
      </w:r>
      <w:r>
        <w:fldChar w:fldCharType="begin"/>
      </w:r>
      <w:r>
        <w:rPr/>
        <w:instrText> HYPERLINK "http://www.poh.cz/informace-o-zpracovani-osobnich-udaju/d-1369/p1=1459" </w:instrText>
      </w:r>
      <w:r>
        <w:fldChar w:fldCharType="separate"/>
      </w:r>
      <w:r>
        <w:rPr>
          <w:color w:val="000000"/>
          <w:spacing w:val="0"/>
          <w:w w:val="100"/>
          <w:position w:val="0"/>
          <w:sz w:val="24"/>
          <w:szCs w:val="24"/>
          <w:shd w:val="clear" w:color="auto" w:fill="auto"/>
          <w:lang w:val="cs-CZ" w:eastAsia="cs-CZ" w:bidi="cs-CZ"/>
        </w:rPr>
        <w:t xml:space="preserve">a </w:t>
      </w:r>
      <w:r>
        <w:rPr>
          <w:color w:val="00000A"/>
          <w:spacing w:val="0"/>
          <w:w w:val="100"/>
          <w:position w:val="0"/>
          <w:sz w:val="24"/>
          <w:szCs w:val="24"/>
          <w:shd w:val="clear" w:color="auto" w:fill="auto"/>
          <w:lang w:val="cs-CZ" w:eastAsia="cs-CZ" w:bidi="cs-CZ"/>
        </w:rPr>
        <w:t xml:space="preserve">http://www.poh.cz/informace-o-zpracovani- </w:t>
      </w:r>
      <w:r>
        <w:rPr>
          <w:color w:val="000080"/>
          <w:spacing w:val="0"/>
          <w:w w:val="100"/>
          <w:position w:val="0"/>
          <w:sz w:val="24"/>
          <w:szCs w:val="24"/>
          <w:shd w:val="clear" w:color="auto" w:fill="auto"/>
          <w:lang w:val="cs-CZ" w:eastAsia="cs-CZ" w:bidi="cs-CZ"/>
        </w:rPr>
        <w:t>osobnich-udaju/d-</w:t>
      </w:r>
      <w:r>
        <w:fldChar w:fldCharType="end"/>
      </w:r>
      <w:r>
        <w:rPr>
          <w:color w:val="000080"/>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80"/>
          <w:spacing w:val="0"/>
          <w:w w:val="100"/>
          <w:position w:val="0"/>
          <w:sz w:val="24"/>
          <w:szCs w:val="24"/>
          <w:shd w:val="clear" w:color="auto" w:fill="auto"/>
          <w:lang w:val="cs-CZ" w:eastAsia="cs-CZ" w:bidi="cs-CZ"/>
        </w:rPr>
        <w:t>1369/p1=1459</w:t>
      </w:r>
      <w:r>
        <w:fldChar w:fldCharType="end"/>
      </w:r>
    </w:p>
    <w:p>
      <w:pPr>
        <w:pStyle w:val="Style2"/>
        <w:keepNext w:val="0"/>
        <w:keepLines w:val="0"/>
        <w:widowControl w:val="0"/>
        <w:numPr>
          <w:ilvl w:val="0"/>
          <w:numId w:val="23"/>
        </w:numPr>
        <w:shd w:val="clear" w:color="auto" w:fill="auto"/>
        <w:tabs>
          <w:tab w:pos="475" w:val="left"/>
        </w:tabs>
        <w:bidi w:val="0"/>
        <w:spacing w:before="0" w:after="0" w:line="240" w:lineRule="auto"/>
        <w:ind w:left="0" w:right="0" w:firstLine="0"/>
        <w:jc w:val="both"/>
      </w:pPr>
      <w:bookmarkStart w:id="223" w:name="bookmark223"/>
      <w:bookmarkEnd w:id="223"/>
      <w:r>
        <w:rPr>
          <w:color w:val="00000A"/>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0" w:line="240" w:lineRule="auto"/>
        <w:ind w:left="320" w:right="0" w:firstLine="20"/>
        <w:jc w:val="both"/>
        <w:sectPr>
          <w:footnotePr>
            <w:pos w:val="pageBottom"/>
            <w:numFmt w:val="decimal"/>
            <w:numRestart w:val="continuous"/>
          </w:footnotePr>
          <w:pgSz w:w="11909" w:h="16838"/>
          <w:pgMar w:top="1032" w:left="1372" w:right="1348" w:bottom="1221" w:header="604" w:footer="793" w:gutter="0"/>
          <w:cols w:space="720"/>
          <w:noEndnote/>
          <w:rtlGutter w:val="0"/>
          <w:docGrid w:linePitch="360"/>
        </w:sectPr>
      </w:pPr>
      <w:r>
        <w:rPr>
          <w:i/>
          <w:iCs/>
          <w:color w:val="00000A"/>
          <w:spacing w:val="0"/>
          <w:w w:val="100"/>
          <w:position w:val="0"/>
          <w:sz w:val="24"/>
          <w:szCs w:val="24"/>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numPr>
          <w:ilvl w:val="0"/>
          <w:numId w:val="23"/>
        </w:numPr>
        <w:shd w:val="clear" w:color="auto" w:fill="auto"/>
        <w:tabs>
          <w:tab w:pos="450" w:val="left"/>
        </w:tabs>
        <w:bidi w:val="0"/>
        <w:spacing w:before="0" w:after="0" w:line="240" w:lineRule="auto"/>
        <w:ind w:left="400" w:right="0" w:hanging="400"/>
        <w:jc w:val="both"/>
      </w:pPr>
      <w:bookmarkStart w:id="224" w:name="bookmark224"/>
      <w:bookmarkEnd w:id="224"/>
      <w:r>
        <w:rPr>
          <w:color w:val="00000A"/>
          <w:spacing w:val="0"/>
          <w:w w:val="100"/>
          <w:position w:val="0"/>
          <w:sz w:val="24"/>
          <w:szCs w:val="24"/>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50" w:val="left"/>
        </w:tabs>
        <w:bidi w:val="0"/>
        <w:spacing w:before="0" w:after="0" w:line="240" w:lineRule="auto"/>
        <w:ind w:left="400" w:right="0" w:hanging="400"/>
        <w:jc w:val="both"/>
      </w:pPr>
      <w:bookmarkStart w:id="225" w:name="bookmark225"/>
      <w:bookmarkEnd w:id="225"/>
      <w:r>
        <w:rPr>
          <w:color w:val="00000A"/>
          <w:spacing w:val="0"/>
          <w:w w:val="100"/>
          <w:position w:val="0"/>
          <w:sz w:val="24"/>
          <w:szCs w:val="24"/>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50" w:val="left"/>
        </w:tabs>
        <w:bidi w:val="0"/>
        <w:spacing w:before="0" w:after="700" w:line="293" w:lineRule="auto"/>
        <w:ind w:left="400" w:right="0" w:hanging="400"/>
        <w:jc w:val="both"/>
      </w:pPr>
      <w:bookmarkStart w:id="226" w:name="bookmark226"/>
      <w:bookmarkEnd w:id="226"/>
      <w:r>
        <w:rPr>
          <w:color w:val="000000"/>
          <w:spacing w:val="0"/>
          <w:w w:val="100"/>
          <w:position w:val="0"/>
          <w:sz w:val="24"/>
          <w:szCs w:val="24"/>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260" w:line="240" w:lineRule="auto"/>
        <w:ind w:left="0" w:right="0" w:firstLine="400"/>
        <w:jc w:val="both"/>
      </w:pPr>
      <w:r>
        <w:rPr>
          <w:color w:val="000000"/>
          <w:spacing w:val="0"/>
          <w:w w:val="100"/>
          <w:position w:val="0"/>
          <w:sz w:val="24"/>
          <w:szCs w:val="24"/>
          <w:shd w:val="clear" w:color="auto" w:fill="auto"/>
          <w:lang w:val="cs-CZ" w:eastAsia="cs-CZ" w:bidi="cs-CZ"/>
        </w:rPr>
        <w:t>Priorita 1) Tato smlouva</w:t>
      </w:r>
    </w:p>
    <w:p>
      <w:pPr>
        <w:pStyle w:val="Style2"/>
        <w:keepNext w:val="0"/>
        <w:keepLines w:val="0"/>
        <w:widowControl w:val="0"/>
        <w:shd w:val="clear" w:color="auto" w:fill="auto"/>
        <w:bidi w:val="0"/>
        <w:spacing w:before="0" w:after="260" w:line="240" w:lineRule="auto"/>
        <w:ind w:left="0" w:right="0" w:firstLine="400"/>
        <w:jc w:val="both"/>
      </w:pPr>
      <w:r>
        <w:rPr>
          <w:color w:val="000000"/>
          <w:spacing w:val="0"/>
          <w:w w:val="100"/>
          <w:position w:val="0"/>
          <w:sz w:val="24"/>
          <w:szCs w:val="24"/>
          <w:shd w:val="clear" w:color="auto" w:fill="auto"/>
          <w:lang w:val="cs-CZ" w:eastAsia="cs-CZ" w:bidi="cs-CZ"/>
        </w:rPr>
        <w:t>Priorita 3) Příloha č.1: Oceněný soupis prací</w:t>
      </w:r>
    </w:p>
    <w:p>
      <w:pPr>
        <w:pStyle w:val="Style2"/>
        <w:keepNext w:val="0"/>
        <w:keepLines w:val="0"/>
        <w:widowControl w:val="0"/>
        <w:shd w:val="clear" w:color="auto" w:fill="auto"/>
        <w:tabs>
          <w:tab w:pos="9026" w:val="left"/>
        </w:tabs>
        <w:bidi w:val="0"/>
        <w:spacing w:before="0" w:after="0" w:line="240" w:lineRule="auto"/>
        <w:ind w:left="400" w:right="0" w:firstLine="0"/>
        <w:jc w:val="both"/>
      </w:pPr>
      <w:r>
        <w:rPr>
          <w:color w:val="000000"/>
          <w:spacing w:val="0"/>
          <w:w w:val="100"/>
          <w:position w:val="0"/>
          <w:sz w:val="24"/>
          <w:szCs w:val="24"/>
          <w:shd w:val="clear" w:color="auto" w:fill="auto"/>
          <w:lang w:val="cs-CZ" w:eastAsia="cs-CZ" w:bidi="cs-CZ"/>
        </w:rPr>
        <w:t>Priorita 2) Příloha č.2: Projektová dokumen</w:t>
      </w:r>
      <w:r>
        <w:rPr>
          <w:color w:val="00000A"/>
          <w:spacing w:val="0"/>
          <w:w w:val="100"/>
          <w:position w:val="0"/>
          <w:sz w:val="24"/>
          <w:szCs w:val="24"/>
          <w:shd w:val="clear" w:color="auto" w:fill="auto"/>
          <w:lang w:val="cs-CZ" w:eastAsia="cs-CZ" w:bidi="cs-CZ"/>
        </w:rPr>
        <w:t>tace: „VD Přísečnice, odběrný objekt, Plošina pro kontrolu odběrné šachty horolezeckou technikou, „Stojící varianta “, Návrh ocelové konstrukce + výrobní dokumentace, zpracované firmou: TK- Konstrukce -</w:t>
        <w:tab/>
        <w:t>,</w:t>
      </w:r>
    </w:p>
    <w:p>
      <w:pPr>
        <w:pStyle w:val="Style2"/>
        <w:keepNext w:val="0"/>
        <w:keepLines w:val="0"/>
        <w:widowControl w:val="0"/>
        <w:shd w:val="clear" w:color="auto" w:fill="auto"/>
        <w:bidi w:val="0"/>
        <w:spacing w:before="0" w:after="460" w:line="240" w:lineRule="auto"/>
        <w:ind w:left="0" w:right="0" w:firstLine="400"/>
        <w:jc w:val="both"/>
      </w:pPr>
      <w:r>
        <w:rPr>
          <w:color w:val="00000A"/>
          <w:spacing w:val="0"/>
          <w:w w:val="100"/>
          <w:position w:val="0"/>
          <w:sz w:val="24"/>
          <w:szCs w:val="24"/>
          <w:shd w:val="clear" w:color="auto" w:fill="auto"/>
          <w:lang w:val="cs-CZ" w:eastAsia="cs-CZ" w:bidi="cs-CZ"/>
        </w:rPr>
        <w:t>Husitská 92/44, 417 41 Krupka, z 1/2023</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z w:val="24"/>
          <w:szCs w:val="24"/>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100" w:line="240" w:lineRule="auto"/>
        <w:ind w:left="400" w:right="0" w:firstLine="0"/>
        <w:jc w:val="both"/>
      </w:pPr>
      <w:r>
        <w:rPr>
          <w:color w:val="000000"/>
          <w:spacing w:val="0"/>
          <w:w w:val="100"/>
          <w:position w:val="0"/>
          <w:sz w:val="24"/>
          <w:szCs w:val="24"/>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1940" w:line="240" w:lineRule="auto"/>
        <w:ind w:left="400" w:right="0" w:firstLine="0"/>
        <w:jc w:val="both"/>
      </w:pPr>
      <w:r>
        <w:rPr>
          <w:color w:val="000000"/>
          <w:spacing w:val="0"/>
          <w:w w:val="100"/>
          <w:position w:val="0"/>
          <w:sz w:val="24"/>
          <w:szCs w:val="24"/>
          <w:shd w:val="clear" w:color="auto" w:fill="auto"/>
          <w:lang w:val="cs-CZ" w:eastAsia="cs-CZ" w:bidi="cs-CZ"/>
        </w:rPr>
        <w:t>Priorita 1) Příloha č.5: Čestné prohlášení o neexistenci střetu zájmů</w:t>
      </w:r>
    </w:p>
    <w:p>
      <w:pPr>
        <w:pStyle w:val="Style5"/>
        <w:keepNext/>
        <w:keepLines/>
        <w:widowControl w:val="0"/>
        <w:shd w:val="clear" w:color="auto" w:fill="auto"/>
        <w:bidi w:val="0"/>
        <w:spacing w:before="0" w:after="1840" w:line="240" w:lineRule="auto"/>
        <w:ind w:right="0" w:firstLine="0"/>
        <w:jc w:val="both"/>
      </w:pPr>
      <w:bookmarkStart w:id="227" w:name="bookmark227"/>
      <w:bookmarkStart w:id="228" w:name="bookmark228"/>
      <w:bookmarkStart w:id="229" w:name="bookmark229"/>
      <w:r>
        <w:rPr>
          <w:color w:val="000000"/>
          <w:spacing w:val="0"/>
          <w:w w:val="100"/>
          <w:position w:val="0"/>
          <w:sz w:val="24"/>
          <w:szCs w:val="24"/>
          <w:shd w:val="clear" w:color="auto" w:fill="auto"/>
          <w:lang w:val="cs-CZ" w:eastAsia="cs-CZ" w:bidi="cs-CZ"/>
        </w:rPr>
        <w:t>Priorita 4) Příloha č.6: Předpokládaný harmonogram časového postupu prací, který slouží jako vzor pro sestavení harmonogramu dle čl. II. této smlouvy</w:t>
      </w:r>
      <w:bookmarkEnd w:id="227"/>
      <w:bookmarkEnd w:id="228"/>
      <w:bookmarkEnd w:id="229"/>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z w:val="24"/>
          <w:szCs w:val="24"/>
          <w:shd w:val="clear" w:color="auto" w:fill="auto"/>
          <w:lang w:val="cs-CZ" w:eastAsia="cs-CZ" w:bidi="cs-CZ"/>
        </w:rPr>
        <w:t>jednatel</w:t>
      </w:r>
    </w:p>
    <w:p>
      <w:pPr>
        <w:pStyle w:val="Style2"/>
        <w:keepNext w:val="0"/>
        <w:keepLines w:val="0"/>
        <w:widowControl w:val="0"/>
        <w:shd w:val="clear" w:color="auto" w:fill="auto"/>
        <w:bidi w:val="0"/>
        <w:spacing w:before="0" w:after="260" w:line="240" w:lineRule="auto"/>
        <w:ind w:left="1960" w:right="0" w:firstLine="0"/>
        <w:jc w:val="both"/>
      </w:pPr>
      <w:r>
        <w:rPr>
          <w:color w:val="000000"/>
          <w:spacing w:val="0"/>
          <w:w w:val="100"/>
          <w:position w:val="0"/>
          <w:sz w:val="24"/>
          <w:szCs w:val="24"/>
          <w:shd w:val="clear" w:color="auto" w:fill="auto"/>
          <w:lang w:val="cs-CZ" w:eastAsia="cs-CZ" w:bidi="cs-CZ"/>
        </w:rPr>
        <w:t>BOS – Radovan Vítámvás, spol. s r.o. elektronicky podepsal</w:t>
      </w:r>
    </w:p>
    <w:sectPr>
      <w:footnotePr>
        <w:pos w:val="pageBottom"/>
        <w:numFmt w:val="decimal"/>
        <w:numRestart w:val="continuous"/>
      </w:footnotePr>
      <w:pgSz w:w="11909" w:h="16838"/>
      <w:pgMar w:top="1032" w:left="1372" w:right="1358" w:bottom="1032" w:header="604" w:footer="60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u w:val="none"/>
    </w:rPr>
  </w:style>
  <w:style w:type="character" w:customStyle="1" w:styleId="CharStyle25">
    <w:name w:val="Char Style 25"/>
    <w:basedOn w:val="DefaultParagraphFont"/>
    <w:link w:val="Style24"/>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spacing w:after="140"/>
      <w:ind w:left="400" w:hanging="400"/>
      <w:outlineLvl w:val="0"/>
    </w:pPr>
    <w:rPr>
      <w:rFonts w:ascii="Arial" w:eastAsia="Arial" w:hAnsi="Arial" w:cs="Arial"/>
      <w:b w:val="0"/>
      <w:bCs w:val="0"/>
      <w:i w:val="0"/>
      <w:iCs w:val="0"/>
      <w:smallCaps w:val="0"/>
      <w:strike w:val="0"/>
      <w:u w:val="none"/>
    </w:rPr>
  </w:style>
  <w:style w:type="paragraph" w:customStyle="1" w:styleId="Style10">
    <w:name w:val="Style 10"/>
    <w:basedOn w:val="Normal"/>
    <w:link w:val="CharStyle11"/>
    <w:pPr>
      <w:widowControl w:val="0"/>
      <w:shd w:val="clear" w:color="auto" w:fill="FFFFFF"/>
      <w:ind w:left="1020" w:hanging="560"/>
      <w:outlineLvl w:val="1"/>
    </w:pPr>
    <w:rPr>
      <w:rFonts w:ascii="Arial" w:eastAsia="Arial" w:hAnsi="Arial" w:cs="Arial"/>
      <w:b w:val="0"/>
      <w:bCs w:val="0"/>
      <w:i w:val="0"/>
      <w:iCs w:val="0"/>
      <w:smallCaps w:val="0"/>
      <w:strike w:val="0"/>
      <w:u w:val="none"/>
    </w:rPr>
  </w:style>
  <w:style w:type="paragraph" w:customStyle="1" w:styleId="Style24">
    <w:name w:val="Style 24"/>
    <w:basedOn w:val="Normal"/>
    <w:link w:val="CharStyle25"/>
    <w:pPr>
      <w:widowControl w:val="0"/>
      <w:shd w:val="clear" w:color="auto" w:fill="FFFFFF"/>
      <w:spacing w:after="10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Chmelík Martin</dc:creator>
  <cp:keywords/>
</cp:coreProperties>
</file>