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1C3" w14:textId="77777777" w:rsidR="00E65F73" w:rsidRDefault="001664B2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E2D8DF5" w14:textId="77777777" w:rsidR="00E65F73" w:rsidRDefault="001664B2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22.10.2025 08:35:02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4ABBADB" w14:textId="77777777" w:rsidR="00E65F73" w:rsidRDefault="001664B2">
      <w:pPr>
        <w:spacing w:after="117"/>
        <w:ind w:left="46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423762/2025 pro Státní pozemkový úřad</w:t>
      </w:r>
    </w:p>
    <w:p w14:paraId="5B2C4F01" w14:textId="77777777" w:rsidR="00E65F73" w:rsidRDefault="001664B2">
      <w:pPr>
        <w:tabs>
          <w:tab w:val="center" w:pos="1985"/>
          <w:tab w:val="center" w:pos="810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565482 Račice</w:t>
      </w:r>
    </w:p>
    <w:p w14:paraId="4DDFC556" w14:textId="77777777" w:rsidR="00E65F73" w:rsidRDefault="001664B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737330 Račice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CA24445" w14:textId="77777777" w:rsidR="00E65F73" w:rsidRDefault="001664B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228"/>
        <w:gridCol w:w="323"/>
        <w:gridCol w:w="49"/>
      </w:tblGrid>
      <w:tr w:rsidR="00E65F73" w14:paraId="2F124B8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21BE3F" w14:textId="77777777" w:rsidR="00E65F73" w:rsidRDefault="001664B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8C2CAF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9B1F72" w14:textId="77777777" w:rsidR="00E65F73" w:rsidRDefault="001664B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65F73" w14:paraId="09BBEDC6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BE76DB3" w14:textId="77777777" w:rsidR="00E65F73" w:rsidRDefault="001664B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8686410" w14:textId="77777777" w:rsidR="00E65F73" w:rsidRDefault="001664B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7D3935A" w14:textId="77777777" w:rsidR="00E65F73" w:rsidRDefault="001664B2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AC8BFDC" w14:textId="77777777" w:rsidR="00E65F73" w:rsidRDefault="001664B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2751E6F" w14:textId="77777777" w:rsidR="00E65F73" w:rsidRDefault="001664B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21D550E" w14:textId="77777777" w:rsidR="00E65F73" w:rsidRDefault="001664B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A54AD90" w14:textId="77777777" w:rsidR="00E65F73" w:rsidRDefault="001664B2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933EFC" w14:textId="77777777" w:rsidR="00E65F73" w:rsidRDefault="001664B2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4E439F0" w14:textId="77777777" w:rsidR="00E65F73" w:rsidRDefault="001664B2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8F97B5" w14:textId="77777777" w:rsidR="00E65F73" w:rsidRDefault="00E65F73"/>
        </w:tc>
      </w:tr>
      <w:tr w:rsidR="00E65F73" w14:paraId="10C72BCA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99D7184" w14:textId="77777777" w:rsidR="00E65F73" w:rsidRDefault="001664B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8188B59" w14:textId="77777777" w:rsidR="00E65F73" w:rsidRDefault="001664B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0A6D096" w14:textId="77777777" w:rsidR="00E65F73" w:rsidRDefault="001664B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A9D030C" w14:textId="77777777" w:rsidR="00E65F73" w:rsidRDefault="001664B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8AED86" w14:textId="77777777" w:rsidR="00E65F73" w:rsidRDefault="00E65F73"/>
        </w:tc>
      </w:tr>
      <w:tr w:rsidR="00E65F73" w14:paraId="33EC6F03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122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3E78C78" w14:textId="77777777" w:rsidR="00E65F73" w:rsidRDefault="001664B2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151/15</w:t>
            </w:r>
          </w:p>
          <w:p w14:paraId="2504B841" w14:textId="77777777" w:rsidR="00E65F73" w:rsidRDefault="001664B2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480/77</w:t>
            </w:r>
          </w:p>
          <w:p w14:paraId="411D553A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542/4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1D5B7414" w14:textId="77777777" w:rsidR="00E65F73" w:rsidRDefault="001664B2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2072 orná půda</w:t>
            </w:r>
          </w:p>
          <w:p w14:paraId="5880ED38" w14:textId="77777777" w:rsidR="00E65F73" w:rsidRDefault="001664B2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1684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651961E5" w14:textId="77777777" w:rsidR="00E65F73" w:rsidRDefault="001664B2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2319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8541" w14:textId="77777777" w:rsidR="00E65F73" w:rsidRDefault="001664B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DDA23" w14:textId="77777777" w:rsidR="00E65F73" w:rsidRDefault="001664B2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3267485" w14:textId="77777777" w:rsidR="00E65F73" w:rsidRDefault="001664B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550B2E8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E65F73" w14:paraId="341DDBC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6B92E5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9EF15A4" w14:textId="77777777" w:rsidR="00E65F73" w:rsidRDefault="00E65F73"/>
        </w:tc>
      </w:tr>
      <w:tr w:rsidR="00E65F73" w14:paraId="06B452B3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84C7F7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8F83FCD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ED54B7B" w14:textId="77777777" w:rsidR="00E65F73" w:rsidRDefault="001664B2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7BD9F33" w14:textId="77777777" w:rsidR="00E65F73" w:rsidRDefault="001664B2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91B14F5" wp14:editId="7EFFE9F8">
                <wp:extent cx="7020052" cy="1"/>
                <wp:effectExtent l="0" t="0" r="0" b="0"/>
                <wp:docPr id="2979" name="Group 2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91487B" w14:textId="77777777" w:rsidR="00E65F73" w:rsidRDefault="001664B2">
      <w:pPr>
        <w:numPr>
          <w:ilvl w:val="0"/>
          <w:numId w:val="1"/>
        </w:numPr>
        <w:spacing w:after="4" w:line="269" w:lineRule="auto"/>
        <w:ind w:hanging="249"/>
      </w:pP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1096988A" w14:textId="77777777" w:rsidR="00E65F73" w:rsidRDefault="001664B2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C66915D" w14:textId="77777777" w:rsidR="00E65F73" w:rsidRDefault="001664B2">
      <w:pPr>
        <w:spacing w:after="88" w:line="269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151/15, Parcela: 480/77, Parcela: 542/4</w:t>
      </w:r>
    </w:p>
    <w:p w14:paraId="05E39593" w14:textId="77777777" w:rsidR="00E65F73" w:rsidRDefault="001664B2">
      <w:pPr>
        <w:spacing w:after="4" w:line="269" w:lineRule="auto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Krajský pozemkový úřad pro Ústecký kraj, Pobočka Litoměřice, SPU-084718/2024 ze dne 05.03.2024. Právní účinky zápisu k okamžiku 05.03.2024 10:32:14. Zápis proveden dne 16.04.2024.</w:t>
      </w:r>
    </w:p>
    <w:p w14:paraId="06EDD464" w14:textId="77777777" w:rsidR="00E65F73" w:rsidRDefault="001664B2">
      <w:pPr>
        <w:spacing w:after="157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Z-2334/2024-506</w:t>
      </w:r>
    </w:p>
    <w:p w14:paraId="6CF9A557" w14:textId="77777777" w:rsidR="00E65F73" w:rsidRDefault="001664B2">
      <w:pPr>
        <w:numPr>
          <w:ilvl w:val="0"/>
          <w:numId w:val="1"/>
        </w:numPr>
        <w:spacing w:after="4" w:line="269" w:lineRule="auto"/>
        <w:ind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4048F078" w14:textId="77777777" w:rsidR="00E65F73" w:rsidRDefault="001664B2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93DFACB" w14:textId="77777777" w:rsidR="00E65F73" w:rsidRDefault="001664B2">
      <w:pPr>
        <w:spacing w:after="152" w:line="269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151/15</w:t>
      </w:r>
    </w:p>
    <w:p w14:paraId="69CB175C" w14:textId="77777777" w:rsidR="00E65F73" w:rsidRDefault="001664B2">
      <w:pPr>
        <w:numPr>
          <w:ilvl w:val="0"/>
          <w:numId w:val="1"/>
        </w:numPr>
        <w:spacing w:after="4" w:line="269" w:lineRule="auto"/>
        <w:ind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F4C078E" w14:textId="77777777" w:rsidR="00E65F73" w:rsidRDefault="001664B2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2CA91FA" w14:textId="77777777" w:rsidR="00E65F73" w:rsidRDefault="001664B2">
      <w:pPr>
        <w:spacing w:after="4" w:line="269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151/15</w:t>
      </w:r>
    </w:p>
    <w:p w14:paraId="004EF0ED" w14:textId="77777777" w:rsidR="00E65F73" w:rsidRDefault="001664B2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3ABFCFAC" wp14:editId="6B8EC7A2">
                <wp:extent cx="7020052" cy="38100"/>
                <wp:effectExtent l="0" t="0" r="0" b="0"/>
                <wp:docPr id="2980" name="Group 2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0" style="width:552.76pt;height:3pt;mso-position-horizontal-relative:char;mso-position-vertical-relative:line" coordsize="70200,381">
                <v:shape id="Shape 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7D640D" w14:textId="77777777" w:rsidR="00E65F73" w:rsidRDefault="001664B2">
      <w:pPr>
        <w:spacing w:after="1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8742A28" w14:textId="77777777" w:rsidR="00E65F73" w:rsidRDefault="001664B2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F8D7CFF" wp14:editId="5201393F">
                <wp:extent cx="7020052" cy="38100"/>
                <wp:effectExtent l="0" t="0" r="0" b="0"/>
                <wp:docPr id="2978" name="Group 2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8203E4" w14:textId="77777777" w:rsidR="00E65F73" w:rsidRDefault="001664B2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5DC26FC" w14:textId="77777777" w:rsidR="00E65F73" w:rsidRDefault="001664B2">
      <w:pPr>
        <w:spacing w:after="4" w:line="368" w:lineRule="auto"/>
        <w:ind w:left="132" w:right="2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ze dne 3.8.1998 čj.3179/98 dle § </w:t>
      </w:r>
    </w:p>
    <w:p w14:paraId="09D04D45" w14:textId="77777777" w:rsidR="00E65F73" w:rsidRDefault="001664B2">
      <w:pPr>
        <w:spacing w:after="120" w:line="269" w:lineRule="auto"/>
        <w:ind w:left="364" w:right="8565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17 ve znění zákona 93/1992 Sb.</w:t>
      </w:r>
    </w:p>
    <w:p w14:paraId="1730FAA1" w14:textId="77777777" w:rsidR="00E65F73" w:rsidRDefault="001664B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FE1456" wp14:editId="155ED0AE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77" name="Group 2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D0BAC8F" w14:textId="77777777" w:rsidR="00E65F73" w:rsidRDefault="001664B2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3E7BB05" w14:textId="77777777" w:rsidR="00E65F73" w:rsidRDefault="001664B2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22.10.2025 08:35:02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BFE9D2F" w14:textId="77777777" w:rsidR="00E65F73" w:rsidRDefault="001664B2">
      <w:pPr>
        <w:tabs>
          <w:tab w:val="center" w:pos="1985"/>
          <w:tab w:val="center" w:pos="810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565482 Račice</w:t>
      </w:r>
    </w:p>
    <w:p w14:paraId="71E10344" w14:textId="77777777" w:rsidR="00E65F73" w:rsidRDefault="001664B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737330 Račice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04736D2" w14:textId="77777777" w:rsidR="00E65F73" w:rsidRDefault="001664B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70EFE84" w14:textId="77777777" w:rsidR="00E65F73" w:rsidRDefault="001664B2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17867D8" wp14:editId="3334B1FF">
                <wp:extent cx="7020052" cy="1"/>
                <wp:effectExtent l="0" t="0" r="0" b="0"/>
                <wp:docPr id="2646" name="Group 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6" style="width:552.76pt;height:7.87402e-05pt;mso-position-horizontal-relative:char;mso-position-vertical-relative:line" coordsize="70200,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46DAD5" w14:textId="77777777" w:rsidR="00E65F73" w:rsidRDefault="001664B2">
      <w:pPr>
        <w:spacing w:after="117"/>
        <w:ind w:left="3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0A45DECB" w14:textId="77777777" w:rsidR="00E65F73" w:rsidRDefault="001664B2">
      <w:pPr>
        <w:tabs>
          <w:tab w:val="center" w:pos="707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POLVZ:211/1998</w:t>
      </w:r>
      <w:r>
        <w:rPr>
          <w:rFonts w:ascii="Courier New" w:eastAsia="Courier New" w:hAnsi="Courier New" w:cs="Courier New"/>
          <w:b/>
          <w:sz w:val="20"/>
        </w:rPr>
        <w:tab/>
        <w:t>Z-16300211/1998-506</w:t>
      </w:r>
    </w:p>
    <w:p w14:paraId="3580DB2D" w14:textId="77777777" w:rsidR="00E65F73" w:rsidRDefault="001664B2">
      <w:pPr>
        <w:tabs>
          <w:tab w:val="center" w:pos="1693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B65277D" w14:textId="77777777" w:rsidR="00E65F73" w:rsidRDefault="001664B2">
      <w:pPr>
        <w:numPr>
          <w:ilvl w:val="0"/>
          <w:numId w:val="2"/>
        </w:numPr>
        <w:spacing w:after="4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2A8AD97" w14:textId="77777777" w:rsidR="00E65F73" w:rsidRDefault="001664B2">
      <w:pPr>
        <w:spacing w:after="36" w:line="269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C18691F" w14:textId="77777777" w:rsidR="00E65F73" w:rsidRDefault="001664B2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F85C059" w14:textId="77777777" w:rsidR="00E65F73" w:rsidRDefault="001664B2">
      <w:pPr>
        <w:spacing w:after="4" w:line="269" w:lineRule="auto"/>
        <w:ind w:left="45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930FA5C" w14:textId="77777777" w:rsidR="00E65F73" w:rsidRDefault="001664B2">
      <w:pPr>
        <w:spacing w:after="35" w:line="269" w:lineRule="auto"/>
        <w:ind w:left="142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 ze dne 02.11.2015. Právní účinky zápisu k okamžiku 11.11.2015 13:14:32. Zápis proveden dne 05.12.2015.</w:t>
      </w:r>
    </w:p>
    <w:p w14:paraId="47018811" w14:textId="77777777" w:rsidR="00E65F73" w:rsidRDefault="001664B2">
      <w:pPr>
        <w:spacing w:after="44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V-12675/2015-506</w:t>
      </w:r>
    </w:p>
    <w:p w14:paraId="20CDDC8E" w14:textId="77777777" w:rsidR="00E65F73" w:rsidRDefault="001664B2">
      <w:pPr>
        <w:tabs>
          <w:tab w:val="center" w:pos="1693"/>
          <w:tab w:val="right" w:pos="11079"/>
        </w:tabs>
        <w:spacing w:after="97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492E80A" w14:textId="77777777" w:rsidR="00E65F73" w:rsidRDefault="001664B2">
      <w:pPr>
        <w:numPr>
          <w:ilvl w:val="0"/>
          <w:numId w:val="2"/>
        </w:numPr>
        <w:spacing w:after="4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č.-4433/2016 ze dne </w:t>
      </w:r>
    </w:p>
    <w:p w14:paraId="62DC80CD" w14:textId="77777777" w:rsidR="00E65F73" w:rsidRDefault="001664B2">
      <w:pPr>
        <w:spacing w:after="4" w:line="269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 xml:space="preserve">17.08.2016. Právní účinky zápisu k okamžiku 07.09.2016 13:27:12. Zápis proveden dne </w:t>
      </w:r>
    </w:p>
    <w:p w14:paraId="40462904" w14:textId="77777777" w:rsidR="00E65F73" w:rsidRDefault="001664B2">
      <w:pPr>
        <w:spacing w:after="36" w:line="269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12.09.2016.</w:t>
      </w:r>
    </w:p>
    <w:p w14:paraId="5EA0518C" w14:textId="77777777" w:rsidR="00E65F73" w:rsidRDefault="001664B2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Z-6579/2016-506</w:t>
      </w:r>
    </w:p>
    <w:p w14:paraId="4765528F" w14:textId="77777777" w:rsidR="00E65F73" w:rsidRDefault="001664B2">
      <w:pPr>
        <w:spacing w:after="161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E65F73" w14:paraId="71CBC9C9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1D049B" w14:textId="77777777" w:rsidR="00E65F73" w:rsidRDefault="001664B2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15465AD2" w14:textId="77777777" w:rsidR="00E65F73" w:rsidRDefault="001664B2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16D9B8" w14:textId="77777777" w:rsidR="00E65F73" w:rsidRDefault="001664B2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52AB40DC" w14:textId="77777777" w:rsidR="00E65F73" w:rsidRDefault="001664B2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E409AC" w14:textId="77777777" w:rsidR="00E65F73" w:rsidRDefault="001664B2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5D53C57A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E65F73" w14:paraId="30C35F45" w14:textId="77777777">
        <w:trPr>
          <w:trHeight w:val="106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091683" w14:textId="77777777" w:rsidR="00E65F73" w:rsidRDefault="001664B2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151/15</w:t>
            </w:r>
          </w:p>
          <w:p w14:paraId="21B1680C" w14:textId="77777777" w:rsidR="00E65F73" w:rsidRDefault="001664B2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480/77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F160A3" w14:textId="77777777" w:rsidR="00E65F73" w:rsidRDefault="001664B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12310</w:t>
            </w:r>
          </w:p>
          <w:p w14:paraId="2015239C" w14:textId="77777777" w:rsidR="00E65F73" w:rsidRDefault="001664B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603DBB4" w14:textId="77777777" w:rsidR="00E65F73" w:rsidRDefault="001664B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12112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1085E5" w14:textId="77777777" w:rsidR="00E65F73" w:rsidRDefault="001664B2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1458</w:t>
            </w:r>
          </w:p>
          <w:p w14:paraId="3DED858C" w14:textId="77777777" w:rsidR="00E65F73" w:rsidRDefault="001664B2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614</w:t>
            </w:r>
          </w:p>
          <w:p w14:paraId="5C292027" w14:textId="77777777" w:rsidR="00E65F73" w:rsidRDefault="001664B2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1684</w:t>
            </w:r>
          </w:p>
        </w:tc>
      </w:tr>
    </w:tbl>
    <w:p w14:paraId="522AB182" w14:textId="77777777" w:rsidR="00E65F73" w:rsidRDefault="001664B2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AE8A117" w14:textId="77777777" w:rsidR="00E65F73" w:rsidRDefault="001664B2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978D987" w14:textId="77777777" w:rsidR="00E65F73" w:rsidRDefault="001664B2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22.10.2025  08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:50:14</w:t>
      </w:r>
    </w:p>
    <w:p w14:paraId="0C3DF8A5" w14:textId="77777777" w:rsidR="00E65F73" w:rsidRDefault="001664B2">
      <w:pPr>
        <w:spacing w:after="95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0789B4C" w14:textId="77777777" w:rsidR="00E65F73" w:rsidRDefault="001664B2">
      <w:pPr>
        <w:spacing w:after="344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6DEA85C7" w14:textId="77777777" w:rsidR="00E65F73" w:rsidRDefault="001664B2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9D461A" wp14:editId="37970B58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45" name="Group 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5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65F7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0145"/>
    <w:multiLevelType w:val="hybridMultilevel"/>
    <w:tmpl w:val="A61614D0"/>
    <w:lvl w:ilvl="0" w:tplc="E4504BB6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54FEB4">
      <w:start w:val="1"/>
      <w:numFmt w:val="bullet"/>
      <w:lvlText w:val="o"/>
      <w:lvlJc w:val="left"/>
      <w:pPr>
        <w:ind w:left="12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5A23C8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AC05CA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123BEC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88C1AA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6A0B74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C866A8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884E68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5C62AC"/>
    <w:multiLevelType w:val="hybridMultilevel"/>
    <w:tmpl w:val="67EA0762"/>
    <w:lvl w:ilvl="0" w:tplc="7D9A22F4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B45320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F0E35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5C1476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20280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DE75F0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DE4D44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E04B82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B2D74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951022">
    <w:abstractNumId w:val="1"/>
  </w:num>
  <w:num w:numId="2" w16cid:durableId="890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73"/>
    <w:rsid w:val="001664B2"/>
    <w:rsid w:val="00371189"/>
    <w:rsid w:val="00E6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3A2C"/>
  <w15:docId w15:val="{89ED6721-1D80-4BC6-9707-460835C7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3327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289382084011.pdf</dc:title>
  <dc:subject/>
  <dc:creator>Oracle Reports</dc:creator>
  <cp:keywords/>
  <cp:lastModifiedBy>Bendová Pavlína</cp:lastModifiedBy>
  <cp:revision>2</cp:revision>
  <dcterms:created xsi:type="dcterms:W3CDTF">2025-10-22T09:02:00Z</dcterms:created>
  <dcterms:modified xsi:type="dcterms:W3CDTF">2025-10-22T09:02:00Z</dcterms:modified>
</cp:coreProperties>
</file>