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C93" w:rsidRDefault="002E5657" w:rsidP="00F94C93">
      <w:pPr>
        <w:pStyle w:val="Nzev"/>
        <w:shd w:val="pct30" w:color="C0C0C0" w:fill="auto"/>
        <w:ind w:left="567"/>
        <w:rPr>
          <w:rFonts w:ascii="Goudy Old Style ATT" w:hAnsi="Goudy Old Style ATT"/>
          <w:sz w:val="5"/>
        </w:rPr>
      </w:pPr>
      <w:r>
        <w:rPr>
          <w:rFonts w:ascii="Goudy Old Style ATT" w:hAnsi="Goudy Old Style ATT"/>
          <w:sz w:val="5"/>
        </w:rPr>
        <w:t xml:space="preserve">       </w:t>
      </w:r>
    </w:p>
    <w:p w:rsidR="00F94C93" w:rsidRDefault="00F94C93" w:rsidP="00F94C93">
      <w:pPr>
        <w:pStyle w:val="Nzev"/>
        <w:shd w:val="pct30" w:color="C0C0C0" w:fill="auto"/>
        <w:ind w:left="567"/>
        <w:rPr>
          <w:smallCaps/>
          <w:spacing w:val="60"/>
        </w:rPr>
      </w:pPr>
      <w:r>
        <w:rPr>
          <w:smallCaps/>
          <w:spacing w:val="60"/>
        </w:rPr>
        <w:t xml:space="preserve">smlouva </w:t>
      </w:r>
    </w:p>
    <w:p w:rsidR="00F94C93" w:rsidRDefault="00F94C93" w:rsidP="00F94C93">
      <w:pPr>
        <w:pStyle w:val="Nzev"/>
        <w:shd w:val="pct30" w:color="C0C0C0" w:fill="auto"/>
        <w:ind w:left="567"/>
        <w:rPr>
          <w:smallCaps/>
          <w:spacing w:val="60"/>
        </w:rPr>
      </w:pPr>
      <w:r>
        <w:rPr>
          <w:smallCaps/>
          <w:spacing w:val="60"/>
        </w:rPr>
        <w:t>o poskytnutí dotace</w:t>
      </w:r>
    </w:p>
    <w:p w:rsidR="00F94C93" w:rsidRDefault="00F94C93" w:rsidP="00F94C93">
      <w:pPr>
        <w:pStyle w:val="Zkladntext2"/>
        <w:ind w:left="567"/>
        <w:jc w:val="left"/>
        <w:rPr>
          <w:rFonts w:ascii="Garamond" w:hAnsi="Garamond"/>
          <w:sz w:val="24"/>
        </w:rPr>
      </w:pPr>
    </w:p>
    <w:p w:rsidR="00F94C93" w:rsidRDefault="00F94C93" w:rsidP="00F94C93">
      <w:pPr>
        <w:pStyle w:val="Zkladntext2"/>
        <w:ind w:left="567"/>
        <w:jc w:val="left"/>
        <w:rPr>
          <w:rFonts w:ascii="Garamond" w:hAnsi="Garamond"/>
          <w:sz w:val="24"/>
        </w:rPr>
      </w:pPr>
    </w:p>
    <w:p w:rsidR="00F94C93" w:rsidRDefault="00F94C93" w:rsidP="00F94C93">
      <w:pPr>
        <w:pStyle w:val="Zkladntext2"/>
        <w:ind w:left="567"/>
        <w:rPr>
          <w:rFonts w:ascii="Garamond" w:hAnsi="Garamond"/>
          <w:sz w:val="24"/>
        </w:rPr>
      </w:pPr>
      <w:r>
        <w:rPr>
          <w:rFonts w:ascii="Garamond" w:hAnsi="Garamond"/>
          <w:sz w:val="24"/>
        </w:rPr>
        <w:t xml:space="preserve">§ </w:t>
      </w:r>
      <w:proofErr w:type="gramStart"/>
      <w:r>
        <w:rPr>
          <w:rFonts w:ascii="Garamond" w:hAnsi="Garamond"/>
          <w:sz w:val="24"/>
        </w:rPr>
        <w:t>10a</w:t>
      </w:r>
      <w:proofErr w:type="gramEnd"/>
      <w:r>
        <w:rPr>
          <w:rFonts w:ascii="Garamond" w:hAnsi="Garamond"/>
          <w:sz w:val="24"/>
        </w:rPr>
        <w:t xml:space="preserve"> a násl. zákona č. 250/2000 Sb., o rozpočtových pravidlech územních rozpočtů,</w:t>
      </w:r>
    </w:p>
    <w:p w:rsidR="00F94C93" w:rsidRDefault="00F94C93" w:rsidP="00F94C93">
      <w:pPr>
        <w:pStyle w:val="Zkladntext2"/>
        <w:ind w:left="567"/>
        <w:rPr>
          <w:rFonts w:ascii="Garamond" w:hAnsi="Garamond"/>
          <w:sz w:val="24"/>
        </w:rPr>
      </w:pPr>
      <w:r>
        <w:rPr>
          <w:rFonts w:ascii="Garamond" w:hAnsi="Garamond"/>
          <w:sz w:val="24"/>
        </w:rPr>
        <w:t>§ 16 zákona č. 20/1987 Sb., o státní památkové péči,</w:t>
      </w:r>
    </w:p>
    <w:p w:rsidR="00F94C93" w:rsidRDefault="00F94C93" w:rsidP="00F94C93">
      <w:pPr>
        <w:pStyle w:val="Zkladntext2"/>
        <w:ind w:left="567"/>
        <w:rPr>
          <w:rFonts w:ascii="Garamond" w:hAnsi="Garamond"/>
          <w:sz w:val="24"/>
        </w:rPr>
      </w:pPr>
      <w:r>
        <w:rPr>
          <w:rFonts w:ascii="Garamond" w:hAnsi="Garamond"/>
          <w:sz w:val="24"/>
        </w:rPr>
        <w:t>a v souladu se zákonem č. 128/2000 Sb., o obcích, vše v platném znění.</w:t>
      </w:r>
    </w:p>
    <w:p w:rsidR="00313CEA" w:rsidRDefault="00313CEA">
      <w:pPr>
        <w:spacing w:line="200" w:lineRule="exact"/>
        <w:rPr>
          <w:sz w:val="24"/>
          <w:szCs w:val="24"/>
        </w:rPr>
      </w:pPr>
    </w:p>
    <w:p w:rsidR="00313CEA" w:rsidRDefault="00313CEA">
      <w:pPr>
        <w:spacing w:line="354" w:lineRule="exact"/>
        <w:rPr>
          <w:sz w:val="24"/>
          <w:szCs w:val="24"/>
        </w:rPr>
      </w:pPr>
    </w:p>
    <w:tbl>
      <w:tblPr>
        <w:tblpPr w:leftFromText="141" w:rightFromText="141" w:vertAnchor="text" w:tblpX="280" w:tblpY="1"/>
        <w:tblOverlap w:val="never"/>
        <w:tblW w:w="9095" w:type="dxa"/>
        <w:tblLayout w:type="fixed"/>
        <w:tblCellMar>
          <w:left w:w="0" w:type="dxa"/>
          <w:right w:w="0" w:type="dxa"/>
        </w:tblCellMar>
        <w:tblLook w:val="04A0" w:firstRow="1" w:lastRow="0" w:firstColumn="1" w:lastColumn="0" w:noHBand="0" w:noVBand="1"/>
      </w:tblPr>
      <w:tblGrid>
        <w:gridCol w:w="30"/>
        <w:gridCol w:w="1140"/>
        <w:gridCol w:w="340"/>
        <w:gridCol w:w="900"/>
        <w:gridCol w:w="6685"/>
      </w:tblGrid>
      <w:tr w:rsidR="00313CEA" w:rsidTr="004A40BE">
        <w:trPr>
          <w:trHeight w:val="276"/>
        </w:trPr>
        <w:tc>
          <w:tcPr>
            <w:tcW w:w="30" w:type="dxa"/>
            <w:vAlign w:val="bottom"/>
          </w:tcPr>
          <w:p w:rsidR="00313CEA" w:rsidRDefault="00313CEA" w:rsidP="00BF00F2">
            <w:pPr>
              <w:rPr>
                <w:sz w:val="23"/>
                <w:szCs w:val="23"/>
              </w:rPr>
            </w:pPr>
          </w:p>
        </w:tc>
        <w:tc>
          <w:tcPr>
            <w:tcW w:w="1140" w:type="dxa"/>
            <w:vAlign w:val="bottom"/>
          </w:tcPr>
          <w:p w:rsidR="00313CEA" w:rsidRDefault="00313CEA" w:rsidP="00BF00F2">
            <w:pPr>
              <w:rPr>
                <w:sz w:val="23"/>
                <w:szCs w:val="23"/>
              </w:rPr>
            </w:pPr>
          </w:p>
        </w:tc>
        <w:tc>
          <w:tcPr>
            <w:tcW w:w="340" w:type="dxa"/>
            <w:vAlign w:val="bottom"/>
          </w:tcPr>
          <w:p w:rsidR="00313CEA" w:rsidRDefault="00313CEA" w:rsidP="00BF00F2">
            <w:pPr>
              <w:rPr>
                <w:sz w:val="23"/>
                <w:szCs w:val="23"/>
              </w:rPr>
            </w:pPr>
          </w:p>
        </w:tc>
        <w:tc>
          <w:tcPr>
            <w:tcW w:w="900" w:type="dxa"/>
            <w:vAlign w:val="bottom"/>
          </w:tcPr>
          <w:p w:rsidR="00313CEA" w:rsidRDefault="00313CEA" w:rsidP="00BF00F2">
            <w:pPr>
              <w:rPr>
                <w:sz w:val="23"/>
                <w:szCs w:val="23"/>
              </w:rPr>
            </w:pPr>
          </w:p>
        </w:tc>
        <w:tc>
          <w:tcPr>
            <w:tcW w:w="6685" w:type="dxa"/>
            <w:vAlign w:val="bottom"/>
          </w:tcPr>
          <w:p w:rsidR="00313CEA" w:rsidRPr="00B1620A" w:rsidRDefault="00B1620A" w:rsidP="00BF00F2">
            <w:pPr>
              <w:ind w:left="2100"/>
              <w:rPr>
                <w:rFonts w:ascii="Garamond" w:hAnsi="Garamond"/>
                <w:sz w:val="28"/>
                <w:szCs w:val="28"/>
              </w:rPr>
            </w:pPr>
            <w:r>
              <w:rPr>
                <w:rFonts w:ascii="Garamond" w:eastAsia="Times New Roman" w:hAnsi="Garamond"/>
                <w:b/>
                <w:bCs/>
                <w:sz w:val="28"/>
                <w:szCs w:val="28"/>
              </w:rPr>
              <w:t>I</w:t>
            </w:r>
            <w:r w:rsidR="00510B7B" w:rsidRPr="00B1620A">
              <w:rPr>
                <w:rFonts w:ascii="Garamond" w:eastAsia="Times New Roman" w:hAnsi="Garamond"/>
                <w:b/>
                <w:bCs/>
                <w:sz w:val="28"/>
                <w:szCs w:val="28"/>
              </w:rPr>
              <w:t>.</w:t>
            </w:r>
          </w:p>
        </w:tc>
      </w:tr>
      <w:tr w:rsidR="00313CEA" w:rsidTr="004A40BE">
        <w:trPr>
          <w:trHeight w:val="253"/>
        </w:trPr>
        <w:tc>
          <w:tcPr>
            <w:tcW w:w="30" w:type="dxa"/>
            <w:vAlign w:val="bottom"/>
          </w:tcPr>
          <w:p w:rsidR="00313CEA" w:rsidRDefault="00313CEA" w:rsidP="00BF00F2">
            <w:pPr>
              <w:rPr>
                <w:sz w:val="21"/>
                <w:szCs w:val="21"/>
              </w:rPr>
            </w:pPr>
          </w:p>
        </w:tc>
        <w:tc>
          <w:tcPr>
            <w:tcW w:w="1140" w:type="dxa"/>
            <w:vAlign w:val="bottom"/>
          </w:tcPr>
          <w:p w:rsidR="00313CEA" w:rsidRDefault="00313CEA" w:rsidP="00BF00F2">
            <w:pPr>
              <w:rPr>
                <w:sz w:val="21"/>
                <w:szCs w:val="21"/>
              </w:rPr>
            </w:pPr>
          </w:p>
        </w:tc>
        <w:tc>
          <w:tcPr>
            <w:tcW w:w="340" w:type="dxa"/>
            <w:vAlign w:val="bottom"/>
          </w:tcPr>
          <w:p w:rsidR="00313CEA" w:rsidRDefault="00313CEA" w:rsidP="00BF00F2">
            <w:pPr>
              <w:rPr>
                <w:sz w:val="21"/>
                <w:szCs w:val="21"/>
              </w:rPr>
            </w:pPr>
          </w:p>
        </w:tc>
        <w:tc>
          <w:tcPr>
            <w:tcW w:w="900" w:type="dxa"/>
            <w:vAlign w:val="bottom"/>
          </w:tcPr>
          <w:p w:rsidR="00313CEA" w:rsidRDefault="00313CEA" w:rsidP="00BF00F2">
            <w:pPr>
              <w:rPr>
                <w:sz w:val="21"/>
                <w:szCs w:val="21"/>
              </w:rPr>
            </w:pPr>
          </w:p>
        </w:tc>
        <w:tc>
          <w:tcPr>
            <w:tcW w:w="6685" w:type="dxa"/>
            <w:vAlign w:val="bottom"/>
          </w:tcPr>
          <w:p w:rsidR="00B1620A" w:rsidRDefault="00B1620A" w:rsidP="00B1620A">
            <w:pPr>
              <w:pStyle w:val="Nadpis6"/>
              <w:tabs>
                <w:tab w:val="left" w:pos="426"/>
                <w:tab w:val="left" w:pos="567"/>
              </w:tabs>
              <w:ind w:left="568" w:hanging="284"/>
              <w:jc w:val="left"/>
              <w:rPr>
                <w:szCs w:val="28"/>
              </w:rPr>
            </w:pPr>
            <w:r>
              <w:rPr>
                <w:szCs w:val="28"/>
              </w:rPr>
              <w:t xml:space="preserve">            </w:t>
            </w:r>
            <w:r w:rsidRPr="007071D9">
              <w:rPr>
                <w:szCs w:val="28"/>
              </w:rPr>
              <w:t>smluv</w:t>
            </w:r>
            <w:r>
              <w:rPr>
                <w:szCs w:val="28"/>
              </w:rPr>
              <w:t>ní strany</w:t>
            </w:r>
          </w:p>
          <w:p w:rsidR="00313CEA" w:rsidRPr="00B1620A" w:rsidRDefault="00313CEA" w:rsidP="00BF00F2">
            <w:pPr>
              <w:ind w:left="1460"/>
              <w:rPr>
                <w:rFonts w:ascii="Garamond" w:hAnsi="Garamond"/>
                <w:sz w:val="28"/>
                <w:szCs w:val="28"/>
              </w:rPr>
            </w:pPr>
          </w:p>
        </w:tc>
      </w:tr>
      <w:tr w:rsidR="00313CEA" w:rsidRPr="001B7711" w:rsidTr="004A40BE">
        <w:trPr>
          <w:trHeight w:val="644"/>
        </w:trPr>
        <w:tc>
          <w:tcPr>
            <w:tcW w:w="1510" w:type="dxa"/>
            <w:gridSpan w:val="3"/>
            <w:vAlign w:val="bottom"/>
          </w:tcPr>
          <w:p w:rsidR="00313CEA" w:rsidRPr="001B7711" w:rsidRDefault="00510B7B" w:rsidP="00BF00F2">
            <w:r w:rsidRPr="001B7711">
              <w:rPr>
                <w:rFonts w:eastAsia="Times New Roman"/>
                <w:b/>
                <w:bCs/>
                <w:w w:val="99"/>
              </w:rPr>
              <w:t>1. Poskytovatel:</w:t>
            </w:r>
          </w:p>
        </w:tc>
        <w:tc>
          <w:tcPr>
            <w:tcW w:w="900" w:type="dxa"/>
            <w:vAlign w:val="bottom"/>
          </w:tcPr>
          <w:p w:rsidR="00313CEA" w:rsidRPr="001B7711" w:rsidRDefault="00313CEA" w:rsidP="00BF00F2"/>
        </w:tc>
        <w:tc>
          <w:tcPr>
            <w:tcW w:w="6685" w:type="dxa"/>
            <w:vAlign w:val="bottom"/>
          </w:tcPr>
          <w:p w:rsidR="00313CEA" w:rsidRPr="001B7711" w:rsidRDefault="00510B7B" w:rsidP="00BF00F2">
            <w:pPr>
              <w:ind w:left="480" w:hanging="480"/>
            </w:pPr>
            <w:r w:rsidRPr="001B7711">
              <w:rPr>
                <w:rFonts w:eastAsia="Times New Roman"/>
                <w:b/>
                <w:bCs/>
              </w:rPr>
              <w:t>STATUTÁRNÍ MĚSTO PLZEŇ</w:t>
            </w:r>
          </w:p>
        </w:tc>
      </w:tr>
      <w:tr w:rsidR="00313CEA" w:rsidRPr="001B7711" w:rsidTr="004A40BE">
        <w:trPr>
          <w:trHeight w:val="250"/>
        </w:trPr>
        <w:tc>
          <w:tcPr>
            <w:tcW w:w="2410" w:type="dxa"/>
            <w:gridSpan w:val="4"/>
            <w:vAlign w:val="bottom"/>
          </w:tcPr>
          <w:p w:rsidR="00313CEA" w:rsidRPr="001B7711" w:rsidRDefault="00510B7B" w:rsidP="00BF00F2">
            <w:pPr>
              <w:spacing w:line="250" w:lineRule="exact"/>
            </w:pPr>
            <w:r w:rsidRPr="001B7711">
              <w:rPr>
                <w:rFonts w:eastAsia="Times New Roman"/>
              </w:rPr>
              <w:t>Adresa:</w:t>
            </w:r>
          </w:p>
        </w:tc>
        <w:tc>
          <w:tcPr>
            <w:tcW w:w="6685" w:type="dxa"/>
            <w:vAlign w:val="bottom"/>
          </w:tcPr>
          <w:p w:rsidR="00313CEA" w:rsidRPr="001B7711" w:rsidRDefault="00510B7B" w:rsidP="00BF00F2">
            <w:pPr>
              <w:spacing w:line="250" w:lineRule="exact"/>
              <w:ind w:left="480" w:hanging="478"/>
            </w:pPr>
            <w:r w:rsidRPr="001B7711">
              <w:rPr>
                <w:rFonts w:eastAsia="Times New Roman"/>
              </w:rPr>
              <w:t>náměstí Republiky 1, 30</w:t>
            </w:r>
            <w:r w:rsidR="00F6142A">
              <w:rPr>
                <w:rFonts w:eastAsia="Times New Roman"/>
              </w:rPr>
              <w:t>1 00</w:t>
            </w:r>
            <w:r w:rsidRPr="001B7711">
              <w:rPr>
                <w:rFonts w:eastAsia="Times New Roman"/>
              </w:rPr>
              <w:t xml:space="preserve"> Plzeň</w:t>
            </w:r>
          </w:p>
        </w:tc>
      </w:tr>
      <w:tr w:rsidR="00313CEA" w:rsidRPr="001B7711" w:rsidTr="004A40BE">
        <w:trPr>
          <w:trHeight w:val="290"/>
        </w:trPr>
        <w:tc>
          <w:tcPr>
            <w:tcW w:w="2410" w:type="dxa"/>
            <w:gridSpan w:val="4"/>
            <w:vAlign w:val="bottom"/>
          </w:tcPr>
          <w:p w:rsidR="00313CEA" w:rsidRPr="001B7711" w:rsidRDefault="00510B7B" w:rsidP="00BF00F2">
            <w:r w:rsidRPr="001B7711">
              <w:rPr>
                <w:rFonts w:eastAsia="Times New Roman"/>
              </w:rPr>
              <w:t>IČ:</w:t>
            </w:r>
          </w:p>
        </w:tc>
        <w:tc>
          <w:tcPr>
            <w:tcW w:w="6685" w:type="dxa"/>
            <w:vAlign w:val="bottom"/>
          </w:tcPr>
          <w:p w:rsidR="00313CEA" w:rsidRPr="001B7711" w:rsidRDefault="00510B7B" w:rsidP="00BF00F2">
            <w:pPr>
              <w:ind w:left="480" w:hanging="480"/>
            </w:pPr>
            <w:r w:rsidRPr="001B7711">
              <w:rPr>
                <w:rFonts w:eastAsia="Times New Roman"/>
              </w:rPr>
              <w:t>00075370</w:t>
            </w:r>
          </w:p>
        </w:tc>
      </w:tr>
      <w:tr w:rsidR="00313CEA" w:rsidRPr="001B7711" w:rsidTr="004A40BE">
        <w:trPr>
          <w:trHeight w:val="291"/>
        </w:trPr>
        <w:tc>
          <w:tcPr>
            <w:tcW w:w="2410" w:type="dxa"/>
            <w:gridSpan w:val="4"/>
            <w:vAlign w:val="bottom"/>
          </w:tcPr>
          <w:p w:rsidR="00313CEA" w:rsidRPr="001B7711" w:rsidRDefault="00510B7B" w:rsidP="00BF00F2">
            <w:r w:rsidRPr="001B7711">
              <w:rPr>
                <w:rFonts w:eastAsia="Times New Roman"/>
              </w:rPr>
              <w:t>Bankovní spojení:</w:t>
            </w:r>
          </w:p>
        </w:tc>
        <w:tc>
          <w:tcPr>
            <w:tcW w:w="6685" w:type="dxa"/>
            <w:vAlign w:val="bottom"/>
          </w:tcPr>
          <w:p w:rsidR="00313CEA" w:rsidRPr="001B7711" w:rsidRDefault="00510B7B" w:rsidP="00BF00F2">
            <w:pPr>
              <w:ind w:left="480" w:hanging="478"/>
            </w:pPr>
            <w:r w:rsidRPr="001B7711">
              <w:rPr>
                <w:rFonts w:eastAsia="Times New Roman"/>
                <w:w w:val="99"/>
              </w:rPr>
              <w:t xml:space="preserve">Komerční banka, a. s., </w:t>
            </w:r>
            <w:proofErr w:type="gramStart"/>
            <w:r w:rsidRPr="001B7711">
              <w:rPr>
                <w:rFonts w:eastAsia="Times New Roman"/>
                <w:w w:val="99"/>
              </w:rPr>
              <w:t>Plzeň - město</w:t>
            </w:r>
            <w:proofErr w:type="gramEnd"/>
          </w:p>
        </w:tc>
      </w:tr>
      <w:tr w:rsidR="00313CEA" w:rsidRPr="001B7711" w:rsidTr="004A40BE">
        <w:trPr>
          <w:trHeight w:val="254"/>
        </w:trPr>
        <w:tc>
          <w:tcPr>
            <w:tcW w:w="2410" w:type="dxa"/>
            <w:gridSpan w:val="4"/>
            <w:vAlign w:val="bottom"/>
          </w:tcPr>
          <w:p w:rsidR="00313CEA" w:rsidRPr="001B7711" w:rsidRDefault="00510B7B" w:rsidP="00BF00F2">
            <w:r w:rsidRPr="001B7711">
              <w:rPr>
                <w:rFonts w:eastAsia="Times New Roman"/>
              </w:rPr>
              <w:t>Číslo účtu:</w:t>
            </w:r>
          </w:p>
        </w:tc>
        <w:tc>
          <w:tcPr>
            <w:tcW w:w="6685" w:type="dxa"/>
            <w:vAlign w:val="bottom"/>
          </w:tcPr>
          <w:p w:rsidR="00313CEA" w:rsidRPr="001B7711" w:rsidRDefault="00313CEA" w:rsidP="00BF00F2">
            <w:pPr>
              <w:ind w:left="480" w:hanging="478"/>
            </w:pPr>
          </w:p>
        </w:tc>
      </w:tr>
      <w:tr w:rsidR="00197BA4" w:rsidRPr="001B7711" w:rsidTr="004A40BE">
        <w:trPr>
          <w:trHeight w:val="254"/>
        </w:trPr>
        <w:tc>
          <w:tcPr>
            <w:tcW w:w="2410" w:type="dxa"/>
            <w:gridSpan w:val="4"/>
            <w:vAlign w:val="bottom"/>
          </w:tcPr>
          <w:p w:rsidR="00197BA4" w:rsidRPr="001B7711" w:rsidRDefault="00197BA4" w:rsidP="00BF00F2">
            <w:pPr>
              <w:rPr>
                <w:rFonts w:eastAsia="Times New Roman"/>
              </w:rPr>
            </w:pPr>
            <w:proofErr w:type="gramStart"/>
            <w:r w:rsidRPr="001B7711">
              <w:rPr>
                <w:rFonts w:eastAsia="Times New Roman"/>
              </w:rPr>
              <w:t>Zastoupený</w:t>
            </w:r>
            <w:r w:rsidR="008A505D" w:rsidRPr="001B7711">
              <w:rPr>
                <w:rFonts w:eastAsia="Times New Roman"/>
              </w:rPr>
              <w:t xml:space="preserve">:   </w:t>
            </w:r>
            <w:proofErr w:type="gramEnd"/>
            <w:r w:rsidR="008A505D" w:rsidRPr="001B7711">
              <w:rPr>
                <w:rFonts w:eastAsia="Times New Roman"/>
              </w:rPr>
              <w:t xml:space="preserve">                        </w:t>
            </w:r>
          </w:p>
        </w:tc>
        <w:tc>
          <w:tcPr>
            <w:tcW w:w="6685" w:type="dxa"/>
            <w:vAlign w:val="bottom"/>
          </w:tcPr>
          <w:p w:rsidR="00197BA4" w:rsidRPr="001B7711" w:rsidRDefault="00BA2F17" w:rsidP="00BA2F17">
            <w:pPr>
              <w:rPr>
                <w:rFonts w:eastAsia="Times New Roman"/>
              </w:rPr>
            </w:pPr>
            <w:r w:rsidRPr="001B7711">
              <w:rPr>
                <w:rFonts w:eastAsia="Times New Roman"/>
              </w:rPr>
              <w:t xml:space="preserve">Mgr. </w:t>
            </w:r>
            <w:proofErr w:type="gramStart"/>
            <w:r w:rsidRPr="001B7711">
              <w:rPr>
                <w:rFonts w:eastAsia="Times New Roman"/>
              </w:rPr>
              <w:t xml:space="preserve">Eliškou </w:t>
            </w:r>
            <w:r w:rsidR="004A40BE" w:rsidRPr="001B7711">
              <w:rPr>
                <w:rFonts w:eastAsia="Times New Roman"/>
              </w:rPr>
              <w:t xml:space="preserve"> </w:t>
            </w:r>
            <w:r w:rsidRPr="001B7711">
              <w:rPr>
                <w:rFonts w:eastAsia="Times New Roman"/>
              </w:rPr>
              <w:t>Bartákovou</w:t>
            </w:r>
            <w:proofErr w:type="gramEnd"/>
            <w:r w:rsidRPr="001B7711">
              <w:rPr>
                <w:rFonts w:eastAsia="Times New Roman"/>
              </w:rPr>
              <w:t xml:space="preserve">, </w:t>
            </w:r>
            <w:r w:rsidR="004A40BE" w:rsidRPr="001B7711">
              <w:rPr>
                <w:rFonts w:eastAsia="Times New Roman"/>
              </w:rPr>
              <w:t xml:space="preserve"> </w:t>
            </w:r>
            <w:r w:rsidRPr="001B7711">
              <w:rPr>
                <w:rFonts w:eastAsia="Times New Roman"/>
              </w:rPr>
              <w:t>členk</w:t>
            </w:r>
            <w:r w:rsidR="00227D3E">
              <w:rPr>
                <w:rFonts w:eastAsia="Times New Roman"/>
              </w:rPr>
              <w:t>o</w:t>
            </w:r>
            <w:r w:rsidRPr="001B7711">
              <w:rPr>
                <w:rFonts w:eastAsia="Times New Roman"/>
              </w:rPr>
              <w:t xml:space="preserve">u </w:t>
            </w:r>
            <w:r w:rsidR="004A40BE" w:rsidRPr="001B7711">
              <w:rPr>
                <w:rFonts w:eastAsia="Times New Roman"/>
              </w:rPr>
              <w:t xml:space="preserve"> </w:t>
            </w:r>
            <w:r w:rsidR="00F6142A">
              <w:rPr>
                <w:rFonts w:eastAsia="Times New Roman"/>
              </w:rPr>
              <w:t>R</w:t>
            </w:r>
            <w:r w:rsidRPr="001B7711">
              <w:rPr>
                <w:rFonts w:eastAsia="Times New Roman"/>
              </w:rPr>
              <w:t xml:space="preserve">ady </w:t>
            </w:r>
            <w:r w:rsidR="004A40BE" w:rsidRPr="001B7711">
              <w:rPr>
                <w:rFonts w:eastAsia="Times New Roman"/>
              </w:rPr>
              <w:t xml:space="preserve"> </w:t>
            </w:r>
            <w:r w:rsidRPr="001B7711">
              <w:rPr>
                <w:rFonts w:eastAsia="Times New Roman"/>
              </w:rPr>
              <w:t xml:space="preserve">města </w:t>
            </w:r>
            <w:r w:rsidR="004A40BE" w:rsidRPr="001B7711">
              <w:rPr>
                <w:rFonts w:eastAsia="Times New Roman"/>
              </w:rPr>
              <w:t xml:space="preserve"> </w:t>
            </w:r>
            <w:r w:rsidRPr="001B7711">
              <w:rPr>
                <w:rFonts w:eastAsia="Times New Roman"/>
              </w:rPr>
              <w:t xml:space="preserve">Plzně </w:t>
            </w:r>
            <w:r w:rsidR="004A40BE" w:rsidRPr="001B7711">
              <w:rPr>
                <w:rFonts w:eastAsia="Times New Roman"/>
              </w:rPr>
              <w:t xml:space="preserve"> </w:t>
            </w:r>
            <w:r w:rsidRPr="001B7711">
              <w:rPr>
                <w:rFonts w:eastAsia="Times New Roman"/>
              </w:rPr>
              <w:t xml:space="preserve">pro oblast </w:t>
            </w:r>
            <w:r w:rsidR="004A40BE" w:rsidRPr="001B7711">
              <w:rPr>
                <w:rFonts w:eastAsia="Times New Roman"/>
              </w:rPr>
              <w:t xml:space="preserve"> </w:t>
            </w:r>
            <w:r w:rsidRPr="001B7711">
              <w:rPr>
                <w:rFonts w:eastAsia="Times New Roman"/>
              </w:rPr>
              <w:t xml:space="preserve">kultury </w:t>
            </w:r>
            <w:r w:rsidR="004A40BE" w:rsidRPr="001B7711">
              <w:rPr>
                <w:rFonts w:eastAsia="Times New Roman"/>
              </w:rPr>
              <w:t xml:space="preserve">       </w:t>
            </w:r>
            <w:r w:rsidRPr="001B7711">
              <w:rPr>
                <w:rFonts w:eastAsia="Times New Roman"/>
              </w:rPr>
              <w:t xml:space="preserve"> </w:t>
            </w:r>
          </w:p>
        </w:tc>
      </w:tr>
      <w:tr w:rsidR="00BA2F17" w:rsidRPr="001B7711" w:rsidTr="004A40BE">
        <w:trPr>
          <w:trHeight w:val="254"/>
        </w:trPr>
        <w:tc>
          <w:tcPr>
            <w:tcW w:w="2410" w:type="dxa"/>
            <w:gridSpan w:val="4"/>
            <w:vAlign w:val="bottom"/>
          </w:tcPr>
          <w:p w:rsidR="00BA2F17" w:rsidRPr="001B7711" w:rsidRDefault="00BA2F17" w:rsidP="00BF00F2">
            <w:pPr>
              <w:rPr>
                <w:rFonts w:eastAsia="Times New Roman"/>
              </w:rPr>
            </w:pPr>
          </w:p>
        </w:tc>
        <w:tc>
          <w:tcPr>
            <w:tcW w:w="6685" w:type="dxa"/>
            <w:vAlign w:val="bottom"/>
          </w:tcPr>
          <w:p w:rsidR="00BA2F17" w:rsidRPr="001B7711" w:rsidRDefault="004A40BE" w:rsidP="00BA2F17">
            <w:pPr>
              <w:rPr>
                <w:rFonts w:eastAsia="Times New Roman"/>
              </w:rPr>
            </w:pPr>
            <w:r w:rsidRPr="001B7711">
              <w:rPr>
                <w:rFonts w:eastAsia="Times New Roman"/>
              </w:rPr>
              <w:t xml:space="preserve">a </w:t>
            </w:r>
            <w:r w:rsidR="00BA2F17" w:rsidRPr="001B7711">
              <w:rPr>
                <w:rFonts w:eastAsia="Times New Roman"/>
              </w:rPr>
              <w:t>památkové péče</w:t>
            </w:r>
            <w:r w:rsidRPr="001B7711">
              <w:rPr>
                <w:rFonts w:eastAsia="Times New Roman"/>
              </w:rPr>
              <w:t>, na základě plné moci č.j. ZM – 78/2022 ze dne 20.</w:t>
            </w:r>
            <w:r w:rsidR="00F6142A">
              <w:rPr>
                <w:rFonts w:eastAsia="Times New Roman"/>
              </w:rPr>
              <w:t xml:space="preserve"> </w:t>
            </w:r>
            <w:r w:rsidRPr="001B7711">
              <w:rPr>
                <w:rFonts w:eastAsia="Times New Roman"/>
              </w:rPr>
              <w:t>října 2022</w:t>
            </w:r>
          </w:p>
        </w:tc>
      </w:tr>
      <w:tr w:rsidR="00BA2F17" w:rsidRPr="001B7711" w:rsidTr="004A40BE">
        <w:trPr>
          <w:trHeight w:val="254"/>
        </w:trPr>
        <w:tc>
          <w:tcPr>
            <w:tcW w:w="2410" w:type="dxa"/>
            <w:gridSpan w:val="4"/>
            <w:vAlign w:val="bottom"/>
          </w:tcPr>
          <w:p w:rsidR="00BA2F17" w:rsidRPr="001B7711" w:rsidRDefault="00BA2F17" w:rsidP="00BF00F2">
            <w:pPr>
              <w:rPr>
                <w:rFonts w:eastAsia="Times New Roman"/>
              </w:rPr>
            </w:pPr>
          </w:p>
        </w:tc>
        <w:tc>
          <w:tcPr>
            <w:tcW w:w="6685" w:type="dxa"/>
            <w:vAlign w:val="bottom"/>
          </w:tcPr>
          <w:p w:rsidR="00BA2F17" w:rsidRPr="001B7711" w:rsidRDefault="00BA2F17" w:rsidP="00BA2F17">
            <w:pPr>
              <w:rPr>
                <w:rFonts w:eastAsia="Times New Roman"/>
              </w:rPr>
            </w:pPr>
          </w:p>
        </w:tc>
      </w:tr>
      <w:tr w:rsidR="00313CEA" w:rsidRPr="001B7711" w:rsidTr="004A40BE">
        <w:trPr>
          <w:trHeight w:val="743"/>
        </w:trPr>
        <w:tc>
          <w:tcPr>
            <w:tcW w:w="30" w:type="dxa"/>
            <w:vAlign w:val="bottom"/>
          </w:tcPr>
          <w:p w:rsidR="00313CEA" w:rsidRPr="001B7711" w:rsidRDefault="00313CEA" w:rsidP="00BF00F2"/>
        </w:tc>
        <w:tc>
          <w:tcPr>
            <w:tcW w:w="1140" w:type="dxa"/>
            <w:vAlign w:val="bottom"/>
          </w:tcPr>
          <w:p w:rsidR="00313CEA" w:rsidRPr="001B7711" w:rsidRDefault="00510B7B" w:rsidP="00BF00F2">
            <w:r w:rsidRPr="001B7711">
              <w:rPr>
                <w:rFonts w:eastAsia="Times New Roman"/>
                <w:b/>
                <w:bCs/>
                <w:w w:val="98"/>
              </w:rPr>
              <w:t>2. Příjemce:</w:t>
            </w:r>
          </w:p>
        </w:tc>
        <w:tc>
          <w:tcPr>
            <w:tcW w:w="1240" w:type="dxa"/>
            <w:gridSpan w:val="2"/>
            <w:vAlign w:val="bottom"/>
          </w:tcPr>
          <w:p w:rsidR="00313CEA" w:rsidRPr="001B7711" w:rsidRDefault="00313CEA" w:rsidP="00BF00F2"/>
        </w:tc>
        <w:tc>
          <w:tcPr>
            <w:tcW w:w="6685" w:type="dxa"/>
            <w:vAlign w:val="bottom"/>
          </w:tcPr>
          <w:p w:rsidR="00313CEA" w:rsidRPr="00BA5E3F" w:rsidRDefault="00C42C82" w:rsidP="00BF00F2">
            <w:pPr>
              <w:pStyle w:val="FormtovanvHTML"/>
              <w:rPr>
                <w:rFonts w:ascii="Times New Roman" w:hAnsi="Times New Roman" w:cs="Times New Roman"/>
                <w:b/>
                <w:color w:val="000000"/>
                <w:sz w:val="22"/>
                <w:szCs w:val="22"/>
              </w:rPr>
            </w:pPr>
            <w:r w:rsidRPr="00BA5E3F">
              <w:rPr>
                <w:rFonts w:ascii="Times New Roman" w:hAnsi="Times New Roman" w:cs="Times New Roman"/>
                <w:b/>
                <w:color w:val="000000"/>
                <w:sz w:val="22"/>
                <w:szCs w:val="22"/>
              </w:rPr>
              <w:t>Lidové bytové družstvo v Plzni</w:t>
            </w:r>
          </w:p>
        </w:tc>
      </w:tr>
      <w:tr w:rsidR="00313CEA" w:rsidRPr="001B7711" w:rsidTr="004A40BE">
        <w:trPr>
          <w:trHeight w:val="250"/>
        </w:trPr>
        <w:tc>
          <w:tcPr>
            <w:tcW w:w="2410" w:type="dxa"/>
            <w:gridSpan w:val="4"/>
            <w:vAlign w:val="bottom"/>
          </w:tcPr>
          <w:p w:rsidR="00313CEA" w:rsidRPr="001B7711" w:rsidRDefault="00510B7B" w:rsidP="00BF00F2">
            <w:pPr>
              <w:spacing w:line="250" w:lineRule="exact"/>
            </w:pPr>
            <w:r w:rsidRPr="001B7711">
              <w:rPr>
                <w:rFonts w:eastAsia="Times New Roman"/>
              </w:rPr>
              <w:t>Sídlo:</w:t>
            </w:r>
          </w:p>
        </w:tc>
        <w:tc>
          <w:tcPr>
            <w:tcW w:w="6685" w:type="dxa"/>
            <w:vAlign w:val="bottom"/>
          </w:tcPr>
          <w:p w:rsidR="00313CEA" w:rsidRPr="001B7711" w:rsidRDefault="00F841B5" w:rsidP="00BF00F2">
            <w:pPr>
              <w:pStyle w:val="FormtovanvHTML"/>
              <w:rPr>
                <w:rFonts w:ascii="Times New Roman" w:hAnsi="Times New Roman" w:cs="Times New Roman"/>
                <w:color w:val="000000"/>
                <w:sz w:val="22"/>
                <w:szCs w:val="22"/>
              </w:rPr>
            </w:pPr>
            <w:r w:rsidRPr="001B7711">
              <w:rPr>
                <w:rFonts w:ascii="Times New Roman" w:hAnsi="Times New Roman" w:cs="Times New Roman"/>
                <w:color w:val="000000"/>
                <w:sz w:val="22"/>
                <w:szCs w:val="22"/>
              </w:rPr>
              <w:t>Prokopova 13/15, 301</w:t>
            </w:r>
            <w:r w:rsidR="00CB36E5">
              <w:rPr>
                <w:rFonts w:ascii="Times New Roman" w:hAnsi="Times New Roman" w:cs="Times New Roman"/>
                <w:color w:val="000000"/>
                <w:sz w:val="22"/>
                <w:szCs w:val="22"/>
              </w:rPr>
              <w:t xml:space="preserve"> </w:t>
            </w:r>
            <w:r w:rsidRPr="001B7711">
              <w:rPr>
                <w:rFonts w:ascii="Times New Roman" w:hAnsi="Times New Roman" w:cs="Times New Roman"/>
                <w:color w:val="000000"/>
                <w:sz w:val="22"/>
                <w:szCs w:val="22"/>
              </w:rPr>
              <w:t xml:space="preserve">00 Plzeň </w:t>
            </w:r>
          </w:p>
        </w:tc>
      </w:tr>
      <w:tr w:rsidR="00313CEA" w:rsidRPr="001B7711" w:rsidTr="004A40BE">
        <w:trPr>
          <w:trHeight w:val="252"/>
        </w:trPr>
        <w:tc>
          <w:tcPr>
            <w:tcW w:w="2410" w:type="dxa"/>
            <w:gridSpan w:val="4"/>
            <w:vAlign w:val="bottom"/>
          </w:tcPr>
          <w:p w:rsidR="00313CEA" w:rsidRPr="001B7711" w:rsidRDefault="00510B7B" w:rsidP="00BF00F2">
            <w:r w:rsidRPr="001B7711">
              <w:rPr>
                <w:rFonts w:eastAsia="Times New Roman"/>
              </w:rPr>
              <w:t>IČ:</w:t>
            </w:r>
          </w:p>
        </w:tc>
        <w:tc>
          <w:tcPr>
            <w:tcW w:w="6685" w:type="dxa"/>
            <w:vAlign w:val="bottom"/>
          </w:tcPr>
          <w:p w:rsidR="00313CEA" w:rsidRPr="00BA5E3F" w:rsidRDefault="005859E3" w:rsidP="00BF00F2">
            <w:pPr>
              <w:pStyle w:val="FormtovanvHTML"/>
              <w:rPr>
                <w:rFonts w:ascii="Times New Roman" w:hAnsi="Times New Roman" w:cs="Times New Roman"/>
                <w:color w:val="000000"/>
                <w:sz w:val="22"/>
                <w:szCs w:val="22"/>
              </w:rPr>
            </w:pPr>
            <w:r w:rsidRPr="00BA5E3F">
              <w:rPr>
                <w:rFonts w:ascii="Times New Roman" w:hAnsi="Times New Roman" w:cs="Times New Roman"/>
                <w:color w:val="000000"/>
                <w:sz w:val="22"/>
                <w:szCs w:val="22"/>
              </w:rPr>
              <w:t>00055891</w:t>
            </w:r>
          </w:p>
        </w:tc>
      </w:tr>
      <w:tr w:rsidR="00313CEA" w:rsidRPr="001B7711" w:rsidTr="004A40BE">
        <w:trPr>
          <w:trHeight w:val="252"/>
        </w:trPr>
        <w:tc>
          <w:tcPr>
            <w:tcW w:w="2410" w:type="dxa"/>
            <w:gridSpan w:val="4"/>
            <w:vAlign w:val="bottom"/>
          </w:tcPr>
          <w:p w:rsidR="00313CEA" w:rsidRPr="001B7711" w:rsidRDefault="00510B7B" w:rsidP="00BF00F2">
            <w:r w:rsidRPr="001B7711">
              <w:rPr>
                <w:rFonts w:eastAsia="Times New Roman"/>
              </w:rPr>
              <w:t>Bankovní spojení:</w:t>
            </w:r>
          </w:p>
        </w:tc>
        <w:tc>
          <w:tcPr>
            <w:tcW w:w="6685" w:type="dxa"/>
            <w:vAlign w:val="bottom"/>
          </w:tcPr>
          <w:p w:rsidR="00313CEA" w:rsidRPr="00BA5E3F" w:rsidRDefault="00BA5E3F" w:rsidP="00BF00F2">
            <w:pPr>
              <w:pStyle w:val="FormtovanvHTML"/>
              <w:rPr>
                <w:rFonts w:ascii="Times New Roman" w:hAnsi="Times New Roman" w:cs="Times New Roman"/>
                <w:color w:val="000000"/>
                <w:sz w:val="22"/>
                <w:szCs w:val="22"/>
              </w:rPr>
            </w:pPr>
            <w:r w:rsidRPr="00BA5E3F">
              <w:rPr>
                <w:rFonts w:ascii="Times New Roman" w:hAnsi="Times New Roman" w:cs="Times New Roman"/>
                <w:bCs/>
                <w:color w:val="000000"/>
                <w:sz w:val="22"/>
                <w:szCs w:val="22"/>
                <w:shd w:val="clear" w:color="auto" w:fill="FFFFFF"/>
              </w:rPr>
              <w:t>Československá obchodní banka, a.s.</w:t>
            </w:r>
            <w:r w:rsidRPr="00BA5E3F">
              <w:rPr>
                <w:rFonts w:ascii="Times New Roman" w:hAnsi="Times New Roman" w:cs="Times New Roman"/>
                <w:color w:val="000000"/>
                <w:sz w:val="22"/>
                <w:szCs w:val="22"/>
                <w:shd w:val="clear" w:color="auto" w:fill="FFFFFF"/>
              </w:rPr>
              <w:t> </w:t>
            </w:r>
          </w:p>
        </w:tc>
      </w:tr>
      <w:tr w:rsidR="00313CEA" w:rsidRPr="001B7711" w:rsidTr="004A40BE">
        <w:trPr>
          <w:trHeight w:val="252"/>
        </w:trPr>
        <w:tc>
          <w:tcPr>
            <w:tcW w:w="2410" w:type="dxa"/>
            <w:gridSpan w:val="4"/>
            <w:vAlign w:val="bottom"/>
          </w:tcPr>
          <w:p w:rsidR="00313CEA" w:rsidRPr="001B7711" w:rsidRDefault="00510B7B" w:rsidP="00BF00F2">
            <w:r w:rsidRPr="001B7711">
              <w:rPr>
                <w:rFonts w:eastAsia="Times New Roman"/>
              </w:rPr>
              <w:t>Číslo účtu:</w:t>
            </w:r>
          </w:p>
        </w:tc>
        <w:tc>
          <w:tcPr>
            <w:tcW w:w="6685" w:type="dxa"/>
            <w:vAlign w:val="bottom"/>
          </w:tcPr>
          <w:p w:rsidR="00313CEA" w:rsidRPr="00BA5E3F" w:rsidRDefault="00313CEA" w:rsidP="00E42A68">
            <w:pPr>
              <w:tabs>
                <w:tab w:val="left" w:pos="6240"/>
              </w:tabs>
            </w:pPr>
          </w:p>
        </w:tc>
      </w:tr>
      <w:tr w:rsidR="00313CEA" w:rsidRPr="001B7711" w:rsidTr="004A40BE">
        <w:trPr>
          <w:trHeight w:val="254"/>
        </w:trPr>
        <w:tc>
          <w:tcPr>
            <w:tcW w:w="2410" w:type="dxa"/>
            <w:gridSpan w:val="4"/>
            <w:vAlign w:val="bottom"/>
          </w:tcPr>
          <w:p w:rsidR="00313CEA" w:rsidRPr="001B7711" w:rsidRDefault="00510B7B" w:rsidP="00BF00F2">
            <w:r w:rsidRPr="001B7711">
              <w:rPr>
                <w:rFonts w:eastAsia="Times New Roman"/>
              </w:rPr>
              <w:t>Zastoupený:</w:t>
            </w:r>
          </w:p>
        </w:tc>
        <w:tc>
          <w:tcPr>
            <w:tcW w:w="6685" w:type="dxa"/>
            <w:vAlign w:val="bottom"/>
          </w:tcPr>
          <w:p w:rsidR="00313CEA" w:rsidRPr="001B7711" w:rsidRDefault="009C21E6" w:rsidP="00BF00F2">
            <w:r>
              <w:t xml:space="preserve">Ondřejem Ludvíkem, </w:t>
            </w:r>
            <w:r w:rsidR="00E42A68">
              <w:t xml:space="preserve">na   </w:t>
            </w:r>
            <w:proofErr w:type="gramStart"/>
            <w:r w:rsidR="00E42A68">
              <w:t>základě  plné</w:t>
            </w:r>
            <w:proofErr w:type="gramEnd"/>
            <w:r w:rsidR="00E42A68">
              <w:t xml:space="preserve">  moci  ze  dne </w:t>
            </w:r>
          </w:p>
        </w:tc>
      </w:tr>
    </w:tbl>
    <w:p w:rsidR="00313CEA" w:rsidRDefault="009E1957">
      <w:pPr>
        <w:spacing w:line="200" w:lineRule="exact"/>
      </w:pPr>
      <w:r>
        <w:t xml:space="preserve">                                                 </w:t>
      </w:r>
      <w:r w:rsidR="00E42A68" w:rsidRPr="00CB36E5">
        <w:t>5. února 2025</w:t>
      </w:r>
    </w:p>
    <w:p w:rsidR="009E1957" w:rsidRPr="001B7711" w:rsidRDefault="009E1957">
      <w:pPr>
        <w:spacing w:line="200" w:lineRule="exact"/>
      </w:pPr>
    </w:p>
    <w:p w:rsidR="00451434" w:rsidRPr="001B7711" w:rsidRDefault="00451434" w:rsidP="00451434">
      <w:pPr>
        <w:tabs>
          <w:tab w:val="left" w:pos="3119"/>
        </w:tabs>
        <w:ind w:left="284" w:right="283"/>
        <w:jc w:val="both"/>
      </w:pPr>
    </w:p>
    <w:p w:rsidR="00451434" w:rsidRPr="001B7711" w:rsidRDefault="00451434" w:rsidP="00451434">
      <w:pPr>
        <w:pStyle w:val="Nadpis7"/>
        <w:tabs>
          <w:tab w:val="left" w:pos="2694"/>
        </w:tabs>
        <w:ind w:left="284"/>
        <w:jc w:val="left"/>
        <w:rPr>
          <w:rFonts w:ascii="Times New Roman" w:hAnsi="Times New Roman"/>
          <w:sz w:val="22"/>
          <w:szCs w:val="22"/>
          <w:highlight w:val="yellow"/>
        </w:rPr>
      </w:pPr>
      <w:r w:rsidRPr="001B7711">
        <w:rPr>
          <w:rFonts w:ascii="Times New Roman" w:hAnsi="Times New Roman"/>
          <w:sz w:val="22"/>
          <w:szCs w:val="22"/>
        </w:rPr>
        <w:t xml:space="preserve">                                       </w:t>
      </w:r>
      <w:r w:rsidR="009E1957">
        <w:rPr>
          <w:rFonts w:ascii="Times New Roman" w:hAnsi="Times New Roman"/>
          <w:sz w:val="22"/>
          <w:szCs w:val="22"/>
        </w:rPr>
        <w:t xml:space="preserve">    </w:t>
      </w:r>
      <w:r w:rsidR="007B7447">
        <w:rPr>
          <w:rFonts w:ascii="Times New Roman" w:hAnsi="Times New Roman"/>
          <w:sz w:val="22"/>
          <w:szCs w:val="22"/>
        </w:rPr>
        <w:t xml:space="preserve"> Alexandr </w:t>
      </w:r>
      <w:proofErr w:type="spellStart"/>
      <w:r w:rsidR="007B7447">
        <w:rPr>
          <w:rFonts w:ascii="Times New Roman" w:hAnsi="Times New Roman"/>
          <w:sz w:val="22"/>
          <w:szCs w:val="22"/>
        </w:rPr>
        <w:t>Brinza</w:t>
      </w:r>
      <w:proofErr w:type="spellEnd"/>
      <w:r w:rsidRPr="001B7711">
        <w:rPr>
          <w:rFonts w:ascii="Times New Roman" w:hAnsi="Times New Roman"/>
          <w:sz w:val="22"/>
          <w:szCs w:val="22"/>
        </w:rPr>
        <w:t xml:space="preserve"> </w:t>
      </w:r>
    </w:p>
    <w:p w:rsidR="00451434" w:rsidRPr="00DB78BA" w:rsidRDefault="00451434" w:rsidP="00451434">
      <w:pPr>
        <w:pStyle w:val="Nadpis7"/>
        <w:tabs>
          <w:tab w:val="left" w:pos="2694"/>
        </w:tabs>
        <w:jc w:val="left"/>
        <w:rPr>
          <w:rFonts w:ascii="Times New Roman" w:hAnsi="Times New Roman"/>
          <w:b w:val="0"/>
          <w:sz w:val="22"/>
          <w:szCs w:val="22"/>
        </w:rPr>
      </w:pPr>
      <w:r w:rsidRPr="00DB78BA">
        <w:rPr>
          <w:rFonts w:ascii="Times New Roman" w:hAnsi="Times New Roman"/>
          <w:sz w:val="22"/>
          <w:szCs w:val="22"/>
        </w:rPr>
        <w:t xml:space="preserve">    </w:t>
      </w:r>
      <w:r w:rsidR="00DB78BA" w:rsidRPr="00DB78BA">
        <w:rPr>
          <w:rFonts w:ascii="Times New Roman" w:hAnsi="Times New Roman"/>
          <w:sz w:val="22"/>
          <w:szCs w:val="22"/>
        </w:rPr>
        <w:t xml:space="preserve"> </w:t>
      </w:r>
      <w:r w:rsidRPr="00DB78BA">
        <w:rPr>
          <w:rFonts w:ascii="Times New Roman" w:hAnsi="Times New Roman"/>
          <w:b w:val="0"/>
          <w:sz w:val="22"/>
          <w:szCs w:val="22"/>
        </w:rPr>
        <w:t>Adresa:</w:t>
      </w:r>
      <w:r w:rsidRPr="00DB78BA">
        <w:rPr>
          <w:rFonts w:ascii="Times New Roman" w:hAnsi="Times New Roman"/>
          <w:b w:val="0"/>
          <w:sz w:val="22"/>
          <w:szCs w:val="22"/>
        </w:rPr>
        <w:tab/>
      </w:r>
    </w:p>
    <w:p w:rsidR="00451434" w:rsidRPr="00DB78BA" w:rsidRDefault="00451434" w:rsidP="00451434">
      <w:pPr>
        <w:pStyle w:val="Nadpis7"/>
        <w:tabs>
          <w:tab w:val="left" w:pos="2694"/>
        </w:tabs>
        <w:jc w:val="left"/>
        <w:rPr>
          <w:rFonts w:ascii="Times New Roman" w:hAnsi="Times New Roman"/>
          <w:sz w:val="22"/>
          <w:szCs w:val="22"/>
        </w:rPr>
      </w:pPr>
      <w:r w:rsidRPr="00DB78BA">
        <w:rPr>
          <w:rFonts w:ascii="Times New Roman" w:hAnsi="Times New Roman"/>
          <w:b w:val="0"/>
          <w:sz w:val="22"/>
          <w:szCs w:val="22"/>
        </w:rPr>
        <w:t xml:space="preserve">   </w:t>
      </w:r>
      <w:r w:rsidR="00DB78BA" w:rsidRPr="00DB78BA">
        <w:rPr>
          <w:rFonts w:ascii="Times New Roman" w:hAnsi="Times New Roman"/>
          <w:b w:val="0"/>
          <w:sz w:val="22"/>
          <w:szCs w:val="22"/>
        </w:rPr>
        <w:t xml:space="preserve"> </w:t>
      </w:r>
      <w:r w:rsidRPr="00DB78BA">
        <w:rPr>
          <w:rFonts w:ascii="Times New Roman" w:hAnsi="Times New Roman"/>
          <w:b w:val="0"/>
          <w:sz w:val="22"/>
          <w:szCs w:val="22"/>
        </w:rPr>
        <w:t xml:space="preserve"> Datum narození:</w:t>
      </w:r>
      <w:r w:rsidRPr="00DB78BA">
        <w:rPr>
          <w:rFonts w:ascii="Times New Roman" w:hAnsi="Times New Roman"/>
          <w:b w:val="0"/>
          <w:sz w:val="22"/>
          <w:szCs w:val="22"/>
        </w:rPr>
        <w:tab/>
      </w:r>
    </w:p>
    <w:p w:rsidR="00451434" w:rsidRDefault="00451434" w:rsidP="00451434">
      <w:pPr>
        <w:pStyle w:val="Zkladntext"/>
        <w:tabs>
          <w:tab w:val="num" w:pos="1276"/>
          <w:tab w:val="center" w:pos="2268"/>
          <w:tab w:val="left" w:pos="2694"/>
          <w:tab w:val="center" w:pos="6804"/>
        </w:tabs>
        <w:ind w:left="2694" w:hanging="2410"/>
      </w:pPr>
      <w:proofErr w:type="gramStart"/>
      <w:r w:rsidRPr="00DB78BA">
        <w:t>Zastoupen</w:t>
      </w:r>
      <w:r w:rsidR="00DB78BA" w:rsidRPr="00DB78BA">
        <w:t>ý</w:t>
      </w:r>
      <w:r w:rsidRPr="00DB78BA">
        <w:t xml:space="preserve">:   </w:t>
      </w:r>
      <w:proofErr w:type="gramEnd"/>
      <w:r w:rsidRPr="00DB78BA">
        <w:t xml:space="preserve">                     </w:t>
      </w:r>
      <w:r w:rsidR="00DB78BA" w:rsidRPr="00DB78BA">
        <w:rPr>
          <w:color w:val="000000"/>
        </w:rPr>
        <w:t>Lidovým bytovým družstvem v Plzni</w:t>
      </w:r>
      <w:r w:rsidRPr="00DB78BA">
        <w:t xml:space="preserve">,  na   základě </w:t>
      </w:r>
      <w:r w:rsidR="00573046">
        <w:t xml:space="preserve"> </w:t>
      </w:r>
      <w:r w:rsidRPr="00DB78BA">
        <w:t>plné moci</w:t>
      </w:r>
      <w:r w:rsidRPr="00DB78BA">
        <w:rPr>
          <w:b/>
        </w:rPr>
        <w:t xml:space="preserve">  </w:t>
      </w:r>
      <w:r w:rsidRPr="00DB78BA">
        <w:t xml:space="preserve">ze dne </w:t>
      </w:r>
      <w:r w:rsidR="00DB78BA" w:rsidRPr="00DB78BA">
        <w:t xml:space="preserve">8. února 2025, </w:t>
      </w:r>
      <w:r w:rsidRPr="00DB78BA">
        <w:t>spoluvlastníkem</w:t>
      </w:r>
    </w:p>
    <w:p w:rsidR="00573046" w:rsidRDefault="00573046" w:rsidP="00451434">
      <w:pPr>
        <w:pStyle w:val="Zkladntext"/>
        <w:tabs>
          <w:tab w:val="num" w:pos="1276"/>
          <w:tab w:val="center" w:pos="2268"/>
          <w:tab w:val="left" w:pos="2694"/>
          <w:tab w:val="center" w:pos="6804"/>
        </w:tabs>
        <w:ind w:left="2694" w:hanging="2410"/>
      </w:pPr>
    </w:p>
    <w:p w:rsidR="00573046" w:rsidRPr="001B7711" w:rsidRDefault="00573046" w:rsidP="00573046">
      <w:pPr>
        <w:pStyle w:val="Nadpis7"/>
        <w:tabs>
          <w:tab w:val="left" w:pos="2694"/>
        </w:tabs>
        <w:ind w:left="284"/>
        <w:jc w:val="left"/>
        <w:rPr>
          <w:rFonts w:ascii="Times New Roman" w:hAnsi="Times New Roman"/>
          <w:sz w:val="22"/>
          <w:szCs w:val="22"/>
          <w:highlight w:val="yellow"/>
        </w:rPr>
      </w:pPr>
      <w:r w:rsidRPr="001B7711">
        <w:rPr>
          <w:rFonts w:ascii="Times New Roman" w:hAnsi="Times New Roman"/>
          <w:sz w:val="22"/>
          <w:szCs w:val="22"/>
        </w:rPr>
        <w:t xml:space="preserve">                                       </w:t>
      </w:r>
      <w:r>
        <w:rPr>
          <w:rFonts w:ascii="Times New Roman" w:hAnsi="Times New Roman"/>
          <w:sz w:val="22"/>
          <w:szCs w:val="22"/>
        </w:rPr>
        <w:t xml:space="preserve">     Mgr. Miroslava Brůhová</w:t>
      </w:r>
      <w:r w:rsidRPr="001B7711">
        <w:rPr>
          <w:rFonts w:ascii="Times New Roman" w:hAnsi="Times New Roman"/>
          <w:sz w:val="22"/>
          <w:szCs w:val="22"/>
        </w:rPr>
        <w:t xml:space="preserve"> </w:t>
      </w:r>
    </w:p>
    <w:p w:rsidR="00573046" w:rsidRPr="00DB78BA" w:rsidRDefault="00573046" w:rsidP="00573046">
      <w:pPr>
        <w:pStyle w:val="Nadpis7"/>
        <w:tabs>
          <w:tab w:val="left" w:pos="2694"/>
        </w:tabs>
        <w:jc w:val="left"/>
        <w:rPr>
          <w:rFonts w:ascii="Times New Roman" w:hAnsi="Times New Roman"/>
          <w:b w:val="0"/>
          <w:sz w:val="22"/>
          <w:szCs w:val="22"/>
        </w:rPr>
      </w:pPr>
      <w:r w:rsidRPr="00DB78BA">
        <w:rPr>
          <w:rFonts w:ascii="Times New Roman" w:hAnsi="Times New Roman"/>
          <w:sz w:val="22"/>
          <w:szCs w:val="22"/>
        </w:rPr>
        <w:t xml:space="preserve">     </w:t>
      </w:r>
      <w:r w:rsidRPr="00DB78BA">
        <w:rPr>
          <w:rFonts w:ascii="Times New Roman" w:hAnsi="Times New Roman"/>
          <w:b w:val="0"/>
          <w:sz w:val="22"/>
          <w:szCs w:val="22"/>
        </w:rPr>
        <w:t>Adresa:</w:t>
      </w:r>
      <w:r w:rsidRPr="00DB78BA">
        <w:rPr>
          <w:rFonts w:ascii="Times New Roman" w:hAnsi="Times New Roman"/>
          <w:b w:val="0"/>
          <w:sz w:val="22"/>
          <w:szCs w:val="22"/>
        </w:rPr>
        <w:tab/>
      </w:r>
    </w:p>
    <w:p w:rsidR="00573046" w:rsidRPr="00DB78BA" w:rsidRDefault="00573046" w:rsidP="00573046">
      <w:pPr>
        <w:pStyle w:val="Nadpis7"/>
        <w:tabs>
          <w:tab w:val="left" w:pos="2694"/>
        </w:tabs>
        <w:jc w:val="left"/>
        <w:rPr>
          <w:rFonts w:ascii="Times New Roman" w:hAnsi="Times New Roman"/>
          <w:sz w:val="22"/>
          <w:szCs w:val="22"/>
        </w:rPr>
      </w:pPr>
      <w:r w:rsidRPr="00DB78BA">
        <w:rPr>
          <w:rFonts w:ascii="Times New Roman" w:hAnsi="Times New Roman"/>
          <w:b w:val="0"/>
          <w:sz w:val="22"/>
          <w:szCs w:val="22"/>
        </w:rPr>
        <w:t xml:space="preserve">     Datum narození:</w:t>
      </w:r>
      <w:r w:rsidRPr="00DB78BA">
        <w:rPr>
          <w:rFonts w:ascii="Times New Roman" w:hAnsi="Times New Roman"/>
          <w:b w:val="0"/>
          <w:sz w:val="22"/>
          <w:szCs w:val="22"/>
        </w:rPr>
        <w:tab/>
      </w:r>
    </w:p>
    <w:p w:rsidR="00573046" w:rsidRPr="001B7711" w:rsidRDefault="00573046" w:rsidP="00573046">
      <w:pPr>
        <w:pStyle w:val="Zkladntext"/>
        <w:tabs>
          <w:tab w:val="num" w:pos="1276"/>
          <w:tab w:val="center" w:pos="2268"/>
          <w:tab w:val="left" w:pos="2694"/>
          <w:tab w:val="center" w:pos="6804"/>
        </w:tabs>
        <w:ind w:left="2694" w:hanging="2410"/>
        <w:rPr>
          <w:b/>
        </w:rPr>
      </w:pPr>
      <w:proofErr w:type="gramStart"/>
      <w:r w:rsidRPr="00DB78BA">
        <w:t>Zastoupen</w:t>
      </w:r>
      <w:r w:rsidR="00EA14D0">
        <w:t>á</w:t>
      </w:r>
      <w:r w:rsidRPr="00DB78BA">
        <w:t xml:space="preserve">:   </w:t>
      </w:r>
      <w:proofErr w:type="gramEnd"/>
      <w:r w:rsidRPr="00DB78BA">
        <w:t xml:space="preserve">                     </w:t>
      </w:r>
      <w:r w:rsidRPr="00DB78BA">
        <w:rPr>
          <w:color w:val="000000"/>
        </w:rPr>
        <w:t>Lidovým bytovým družstvem v Plzni</w:t>
      </w:r>
      <w:r w:rsidRPr="00DB78BA">
        <w:t xml:space="preserve">,  na   základě </w:t>
      </w:r>
      <w:r>
        <w:t xml:space="preserve"> </w:t>
      </w:r>
      <w:r w:rsidRPr="00DB78BA">
        <w:t xml:space="preserve">plné </w:t>
      </w:r>
      <w:r w:rsidR="00C014DF">
        <w:t xml:space="preserve"> </w:t>
      </w:r>
      <w:r w:rsidRPr="00DB78BA">
        <w:t>moci</w:t>
      </w:r>
      <w:r w:rsidRPr="00DB78BA">
        <w:rPr>
          <w:b/>
        </w:rPr>
        <w:t xml:space="preserve">  </w:t>
      </w:r>
      <w:r w:rsidRPr="00DB78BA">
        <w:t xml:space="preserve">ze dne </w:t>
      </w:r>
      <w:r w:rsidR="00136C0B">
        <w:t>31. ledna</w:t>
      </w:r>
      <w:r w:rsidRPr="00DB78BA">
        <w:t xml:space="preserve"> 2025, spoluvlastníkem</w:t>
      </w:r>
    </w:p>
    <w:p w:rsidR="00573046" w:rsidRDefault="00573046" w:rsidP="00451434">
      <w:pPr>
        <w:pStyle w:val="Zkladntext"/>
        <w:tabs>
          <w:tab w:val="num" w:pos="1276"/>
          <w:tab w:val="center" w:pos="2268"/>
          <w:tab w:val="left" w:pos="2694"/>
          <w:tab w:val="center" w:pos="6804"/>
        </w:tabs>
        <w:ind w:left="2694" w:hanging="2410"/>
        <w:rPr>
          <w:b/>
        </w:rPr>
      </w:pPr>
    </w:p>
    <w:p w:rsidR="00C014DF" w:rsidRPr="001B7711" w:rsidRDefault="00C014DF" w:rsidP="00C014DF">
      <w:pPr>
        <w:pStyle w:val="Nadpis7"/>
        <w:tabs>
          <w:tab w:val="left" w:pos="2694"/>
        </w:tabs>
        <w:ind w:left="284"/>
        <w:jc w:val="left"/>
        <w:rPr>
          <w:rFonts w:ascii="Times New Roman" w:hAnsi="Times New Roman"/>
          <w:sz w:val="22"/>
          <w:szCs w:val="22"/>
          <w:highlight w:val="yellow"/>
        </w:rPr>
      </w:pPr>
      <w:r w:rsidRPr="001B7711">
        <w:rPr>
          <w:rFonts w:ascii="Times New Roman" w:hAnsi="Times New Roman"/>
          <w:sz w:val="22"/>
          <w:szCs w:val="22"/>
        </w:rPr>
        <w:t xml:space="preserve">                                       </w:t>
      </w:r>
      <w:r>
        <w:rPr>
          <w:rFonts w:ascii="Times New Roman" w:hAnsi="Times New Roman"/>
          <w:sz w:val="22"/>
          <w:szCs w:val="22"/>
        </w:rPr>
        <w:t xml:space="preserve">     </w:t>
      </w:r>
      <w:r w:rsidR="00064C44">
        <w:rPr>
          <w:rFonts w:ascii="Times New Roman" w:hAnsi="Times New Roman"/>
          <w:sz w:val="22"/>
          <w:szCs w:val="22"/>
        </w:rPr>
        <w:t xml:space="preserve">FVE Západ </w:t>
      </w:r>
      <w:r w:rsidR="00D14778">
        <w:rPr>
          <w:rFonts w:ascii="Times New Roman" w:hAnsi="Times New Roman"/>
          <w:sz w:val="22"/>
          <w:szCs w:val="22"/>
        </w:rPr>
        <w:t>s.r.o.</w:t>
      </w:r>
      <w:r w:rsidRPr="001B7711">
        <w:rPr>
          <w:rFonts w:ascii="Times New Roman" w:hAnsi="Times New Roman"/>
          <w:sz w:val="22"/>
          <w:szCs w:val="22"/>
        </w:rPr>
        <w:t xml:space="preserve"> </w:t>
      </w:r>
    </w:p>
    <w:p w:rsidR="00C014DF" w:rsidRPr="00DB78BA" w:rsidRDefault="00C014DF" w:rsidP="00C014DF">
      <w:pPr>
        <w:pStyle w:val="Nadpis7"/>
        <w:tabs>
          <w:tab w:val="left" w:pos="2694"/>
        </w:tabs>
        <w:jc w:val="left"/>
        <w:rPr>
          <w:rFonts w:ascii="Times New Roman" w:hAnsi="Times New Roman"/>
          <w:b w:val="0"/>
          <w:sz w:val="22"/>
          <w:szCs w:val="22"/>
        </w:rPr>
      </w:pPr>
      <w:r w:rsidRPr="00D14778">
        <w:rPr>
          <w:rFonts w:ascii="Times New Roman" w:hAnsi="Times New Roman"/>
          <w:b w:val="0"/>
          <w:sz w:val="22"/>
          <w:szCs w:val="22"/>
        </w:rPr>
        <w:t xml:space="preserve">     </w:t>
      </w:r>
      <w:r w:rsidR="00D14778" w:rsidRPr="00D14778">
        <w:rPr>
          <w:rFonts w:ascii="Times New Roman" w:hAnsi="Times New Roman"/>
          <w:b w:val="0"/>
          <w:sz w:val="22"/>
          <w:szCs w:val="22"/>
        </w:rPr>
        <w:t>Sídlo</w:t>
      </w:r>
      <w:r w:rsidRPr="00D14778">
        <w:rPr>
          <w:rFonts w:ascii="Times New Roman" w:hAnsi="Times New Roman"/>
          <w:b w:val="0"/>
          <w:sz w:val="22"/>
          <w:szCs w:val="22"/>
        </w:rPr>
        <w:t>:</w:t>
      </w:r>
      <w:r w:rsidRPr="00DB78BA">
        <w:rPr>
          <w:rFonts w:ascii="Times New Roman" w:hAnsi="Times New Roman"/>
          <w:b w:val="0"/>
          <w:sz w:val="22"/>
          <w:szCs w:val="22"/>
        </w:rPr>
        <w:tab/>
      </w:r>
      <w:r w:rsidR="00D14778">
        <w:rPr>
          <w:rFonts w:ascii="Times New Roman" w:hAnsi="Times New Roman"/>
          <w:b w:val="0"/>
          <w:sz w:val="22"/>
          <w:szCs w:val="22"/>
        </w:rPr>
        <w:t>Doudlevecká 277/13, 301 00 Plzeň</w:t>
      </w:r>
    </w:p>
    <w:p w:rsidR="00C014DF" w:rsidRPr="00DB78BA" w:rsidRDefault="00C014DF" w:rsidP="00C014DF">
      <w:pPr>
        <w:pStyle w:val="Nadpis7"/>
        <w:tabs>
          <w:tab w:val="left" w:pos="2694"/>
        </w:tabs>
        <w:jc w:val="left"/>
        <w:rPr>
          <w:rFonts w:ascii="Times New Roman" w:hAnsi="Times New Roman"/>
          <w:sz w:val="22"/>
          <w:szCs w:val="22"/>
        </w:rPr>
      </w:pPr>
      <w:r w:rsidRPr="00DB78BA">
        <w:rPr>
          <w:rFonts w:ascii="Times New Roman" w:hAnsi="Times New Roman"/>
          <w:b w:val="0"/>
          <w:sz w:val="22"/>
          <w:szCs w:val="22"/>
        </w:rPr>
        <w:t xml:space="preserve">     </w:t>
      </w:r>
      <w:r w:rsidR="00D14778">
        <w:rPr>
          <w:rFonts w:ascii="Times New Roman" w:hAnsi="Times New Roman"/>
          <w:b w:val="0"/>
          <w:sz w:val="22"/>
          <w:szCs w:val="22"/>
        </w:rPr>
        <w:t>IČ</w:t>
      </w:r>
      <w:r w:rsidRPr="00DB78BA">
        <w:rPr>
          <w:rFonts w:ascii="Times New Roman" w:hAnsi="Times New Roman"/>
          <w:b w:val="0"/>
          <w:sz w:val="22"/>
          <w:szCs w:val="22"/>
        </w:rPr>
        <w:t>:</w:t>
      </w:r>
      <w:r w:rsidRPr="00DB78BA">
        <w:rPr>
          <w:rFonts w:ascii="Times New Roman" w:hAnsi="Times New Roman"/>
          <w:b w:val="0"/>
          <w:sz w:val="22"/>
          <w:szCs w:val="22"/>
        </w:rPr>
        <w:tab/>
      </w:r>
      <w:r w:rsidR="00D14778">
        <w:rPr>
          <w:rFonts w:ascii="Times New Roman" w:hAnsi="Times New Roman"/>
          <w:b w:val="0"/>
          <w:sz w:val="22"/>
          <w:szCs w:val="22"/>
        </w:rPr>
        <w:t>29075173</w:t>
      </w:r>
    </w:p>
    <w:p w:rsidR="00C014DF" w:rsidRPr="001B7711" w:rsidRDefault="00C014DF" w:rsidP="00C014DF">
      <w:pPr>
        <w:pStyle w:val="Zkladntext"/>
        <w:tabs>
          <w:tab w:val="num" w:pos="1276"/>
          <w:tab w:val="center" w:pos="2268"/>
          <w:tab w:val="left" w:pos="2694"/>
          <w:tab w:val="center" w:pos="6804"/>
        </w:tabs>
        <w:ind w:left="2694" w:hanging="2410"/>
        <w:rPr>
          <w:b/>
        </w:rPr>
      </w:pPr>
      <w:proofErr w:type="gramStart"/>
      <w:r w:rsidRPr="00DB78BA">
        <w:t>Zastoupen</w:t>
      </w:r>
      <w:r>
        <w:t>á</w:t>
      </w:r>
      <w:r w:rsidRPr="00DB78BA">
        <w:t xml:space="preserve">:   </w:t>
      </w:r>
      <w:proofErr w:type="gramEnd"/>
      <w:r w:rsidRPr="00DB78BA">
        <w:t xml:space="preserve">                     </w:t>
      </w:r>
      <w:r w:rsidRPr="00DB78BA">
        <w:rPr>
          <w:color w:val="000000"/>
        </w:rPr>
        <w:t>Lidovým bytovým družstvem v Plzni</w:t>
      </w:r>
      <w:r w:rsidRPr="00DB78BA">
        <w:t xml:space="preserve">,  na   základě </w:t>
      </w:r>
      <w:r>
        <w:t xml:space="preserve"> </w:t>
      </w:r>
      <w:r w:rsidRPr="00DB78BA">
        <w:t xml:space="preserve">plné </w:t>
      </w:r>
      <w:r>
        <w:t xml:space="preserve"> </w:t>
      </w:r>
      <w:r w:rsidRPr="00DB78BA">
        <w:t>moci</w:t>
      </w:r>
      <w:r w:rsidRPr="00DB78BA">
        <w:rPr>
          <w:b/>
        </w:rPr>
        <w:t xml:space="preserve">  </w:t>
      </w:r>
      <w:r w:rsidRPr="00DB78BA">
        <w:t xml:space="preserve">ze dne </w:t>
      </w:r>
      <w:r w:rsidR="00CB36E5">
        <w:t>6</w:t>
      </w:r>
      <w:r w:rsidRPr="00CB36E5">
        <w:t>. února 2025</w:t>
      </w:r>
      <w:r w:rsidRPr="00DB78BA">
        <w:t>, spoluvlastníkem</w:t>
      </w:r>
    </w:p>
    <w:p w:rsidR="00C014DF" w:rsidRDefault="00C014DF" w:rsidP="00451434">
      <w:pPr>
        <w:pStyle w:val="Zkladntext"/>
        <w:tabs>
          <w:tab w:val="num" w:pos="1276"/>
          <w:tab w:val="center" w:pos="2268"/>
          <w:tab w:val="left" w:pos="2694"/>
          <w:tab w:val="center" w:pos="6804"/>
        </w:tabs>
        <w:ind w:left="2694" w:hanging="2410"/>
        <w:rPr>
          <w:b/>
        </w:rPr>
      </w:pPr>
    </w:p>
    <w:p w:rsidR="00136C0B" w:rsidRPr="001B7711" w:rsidRDefault="00136C0B" w:rsidP="00136C0B">
      <w:pPr>
        <w:pStyle w:val="Nadpis7"/>
        <w:tabs>
          <w:tab w:val="left" w:pos="2694"/>
        </w:tabs>
        <w:ind w:left="284"/>
        <w:jc w:val="left"/>
        <w:rPr>
          <w:rFonts w:ascii="Times New Roman" w:hAnsi="Times New Roman"/>
          <w:sz w:val="22"/>
          <w:szCs w:val="22"/>
          <w:highlight w:val="yellow"/>
        </w:rPr>
      </w:pPr>
      <w:r w:rsidRPr="001B7711">
        <w:rPr>
          <w:rFonts w:ascii="Times New Roman" w:hAnsi="Times New Roman"/>
          <w:sz w:val="22"/>
          <w:szCs w:val="22"/>
        </w:rPr>
        <w:lastRenderedPageBreak/>
        <w:t xml:space="preserve">                                       </w:t>
      </w:r>
      <w:r>
        <w:rPr>
          <w:rFonts w:ascii="Times New Roman" w:hAnsi="Times New Roman"/>
          <w:sz w:val="22"/>
          <w:szCs w:val="22"/>
        </w:rPr>
        <w:t xml:space="preserve">     Martin Jícha</w:t>
      </w:r>
      <w:r w:rsidRPr="001B7711">
        <w:rPr>
          <w:rFonts w:ascii="Times New Roman" w:hAnsi="Times New Roman"/>
          <w:sz w:val="22"/>
          <w:szCs w:val="22"/>
        </w:rPr>
        <w:t xml:space="preserve"> </w:t>
      </w:r>
    </w:p>
    <w:p w:rsidR="00136C0B" w:rsidRPr="00DB78BA" w:rsidRDefault="00136C0B" w:rsidP="00136C0B">
      <w:pPr>
        <w:pStyle w:val="Nadpis7"/>
        <w:tabs>
          <w:tab w:val="left" w:pos="2694"/>
        </w:tabs>
        <w:jc w:val="left"/>
        <w:rPr>
          <w:rFonts w:ascii="Times New Roman" w:hAnsi="Times New Roman"/>
          <w:b w:val="0"/>
          <w:sz w:val="22"/>
          <w:szCs w:val="22"/>
        </w:rPr>
      </w:pPr>
      <w:r w:rsidRPr="00DB78BA">
        <w:rPr>
          <w:rFonts w:ascii="Times New Roman" w:hAnsi="Times New Roman"/>
          <w:sz w:val="22"/>
          <w:szCs w:val="22"/>
        </w:rPr>
        <w:t xml:space="preserve">     </w:t>
      </w:r>
      <w:r w:rsidRPr="00DB78BA">
        <w:rPr>
          <w:rFonts w:ascii="Times New Roman" w:hAnsi="Times New Roman"/>
          <w:b w:val="0"/>
          <w:sz w:val="22"/>
          <w:szCs w:val="22"/>
        </w:rPr>
        <w:t>Adresa:</w:t>
      </w:r>
      <w:r w:rsidRPr="00DB78BA">
        <w:rPr>
          <w:rFonts w:ascii="Times New Roman" w:hAnsi="Times New Roman"/>
          <w:b w:val="0"/>
          <w:sz w:val="22"/>
          <w:szCs w:val="22"/>
        </w:rPr>
        <w:tab/>
      </w:r>
    </w:p>
    <w:p w:rsidR="00136C0B" w:rsidRPr="00DB78BA" w:rsidRDefault="00136C0B" w:rsidP="00136C0B">
      <w:pPr>
        <w:pStyle w:val="Nadpis7"/>
        <w:tabs>
          <w:tab w:val="left" w:pos="2694"/>
        </w:tabs>
        <w:jc w:val="left"/>
        <w:rPr>
          <w:rFonts w:ascii="Times New Roman" w:hAnsi="Times New Roman"/>
          <w:sz w:val="22"/>
          <w:szCs w:val="22"/>
        </w:rPr>
      </w:pPr>
      <w:r w:rsidRPr="00DB78BA">
        <w:rPr>
          <w:rFonts w:ascii="Times New Roman" w:hAnsi="Times New Roman"/>
          <w:b w:val="0"/>
          <w:sz w:val="22"/>
          <w:szCs w:val="22"/>
        </w:rPr>
        <w:t xml:space="preserve">     Datum narození:</w:t>
      </w:r>
      <w:r w:rsidRPr="00DB78BA">
        <w:rPr>
          <w:rFonts w:ascii="Times New Roman" w:hAnsi="Times New Roman"/>
          <w:b w:val="0"/>
          <w:sz w:val="22"/>
          <w:szCs w:val="22"/>
        </w:rPr>
        <w:tab/>
      </w:r>
    </w:p>
    <w:p w:rsidR="00136C0B" w:rsidRDefault="00136C0B" w:rsidP="00136C0B">
      <w:pPr>
        <w:pStyle w:val="Zkladntext"/>
        <w:tabs>
          <w:tab w:val="num" w:pos="1276"/>
          <w:tab w:val="center" w:pos="2268"/>
          <w:tab w:val="left" w:pos="2694"/>
          <w:tab w:val="center" w:pos="6804"/>
        </w:tabs>
        <w:ind w:left="2694" w:hanging="2410"/>
      </w:pPr>
      <w:proofErr w:type="gramStart"/>
      <w:r w:rsidRPr="00DB78BA">
        <w:t xml:space="preserve">Zastoupený:   </w:t>
      </w:r>
      <w:proofErr w:type="gramEnd"/>
      <w:r w:rsidRPr="00DB78BA">
        <w:t xml:space="preserve">                     </w:t>
      </w:r>
      <w:r w:rsidRPr="00DB78BA">
        <w:rPr>
          <w:color w:val="000000"/>
        </w:rPr>
        <w:t>Lidovým bytovým družstvem v Plzni</w:t>
      </w:r>
      <w:r w:rsidRPr="00DB78BA">
        <w:t xml:space="preserve">,  na   základě </w:t>
      </w:r>
      <w:r>
        <w:t xml:space="preserve"> </w:t>
      </w:r>
      <w:r w:rsidRPr="00DB78BA">
        <w:t>plné moci</w:t>
      </w:r>
      <w:r w:rsidRPr="00DB78BA">
        <w:rPr>
          <w:b/>
        </w:rPr>
        <w:t xml:space="preserve">  </w:t>
      </w:r>
      <w:r w:rsidRPr="00DB78BA">
        <w:t xml:space="preserve">ze dne </w:t>
      </w:r>
      <w:r w:rsidR="00D90E51">
        <w:t>31. března 2025</w:t>
      </w:r>
      <w:r w:rsidRPr="00DB78BA">
        <w:t>, spoluvlastníkem</w:t>
      </w:r>
    </w:p>
    <w:p w:rsidR="00136C0B" w:rsidRDefault="00136C0B" w:rsidP="00451434">
      <w:pPr>
        <w:pStyle w:val="Zkladntext"/>
        <w:tabs>
          <w:tab w:val="num" w:pos="1276"/>
          <w:tab w:val="center" w:pos="2268"/>
          <w:tab w:val="left" w:pos="2694"/>
          <w:tab w:val="center" w:pos="6804"/>
        </w:tabs>
        <w:ind w:left="2694" w:hanging="2410"/>
        <w:rPr>
          <w:b/>
        </w:rPr>
      </w:pPr>
    </w:p>
    <w:p w:rsidR="00064C44" w:rsidRPr="001B7711" w:rsidRDefault="00064C44" w:rsidP="00064C44">
      <w:pPr>
        <w:pStyle w:val="Nadpis7"/>
        <w:tabs>
          <w:tab w:val="left" w:pos="2694"/>
        </w:tabs>
        <w:ind w:left="284"/>
        <w:jc w:val="left"/>
        <w:rPr>
          <w:rFonts w:ascii="Times New Roman" w:hAnsi="Times New Roman"/>
          <w:sz w:val="22"/>
          <w:szCs w:val="22"/>
          <w:highlight w:val="yellow"/>
        </w:rPr>
      </w:pPr>
      <w:r w:rsidRPr="001B7711">
        <w:rPr>
          <w:rFonts w:ascii="Times New Roman" w:hAnsi="Times New Roman"/>
          <w:sz w:val="22"/>
          <w:szCs w:val="22"/>
        </w:rPr>
        <w:t xml:space="preserve">                                       </w:t>
      </w:r>
      <w:r>
        <w:rPr>
          <w:rFonts w:ascii="Times New Roman" w:hAnsi="Times New Roman"/>
          <w:sz w:val="22"/>
          <w:szCs w:val="22"/>
        </w:rPr>
        <w:t xml:space="preserve">     </w:t>
      </w:r>
      <w:r w:rsidR="00136C0B">
        <w:rPr>
          <w:rFonts w:ascii="Times New Roman" w:hAnsi="Times New Roman"/>
          <w:sz w:val="22"/>
          <w:szCs w:val="22"/>
        </w:rPr>
        <w:t xml:space="preserve">Ing. Kamila </w:t>
      </w:r>
      <w:proofErr w:type="spellStart"/>
      <w:r w:rsidR="00136C0B">
        <w:rPr>
          <w:rFonts w:ascii="Times New Roman" w:hAnsi="Times New Roman"/>
          <w:sz w:val="22"/>
          <w:szCs w:val="22"/>
        </w:rPr>
        <w:t>Komorousová</w:t>
      </w:r>
      <w:proofErr w:type="spellEnd"/>
      <w:r w:rsidRPr="001B7711">
        <w:rPr>
          <w:rFonts w:ascii="Times New Roman" w:hAnsi="Times New Roman"/>
          <w:sz w:val="22"/>
          <w:szCs w:val="22"/>
        </w:rPr>
        <w:t xml:space="preserve"> </w:t>
      </w:r>
    </w:p>
    <w:p w:rsidR="00064C44" w:rsidRPr="00DB78BA" w:rsidRDefault="00064C44" w:rsidP="00064C44">
      <w:pPr>
        <w:pStyle w:val="Nadpis7"/>
        <w:tabs>
          <w:tab w:val="left" w:pos="2694"/>
        </w:tabs>
        <w:jc w:val="left"/>
        <w:rPr>
          <w:rFonts w:ascii="Times New Roman" w:hAnsi="Times New Roman"/>
          <w:b w:val="0"/>
          <w:sz w:val="22"/>
          <w:szCs w:val="22"/>
        </w:rPr>
      </w:pPr>
      <w:r w:rsidRPr="00DB78BA">
        <w:rPr>
          <w:rFonts w:ascii="Times New Roman" w:hAnsi="Times New Roman"/>
          <w:sz w:val="22"/>
          <w:szCs w:val="22"/>
        </w:rPr>
        <w:t xml:space="preserve">     </w:t>
      </w:r>
      <w:r w:rsidRPr="00DB78BA">
        <w:rPr>
          <w:rFonts w:ascii="Times New Roman" w:hAnsi="Times New Roman"/>
          <w:b w:val="0"/>
          <w:sz w:val="22"/>
          <w:szCs w:val="22"/>
        </w:rPr>
        <w:t>Adresa:</w:t>
      </w:r>
      <w:r w:rsidRPr="00DB78BA">
        <w:rPr>
          <w:rFonts w:ascii="Times New Roman" w:hAnsi="Times New Roman"/>
          <w:b w:val="0"/>
          <w:sz w:val="22"/>
          <w:szCs w:val="22"/>
        </w:rPr>
        <w:tab/>
      </w:r>
    </w:p>
    <w:p w:rsidR="00064C44" w:rsidRPr="00DB78BA" w:rsidRDefault="00064C44" w:rsidP="00064C44">
      <w:pPr>
        <w:pStyle w:val="Nadpis7"/>
        <w:tabs>
          <w:tab w:val="left" w:pos="2694"/>
        </w:tabs>
        <w:jc w:val="left"/>
        <w:rPr>
          <w:rFonts w:ascii="Times New Roman" w:hAnsi="Times New Roman"/>
          <w:sz w:val="22"/>
          <w:szCs w:val="22"/>
        </w:rPr>
      </w:pPr>
      <w:r w:rsidRPr="00DB78BA">
        <w:rPr>
          <w:rFonts w:ascii="Times New Roman" w:hAnsi="Times New Roman"/>
          <w:b w:val="0"/>
          <w:sz w:val="22"/>
          <w:szCs w:val="22"/>
        </w:rPr>
        <w:t xml:space="preserve">     Datum narození:</w:t>
      </w:r>
      <w:r w:rsidRPr="00DB78BA">
        <w:rPr>
          <w:rFonts w:ascii="Times New Roman" w:hAnsi="Times New Roman"/>
          <w:b w:val="0"/>
          <w:sz w:val="22"/>
          <w:szCs w:val="22"/>
        </w:rPr>
        <w:tab/>
      </w:r>
    </w:p>
    <w:p w:rsidR="00064C44" w:rsidRPr="001B7711" w:rsidRDefault="00064C44" w:rsidP="00064C44">
      <w:pPr>
        <w:pStyle w:val="Zkladntext"/>
        <w:tabs>
          <w:tab w:val="num" w:pos="1276"/>
          <w:tab w:val="center" w:pos="2268"/>
          <w:tab w:val="left" w:pos="2694"/>
          <w:tab w:val="center" w:pos="6804"/>
        </w:tabs>
        <w:ind w:left="2694" w:hanging="2410"/>
        <w:rPr>
          <w:b/>
        </w:rPr>
      </w:pPr>
      <w:proofErr w:type="gramStart"/>
      <w:r w:rsidRPr="00DB78BA">
        <w:t>Zastoupen</w:t>
      </w:r>
      <w:r>
        <w:t>á</w:t>
      </w:r>
      <w:r w:rsidRPr="00DB78BA">
        <w:t xml:space="preserve">:   </w:t>
      </w:r>
      <w:proofErr w:type="gramEnd"/>
      <w:r w:rsidRPr="00DB78BA">
        <w:t xml:space="preserve">                     </w:t>
      </w:r>
      <w:r w:rsidRPr="00DB78BA">
        <w:rPr>
          <w:color w:val="000000"/>
        </w:rPr>
        <w:t>Lidovým bytovým družstvem v Plzni</w:t>
      </w:r>
      <w:r w:rsidRPr="00DB78BA">
        <w:t xml:space="preserve">,  na   základě </w:t>
      </w:r>
      <w:r>
        <w:t xml:space="preserve"> </w:t>
      </w:r>
      <w:r w:rsidRPr="00DB78BA">
        <w:t xml:space="preserve">plné </w:t>
      </w:r>
      <w:r>
        <w:t xml:space="preserve"> </w:t>
      </w:r>
      <w:r w:rsidRPr="00DB78BA">
        <w:t>moci</w:t>
      </w:r>
      <w:r w:rsidRPr="00DB78BA">
        <w:rPr>
          <w:b/>
        </w:rPr>
        <w:t xml:space="preserve">  </w:t>
      </w:r>
      <w:r w:rsidRPr="00DB78BA">
        <w:t xml:space="preserve">ze dne </w:t>
      </w:r>
      <w:r w:rsidR="00A01E32">
        <w:t>30. ledna</w:t>
      </w:r>
      <w:r w:rsidRPr="00DB78BA">
        <w:t xml:space="preserve"> 2025, spoluvlastníkem</w:t>
      </w:r>
    </w:p>
    <w:p w:rsidR="00064C44" w:rsidRDefault="00064C44" w:rsidP="00451434">
      <w:pPr>
        <w:pStyle w:val="Zkladntext"/>
        <w:tabs>
          <w:tab w:val="num" w:pos="1276"/>
          <w:tab w:val="center" w:pos="2268"/>
          <w:tab w:val="left" w:pos="2694"/>
          <w:tab w:val="center" w:pos="6804"/>
        </w:tabs>
        <w:ind w:left="2694" w:hanging="2410"/>
        <w:rPr>
          <w:b/>
        </w:rPr>
      </w:pPr>
    </w:p>
    <w:p w:rsidR="00A01E32" w:rsidRPr="001B7711" w:rsidRDefault="00A01E32" w:rsidP="00A01E32">
      <w:pPr>
        <w:pStyle w:val="Nadpis7"/>
        <w:tabs>
          <w:tab w:val="left" w:pos="2694"/>
        </w:tabs>
        <w:ind w:left="284"/>
        <w:jc w:val="left"/>
        <w:rPr>
          <w:rFonts w:ascii="Times New Roman" w:hAnsi="Times New Roman"/>
          <w:sz w:val="22"/>
          <w:szCs w:val="22"/>
          <w:highlight w:val="yellow"/>
        </w:rPr>
      </w:pPr>
      <w:r w:rsidRPr="001B7711">
        <w:rPr>
          <w:rFonts w:ascii="Times New Roman" w:hAnsi="Times New Roman"/>
          <w:sz w:val="22"/>
          <w:szCs w:val="22"/>
        </w:rPr>
        <w:t xml:space="preserve">                                       </w:t>
      </w:r>
      <w:r>
        <w:rPr>
          <w:rFonts w:ascii="Times New Roman" w:hAnsi="Times New Roman"/>
          <w:sz w:val="22"/>
          <w:szCs w:val="22"/>
        </w:rPr>
        <w:t xml:space="preserve">     Miroslav </w:t>
      </w:r>
      <w:proofErr w:type="spellStart"/>
      <w:r>
        <w:rPr>
          <w:rFonts w:ascii="Times New Roman" w:hAnsi="Times New Roman"/>
          <w:sz w:val="22"/>
          <w:szCs w:val="22"/>
        </w:rPr>
        <w:t>Kováčík</w:t>
      </w:r>
      <w:proofErr w:type="spellEnd"/>
      <w:r w:rsidRPr="001B7711">
        <w:rPr>
          <w:rFonts w:ascii="Times New Roman" w:hAnsi="Times New Roman"/>
          <w:sz w:val="22"/>
          <w:szCs w:val="22"/>
        </w:rPr>
        <w:t xml:space="preserve"> </w:t>
      </w:r>
    </w:p>
    <w:p w:rsidR="00A01E32" w:rsidRPr="00DB78BA" w:rsidRDefault="00A01E32" w:rsidP="00A01E32">
      <w:pPr>
        <w:pStyle w:val="Nadpis7"/>
        <w:tabs>
          <w:tab w:val="left" w:pos="2694"/>
        </w:tabs>
        <w:jc w:val="left"/>
        <w:rPr>
          <w:rFonts w:ascii="Times New Roman" w:hAnsi="Times New Roman"/>
          <w:b w:val="0"/>
          <w:sz w:val="22"/>
          <w:szCs w:val="22"/>
        </w:rPr>
      </w:pPr>
      <w:r w:rsidRPr="00DB78BA">
        <w:rPr>
          <w:rFonts w:ascii="Times New Roman" w:hAnsi="Times New Roman"/>
          <w:sz w:val="22"/>
          <w:szCs w:val="22"/>
        </w:rPr>
        <w:t xml:space="preserve">     </w:t>
      </w:r>
      <w:r w:rsidRPr="00DB78BA">
        <w:rPr>
          <w:rFonts w:ascii="Times New Roman" w:hAnsi="Times New Roman"/>
          <w:b w:val="0"/>
          <w:sz w:val="22"/>
          <w:szCs w:val="22"/>
        </w:rPr>
        <w:t>Adresa:</w:t>
      </w:r>
      <w:r w:rsidRPr="00DB78BA">
        <w:rPr>
          <w:rFonts w:ascii="Times New Roman" w:hAnsi="Times New Roman"/>
          <w:b w:val="0"/>
          <w:sz w:val="22"/>
          <w:szCs w:val="22"/>
        </w:rPr>
        <w:tab/>
      </w:r>
    </w:p>
    <w:p w:rsidR="00A01E32" w:rsidRPr="00DB78BA" w:rsidRDefault="00A01E32" w:rsidP="00A01E32">
      <w:pPr>
        <w:pStyle w:val="Nadpis7"/>
        <w:tabs>
          <w:tab w:val="left" w:pos="2694"/>
        </w:tabs>
        <w:jc w:val="left"/>
        <w:rPr>
          <w:rFonts w:ascii="Times New Roman" w:hAnsi="Times New Roman"/>
          <w:sz w:val="22"/>
          <w:szCs w:val="22"/>
        </w:rPr>
      </w:pPr>
      <w:r w:rsidRPr="00DB78BA">
        <w:rPr>
          <w:rFonts w:ascii="Times New Roman" w:hAnsi="Times New Roman"/>
          <w:b w:val="0"/>
          <w:sz w:val="22"/>
          <w:szCs w:val="22"/>
        </w:rPr>
        <w:t xml:space="preserve">     Datum narození:</w:t>
      </w:r>
      <w:r w:rsidRPr="00DB78BA">
        <w:rPr>
          <w:rFonts w:ascii="Times New Roman" w:hAnsi="Times New Roman"/>
          <w:b w:val="0"/>
          <w:sz w:val="22"/>
          <w:szCs w:val="22"/>
        </w:rPr>
        <w:tab/>
      </w:r>
    </w:p>
    <w:p w:rsidR="00A01E32" w:rsidRDefault="00A01E32" w:rsidP="00A01E32">
      <w:pPr>
        <w:pStyle w:val="Zkladntext"/>
        <w:tabs>
          <w:tab w:val="num" w:pos="1276"/>
          <w:tab w:val="center" w:pos="2268"/>
          <w:tab w:val="left" w:pos="2694"/>
          <w:tab w:val="center" w:pos="6804"/>
        </w:tabs>
        <w:ind w:left="2694" w:hanging="2410"/>
      </w:pPr>
      <w:proofErr w:type="gramStart"/>
      <w:r w:rsidRPr="00DB78BA">
        <w:t xml:space="preserve">Zastoupený:   </w:t>
      </w:r>
      <w:proofErr w:type="gramEnd"/>
      <w:r w:rsidRPr="00DB78BA">
        <w:t xml:space="preserve">                     </w:t>
      </w:r>
      <w:r w:rsidRPr="00DB78BA">
        <w:rPr>
          <w:color w:val="000000"/>
        </w:rPr>
        <w:t>Lidovým bytovým družstvem v Plzni</w:t>
      </w:r>
      <w:r w:rsidRPr="00DB78BA">
        <w:t xml:space="preserve">,  na   základě </w:t>
      </w:r>
      <w:r>
        <w:t xml:space="preserve"> </w:t>
      </w:r>
      <w:r w:rsidRPr="00DB78BA">
        <w:t>plné moci</w:t>
      </w:r>
      <w:r w:rsidRPr="00DB78BA">
        <w:rPr>
          <w:b/>
        </w:rPr>
        <w:t xml:space="preserve">  </w:t>
      </w:r>
      <w:r w:rsidRPr="00DB78BA">
        <w:t xml:space="preserve">ze dne </w:t>
      </w:r>
      <w:r>
        <w:t>31. ledna</w:t>
      </w:r>
      <w:r w:rsidRPr="00DB78BA">
        <w:t xml:space="preserve"> 2025, spoluvlastníkem</w:t>
      </w:r>
    </w:p>
    <w:p w:rsidR="00A01E32" w:rsidRDefault="00A01E32" w:rsidP="00451434">
      <w:pPr>
        <w:pStyle w:val="Zkladntext"/>
        <w:tabs>
          <w:tab w:val="num" w:pos="1276"/>
          <w:tab w:val="center" w:pos="2268"/>
          <w:tab w:val="left" w:pos="2694"/>
          <w:tab w:val="center" w:pos="6804"/>
        </w:tabs>
        <w:ind w:left="2694" w:hanging="2410"/>
        <w:rPr>
          <w:b/>
        </w:rPr>
      </w:pPr>
    </w:p>
    <w:p w:rsidR="00CE3AF8" w:rsidRPr="001B7711" w:rsidRDefault="00CE3AF8" w:rsidP="00CE3AF8">
      <w:pPr>
        <w:pStyle w:val="Nadpis7"/>
        <w:tabs>
          <w:tab w:val="left" w:pos="2694"/>
        </w:tabs>
        <w:ind w:left="284"/>
        <w:jc w:val="left"/>
        <w:rPr>
          <w:rFonts w:ascii="Times New Roman" w:hAnsi="Times New Roman"/>
          <w:sz w:val="22"/>
          <w:szCs w:val="22"/>
          <w:highlight w:val="yellow"/>
        </w:rPr>
      </w:pPr>
      <w:r w:rsidRPr="001B7711">
        <w:rPr>
          <w:rFonts w:ascii="Times New Roman" w:hAnsi="Times New Roman"/>
          <w:sz w:val="22"/>
          <w:szCs w:val="22"/>
        </w:rPr>
        <w:t xml:space="preserve">                                       </w:t>
      </w:r>
      <w:r>
        <w:rPr>
          <w:rFonts w:ascii="Times New Roman" w:hAnsi="Times New Roman"/>
          <w:sz w:val="22"/>
          <w:szCs w:val="22"/>
        </w:rPr>
        <w:t xml:space="preserve">     Markéta </w:t>
      </w:r>
      <w:proofErr w:type="spellStart"/>
      <w:r w:rsidR="00B21517">
        <w:rPr>
          <w:rFonts w:ascii="Times New Roman" w:hAnsi="Times New Roman"/>
          <w:sz w:val="22"/>
          <w:szCs w:val="22"/>
        </w:rPr>
        <w:t>Kováčíková</w:t>
      </w:r>
      <w:proofErr w:type="spellEnd"/>
      <w:r w:rsidRPr="001B7711">
        <w:rPr>
          <w:rFonts w:ascii="Times New Roman" w:hAnsi="Times New Roman"/>
          <w:sz w:val="22"/>
          <w:szCs w:val="22"/>
        </w:rPr>
        <w:t xml:space="preserve"> </w:t>
      </w:r>
    </w:p>
    <w:p w:rsidR="00CE3AF8" w:rsidRPr="00DB78BA" w:rsidRDefault="00CE3AF8" w:rsidP="00CE3AF8">
      <w:pPr>
        <w:pStyle w:val="Nadpis7"/>
        <w:tabs>
          <w:tab w:val="left" w:pos="2694"/>
        </w:tabs>
        <w:jc w:val="left"/>
        <w:rPr>
          <w:rFonts w:ascii="Times New Roman" w:hAnsi="Times New Roman"/>
          <w:b w:val="0"/>
          <w:sz w:val="22"/>
          <w:szCs w:val="22"/>
        </w:rPr>
      </w:pPr>
      <w:r w:rsidRPr="00DB78BA">
        <w:rPr>
          <w:rFonts w:ascii="Times New Roman" w:hAnsi="Times New Roman"/>
          <w:sz w:val="22"/>
          <w:szCs w:val="22"/>
        </w:rPr>
        <w:t xml:space="preserve">     </w:t>
      </w:r>
      <w:r w:rsidRPr="00DB78BA">
        <w:rPr>
          <w:rFonts w:ascii="Times New Roman" w:hAnsi="Times New Roman"/>
          <w:b w:val="0"/>
          <w:sz w:val="22"/>
          <w:szCs w:val="22"/>
        </w:rPr>
        <w:t>Adresa:</w:t>
      </w:r>
      <w:r w:rsidRPr="00DB78BA">
        <w:rPr>
          <w:rFonts w:ascii="Times New Roman" w:hAnsi="Times New Roman"/>
          <w:b w:val="0"/>
          <w:sz w:val="22"/>
          <w:szCs w:val="22"/>
        </w:rPr>
        <w:tab/>
      </w:r>
    </w:p>
    <w:p w:rsidR="00CE3AF8" w:rsidRPr="00DB78BA" w:rsidRDefault="00CE3AF8" w:rsidP="00CE3AF8">
      <w:pPr>
        <w:pStyle w:val="Nadpis7"/>
        <w:tabs>
          <w:tab w:val="left" w:pos="2694"/>
        </w:tabs>
        <w:jc w:val="left"/>
        <w:rPr>
          <w:rFonts w:ascii="Times New Roman" w:hAnsi="Times New Roman"/>
          <w:sz w:val="22"/>
          <w:szCs w:val="22"/>
        </w:rPr>
      </w:pPr>
      <w:r w:rsidRPr="00DB78BA">
        <w:rPr>
          <w:rFonts w:ascii="Times New Roman" w:hAnsi="Times New Roman"/>
          <w:b w:val="0"/>
          <w:sz w:val="22"/>
          <w:szCs w:val="22"/>
        </w:rPr>
        <w:t xml:space="preserve">     Datum narození:</w:t>
      </w:r>
      <w:r w:rsidRPr="00DB78BA">
        <w:rPr>
          <w:rFonts w:ascii="Times New Roman" w:hAnsi="Times New Roman"/>
          <w:b w:val="0"/>
          <w:sz w:val="22"/>
          <w:szCs w:val="22"/>
        </w:rPr>
        <w:tab/>
      </w:r>
    </w:p>
    <w:p w:rsidR="00CE3AF8" w:rsidRDefault="00CE3AF8" w:rsidP="00CE3AF8">
      <w:pPr>
        <w:pStyle w:val="Zkladntext"/>
        <w:tabs>
          <w:tab w:val="num" w:pos="1276"/>
          <w:tab w:val="center" w:pos="2268"/>
          <w:tab w:val="left" w:pos="2694"/>
          <w:tab w:val="center" w:pos="6804"/>
        </w:tabs>
        <w:ind w:left="2694" w:hanging="2410"/>
      </w:pPr>
      <w:proofErr w:type="gramStart"/>
      <w:r w:rsidRPr="00DB78BA">
        <w:t>Zastoupen</w:t>
      </w:r>
      <w:r>
        <w:t>á</w:t>
      </w:r>
      <w:r w:rsidRPr="00DB78BA">
        <w:t xml:space="preserve">:   </w:t>
      </w:r>
      <w:proofErr w:type="gramEnd"/>
      <w:r w:rsidRPr="00DB78BA">
        <w:t xml:space="preserve">                     </w:t>
      </w:r>
      <w:r w:rsidRPr="00DB78BA">
        <w:rPr>
          <w:color w:val="000000"/>
        </w:rPr>
        <w:t>Lidovým bytovým družstvem v Plzni</w:t>
      </w:r>
      <w:r w:rsidRPr="00DB78BA">
        <w:t xml:space="preserve">,  na   základě </w:t>
      </w:r>
      <w:r>
        <w:t xml:space="preserve"> </w:t>
      </w:r>
      <w:r w:rsidRPr="00DB78BA">
        <w:t xml:space="preserve">plné </w:t>
      </w:r>
      <w:r>
        <w:t xml:space="preserve"> </w:t>
      </w:r>
      <w:r w:rsidRPr="00DB78BA">
        <w:t>moci</w:t>
      </w:r>
      <w:r w:rsidRPr="00DB78BA">
        <w:rPr>
          <w:b/>
        </w:rPr>
        <w:t xml:space="preserve">  </w:t>
      </w:r>
      <w:r w:rsidRPr="00DB78BA">
        <w:t xml:space="preserve">ze dne </w:t>
      </w:r>
      <w:r>
        <w:t>3</w:t>
      </w:r>
      <w:r w:rsidR="00B21517">
        <w:t>1</w:t>
      </w:r>
      <w:r>
        <w:t>. ledna</w:t>
      </w:r>
      <w:r w:rsidRPr="00DB78BA">
        <w:t xml:space="preserve"> 2025, spoluvlastníkem</w:t>
      </w:r>
    </w:p>
    <w:p w:rsidR="00B21517" w:rsidRPr="001B7711" w:rsidRDefault="00B21517" w:rsidP="00CE3AF8">
      <w:pPr>
        <w:pStyle w:val="Zkladntext"/>
        <w:tabs>
          <w:tab w:val="num" w:pos="1276"/>
          <w:tab w:val="center" w:pos="2268"/>
          <w:tab w:val="left" w:pos="2694"/>
          <w:tab w:val="center" w:pos="6804"/>
        </w:tabs>
        <w:ind w:left="2694" w:hanging="2410"/>
        <w:rPr>
          <w:b/>
        </w:rPr>
      </w:pPr>
    </w:p>
    <w:p w:rsidR="00B21517" w:rsidRPr="001B7711" w:rsidRDefault="00B21517" w:rsidP="00B21517">
      <w:pPr>
        <w:pStyle w:val="Nadpis7"/>
        <w:tabs>
          <w:tab w:val="left" w:pos="2694"/>
        </w:tabs>
        <w:ind w:left="284"/>
        <w:jc w:val="left"/>
        <w:rPr>
          <w:rFonts w:ascii="Times New Roman" w:hAnsi="Times New Roman"/>
          <w:sz w:val="22"/>
          <w:szCs w:val="22"/>
          <w:highlight w:val="yellow"/>
        </w:rPr>
      </w:pPr>
      <w:r w:rsidRPr="001B7711">
        <w:rPr>
          <w:rFonts w:ascii="Times New Roman" w:hAnsi="Times New Roman"/>
          <w:sz w:val="22"/>
          <w:szCs w:val="22"/>
        </w:rPr>
        <w:t xml:space="preserve">                                       </w:t>
      </w:r>
      <w:r>
        <w:rPr>
          <w:rFonts w:ascii="Times New Roman" w:hAnsi="Times New Roman"/>
          <w:sz w:val="22"/>
          <w:szCs w:val="22"/>
        </w:rPr>
        <w:t xml:space="preserve">     Sergej </w:t>
      </w:r>
      <w:proofErr w:type="spellStart"/>
      <w:r>
        <w:rPr>
          <w:rFonts w:ascii="Times New Roman" w:hAnsi="Times New Roman"/>
          <w:sz w:val="22"/>
          <w:szCs w:val="22"/>
        </w:rPr>
        <w:t>Kovalov</w:t>
      </w:r>
      <w:proofErr w:type="spellEnd"/>
      <w:r w:rsidRPr="001B7711">
        <w:rPr>
          <w:rFonts w:ascii="Times New Roman" w:hAnsi="Times New Roman"/>
          <w:sz w:val="22"/>
          <w:szCs w:val="22"/>
        </w:rPr>
        <w:t xml:space="preserve"> </w:t>
      </w:r>
    </w:p>
    <w:p w:rsidR="00B21517" w:rsidRPr="00DB78BA" w:rsidRDefault="00B21517" w:rsidP="00B21517">
      <w:pPr>
        <w:pStyle w:val="Nadpis7"/>
        <w:tabs>
          <w:tab w:val="left" w:pos="2694"/>
        </w:tabs>
        <w:jc w:val="left"/>
        <w:rPr>
          <w:rFonts w:ascii="Times New Roman" w:hAnsi="Times New Roman"/>
          <w:b w:val="0"/>
          <w:sz w:val="22"/>
          <w:szCs w:val="22"/>
        </w:rPr>
      </w:pPr>
      <w:r w:rsidRPr="00DB78BA">
        <w:rPr>
          <w:rFonts w:ascii="Times New Roman" w:hAnsi="Times New Roman"/>
          <w:sz w:val="22"/>
          <w:szCs w:val="22"/>
        </w:rPr>
        <w:t xml:space="preserve">     </w:t>
      </w:r>
      <w:r w:rsidRPr="00DB78BA">
        <w:rPr>
          <w:rFonts w:ascii="Times New Roman" w:hAnsi="Times New Roman"/>
          <w:b w:val="0"/>
          <w:sz w:val="22"/>
          <w:szCs w:val="22"/>
        </w:rPr>
        <w:t>Adresa:</w:t>
      </w:r>
      <w:r w:rsidRPr="00DB78BA">
        <w:rPr>
          <w:rFonts w:ascii="Times New Roman" w:hAnsi="Times New Roman"/>
          <w:b w:val="0"/>
          <w:sz w:val="22"/>
          <w:szCs w:val="22"/>
        </w:rPr>
        <w:tab/>
      </w:r>
    </w:p>
    <w:p w:rsidR="00B21517" w:rsidRPr="00DB78BA" w:rsidRDefault="00B21517" w:rsidP="00B21517">
      <w:pPr>
        <w:pStyle w:val="Nadpis7"/>
        <w:tabs>
          <w:tab w:val="left" w:pos="2694"/>
        </w:tabs>
        <w:jc w:val="left"/>
        <w:rPr>
          <w:rFonts w:ascii="Times New Roman" w:hAnsi="Times New Roman"/>
          <w:sz w:val="22"/>
          <w:szCs w:val="22"/>
        </w:rPr>
      </w:pPr>
      <w:r w:rsidRPr="00DB78BA">
        <w:rPr>
          <w:rFonts w:ascii="Times New Roman" w:hAnsi="Times New Roman"/>
          <w:b w:val="0"/>
          <w:sz w:val="22"/>
          <w:szCs w:val="22"/>
        </w:rPr>
        <w:t xml:space="preserve">     Datum narození:</w:t>
      </w:r>
      <w:r w:rsidRPr="00DB78BA">
        <w:rPr>
          <w:rFonts w:ascii="Times New Roman" w:hAnsi="Times New Roman"/>
          <w:b w:val="0"/>
          <w:sz w:val="22"/>
          <w:szCs w:val="22"/>
        </w:rPr>
        <w:tab/>
      </w:r>
    </w:p>
    <w:p w:rsidR="00B21517" w:rsidRDefault="00B21517" w:rsidP="00B21517">
      <w:pPr>
        <w:pStyle w:val="Zkladntext"/>
        <w:tabs>
          <w:tab w:val="num" w:pos="1276"/>
          <w:tab w:val="center" w:pos="2268"/>
          <w:tab w:val="left" w:pos="2694"/>
          <w:tab w:val="center" w:pos="6804"/>
        </w:tabs>
        <w:ind w:left="2694" w:hanging="2410"/>
      </w:pPr>
      <w:proofErr w:type="gramStart"/>
      <w:r w:rsidRPr="00DB78BA">
        <w:t xml:space="preserve">Zastoupený:   </w:t>
      </w:r>
      <w:proofErr w:type="gramEnd"/>
      <w:r w:rsidRPr="00DB78BA">
        <w:t xml:space="preserve">                     </w:t>
      </w:r>
      <w:r w:rsidRPr="00DB78BA">
        <w:rPr>
          <w:color w:val="000000"/>
        </w:rPr>
        <w:t>Lidovým bytovým družstvem v Plzni</w:t>
      </w:r>
      <w:r w:rsidRPr="00DB78BA">
        <w:t xml:space="preserve">,  na   základě </w:t>
      </w:r>
      <w:r>
        <w:t xml:space="preserve"> </w:t>
      </w:r>
      <w:r w:rsidRPr="00DB78BA">
        <w:t>plné moci</w:t>
      </w:r>
      <w:r w:rsidRPr="00DB78BA">
        <w:rPr>
          <w:b/>
        </w:rPr>
        <w:t xml:space="preserve">  </w:t>
      </w:r>
      <w:r w:rsidRPr="00DB78BA">
        <w:t xml:space="preserve">ze dne </w:t>
      </w:r>
      <w:r>
        <w:t>4. února</w:t>
      </w:r>
      <w:r w:rsidRPr="00DB78BA">
        <w:t xml:space="preserve"> 2025, spoluvlastníkem</w:t>
      </w:r>
    </w:p>
    <w:p w:rsidR="00CE3AF8" w:rsidRDefault="00CE3AF8" w:rsidP="00451434">
      <w:pPr>
        <w:pStyle w:val="Zkladntext"/>
        <w:tabs>
          <w:tab w:val="num" w:pos="1276"/>
          <w:tab w:val="center" w:pos="2268"/>
          <w:tab w:val="left" w:pos="2694"/>
          <w:tab w:val="center" w:pos="6804"/>
        </w:tabs>
        <w:ind w:left="2694" w:hanging="2410"/>
        <w:rPr>
          <w:b/>
        </w:rPr>
      </w:pPr>
    </w:p>
    <w:p w:rsidR="00B21517" w:rsidRPr="001B7711" w:rsidRDefault="00B21517" w:rsidP="00B21517">
      <w:pPr>
        <w:pStyle w:val="Nadpis7"/>
        <w:tabs>
          <w:tab w:val="left" w:pos="2694"/>
        </w:tabs>
        <w:ind w:left="284"/>
        <w:jc w:val="left"/>
        <w:rPr>
          <w:rFonts w:ascii="Times New Roman" w:hAnsi="Times New Roman"/>
          <w:sz w:val="22"/>
          <w:szCs w:val="22"/>
          <w:highlight w:val="yellow"/>
        </w:rPr>
      </w:pPr>
      <w:r w:rsidRPr="001B7711">
        <w:rPr>
          <w:rFonts w:ascii="Times New Roman" w:hAnsi="Times New Roman"/>
          <w:sz w:val="22"/>
          <w:szCs w:val="22"/>
        </w:rPr>
        <w:t xml:space="preserve">                                       </w:t>
      </w:r>
      <w:r>
        <w:rPr>
          <w:rFonts w:ascii="Times New Roman" w:hAnsi="Times New Roman"/>
          <w:sz w:val="22"/>
          <w:szCs w:val="22"/>
        </w:rPr>
        <w:t xml:space="preserve">     Oldřich </w:t>
      </w:r>
      <w:proofErr w:type="spellStart"/>
      <w:r>
        <w:rPr>
          <w:rFonts w:ascii="Times New Roman" w:hAnsi="Times New Roman"/>
          <w:sz w:val="22"/>
          <w:szCs w:val="22"/>
        </w:rPr>
        <w:t>Milde</w:t>
      </w:r>
      <w:proofErr w:type="spellEnd"/>
      <w:r w:rsidRPr="001B7711">
        <w:rPr>
          <w:rFonts w:ascii="Times New Roman" w:hAnsi="Times New Roman"/>
          <w:sz w:val="22"/>
          <w:szCs w:val="22"/>
        </w:rPr>
        <w:t xml:space="preserve"> </w:t>
      </w:r>
    </w:p>
    <w:p w:rsidR="00B21517" w:rsidRPr="00DB78BA" w:rsidRDefault="00B21517" w:rsidP="00B21517">
      <w:pPr>
        <w:pStyle w:val="Nadpis7"/>
        <w:tabs>
          <w:tab w:val="left" w:pos="2694"/>
        </w:tabs>
        <w:jc w:val="left"/>
        <w:rPr>
          <w:rFonts w:ascii="Times New Roman" w:hAnsi="Times New Roman"/>
          <w:b w:val="0"/>
          <w:sz w:val="22"/>
          <w:szCs w:val="22"/>
        </w:rPr>
      </w:pPr>
      <w:r w:rsidRPr="00DB78BA">
        <w:rPr>
          <w:rFonts w:ascii="Times New Roman" w:hAnsi="Times New Roman"/>
          <w:sz w:val="22"/>
          <w:szCs w:val="22"/>
        </w:rPr>
        <w:t xml:space="preserve">     </w:t>
      </w:r>
      <w:r w:rsidRPr="00DB78BA">
        <w:rPr>
          <w:rFonts w:ascii="Times New Roman" w:hAnsi="Times New Roman"/>
          <w:b w:val="0"/>
          <w:sz w:val="22"/>
          <w:szCs w:val="22"/>
        </w:rPr>
        <w:t>Adresa:</w:t>
      </w:r>
      <w:r w:rsidRPr="00DB78BA">
        <w:rPr>
          <w:rFonts w:ascii="Times New Roman" w:hAnsi="Times New Roman"/>
          <w:b w:val="0"/>
          <w:sz w:val="22"/>
          <w:szCs w:val="22"/>
        </w:rPr>
        <w:tab/>
      </w:r>
    </w:p>
    <w:p w:rsidR="00B21517" w:rsidRPr="00DB78BA" w:rsidRDefault="00B21517" w:rsidP="00B21517">
      <w:pPr>
        <w:pStyle w:val="Nadpis7"/>
        <w:tabs>
          <w:tab w:val="left" w:pos="2694"/>
        </w:tabs>
        <w:jc w:val="left"/>
        <w:rPr>
          <w:rFonts w:ascii="Times New Roman" w:hAnsi="Times New Roman"/>
          <w:sz w:val="22"/>
          <w:szCs w:val="22"/>
        </w:rPr>
      </w:pPr>
      <w:r w:rsidRPr="00DB78BA">
        <w:rPr>
          <w:rFonts w:ascii="Times New Roman" w:hAnsi="Times New Roman"/>
          <w:b w:val="0"/>
          <w:sz w:val="22"/>
          <w:szCs w:val="22"/>
        </w:rPr>
        <w:t xml:space="preserve">     Datum narození:</w:t>
      </w:r>
      <w:r w:rsidRPr="00DB78BA">
        <w:rPr>
          <w:rFonts w:ascii="Times New Roman" w:hAnsi="Times New Roman"/>
          <w:b w:val="0"/>
          <w:sz w:val="22"/>
          <w:szCs w:val="22"/>
        </w:rPr>
        <w:tab/>
      </w:r>
    </w:p>
    <w:p w:rsidR="00B21517" w:rsidRDefault="00B21517" w:rsidP="00B21517">
      <w:pPr>
        <w:pStyle w:val="Zkladntext"/>
        <w:tabs>
          <w:tab w:val="num" w:pos="1276"/>
          <w:tab w:val="center" w:pos="2268"/>
          <w:tab w:val="left" w:pos="2694"/>
          <w:tab w:val="center" w:pos="6804"/>
        </w:tabs>
        <w:ind w:left="2694" w:hanging="2410"/>
      </w:pPr>
      <w:proofErr w:type="gramStart"/>
      <w:r w:rsidRPr="00DB78BA">
        <w:t xml:space="preserve">Zastoupený:   </w:t>
      </w:r>
      <w:proofErr w:type="gramEnd"/>
      <w:r w:rsidRPr="00DB78BA">
        <w:t xml:space="preserve">                     </w:t>
      </w:r>
      <w:r w:rsidRPr="00DB78BA">
        <w:rPr>
          <w:color w:val="000000"/>
        </w:rPr>
        <w:t>Lidovým bytovým družstvem v Plzni</w:t>
      </w:r>
      <w:r w:rsidRPr="00DB78BA">
        <w:t xml:space="preserve">,  na   základě </w:t>
      </w:r>
      <w:r>
        <w:t xml:space="preserve"> </w:t>
      </w:r>
      <w:r w:rsidRPr="00DB78BA">
        <w:t>plné moci</w:t>
      </w:r>
      <w:r w:rsidRPr="00DB78BA">
        <w:rPr>
          <w:b/>
        </w:rPr>
        <w:t xml:space="preserve">  </w:t>
      </w:r>
      <w:r w:rsidRPr="00DB78BA">
        <w:t xml:space="preserve">ze dne </w:t>
      </w:r>
      <w:r>
        <w:t>3</w:t>
      </w:r>
      <w:r w:rsidR="00C37142">
        <w:t>0</w:t>
      </w:r>
      <w:r>
        <w:t>. ledna</w:t>
      </w:r>
      <w:r w:rsidRPr="00DB78BA">
        <w:t xml:space="preserve"> 2025, spoluvlastníkem</w:t>
      </w:r>
    </w:p>
    <w:p w:rsidR="00B21517" w:rsidRDefault="00B21517" w:rsidP="00451434">
      <w:pPr>
        <w:pStyle w:val="Zkladntext"/>
        <w:tabs>
          <w:tab w:val="num" w:pos="1276"/>
          <w:tab w:val="center" w:pos="2268"/>
          <w:tab w:val="left" w:pos="2694"/>
          <w:tab w:val="center" w:pos="6804"/>
        </w:tabs>
        <w:ind w:left="2694" w:hanging="2410"/>
        <w:rPr>
          <w:b/>
        </w:rPr>
      </w:pPr>
    </w:p>
    <w:p w:rsidR="00C37142" w:rsidRPr="001B7711" w:rsidRDefault="00C37142" w:rsidP="00C37142">
      <w:pPr>
        <w:pStyle w:val="Nadpis7"/>
        <w:tabs>
          <w:tab w:val="left" w:pos="2694"/>
        </w:tabs>
        <w:ind w:left="284"/>
        <w:jc w:val="left"/>
        <w:rPr>
          <w:rFonts w:ascii="Times New Roman" w:hAnsi="Times New Roman"/>
          <w:sz w:val="22"/>
          <w:szCs w:val="22"/>
          <w:highlight w:val="yellow"/>
        </w:rPr>
      </w:pPr>
      <w:r w:rsidRPr="001B7711">
        <w:rPr>
          <w:rFonts w:ascii="Times New Roman" w:hAnsi="Times New Roman"/>
          <w:sz w:val="22"/>
          <w:szCs w:val="22"/>
        </w:rPr>
        <w:t xml:space="preserve">                                       </w:t>
      </w:r>
      <w:r>
        <w:rPr>
          <w:rFonts w:ascii="Times New Roman" w:hAnsi="Times New Roman"/>
          <w:sz w:val="22"/>
          <w:szCs w:val="22"/>
        </w:rPr>
        <w:t xml:space="preserve">     Irena </w:t>
      </w:r>
      <w:proofErr w:type="spellStart"/>
      <w:r>
        <w:rPr>
          <w:rFonts w:ascii="Times New Roman" w:hAnsi="Times New Roman"/>
          <w:sz w:val="22"/>
          <w:szCs w:val="22"/>
        </w:rPr>
        <w:t>Milde</w:t>
      </w:r>
      <w:proofErr w:type="spellEnd"/>
    </w:p>
    <w:p w:rsidR="00C37142" w:rsidRPr="00DB78BA" w:rsidRDefault="00C37142" w:rsidP="00C37142">
      <w:pPr>
        <w:pStyle w:val="Nadpis7"/>
        <w:tabs>
          <w:tab w:val="left" w:pos="2694"/>
        </w:tabs>
        <w:jc w:val="left"/>
        <w:rPr>
          <w:rFonts w:ascii="Times New Roman" w:hAnsi="Times New Roman"/>
          <w:b w:val="0"/>
          <w:sz w:val="22"/>
          <w:szCs w:val="22"/>
        </w:rPr>
      </w:pPr>
      <w:r w:rsidRPr="00DB78BA">
        <w:rPr>
          <w:rFonts w:ascii="Times New Roman" w:hAnsi="Times New Roman"/>
          <w:sz w:val="22"/>
          <w:szCs w:val="22"/>
        </w:rPr>
        <w:t xml:space="preserve">     </w:t>
      </w:r>
      <w:r w:rsidRPr="00DB78BA">
        <w:rPr>
          <w:rFonts w:ascii="Times New Roman" w:hAnsi="Times New Roman"/>
          <w:b w:val="0"/>
          <w:sz w:val="22"/>
          <w:szCs w:val="22"/>
        </w:rPr>
        <w:t>Adresa:</w:t>
      </w:r>
      <w:r w:rsidRPr="00DB78BA">
        <w:rPr>
          <w:rFonts w:ascii="Times New Roman" w:hAnsi="Times New Roman"/>
          <w:b w:val="0"/>
          <w:sz w:val="22"/>
          <w:szCs w:val="22"/>
        </w:rPr>
        <w:tab/>
      </w:r>
    </w:p>
    <w:p w:rsidR="00C37142" w:rsidRPr="00DB78BA" w:rsidRDefault="00C37142" w:rsidP="00C37142">
      <w:pPr>
        <w:pStyle w:val="Nadpis7"/>
        <w:tabs>
          <w:tab w:val="left" w:pos="2694"/>
        </w:tabs>
        <w:jc w:val="left"/>
        <w:rPr>
          <w:rFonts w:ascii="Times New Roman" w:hAnsi="Times New Roman"/>
          <w:sz w:val="22"/>
          <w:szCs w:val="22"/>
        </w:rPr>
      </w:pPr>
      <w:r w:rsidRPr="00DB78BA">
        <w:rPr>
          <w:rFonts w:ascii="Times New Roman" w:hAnsi="Times New Roman"/>
          <w:b w:val="0"/>
          <w:sz w:val="22"/>
          <w:szCs w:val="22"/>
        </w:rPr>
        <w:t xml:space="preserve">     Datum narození:</w:t>
      </w:r>
      <w:r w:rsidRPr="00DB78BA">
        <w:rPr>
          <w:rFonts w:ascii="Times New Roman" w:hAnsi="Times New Roman"/>
          <w:b w:val="0"/>
          <w:sz w:val="22"/>
          <w:szCs w:val="22"/>
        </w:rPr>
        <w:tab/>
      </w:r>
    </w:p>
    <w:p w:rsidR="00C37142" w:rsidRPr="001B7711" w:rsidRDefault="00C37142" w:rsidP="00C37142">
      <w:pPr>
        <w:pStyle w:val="Zkladntext"/>
        <w:tabs>
          <w:tab w:val="num" w:pos="1276"/>
          <w:tab w:val="center" w:pos="2268"/>
          <w:tab w:val="left" w:pos="2694"/>
          <w:tab w:val="center" w:pos="6804"/>
        </w:tabs>
        <w:ind w:left="2694" w:hanging="2410"/>
        <w:rPr>
          <w:b/>
        </w:rPr>
      </w:pPr>
      <w:proofErr w:type="gramStart"/>
      <w:r w:rsidRPr="00DB78BA">
        <w:t>Zastoupen</w:t>
      </w:r>
      <w:r>
        <w:t>á</w:t>
      </w:r>
      <w:r w:rsidRPr="00DB78BA">
        <w:t xml:space="preserve">:   </w:t>
      </w:r>
      <w:proofErr w:type="gramEnd"/>
      <w:r w:rsidRPr="00DB78BA">
        <w:t xml:space="preserve">                     </w:t>
      </w:r>
      <w:r w:rsidRPr="00DB78BA">
        <w:rPr>
          <w:color w:val="000000"/>
        </w:rPr>
        <w:t>Lidovým bytovým družstvem v Plzni</w:t>
      </w:r>
      <w:r w:rsidRPr="00DB78BA">
        <w:t xml:space="preserve">,  na   základě </w:t>
      </w:r>
      <w:r>
        <w:t xml:space="preserve"> </w:t>
      </w:r>
      <w:r w:rsidRPr="00DB78BA">
        <w:t xml:space="preserve">plné </w:t>
      </w:r>
      <w:r>
        <w:t xml:space="preserve"> </w:t>
      </w:r>
      <w:r w:rsidRPr="00DB78BA">
        <w:t>moci</w:t>
      </w:r>
      <w:r w:rsidRPr="00DB78BA">
        <w:rPr>
          <w:b/>
        </w:rPr>
        <w:t xml:space="preserve">  </w:t>
      </w:r>
      <w:r w:rsidRPr="00DB78BA">
        <w:t xml:space="preserve">ze dne </w:t>
      </w:r>
      <w:r>
        <w:t>30. ledna</w:t>
      </w:r>
      <w:r w:rsidRPr="00DB78BA">
        <w:t xml:space="preserve"> 2025, spoluvlastníkem</w:t>
      </w:r>
    </w:p>
    <w:p w:rsidR="00C37142" w:rsidRDefault="00C37142" w:rsidP="00451434">
      <w:pPr>
        <w:pStyle w:val="Zkladntext"/>
        <w:tabs>
          <w:tab w:val="num" w:pos="1276"/>
          <w:tab w:val="center" w:pos="2268"/>
          <w:tab w:val="left" w:pos="2694"/>
          <w:tab w:val="center" w:pos="6804"/>
        </w:tabs>
        <w:ind w:left="2694" w:hanging="2410"/>
        <w:rPr>
          <w:b/>
        </w:rPr>
      </w:pPr>
    </w:p>
    <w:p w:rsidR="00C37142" w:rsidRPr="001B7711" w:rsidRDefault="00C37142" w:rsidP="00C37142">
      <w:pPr>
        <w:pStyle w:val="Nadpis7"/>
        <w:tabs>
          <w:tab w:val="left" w:pos="2694"/>
        </w:tabs>
        <w:ind w:left="284"/>
        <w:jc w:val="left"/>
        <w:rPr>
          <w:rFonts w:ascii="Times New Roman" w:hAnsi="Times New Roman"/>
          <w:sz w:val="22"/>
          <w:szCs w:val="22"/>
          <w:highlight w:val="yellow"/>
        </w:rPr>
      </w:pPr>
      <w:r w:rsidRPr="001B7711">
        <w:rPr>
          <w:rFonts w:ascii="Times New Roman" w:hAnsi="Times New Roman"/>
          <w:sz w:val="22"/>
          <w:szCs w:val="22"/>
        </w:rPr>
        <w:t xml:space="preserve">                                       </w:t>
      </w:r>
      <w:r>
        <w:rPr>
          <w:rFonts w:ascii="Times New Roman" w:hAnsi="Times New Roman"/>
          <w:sz w:val="22"/>
          <w:szCs w:val="22"/>
        </w:rPr>
        <w:t xml:space="preserve">     Ing. Petr Minář</w:t>
      </w:r>
      <w:r w:rsidRPr="001B7711">
        <w:rPr>
          <w:rFonts w:ascii="Times New Roman" w:hAnsi="Times New Roman"/>
          <w:sz w:val="22"/>
          <w:szCs w:val="22"/>
        </w:rPr>
        <w:t xml:space="preserve"> </w:t>
      </w:r>
    </w:p>
    <w:p w:rsidR="00C37142" w:rsidRPr="00DB78BA" w:rsidRDefault="00C37142" w:rsidP="00C37142">
      <w:pPr>
        <w:pStyle w:val="Nadpis7"/>
        <w:tabs>
          <w:tab w:val="left" w:pos="2694"/>
        </w:tabs>
        <w:jc w:val="left"/>
        <w:rPr>
          <w:rFonts w:ascii="Times New Roman" w:hAnsi="Times New Roman"/>
          <w:b w:val="0"/>
          <w:sz w:val="22"/>
          <w:szCs w:val="22"/>
        </w:rPr>
      </w:pPr>
      <w:r w:rsidRPr="00DB78BA">
        <w:rPr>
          <w:rFonts w:ascii="Times New Roman" w:hAnsi="Times New Roman"/>
          <w:sz w:val="22"/>
          <w:szCs w:val="22"/>
        </w:rPr>
        <w:t xml:space="preserve">     </w:t>
      </w:r>
      <w:r w:rsidRPr="00DB78BA">
        <w:rPr>
          <w:rFonts w:ascii="Times New Roman" w:hAnsi="Times New Roman"/>
          <w:b w:val="0"/>
          <w:sz w:val="22"/>
          <w:szCs w:val="22"/>
        </w:rPr>
        <w:t>Adresa:</w:t>
      </w:r>
      <w:r w:rsidRPr="00DB78BA">
        <w:rPr>
          <w:rFonts w:ascii="Times New Roman" w:hAnsi="Times New Roman"/>
          <w:b w:val="0"/>
          <w:sz w:val="22"/>
          <w:szCs w:val="22"/>
        </w:rPr>
        <w:tab/>
      </w:r>
    </w:p>
    <w:p w:rsidR="00C37142" w:rsidRPr="00DB78BA" w:rsidRDefault="00C37142" w:rsidP="00C37142">
      <w:pPr>
        <w:pStyle w:val="Nadpis7"/>
        <w:tabs>
          <w:tab w:val="left" w:pos="2694"/>
        </w:tabs>
        <w:jc w:val="left"/>
        <w:rPr>
          <w:rFonts w:ascii="Times New Roman" w:hAnsi="Times New Roman"/>
          <w:sz w:val="22"/>
          <w:szCs w:val="22"/>
        </w:rPr>
      </w:pPr>
      <w:r w:rsidRPr="00DB78BA">
        <w:rPr>
          <w:rFonts w:ascii="Times New Roman" w:hAnsi="Times New Roman"/>
          <w:b w:val="0"/>
          <w:sz w:val="22"/>
          <w:szCs w:val="22"/>
        </w:rPr>
        <w:t xml:space="preserve">     Datum narození:</w:t>
      </w:r>
      <w:r w:rsidRPr="00DB78BA">
        <w:rPr>
          <w:rFonts w:ascii="Times New Roman" w:hAnsi="Times New Roman"/>
          <w:b w:val="0"/>
          <w:sz w:val="22"/>
          <w:szCs w:val="22"/>
        </w:rPr>
        <w:tab/>
      </w:r>
    </w:p>
    <w:p w:rsidR="00C37142" w:rsidRDefault="00C37142" w:rsidP="00C37142">
      <w:pPr>
        <w:pStyle w:val="Zkladntext"/>
        <w:tabs>
          <w:tab w:val="num" w:pos="1276"/>
          <w:tab w:val="center" w:pos="2268"/>
          <w:tab w:val="left" w:pos="2694"/>
          <w:tab w:val="center" w:pos="6804"/>
        </w:tabs>
        <w:ind w:left="2694" w:hanging="2410"/>
      </w:pPr>
      <w:proofErr w:type="gramStart"/>
      <w:r w:rsidRPr="00DB78BA">
        <w:t xml:space="preserve">Zastoupený:   </w:t>
      </w:r>
      <w:proofErr w:type="gramEnd"/>
      <w:r w:rsidRPr="00DB78BA">
        <w:t xml:space="preserve">                     </w:t>
      </w:r>
      <w:r w:rsidRPr="00DB78BA">
        <w:rPr>
          <w:color w:val="000000"/>
        </w:rPr>
        <w:t>Lidovým bytovým družstvem v Plzni</w:t>
      </w:r>
      <w:r w:rsidRPr="00DB78BA">
        <w:t xml:space="preserve">,  na   základě </w:t>
      </w:r>
      <w:r>
        <w:t xml:space="preserve"> </w:t>
      </w:r>
      <w:r w:rsidRPr="00DB78BA">
        <w:t>plné moci</w:t>
      </w:r>
      <w:r w:rsidRPr="00DB78BA">
        <w:rPr>
          <w:b/>
        </w:rPr>
        <w:t xml:space="preserve">  </w:t>
      </w:r>
      <w:r w:rsidRPr="00DB78BA">
        <w:t xml:space="preserve">ze dne </w:t>
      </w:r>
      <w:r>
        <w:t>31. ledna</w:t>
      </w:r>
      <w:r w:rsidRPr="00DB78BA">
        <w:t xml:space="preserve"> 2025, spoluvlastníkem</w:t>
      </w:r>
    </w:p>
    <w:p w:rsidR="00C37142" w:rsidRDefault="00C37142" w:rsidP="00451434">
      <w:pPr>
        <w:pStyle w:val="Zkladntext"/>
        <w:tabs>
          <w:tab w:val="num" w:pos="1276"/>
          <w:tab w:val="center" w:pos="2268"/>
          <w:tab w:val="left" w:pos="2694"/>
          <w:tab w:val="center" w:pos="6804"/>
        </w:tabs>
        <w:ind w:left="2694" w:hanging="2410"/>
        <w:rPr>
          <w:b/>
        </w:rPr>
      </w:pPr>
    </w:p>
    <w:p w:rsidR="00370CC9" w:rsidRPr="001B7711" w:rsidRDefault="00370CC9" w:rsidP="00370CC9">
      <w:pPr>
        <w:pStyle w:val="Nadpis7"/>
        <w:tabs>
          <w:tab w:val="left" w:pos="2694"/>
        </w:tabs>
        <w:ind w:left="284"/>
        <w:jc w:val="left"/>
        <w:rPr>
          <w:rFonts w:ascii="Times New Roman" w:hAnsi="Times New Roman"/>
          <w:sz w:val="22"/>
          <w:szCs w:val="22"/>
          <w:highlight w:val="yellow"/>
        </w:rPr>
      </w:pPr>
      <w:r w:rsidRPr="001B7711">
        <w:rPr>
          <w:rFonts w:ascii="Times New Roman" w:hAnsi="Times New Roman"/>
          <w:sz w:val="22"/>
          <w:szCs w:val="22"/>
        </w:rPr>
        <w:lastRenderedPageBreak/>
        <w:t xml:space="preserve">                                       </w:t>
      </w:r>
      <w:r>
        <w:rPr>
          <w:rFonts w:ascii="Times New Roman" w:hAnsi="Times New Roman"/>
          <w:sz w:val="22"/>
          <w:szCs w:val="22"/>
        </w:rPr>
        <w:t xml:space="preserve">     Ivan </w:t>
      </w:r>
      <w:proofErr w:type="spellStart"/>
      <w:r>
        <w:rPr>
          <w:rFonts w:ascii="Times New Roman" w:hAnsi="Times New Roman"/>
          <w:sz w:val="22"/>
          <w:szCs w:val="22"/>
        </w:rPr>
        <w:t>Mladenov</w:t>
      </w:r>
      <w:proofErr w:type="spellEnd"/>
      <w:r w:rsidRPr="001B7711">
        <w:rPr>
          <w:rFonts w:ascii="Times New Roman" w:hAnsi="Times New Roman"/>
          <w:sz w:val="22"/>
          <w:szCs w:val="22"/>
        </w:rPr>
        <w:t xml:space="preserve"> </w:t>
      </w:r>
    </w:p>
    <w:p w:rsidR="00370CC9" w:rsidRPr="00DB78BA" w:rsidRDefault="00370CC9" w:rsidP="00370CC9">
      <w:pPr>
        <w:pStyle w:val="Nadpis7"/>
        <w:tabs>
          <w:tab w:val="left" w:pos="2694"/>
        </w:tabs>
        <w:jc w:val="left"/>
        <w:rPr>
          <w:rFonts w:ascii="Times New Roman" w:hAnsi="Times New Roman"/>
          <w:b w:val="0"/>
          <w:sz w:val="22"/>
          <w:szCs w:val="22"/>
        </w:rPr>
      </w:pPr>
      <w:r w:rsidRPr="00DB78BA">
        <w:rPr>
          <w:rFonts w:ascii="Times New Roman" w:hAnsi="Times New Roman"/>
          <w:sz w:val="22"/>
          <w:szCs w:val="22"/>
        </w:rPr>
        <w:t xml:space="preserve">     </w:t>
      </w:r>
      <w:r w:rsidRPr="00DB78BA">
        <w:rPr>
          <w:rFonts w:ascii="Times New Roman" w:hAnsi="Times New Roman"/>
          <w:b w:val="0"/>
          <w:sz w:val="22"/>
          <w:szCs w:val="22"/>
        </w:rPr>
        <w:t>Adresa:</w:t>
      </w:r>
      <w:r w:rsidRPr="00DB78BA">
        <w:rPr>
          <w:rFonts w:ascii="Times New Roman" w:hAnsi="Times New Roman"/>
          <w:b w:val="0"/>
          <w:sz w:val="22"/>
          <w:szCs w:val="22"/>
        </w:rPr>
        <w:tab/>
      </w:r>
    </w:p>
    <w:p w:rsidR="00370CC9" w:rsidRPr="00DB78BA" w:rsidRDefault="00370CC9" w:rsidP="00370CC9">
      <w:pPr>
        <w:pStyle w:val="Nadpis7"/>
        <w:tabs>
          <w:tab w:val="left" w:pos="2694"/>
        </w:tabs>
        <w:jc w:val="left"/>
        <w:rPr>
          <w:rFonts w:ascii="Times New Roman" w:hAnsi="Times New Roman"/>
          <w:sz w:val="22"/>
          <w:szCs w:val="22"/>
        </w:rPr>
      </w:pPr>
      <w:r w:rsidRPr="00DB78BA">
        <w:rPr>
          <w:rFonts w:ascii="Times New Roman" w:hAnsi="Times New Roman"/>
          <w:b w:val="0"/>
          <w:sz w:val="22"/>
          <w:szCs w:val="22"/>
        </w:rPr>
        <w:t xml:space="preserve">     Datum narození:</w:t>
      </w:r>
      <w:r w:rsidRPr="00DB78BA">
        <w:rPr>
          <w:rFonts w:ascii="Times New Roman" w:hAnsi="Times New Roman"/>
          <w:b w:val="0"/>
          <w:sz w:val="22"/>
          <w:szCs w:val="22"/>
        </w:rPr>
        <w:tab/>
      </w:r>
    </w:p>
    <w:p w:rsidR="00370CC9" w:rsidRDefault="00370CC9" w:rsidP="00370CC9">
      <w:pPr>
        <w:pStyle w:val="Zkladntext"/>
        <w:tabs>
          <w:tab w:val="num" w:pos="1276"/>
          <w:tab w:val="center" w:pos="2268"/>
          <w:tab w:val="left" w:pos="2694"/>
          <w:tab w:val="center" w:pos="6804"/>
        </w:tabs>
        <w:ind w:left="2694" w:hanging="2410"/>
      </w:pPr>
      <w:proofErr w:type="gramStart"/>
      <w:r w:rsidRPr="00DB78BA">
        <w:t xml:space="preserve">Zastoupený:   </w:t>
      </w:r>
      <w:proofErr w:type="gramEnd"/>
      <w:r w:rsidRPr="00DB78BA">
        <w:t xml:space="preserve">                     </w:t>
      </w:r>
      <w:r w:rsidRPr="00DB78BA">
        <w:rPr>
          <w:color w:val="000000"/>
        </w:rPr>
        <w:t>Lidovým bytovým družstvem v Plzni</w:t>
      </w:r>
      <w:r w:rsidRPr="00DB78BA">
        <w:t xml:space="preserve">,  na   základě </w:t>
      </w:r>
      <w:r>
        <w:t xml:space="preserve"> </w:t>
      </w:r>
      <w:r w:rsidRPr="00DB78BA">
        <w:t>plné moci</w:t>
      </w:r>
      <w:r w:rsidRPr="00DB78BA">
        <w:rPr>
          <w:b/>
        </w:rPr>
        <w:t xml:space="preserve">  </w:t>
      </w:r>
      <w:r w:rsidRPr="00DB78BA">
        <w:t xml:space="preserve">ze dne </w:t>
      </w:r>
      <w:r>
        <w:t>30. ledna</w:t>
      </w:r>
      <w:r w:rsidRPr="00DB78BA">
        <w:t xml:space="preserve"> 2025, spoluvlastníkem</w:t>
      </w:r>
    </w:p>
    <w:p w:rsidR="00370CC9" w:rsidRDefault="00370CC9" w:rsidP="00451434">
      <w:pPr>
        <w:pStyle w:val="Zkladntext"/>
        <w:tabs>
          <w:tab w:val="num" w:pos="1276"/>
          <w:tab w:val="center" w:pos="2268"/>
          <w:tab w:val="left" w:pos="2694"/>
          <w:tab w:val="center" w:pos="6804"/>
        </w:tabs>
        <w:ind w:left="2694" w:hanging="2410"/>
        <w:rPr>
          <w:b/>
        </w:rPr>
      </w:pPr>
    </w:p>
    <w:p w:rsidR="00370CC9" w:rsidRPr="001B7711" w:rsidRDefault="00370CC9" w:rsidP="00370CC9">
      <w:pPr>
        <w:pStyle w:val="Nadpis7"/>
        <w:tabs>
          <w:tab w:val="left" w:pos="2694"/>
        </w:tabs>
        <w:ind w:left="284"/>
        <w:jc w:val="left"/>
        <w:rPr>
          <w:rFonts w:ascii="Times New Roman" w:hAnsi="Times New Roman"/>
          <w:sz w:val="22"/>
          <w:szCs w:val="22"/>
          <w:highlight w:val="yellow"/>
        </w:rPr>
      </w:pPr>
      <w:r w:rsidRPr="001B7711">
        <w:rPr>
          <w:rFonts w:ascii="Times New Roman" w:hAnsi="Times New Roman"/>
          <w:sz w:val="22"/>
          <w:szCs w:val="22"/>
        </w:rPr>
        <w:t xml:space="preserve">                                       </w:t>
      </w:r>
      <w:r>
        <w:rPr>
          <w:rFonts w:ascii="Times New Roman" w:hAnsi="Times New Roman"/>
          <w:sz w:val="22"/>
          <w:szCs w:val="22"/>
        </w:rPr>
        <w:t xml:space="preserve">     Ing. Adam Prokš</w:t>
      </w:r>
    </w:p>
    <w:p w:rsidR="00370CC9" w:rsidRPr="00DB78BA" w:rsidRDefault="00370CC9" w:rsidP="00370CC9">
      <w:pPr>
        <w:pStyle w:val="Nadpis7"/>
        <w:tabs>
          <w:tab w:val="left" w:pos="2694"/>
        </w:tabs>
        <w:jc w:val="left"/>
        <w:rPr>
          <w:rFonts w:ascii="Times New Roman" w:hAnsi="Times New Roman"/>
          <w:b w:val="0"/>
          <w:sz w:val="22"/>
          <w:szCs w:val="22"/>
        </w:rPr>
      </w:pPr>
      <w:r w:rsidRPr="00DB78BA">
        <w:rPr>
          <w:rFonts w:ascii="Times New Roman" w:hAnsi="Times New Roman"/>
          <w:sz w:val="22"/>
          <w:szCs w:val="22"/>
        </w:rPr>
        <w:t xml:space="preserve">     </w:t>
      </w:r>
      <w:r w:rsidRPr="00DB78BA">
        <w:rPr>
          <w:rFonts w:ascii="Times New Roman" w:hAnsi="Times New Roman"/>
          <w:b w:val="0"/>
          <w:sz w:val="22"/>
          <w:szCs w:val="22"/>
        </w:rPr>
        <w:t>Adresa:</w:t>
      </w:r>
      <w:r w:rsidRPr="00DB78BA">
        <w:rPr>
          <w:rFonts w:ascii="Times New Roman" w:hAnsi="Times New Roman"/>
          <w:b w:val="0"/>
          <w:sz w:val="22"/>
          <w:szCs w:val="22"/>
        </w:rPr>
        <w:tab/>
      </w:r>
    </w:p>
    <w:p w:rsidR="00370CC9" w:rsidRPr="00DB78BA" w:rsidRDefault="00370CC9" w:rsidP="00370CC9">
      <w:pPr>
        <w:pStyle w:val="Nadpis7"/>
        <w:tabs>
          <w:tab w:val="left" w:pos="2694"/>
        </w:tabs>
        <w:jc w:val="left"/>
        <w:rPr>
          <w:rFonts w:ascii="Times New Roman" w:hAnsi="Times New Roman"/>
          <w:sz w:val="22"/>
          <w:szCs w:val="22"/>
        </w:rPr>
      </w:pPr>
      <w:r w:rsidRPr="00DB78BA">
        <w:rPr>
          <w:rFonts w:ascii="Times New Roman" w:hAnsi="Times New Roman"/>
          <w:b w:val="0"/>
          <w:sz w:val="22"/>
          <w:szCs w:val="22"/>
        </w:rPr>
        <w:t xml:space="preserve">     Datum narození:</w:t>
      </w:r>
      <w:r w:rsidRPr="00DB78BA">
        <w:rPr>
          <w:rFonts w:ascii="Times New Roman" w:hAnsi="Times New Roman"/>
          <w:b w:val="0"/>
          <w:sz w:val="22"/>
          <w:szCs w:val="22"/>
        </w:rPr>
        <w:tab/>
      </w:r>
      <w:bookmarkStart w:id="0" w:name="_GoBack"/>
      <w:bookmarkEnd w:id="0"/>
    </w:p>
    <w:p w:rsidR="00370CC9" w:rsidRPr="001B7711" w:rsidRDefault="00370CC9" w:rsidP="00370CC9">
      <w:pPr>
        <w:pStyle w:val="Zkladntext"/>
        <w:tabs>
          <w:tab w:val="num" w:pos="1276"/>
          <w:tab w:val="center" w:pos="2268"/>
          <w:tab w:val="left" w:pos="2694"/>
          <w:tab w:val="center" w:pos="6804"/>
        </w:tabs>
        <w:ind w:left="2694" w:hanging="2410"/>
        <w:rPr>
          <w:b/>
        </w:rPr>
      </w:pPr>
      <w:proofErr w:type="gramStart"/>
      <w:r w:rsidRPr="00DB78BA">
        <w:t>Zastoupen</w:t>
      </w:r>
      <w:r>
        <w:t>ý</w:t>
      </w:r>
      <w:r w:rsidRPr="00DB78BA">
        <w:t xml:space="preserve">:   </w:t>
      </w:r>
      <w:proofErr w:type="gramEnd"/>
      <w:r w:rsidRPr="00DB78BA">
        <w:t xml:space="preserve">                     </w:t>
      </w:r>
      <w:r w:rsidRPr="00DB78BA">
        <w:rPr>
          <w:color w:val="000000"/>
        </w:rPr>
        <w:t>Lidovým bytovým družstvem v Plzni</w:t>
      </w:r>
      <w:r w:rsidRPr="00DB78BA">
        <w:t xml:space="preserve">,  na   základě </w:t>
      </w:r>
      <w:r>
        <w:t xml:space="preserve"> </w:t>
      </w:r>
      <w:r w:rsidRPr="00DB78BA">
        <w:t xml:space="preserve">plné </w:t>
      </w:r>
      <w:r>
        <w:t xml:space="preserve"> </w:t>
      </w:r>
      <w:r w:rsidRPr="00DB78BA">
        <w:t>moci</w:t>
      </w:r>
      <w:r w:rsidRPr="00DB78BA">
        <w:rPr>
          <w:b/>
        </w:rPr>
        <w:t xml:space="preserve">  </w:t>
      </w:r>
      <w:r w:rsidRPr="00DB78BA">
        <w:t xml:space="preserve">ze dne </w:t>
      </w:r>
      <w:r>
        <w:t>30. ledna</w:t>
      </w:r>
      <w:r w:rsidRPr="00DB78BA">
        <w:t xml:space="preserve"> 2025, spoluvlastníkem</w:t>
      </w:r>
    </w:p>
    <w:p w:rsidR="00370CC9" w:rsidRPr="001B7711" w:rsidRDefault="00370CC9" w:rsidP="00451434">
      <w:pPr>
        <w:pStyle w:val="Zkladntext"/>
        <w:tabs>
          <w:tab w:val="num" w:pos="1276"/>
          <w:tab w:val="center" w:pos="2268"/>
          <w:tab w:val="left" w:pos="2694"/>
          <w:tab w:val="center" w:pos="6804"/>
        </w:tabs>
        <w:ind w:left="2694" w:hanging="2410"/>
        <w:rPr>
          <w:b/>
        </w:rPr>
      </w:pPr>
    </w:p>
    <w:p w:rsidR="00313CEA" w:rsidRPr="00B21517" w:rsidRDefault="00313CEA">
      <w:pPr>
        <w:spacing w:line="306" w:lineRule="exact"/>
        <w:rPr>
          <w:b/>
        </w:rPr>
      </w:pPr>
    </w:p>
    <w:p w:rsidR="00313CEA" w:rsidRPr="001B7711" w:rsidRDefault="00510B7B" w:rsidP="00DC7B5D">
      <w:pPr>
        <w:ind w:left="284"/>
        <w:jc w:val="both"/>
      </w:pPr>
      <w:r w:rsidRPr="001B7711">
        <w:rPr>
          <w:rFonts w:eastAsia="Times New Roman"/>
        </w:rPr>
        <w:t xml:space="preserve">uzavírají na základě </w:t>
      </w:r>
      <w:r w:rsidRPr="003A2CD7">
        <w:rPr>
          <w:rFonts w:eastAsia="Times New Roman"/>
        </w:rPr>
        <w:t>usnesení Zastupitelstva města Plzně č</w:t>
      </w:r>
      <w:r w:rsidR="004A1D4A" w:rsidRPr="003A2CD7">
        <w:rPr>
          <w:rFonts w:eastAsia="Times New Roman"/>
        </w:rPr>
        <w:t>. ZMP/2025/0238</w:t>
      </w:r>
      <w:r w:rsidRPr="003A2CD7">
        <w:rPr>
          <w:rFonts w:eastAsia="Times New Roman"/>
        </w:rPr>
        <w:t xml:space="preserve"> ze</w:t>
      </w:r>
      <w:r w:rsidRPr="001B7711">
        <w:rPr>
          <w:rFonts w:eastAsia="Times New Roman"/>
        </w:rPr>
        <w:t xml:space="preserve"> dne </w:t>
      </w:r>
      <w:proofErr w:type="gramStart"/>
      <w:r w:rsidR="00E14061" w:rsidRPr="001B7711">
        <w:rPr>
          <w:rFonts w:eastAsia="Times New Roman"/>
        </w:rPr>
        <w:t>11.9.2025</w:t>
      </w:r>
      <w:r w:rsidR="004A1D4A" w:rsidRPr="001B7711">
        <w:rPr>
          <w:rFonts w:eastAsia="Times New Roman"/>
        </w:rPr>
        <w:t xml:space="preserve"> </w:t>
      </w:r>
      <w:r w:rsidR="00E14061" w:rsidRPr="001B7711">
        <w:rPr>
          <w:rFonts w:eastAsia="Times New Roman"/>
        </w:rPr>
        <w:t xml:space="preserve"> </w:t>
      </w:r>
      <w:r w:rsidR="00F6142A" w:rsidRPr="001B7711">
        <w:t>smlouvu</w:t>
      </w:r>
      <w:proofErr w:type="gramEnd"/>
      <w:r w:rsidR="00F6142A" w:rsidRPr="001B7711">
        <w:t xml:space="preserve"> o poskytnutí dotace z rozpočtu města Plzně </w:t>
      </w:r>
      <w:bookmarkStart w:id="1" w:name="_Hlk171324522"/>
      <w:bookmarkStart w:id="2" w:name="_Hlk171324690"/>
      <w:r w:rsidR="00F6142A">
        <w:t>z dotačního titulu Zachování a obnova kulturní památky na území statutárního města Plzně</w:t>
      </w:r>
      <w:bookmarkEnd w:id="1"/>
      <w:r w:rsidR="00F6142A">
        <w:t xml:space="preserve"> </w:t>
      </w:r>
      <w:bookmarkEnd w:id="2"/>
      <w:r w:rsidR="00F6142A" w:rsidRPr="001B7711">
        <w:t>(</w:t>
      </w:r>
      <w:r w:rsidR="00F6142A" w:rsidRPr="001B7711">
        <w:rPr>
          <w:i/>
        </w:rPr>
        <w:t>dále jen dotace</w:t>
      </w:r>
      <w:r w:rsidR="00F6142A" w:rsidRPr="001B7711">
        <w:t>).</w:t>
      </w:r>
    </w:p>
    <w:p w:rsidR="00313CEA" w:rsidRDefault="00313CEA">
      <w:pPr>
        <w:spacing w:line="296" w:lineRule="exact"/>
      </w:pPr>
    </w:p>
    <w:p w:rsidR="00BE239E" w:rsidRPr="001B7711" w:rsidRDefault="00BE239E">
      <w:pPr>
        <w:spacing w:line="296" w:lineRule="exact"/>
      </w:pPr>
    </w:p>
    <w:p w:rsidR="0030599B" w:rsidRPr="001B7711" w:rsidRDefault="0030599B" w:rsidP="0030599B">
      <w:bookmarkStart w:id="3" w:name="page2"/>
      <w:bookmarkEnd w:id="3"/>
    </w:p>
    <w:p w:rsidR="0030599B" w:rsidRPr="007071D9" w:rsidRDefault="00B1620A" w:rsidP="0030599B">
      <w:pPr>
        <w:pStyle w:val="Nadpis6"/>
        <w:tabs>
          <w:tab w:val="left" w:pos="426"/>
          <w:tab w:val="left" w:pos="567"/>
        </w:tabs>
        <w:ind w:left="568" w:hanging="284"/>
        <w:rPr>
          <w:szCs w:val="28"/>
        </w:rPr>
      </w:pPr>
      <w:r>
        <w:rPr>
          <w:szCs w:val="28"/>
        </w:rPr>
        <w:t>II</w:t>
      </w:r>
      <w:r w:rsidR="0030599B" w:rsidRPr="007071D9">
        <w:rPr>
          <w:szCs w:val="28"/>
        </w:rPr>
        <w:t>.</w:t>
      </w:r>
    </w:p>
    <w:p w:rsidR="0030599B" w:rsidRDefault="0030599B" w:rsidP="0030599B">
      <w:pPr>
        <w:pStyle w:val="Nadpis6"/>
        <w:tabs>
          <w:tab w:val="left" w:pos="426"/>
          <w:tab w:val="left" w:pos="567"/>
        </w:tabs>
        <w:ind w:left="568" w:hanging="284"/>
        <w:rPr>
          <w:szCs w:val="28"/>
        </w:rPr>
      </w:pPr>
      <w:r w:rsidRPr="007071D9">
        <w:rPr>
          <w:szCs w:val="28"/>
        </w:rPr>
        <w:t>Předmět smlouvy</w:t>
      </w:r>
    </w:p>
    <w:p w:rsidR="0030599B" w:rsidRPr="007071D9" w:rsidRDefault="0030599B" w:rsidP="0030599B"/>
    <w:p w:rsidR="0030599B" w:rsidRPr="00AD52E5" w:rsidRDefault="0030599B" w:rsidP="00BE239E">
      <w:pPr>
        <w:numPr>
          <w:ilvl w:val="0"/>
          <w:numId w:val="8"/>
        </w:numPr>
        <w:tabs>
          <w:tab w:val="left" w:pos="426"/>
          <w:tab w:val="left" w:pos="567"/>
        </w:tabs>
        <w:spacing w:after="360"/>
        <w:ind w:left="357" w:hanging="357"/>
      </w:pPr>
      <w:r w:rsidRPr="00AD52E5">
        <w:t>Město Plzeň poskytne příjemci dotaci v celkové výši</w:t>
      </w:r>
    </w:p>
    <w:p w:rsidR="00B97359" w:rsidRPr="00AD52E5" w:rsidRDefault="00B97359" w:rsidP="00B97359">
      <w:pPr>
        <w:tabs>
          <w:tab w:val="left" w:pos="426"/>
          <w:tab w:val="left" w:pos="567"/>
        </w:tabs>
        <w:ind w:left="360"/>
      </w:pPr>
    </w:p>
    <w:p w:rsidR="0030599B" w:rsidRPr="00AD52E5" w:rsidRDefault="0030599B" w:rsidP="00EF32D7">
      <w:pPr>
        <w:pStyle w:val="Nadpis7"/>
        <w:tabs>
          <w:tab w:val="left" w:pos="426"/>
          <w:tab w:val="left" w:pos="567"/>
        </w:tabs>
        <w:ind w:left="567" w:hanging="283"/>
        <w:rPr>
          <w:rFonts w:ascii="Times New Roman" w:hAnsi="Times New Roman"/>
          <w:sz w:val="22"/>
          <w:szCs w:val="22"/>
        </w:rPr>
      </w:pPr>
      <w:r w:rsidRPr="00AD52E5">
        <w:rPr>
          <w:rFonts w:ascii="Times New Roman" w:hAnsi="Times New Roman"/>
          <w:sz w:val="22"/>
          <w:szCs w:val="22"/>
        </w:rPr>
        <w:t>290 000</w:t>
      </w:r>
      <w:r w:rsidR="00E96D16" w:rsidRPr="00AD52E5">
        <w:rPr>
          <w:rFonts w:ascii="Times New Roman" w:hAnsi="Times New Roman"/>
          <w:sz w:val="22"/>
          <w:szCs w:val="22"/>
        </w:rPr>
        <w:t xml:space="preserve"> Kč</w:t>
      </w:r>
    </w:p>
    <w:p w:rsidR="0030599B" w:rsidRPr="00AD52E5" w:rsidRDefault="0030599B" w:rsidP="00BE239E">
      <w:pPr>
        <w:tabs>
          <w:tab w:val="left" w:pos="426"/>
          <w:tab w:val="left" w:pos="567"/>
        </w:tabs>
        <w:spacing w:after="240"/>
        <w:ind w:left="568" w:hanging="284"/>
        <w:jc w:val="center"/>
        <w:rPr>
          <w:i/>
        </w:rPr>
      </w:pPr>
      <w:r w:rsidRPr="00AD52E5">
        <w:rPr>
          <w:i/>
        </w:rPr>
        <w:t xml:space="preserve">(slovy: </w:t>
      </w:r>
      <w:r w:rsidR="00EF32D7" w:rsidRPr="00AD52E5">
        <w:rPr>
          <w:rFonts w:eastAsia="Times New Roman"/>
          <w:i/>
        </w:rPr>
        <w:t>dvě stě devadesát tisíc korun českých</w:t>
      </w:r>
      <w:r w:rsidRPr="00AD52E5">
        <w:rPr>
          <w:i/>
        </w:rPr>
        <w:t>),</w:t>
      </w:r>
    </w:p>
    <w:p w:rsidR="00B97359" w:rsidRPr="00AD52E5" w:rsidRDefault="00B97359" w:rsidP="00EF32D7">
      <w:pPr>
        <w:tabs>
          <w:tab w:val="left" w:pos="426"/>
          <w:tab w:val="left" w:pos="567"/>
        </w:tabs>
        <w:ind w:left="567" w:hanging="283"/>
        <w:jc w:val="center"/>
        <w:rPr>
          <w:i/>
        </w:rPr>
      </w:pPr>
    </w:p>
    <w:p w:rsidR="0030599B" w:rsidRPr="00AD52E5" w:rsidRDefault="0030599B" w:rsidP="00570673">
      <w:pPr>
        <w:tabs>
          <w:tab w:val="left" w:pos="426"/>
        </w:tabs>
        <w:spacing w:after="120"/>
        <w:ind w:left="284" w:hanging="284"/>
        <w:jc w:val="both"/>
      </w:pPr>
      <w:r w:rsidRPr="00AD52E5">
        <w:tab/>
      </w:r>
      <w:r w:rsidR="00E16760" w:rsidRPr="00AD52E5">
        <w:t xml:space="preserve">kterou příjemce za podmínek stanovených touto smlouvou, uvedených v Závazných </w:t>
      </w:r>
      <w:r w:rsidR="00882C2E">
        <w:t xml:space="preserve">                 </w:t>
      </w:r>
      <w:r w:rsidR="00E16760" w:rsidRPr="00AD52E5">
        <w:t>pokynech a podmínkách pro žadatele o dotace z rozpočtu statutárního města Plzně</w:t>
      </w:r>
      <w:r w:rsidR="00E16760" w:rsidRPr="00AD52E5">
        <w:rPr>
          <w:b/>
        </w:rPr>
        <w:t xml:space="preserve"> </w:t>
      </w:r>
      <w:r w:rsidR="00E16760" w:rsidRPr="00AD52E5">
        <w:t>(</w:t>
      </w:r>
      <w:hyperlink r:id="rId7" w:history="1">
        <w:r w:rsidR="00E16760" w:rsidRPr="00AD52E5">
          <w:rPr>
            <w:rStyle w:val="Hypertextovodkaz"/>
          </w:rPr>
          <w:t>https://dotace.plzen.eu/doc/smp-dotace-zavazne-pokyny-a-podminky-pro-zadatele.pdf</w:t>
        </w:r>
      </w:hyperlink>
      <w:r w:rsidR="00E16760" w:rsidRPr="00AD52E5">
        <w:t>) - Příloha č. 2 vnitřní řídící dokumentace Magistrátu města Plzně QS 61-27 Zásady poskytování dotací z rozpočtu statutárního města Plzně</w:t>
      </w:r>
      <w:r w:rsidR="00E16760" w:rsidRPr="00AD52E5">
        <w:rPr>
          <w:b/>
        </w:rPr>
        <w:t xml:space="preserve"> </w:t>
      </w:r>
      <w:r w:rsidR="00E16760" w:rsidRPr="00AD52E5">
        <w:t xml:space="preserve">(dále jen „Závazné pokyny“)  a v souladu s žádostí č. </w:t>
      </w:r>
      <w:r w:rsidR="00E16760" w:rsidRPr="00AD52E5">
        <w:rPr>
          <w:color w:val="000000"/>
        </w:rPr>
        <w:t>251096 v</w:t>
      </w:r>
      <w:r w:rsidR="008D560D">
        <w:rPr>
          <w:color w:val="000000"/>
        </w:rPr>
        <w:t> </w:t>
      </w:r>
      <w:r w:rsidR="00E16760" w:rsidRPr="00AD52E5">
        <w:rPr>
          <w:color w:val="000000"/>
        </w:rPr>
        <w:t>aplikaci</w:t>
      </w:r>
      <w:r w:rsidR="008D560D">
        <w:rPr>
          <w:color w:val="000000"/>
        </w:rPr>
        <w:t xml:space="preserve"> </w:t>
      </w:r>
      <w:proofErr w:type="spellStart"/>
      <w:r w:rsidR="00E16760" w:rsidRPr="00AD52E5">
        <w:rPr>
          <w:color w:val="000000"/>
        </w:rPr>
        <w:t>eDotace</w:t>
      </w:r>
      <w:proofErr w:type="spellEnd"/>
      <w:r w:rsidR="001B7711">
        <w:rPr>
          <w:color w:val="000000"/>
        </w:rPr>
        <w:t xml:space="preserve">, </w:t>
      </w:r>
      <w:r w:rsidR="00E16760" w:rsidRPr="00AD52E5">
        <w:t>přijímá.</w:t>
      </w:r>
    </w:p>
    <w:p w:rsidR="0030599B" w:rsidRPr="007D4AF3" w:rsidRDefault="0030599B" w:rsidP="0030599B">
      <w:pPr>
        <w:pStyle w:val="Zkladntextodsazen"/>
        <w:numPr>
          <w:ilvl w:val="0"/>
          <w:numId w:val="8"/>
        </w:numPr>
        <w:jc w:val="both"/>
        <w:rPr>
          <w:szCs w:val="24"/>
        </w:rPr>
      </w:pPr>
      <w:r w:rsidRPr="007D4AF3">
        <w:rPr>
          <w:szCs w:val="24"/>
        </w:rPr>
        <w:t xml:space="preserve">Dotace je poskytována výhradně na úhradu neinvestičních výdajů příjemce, vzniklých v roce </w:t>
      </w:r>
      <w:r w:rsidR="00DC491A" w:rsidRPr="007D4AF3">
        <w:rPr>
          <w:rFonts w:eastAsia="Times New Roman"/>
        </w:rPr>
        <w:t>2025</w:t>
      </w:r>
      <w:r w:rsidRPr="007D4AF3">
        <w:rPr>
          <w:szCs w:val="24"/>
        </w:rPr>
        <w:t xml:space="preserve">, a to na tento účel: </w:t>
      </w:r>
      <w:r w:rsidR="00D8678E" w:rsidRPr="007D4AF3">
        <w:rPr>
          <w:szCs w:val="24"/>
        </w:rPr>
        <w:t xml:space="preserve">provedení opravy </w:t>
      </w:r>
      <w:r w:rsidR="007D4AF3" w:rsidRPr="007D4AF3">
        <w:rPr>
          <w:szCs w:val="24"/>
        </w:rPr>
        <w:t>severní části sedlové střechy do Americké ulice, v rámci první etapy opravy sedlové střechy a krytí teras domu č.p. 1697, Anglické nábřeží 12 x Americká 48, v Plzni.</w:t>
      </w:r>
      <w:r w:rsidRPr="007D4AF3">
        <w:rPr>
          <w:szCs w:val="24"/>
        </w:rPr>
        <w:t xml:space="preserve"> </w:t>
      </w:r>
    </w:p>
    <w:p w:rsidR="0030599B" w:rsidRPr="008370F3" w:rsidRDefault="0030599B" w:rsidP="00570673">
      <w:pPr>
        <w:pStyle w:val="Zkladntextodsazen"/>
        <w:ind w:left="0"/>
        <w:rPr>
          <w:rFonts w:ascii="Garamond" w:hAnsi="Garamond"/>
          <w:szCs w:val="24"/>
        </w:rPr>
      </w:pPr>
    </w:p>
    <w:p w:rsidR="0030599B" w:rsidRDefault="0030599B" w:rsidP="0030599B">
      <w:pPr>
        <w:pStyle w:val="Zkladntextodsazen"/>
        <w:spacing w:after="0"/>
        <w:ind w:left="0"/>
        <w:jc w:val="center"/>
        <w:rPr>
          <w:rFonts w:ascii="Garamond" w:hAnsi="Garamond"/>
          <w:b/>
          <w:spacing w:val="2"/>
          <w:sz w:val="28"/>
          <w:szCs w:val="28"/>
        </w:rPr>
      </w:pPr>
      <w:r>
        <w:rPr>
          <w:rFonts w:ascii="Garamond" w:hAnsi="Garamond"/>
          <w:b/>
          <w:spacing w:val="2"/>
          <w:sz w:val="28"/>
          <w:szCs w:val="28"/>
        </w:rPr>
        <w:t>III.</w:t>
      </w:r>
    </w:p>
    <w:p w:rsidR="0030599B" w:rsidRDefault="0030599B" w:rsidP="0030599B">
      <w:pPr>
        <w:pStyle w:val="Nadpis6"/>
        <w:rPr>
          <w:spacing w:val="2"/>
          <w:sz w:val="26"/>
        </w:rPr>
      </w:pPr>
      <w:r>
        <w:rPr>
          <w:spacing w:val="2"/>
          <w:sz w:val="26"/>
        </w:rPr>
        <w:t>Podmínky čerpání dotace</w:t>
      </w:r>
    </w:p>
    <w:p w:rsidR="0030599B" w:rsidRPr="007D5C6A" w:rsidRDefault="0030599B" w:rsidP="0030599B"/>
    <w:p w:rsidR="0030599B" w:rsidRDefault="0030599B" w:rsidP="0030599B">
      <w:pPr>
        <w:pStyle w:val="Zkladntext"/>
        <w:numPr>
          <w:ilvl w:val="0"/>
          <w:numId w:val="11"/>
        </w:numPr>
        <w:tabs>
          <w:tab w:val="clear" w:pos="711"/>
          <w:tab w:val="num" w:pos="426"/>
        </w:tabs>
        <w:ind w:left="425" w:hanging="357"/>
        <w:jc w:val="both"/>
        <w:rPr>
          <w:szCs w:val="24"/>
        </w:rPr>
      </w:pPr>
      <w:r>
        <w:rPr>
          <w:szCs w:val="24"/>
        </w:rPr>
        <w:t xml:space="preserve">Příjemce se zavazuje používat dotaci výhradně k účelům podle čl. </w:t>
      </w:r>
      <w:r w:rsidRPr="00F336D9">
        <w:rPr>
          <w:szCs w:val="24"/>
        </w:rPr>
        <w:t>II. odst. 2. této smlouvy</w:t>
      </w:r>
      <w:r>
        <w:rPr>
          <w:szCs w:val="24"/>
        </w:rPr>
        <w:t>, a to za podmínek v této smlouvě dále ujednaných.</w:t>
      </w:r>
    </w:p>
    <w:p w:rsidR="0030599B" w:rsidRDefault="0030599B" w:rsidP="0030599B">
      <w:pPr>
        <w:pStyle w:val="Zkladntext"/>
        <w:numPr>
          <w:ilvl w:val="0"/>
          <w:numId w:val="11"/>
        </w:numPr>
        <w:tabs>
          <w:tab w:val="clear" w:pos="711"/>
          <w:tab w:val="num" w:pos="426"/>
        </w:tabs>
        <w:ind w:left="425" w:hanging="357"/>
        <w:jc w:val="both"/>
        <w:rPr>
          <w:szCs w:val="24"/>
        </w:rPr>
      </w:pPr>
      <w:r>
        <w:rPr>
          <w:szCs w:val="24"/>
        </w:rPr>
        <w:t xml:space="preserve">Příjemce se zavazuje využít dotaci nejpozději do </w:t>
      </w:r>
      <w:r w:rsidRPr="00DB69D5">
        <w:rPr>
          <w:szCs w:val="24"/>
        </w:rPr>
        <w:t xml:space="preserve">31. prosince </w:t>
      </w:r>
      <w:r w:rsidR="003E3C68" w:rsidRPr="00DC7B5D">
        <w:rPr>
          <w:rFonts w:eastAsia="Times New Roman"/>
        </w:rPr>
        <w:t>2025</w:t>
      </w:r>
      <w:r w:rsidRPr="00F336D9">
        <w:rPr>
          <w:szCs w:val="24"/>
        </w:rPr>
        <w:t>.</w:t>
      </w:r>
    </w:p>
    <w:p w:rsidR="0030599B" w:rsidRPr="002A3555" w:rsidRDefault="0030599B" w:rsidP="00BE239E">
      <w:pPr>
        <w:pStyle w:val="Zkladntext"/>
        <w:numPr>
          <w:ilvl w:val="0"/>
          <w:numId w:val="11"/>
        </w:numPr>
        <w:tabs>
          <w:tab w:val="clear" w:pos="711"/>
          <w:tab w:val="num" w:pos="426"/>
        </w:tabs>
        <w:spacing w:after="480"/>
        <w:ind w:left="425" w:hanging="357"/>
        <w:jc w:val="both"/>
        <w:rPr>
          <w:szCs w:val="24"/>
        </w:rPr>
      </w:pPr>
      <w:bookmarkStart w:id="4" w:name="_Hlk168926614"/>
      <w:bookmarkStart w:id="5" w:name="_Hlk130214513"/>
      <w:bookmarkStart w:id="6" w:name="_Hlk132874323"/>
      <w:r w:rsidRPr="002A3555">
        <w:t xml:space="preserve">Příjemce zajistí, že </w:t>
      </w:r>
      <w:r w:rsidRPr="002A3555">
        <w:rPr>
          <w:b/>
        </w:rPr>
        <w:t xml:space="preserve">čerpání a vyúčtování </w:t>
      </w:r>
      <w:r w:rsidRPr="002A3555">
        <w:t xml:space="preserve">poskytnuté dotace bude probíhat </w:t>
      </w:r>
      <w:r w:rsidRPr="002A3555">
        <w:rPr>
          <w:b/>
        </w:rPr>
        <w:t>v </w:t>
      </w:r>
      <w:proofErr w:type="gramStart"/>
      <w:r w:rsidRPr="002A3555">
        <w:rPr>
          <w:b/>
        </w:rPr>
        <w:t>souladu</w:t>
      </w:r>
      <w:r w:rsidRPr="002A3555">
        <w:t xml:space="preserve">  </w:t>
      </w:r>
      <w:r w:rsidRPr="002A3555">
        <w:rPr>
          <w:b/>
        </w:rPr>
        <w:t>s</w:t>
      </w:r>
      <w:proofErr w:type="gramEnd"/>
      <w:r w:rsidRPr="002A3555">
        <w:rPr>
          <w:b/>
        </w:rPr>
        <w:t> touto smlouvou</w:t>
      </w:r>
      <w:r w:rsidR="00AD52E5">
        <w:rPr>
          <w:b/>
        </w:rPr>
        <w:t xml:space="preserve"> a s</w:t>
      </w:r>
      <w:r w:rsidRPr="002A3555">
        <w:rPr>
          <w:b/>
        </w:rPr>
        <w:t>e  Závaznými pokyny</w:t>
      </w:r>
      <w:r w:rsidRPr="002A3555">
        <w:t>,</w:t>
      </w:r>
      <w:bookmarkStart w:id="7" w:name="_Hlk171324569"/>
      <w:r w:rsidR="00F6142A" w:rsidRPr="00F6142A">
        <w:t xml:space="preserve"> </w:t>
      </w:r>
      <w:r w:rsidR="00F6142A">
        <w:t>které jsou přílohou  dotačního titulu Zachování a obnova kulturní památky na území statutárního města Plzně č.</w:t>
      </w:r>
      <w:bookmarkEnd w:id="7"/>
      <w:r w:rsidR="008D560D">
        <w:t xml:space="preserve"> </w:t>
      </w:r>
      <w:r w:rsidR="008D560D" w:rsidRPr="00B058B2">
        <w:t>250017</w:t>
      </w:r>
      <w:r w:rsidRPr="002A3555">
        <w:rPr>
          <w:szCs w:val="24"/>
        </w:rPr>
        <w:t>.</w:t>
      </w:r>
    </w:p>
    <w:bookmarkEnd w:id="4"/>
    <w:p w:rsidR="0030599B" w:rsidRPr="002A3555" w:rsidRDefault="0030599B" w:rsidP="0030599B">
      <w:pPr>
        <w:pStyle w:val="Zkladntext"/>
        <w:numPr>
          <w:ilvl w:val="0"/>
          <w:numId w:val="11"/>
        </w:numPr>
        <w:tabs>
          <w:tab w:val="clear" w:pos="711"/>
          <w:tab w:val="num" w:pos="426"/>
        </w:tabs>
        <w:ind w:left="426"/>
        <w:jc w:val="both"/>
        <w:rPr>
          <w:szCs w:val="24"/>
        </w:rPr>
      </w:pPr>
      <w:r w:rsidRPr="002A3555">
        <w:rPr>
          <w:b/>
        </w:rPr>
        <w:lastRenderedPageBreak/>
        <w:t>Příjemce podpisem této smlouvy potvrzuje, že se seznámil se zněním Závazných pokynů a se zněním Vyhlášení dotačního programu, a zavazuje se podmínkami a povinnostmi v nich uvedenými řídit.</w:t>
      </w:r>
      <w:bookmarkEnd w:id="5"/>
      <w:bookmarkEnd w:id="6"/>
    </w:p>
    <w:p w:rsidR="0030599B" w:rsidRDefault="0030599B" w:rsidP="0030599B"/>
    <w:p w:rsidR="0030599B" w:rsidRPr="002F6B07" w:rsidRDefault="0030599B" w:rsidP="0030599B"/>
    <w:p w:rsidR="0030599B" w:rsidRPr="007071D9" w:rsidRDefault="0030599B" w:rsidP="0030599B">
      <w:pPr>
        <w:pStyle w:val="Nadpis6"/>
        <w:tabs>
          <w:tab w:val="left" w:pos="426"/>
        </w:tabs>
        <w:ind w:left="567" w:hanging="284"/>
        <w:rPr>
          <w:szCs w:val="28"/>
        </w:rPr>
      </w:pPr>
      <w:r w:rsidRPr="007071D9">
        <w:rPr>
          <w:szCs w:val="28"/>
        </w:rPr>
        <w:t>IV.</w:t>
      </w:r>
    </w:p>
    <w:p w:rsidR="0030599B" w:rsidRPr="007071D9" w:rsidRDefault="0030599B" w:rsidP="0030599B">
      <w:pPr>
        <w:pStyle w:val="Nadpis6"/>
        <w:tabs>
          <w:tab w:val="left" w:pos="426"/>
        </w:tabs>
        <w:ind w:left="567" w:hanging="284"/>
        <w:rPr>
          <w:spacing w:val="2"/>
          <w:szCs w:val="28"/>
        </w:rPr>
      </w:pPr>
      <w:r w:rsidRPr="007071D9">
        <w:rPr>
          <w:spacing w:val="2"/>
          <w:szCs w:val="28"/>
        </w:rPr>
        <w:t>Platební podmínky</w:t>
      </w:r>
    </w:p>
    <w:p w:rsidR="0030599B" w:rsidRPr="007D5C6A" w:rsidRDefault="0030599B" w:rsidP="0030599B"/>
    <w:p w:rsidR="0030599B" w:rsidRPr="001B7711" w:rsidRDefault="0030599B" w:rsidP="0030599B">
      <w:pPr>
        <w:pStyle w:val="Zkladntext"/>
        <w:numPr>
          <w:ilvl w:val="0"/>
          <w:numId w:val="9"/>
        </w:numPr>
        <w:jc w:val="both"/>
      </w:pPr>
      <w:r w:rsidRPr="001B7711">
        <w:t xml:space="preserve">Poskytovatel převede finanční prostředky podle čl. II. odst. 1. této smlouvy na účet příjemce ve lhůtě do </w:t>
      </w:r>
      <w:r w:rsidR="003E3C68" w:rsidRPr="009774CC">
        <w:t>20</w:t>
      </w:r>
      <w:r w:rsidRPr="001B7711">
        <w:t xml:space="preserve"> kalendářních dní od nabytí účinnosti této smlouvy, a to pouze v případě, že příjemce má vyrovnány veškeré závazky vůči poskytovateli.</w:t>
      </w:r>
    </w:p>
    <w:p w:rsidR="0030599B" w:rsidRPr="001B7711" w:rsidRDefault="0030599B" w:rsidP="0030599B">
      <w:pPr>
        <w:numPr>
          <w:ilvl w:val="0"/>
          <w:numId w:val="9"/>
        </w:numPr>
        <w:spacing w:after="120"/>
        <w:jc w:val="both"/>
      </w:pPr>
      <w:r w:rsidRPr="001B7711">
        <w:t xml:space="preserve">Celkové roční vyúčtování dotace příjemce předloží poskytovateli nejpozději do </w:t>
      </w:r>
      <w:r w:rsidRPr="009774CC">
        <w:t>15. ledna 202</w:t>
      </w:r>
      <w:r w:rsidR="009774CC" w:rsidRPr="009774CC">
        <w:t>6</w:t>
      </w:r>
      <w:r w:rsidRPr="001B7711">
        <w:t>.</w:t>
      </w:r>
    </w:p>
    <w:p w:rsidR="0030599B" w:rsidRPr="001B7711" w:rsidRDefault="0030599B" w:rsidP="0030599B">
      <w:pPr>
        <w:pStyle w:val="Zkladntext"/>
        <w:numPr>
          <w:ilvl w:val="0"/>
          <w:numId w:val="9"/>
        </w:numPr>
        <w:spacing w:after="0"/>
        <w:jc w:val="both"/>
      </w:pPr>
      <w:r w:rsidRPr="001B7711">
        <w:t>Příjemce se zavazuje vést evidenci čerpání poskytnuté dotace odděleně od ostatního svého účetnictví (</w:t>
      </w:r>
      <w:r w:rsidRPr="001B7711">
        <w:rPr>
          <w:i/>
        </w:rPr>
        <w:t>analyticky, označením dokladů</w:t>
      </w:r>
      <w:r w:rsidRPr="001B7711">
        <w:t>), aby bylo možno dokladovat, co bylo z poskytnuté dotace hrazeno.</w:t>
      </w:r>
    </w:p>
    <w:p w:rsidR="0030599B" w:rsidRDefault="0030599B" w:rsidP="0030599B">
      <w:pPr>
        <w:pStyle w:val="Zkladntext"/>
        <w:rPr>
          <w:szCs w:val="24"/>
        </w:rPr>
      </w:pPr>
    </w:p>
    <w:p w:rsidR="0030599B" w:rsidRDefault="0030599B" w:rsidP="0030599B">
      <w:pPr>
        <w:pStyle w:val="Zkladntext"/>
        <w:rPr>
          <w:szCs w:val="24"/>
        </w:rPr>
      </w:pPr>
    </w:p>
    <w:p w:rsidR="0030599B" w:rsidRPr="007071D9" w:rsidRDefault="0030599B" w:rsidP="0030599B">
      <w:pPr>
        <w:pStyle w:val="Nadpis6"/>
        <w:rPr>
          <w:szCs w:val="28"/>
        </w:rPr>
      </w:pPr>
      <w:r w:rsidRPr="007071D9">
        <w:rPr>
          <w:szCs w:val="28"/>
        </w:rPr>
        <w:t>V.</w:t>
      </w:r>
    </w:p>
    <w:p w:rsidR="0030599B" w:rsidRPr="007071D9" w:rsidRDefault="0030599B" w:rsidP="0030599B">
      <w:pPr>
        <w:pStyle w:val="Nadpis6"/>
        <w:rPr>
          <w:szCs w:val="28"/>
        </w:rPr>
      </w:pPr>
      <w:r w:rsidRPr="007071D9">
        <w:rPr>
          <w:szCs w:val="28"/>
        </w:rPr>
        <w:t>Další ujednání</w:t>
      </w:r>
    </w:p>
    <w:p w:rsidR="0030599B" w:rsidRPr="007D5C6A" w:rsidRDefault="0030599B" w:rsidP="0030599B"/>
    <w:p w:rsidR="0030599B" w:rsidRPr="00C13469" w:rsidRDefault="0030599B" w:rsidP="0030599B">
      <w:pPr>
        <w:pStyle w:val="Zkladntextodsazen"/>
        <w:numPr>
          <w:ilvl w:val="0"/>
          <w:numId w:val="10"/>
        </w:numPr>
        <w:jc w:val="both"/>
      </w:pPr>
      <w:r w:rsidRPr="00866CA3">
        <w:t xml:space="preserve">Příjemce se zavazuje provést </w:t>
      </w:r>
      <w:r w:rsidR="009774CC" w:rsidRPr="007D4AF3">
        <w:rPr>
          <w:szCs w:val="24"/>
        </w:rPr>
        <w:t>oprav</w:t>
      </w:r>
      <w:r w:rsidR="009774CC">
        <w:rPr>
          <w:szCs w:val="24"/>
        </w:rPr>
        <w:t>u</w:t>
      </w:r>
      <w:r w:rsidR="009774CC" w:rsidRPr="007D4AF3">
        <w:rPr>
          <w:szCs w:val="24"/>
        </w:rPr>
        <w:t xml:space="preserve"> severní části sedlové střechy do Americké ulice, v rámci první etapy opravy sedlové střechy a krytí teras domu č.p. 1697</w:t>
      </w:r>
      <w:r w:rsidR="009774CC" w:rsidRPr="00C13469">
        <w:rPr>
          <w:szCs w:val="24"/>
        </w:rPr>
        <w:t>, Anglické nábřeží 12 x Americká 48, v Plzni</w:t>
      </w:r>
      <w:r w:rsidRPr="00C13469">
        <w:t>, v souladu se závazným stanoviskem č. j. MMP/</w:t>
      </w:r>
      <w:r w:rsidR="00C13469" w:rsidRPr="00C13469">
        <w:t>579195/24</w:t>
      </w:r>
      <w:r w:rsidRPr="00C13469">
        <w:t xml:space="preserve"> ze dne 1</w:t>
      </w:r>
      <w:r w:rsidR="00C13469" w:rsidRPr="00C13469">
        <w:t>7. prosince 2024</w:t>
      </w:r>
      <w:r w:rsidRPr="00C13469">
        <w:t xml:space="preserve"> vydaným Odborem památkové péče Magistrátu města Plzně (dále jen OPP MMP).</w:t>
      </w:r>
    </w:p>
    <w:p w:rsidR="0030599B" w:rsidRPr="00866CA3" w:rsidRDefault="0030599B" w:rsidP="0030599B">
      <w:pPr>
        <w:pStyle w:val="Zkladntext"/>
        <w:numPr>
          <w:ilvl w:val="0"/>
          <w:numId w:val="10"/>
        </w:numPr>
        <w:tabs>
          <w:tab w:val="left" w:pos="426"/>
        </w:tabs>
        <w:jc w:val="both"/>
      </w:pPr>
      <w:r w:rsidRPr="00C13469">
        <w:t xml:space="preserve">Příjemce se zavazuje umožnit pověřeným pracovníkům OPP MMP přístup do objektu v ulici </w:t>
      </w:r>
      <w:r w:rsidR="00C13469" w:rsidRPr="007D4AF3">
        <w:rPr>
          <w:szCs w:val="24"/>
        </w:rPr>
        <w:t>Anglické nábřeží 12</w:t>
      </w:r>
      <w:r w:rsidR="00C13469">
        <w:rPr>
          <w:szCs w:val="24"/>
        </w:rPr>
        <w:t>, v Plzni</w:t>
      </w:r>
      <w:r w:rsidRPr="00866CA3">
        <w:t>, a to ke kontrole prováděných prací v souvislosti s využitím dotace, spojenou s fotodokumentací těchto prací.</w:t>
      </w:r>
    </w:p>
    <w:p w:rsidR="0030599B" w:rsidRPr="00866CA3" w:rsidRDefault="0030599B" w:rsidP="0030599B">
      <w:pPr>
        <w:numPr>
          <w:ilvl w:val="0"/>
          <w:numId w:val="10"/>
        </w:numPr>
        <w:tabs>
          <w:tab w:val="left" w:pos="426"/>
        </w:tabs>
        <w:spacing w:after="120"/>
        <w:jc w:val="both"/>
      </w:pPr>
      <w:r w:rsidRPr="00866CA3">
        <w:t xml:space="preserve">Příjemce bere na vědomí informační povinnost poskytovatele vůči veřejnosti a souhlasí se zveřejněním této smlouvy na úřední desce umožňující dálkový přístup Magistrátu města Plzně, případně též jiným místně obvyklým způsobem. </w:t>
      </w:r>
    </w:p>
    <w:p w:rsidR="0030599B" w:rsidRPr="00866CA3" w:rsidRDefault="0030599B" w:rsidP="0030599B">
      <w:pPr>
        <w:numPr>
          <w:ilvl w:val="0"/>
          <w:numId w:val="10"/>
        </w:numPr>
        <w:tabs>
          <w:tab w:val="left" w:pos="426"/>
        </w:tabs>
        <w:spacing w:after="120"/>
        <w:jc w:val="both"/>
        <w:rPr>
          <w:b/>
        </w:rPr>
      </w:pPr>
      <w:r w:rsidRPr="00866CA3">
        <w:t xml:space="preserve">Příjemce prohlašuje, že nemá </w:t>
      </w:r>
      <w:r w:rsidRPr="00866CA3">
        <w:rPr>
          <w:color w:val="000000"/>
        </w:rPr>
        <w:t>vůči poskytovateli, jeho organizačním složkám a jeho příspěvkovým organizacím žádné nesplacené závazky po lhůtě splatnosti, a že není s poskytovatelem nebo jeho příspěvkovými organizacemi v soudním sporu vyjma soudních sporů týkajících se správních rozhodnutí, vydaných v přenesené působnosti.</w:t>
      </w:r>
    </w:p>
    <w:p w:rsidR="0030599B" w:rsidRPr="00866CA3" w:rsidRDefault="0030599B" w:rsidP="0030599B">
      <w:pPr>
        <w:pStyle w:val="Zkladntextodsazen2"/>
        <w:numPr>
          <w:ilvl w:val="0"/>
          <w:numId w:val="10"/>
        </w:numPr>
        <w:spacing w:line="240" w:lineRule="auto"/>
        <w:jc w:val="both"/>
        <w:rPr>
          <w:color w:val="000000"/>
        </w:rPr>
      </w:pPr>
      <w:r w:rsidRPr="00866CA3">
        <w:rPr>
          <w:color w:val="000000"/>
        </w:rPr>
        <w:t xml:space="preserve">Vedle </w:t>
      </w:r>
      <w:r w:rsidRPr="00C13469">
        <w:rPr>
          <w:color w:val="000000"/>
        </w:rPr>
        <w:t>důvodů ukončení smlouvy uvedených v </w:t>
      </w:r>
      <w:r w:rsidRPr="00C13469">
        <w:t>Závazných pokynech</w:t>
      </w:r>
      <w:r w:rsidRPr="00C13469">
        <w:rPr>
          <w:color w:val="000000"/>
        </w:rPr>
        <w:t xml:space="preserve">, může poskytovatel z rozhodnutí </w:t>
      </w:r>
      <w:r w:rsidRPr="00C13469">
        <w:t>Zastupitelstva města Plzně</w:t>
      </w:r>
      <w:r w:rsidRPr="00C13469">
        <w:rPr>
          <w:color w:val="FF0000"/>
        </w:rPr>
        <w:t xml:space="preserve"> </w:t>
      </w:r>
      <w:r w:rsidRPr="00C13469">
        <w:rPr>
          <w:color w:val="000000"/>
        </w:rPr>
        <w:t xml:space="preserve">odstoupit od smlouvy i v případě, kdy bude zjištěna protiprávní propagace činnosti příjemce nebo propagace jeho činnosti nerespektováním vlastnických práv jiných osob či místně uznávaných pravidel slušnosti. V takovém případě vrátí příjemce již poskytnuté finanční plnění z této smlouvy do 30 dnů od doručení usnesení </w:t>
      </w:r>
      <w:r w:rsidRPr="00C13469">
        <w:t>Zastupitelstva města</w:t>
      </w:r>
      <w:r w:rsidRPr="00C13469">
        <w:rPr>
          <w:color w:val="000000"/>
        </w:rPr>
        <w:t xml:space="preserve"> Plzně o odstoupení. Nedodržení této lhůty je považováno za zadržení finančních prostředků</w:t>
      </w:r>
      <w:r w:rsidRPr="00866CA3">
        <w:rPr>
          <w:color w:val="000000"/>
        </w:rPr>
        <w:t xml:space="preserve"> ve smyslu ustanovení § 22 odst. 3 zákona č. 250/2000 Sb</w:t>
      </w:r>
      <w:r w:rsidRPr="00866CA3">
        <w:t>., o rozpočtových pravidlech územních rozpočtů</w:t>
      </w:r>
      <w:r w:rsidRPr="00866CA3">
        <w:rPr>
          <w:color w:val="000000"/>
        </w:rPr>
        <w:t>. Odvod za toto porušení rozpočtové kázně se stanoví ve výši zadržených finančních prostředků.</w:t>
      </w:r>
    </w:p>
    <w:p w:rsidR="0030599B" w:rsidRPr="00866CA3" w:rsidRDefault="0030599B" w:rsidP="0030599B">
      <w:pPr>
        <w:pStyle w:val="Zkladntextodsazen2"/>
        <w:numPr>
          <w:ilvl w:val="0"/>
          <w:numId w:val="10"/>
        </w:numPr>
        <w:spacing w:line="240" w:lineRule="auto"/>
        <w:jc w:val="both"/>
        <w:rPr>
          <w:color w:val="000000"/>
        </w:rPr>
      </w:pPr>
      <w:r w:rsidRPr="00866CA3">
        <w:rPr>
          <w:color w:val="000000"/>
        </w:rPr>
        <w:t>Pokud u příjemce dotace dojde k přeměně jeho právní formy anebo k jeho zrušení dle zákona č. 89/2012 Sb., občanský zákoník, či k jiným změnám souvisejícím s poskytnutím dotace je příjemce povinen o této skutečnosti informovat poskytovatele do 15 dnů.</w:t>
      </w:r>
    </w:p>
    <w:p w:rsidR="0030599B" w:rsidRPr="00866CA3" w:rsidRDefault="0030599B" w:rsidP="0030599B">
      <w:pPr>
        <w:pStyle w:val="Zkladntextodsazen2"/>
        <w:numPr>
          <w:ilvl w:val="0"/>
          <w:numId w:val="10"/>
        </w:numPr>
        <w:spacing w:after="0" w:line="240" w:lineRule="auto"/>
        <w:jc w:val="both"/>
      </w:pPr>
      <w:r w:rsidRPr="00866CA3">
        <w:t xml:space="preserve">Smluvní strany shodně konstatují, že touto smlouvou dle jejich právního názoru není poskytována veřejná podpora ve smyslu čl. 107 a násl. Smlouvy o fungování Evropské unie. Příjemce bere na vědomí, že jediným orgánem oprávněným rozhodovat ve věcech veřejných podpor je Evropská komise. Příjemce bere na vědomí, že pokud Evropská komise případně zaujme v otázce existence veřejné podpory v této smlouvě odchylné stanovisko, tj. rozhodne, že tato smlouva obsahuje prvek veřejné podpory a tato veřejná podpora není slučitelná s pravidly trhu EU, je dle příslušných </w:t>
      </w:r>
      <w:r w:rsidRPr="00866CA3">
        <w:lastRenderedPageBreak/>
        <w:t>předpisů EU příjemce povinen vrátit získanou veřejnou podporu poskytovateli. Příjemce prohlašuje, že byl s touto okolností seznámen a je s ní srozuměn.</w:t>
      </w:r>
    </w:p>
    <w:p w:rsidR="0030599B" w:rsidRDefault="0030599B" w:rsidP="0030599B">
      <w:pPr>
        <w:pStyle w:val="Zkladntextodsazen2"/>
        <w:spacing w:after="0" w:line="240" w:lineRule="auto"/>
        <w:jc w:val="both"/>
        <w:rPr>
          <w:rFonts w:ascii="Garamond" w:hAnsi="Garamond"/>
        </w:rPr>
      </w:pPr>
    </w:p>
    <w:p w:rsidR="00882C2E" w:rsidRDefault="00882C2E" w:rsidP="0030599B">
      <w:pPr>
        <w:pStyle w:val="Zkladntextodsazen2"/>
        <w:spacing w:after="0" w:line="240" w:lineRule="auto"/>
        <w:jc w:val="both"/>
        <w:rPr>
          <w:rFonts w:ascii="Garamond" w:hAnsi="Garamond"/>
        </w:rPr>
      </w:pPr>
    </w:p>
    <w:p w:rsidR="0030599B" w:rsidRPr="002F6B07" w:rsidRDefault="0030599B" w:rsidP="0030599B">
      <w:pPr>
        <w:pStyle w:val="Zkladntextodsazen2"/>
        <w:spacing w:after="0" w:line="240" w:lineRule="auto"/>
        <w:ind w:left="0"/>
        <w:jc w:val="both"/>
        <w:rPr>
          <w:rFonts w:ascii="Garamond" w:hAnsi="Garamond"/>
        </w:rPr>
      </w:pPr>
    </w:p>
    <w:p w:rsidR="0030599B" w:rsidRPr="007071D9" w:rsidRDefault="0030599B" w:rsidP="0030599B">
      <w:pPr>
        <w:pStyle w:val="Nadpis6"/>
        <w:tabs>
          <w:tab w:val="left" w:pos="426"/>
        </w:tabs>
        <w:ind w:left="567" w:hanging="284"/>
        <w:rPr>
          <w:szCs w:val="28"/>
        </w:rPr>
      </w:pPr>
      <w:r w:rsidRPr="007071D9">
        <w:rPr>
          <w:szCs w:val="28"/>
        </w:rPr>
        <w:t>VI.</w:t>
      </w:r>
    </w:p>
    <w:p w:rsidR="0030599B" w:rsidRPr="007071D9" w:rsidRDefault="0030599B" w:rsidP="0030599B">
      <w:pPr>
        <w:pStyle w:val="Nadpis6"/>
        <w:tabs>
          <w:tab w:val="left" w:pos="426"/>
        </w:tabs>
        <w:ind w:left="567" w:hanging="284"/>
        <w:rPr>
          <w:spacing w:val="2"/>
          <w:szCs w:val="28"/>
        </w:rPr>
      </w:pPr>
      <w:r w:rsidRPr="007071D9">
        <w:rPr>
          <w:spacing w:val="2"/>
          <w:szCs w:val="28"/>
        </w:rPr>
        <w:t>Vrácení dotace</w:t>
      </w:r>
    </w:p>
    <w:p w:rsidR="0030599B" w:rsidRPr="00171BDF" w:rsidRDefault="0030599B" w:rsidP="0030599B">
      <w:pPr>
        <w:rPr>
          <w:rFonts w:ascii="Garamond" w:hAnsi="Garamond"/>
          <w:sz w:val="24"/>
          <w:szCs w:val="24"/>
        </w:rPr>
      </w:pPr>
    </w:p>
    <w:p w:rsidR="0030599B" w:rsidRPr="00194C2F" w:rsidRDefault="0030599B" w:rsidP="0030599B">
      <w:pPr>
        <w:pStyle w:val="Zkladntextodsazen2"/>
        <w:numPr>
          <w:ilvl w:val="0"/>
          <w:numId w:val="13"/>
        </w:numPr>
        <w:tabs>
          <w:tab w:val="clear" w:pos="720"/>
          <w:tab w:val="num" w:pos="360"/>
        </w:tabs>
        <w:spacing w:after="0" w:line="240" w:lineRule="auto"/>
        <w:ind w:left="360"/>
        <w:jc w:val="both"/>
      </w:pPr>
      <w:r w:rsidRPr="00866CA3">
        <w:t xml:space="preserve">Vedle důvodů uvedených v Závazných pokynech je příjemce </w:t>
      </w:r>
      <w:r w:rsidRPr="00194C2F">
        <w:t>povinen dotaci nebo její část vrátit i v těchto případech:</w:t>
      </w:r>
    </w:p>
    <w:p w:rsidR="0030599B" w:rsidRPr="00194C2F" w:rsidRDefault="0030599B" w:rsidP="0030599B">
      <w:pPr>
        <w:pStyle w:val="Zkladntextodsazen3"/>
        <w:numPr>
          <w:ilvl w:val="0"/>
          <w:numId w:val="14"/>
        </w:numPr>
        <w:spacing w:after="0"/>
        <w:jc w:val="both"/>
        <w:rPr>
          <w:sz w:val="22"/>
          <w:szCs w:val="22"/>
        </w:rPr>
      </w:pPr>
      <w:r w:rsidRPr="00194C2F">
        <w:rPr>
          <w:sz w:val="22"/>
          <w:szCs w:val="22"/>
        </w:rPr>
        <w:t xml:space="preserve">dotace nebo její část nebyla ze strany příjemce čerpána do </w:t>
      </w:r>
      <w:r w:rsidRPr="006F3161">
        <w:rPr>
          <w:sz w:val="22"/>
          <w:szCs w:val="22"/>
        </w:rPr>
        <w:t>31. prosince</w:t>
      </w:r>
      <w:r w:rsidRPr="00194C2F">
        <w:rPr>
          <w:sz w:val="22"/>
          <w:szCs w:val="22"/>
        </w:rPr>
        <w:t xml:space="preserve"> </w:t>
      </w:r>
      <w:r w:rsidR="00194C2F" w:rsidRPr="00194C2F">
        <w:rPr>
          <w:sz w:val="22"/>
          <w:szCs w:val="22"/>
        </w:rPr>
        <w:t>2025</w:t>
      </w:r>
      <w:r w:rsidRPr="00194C2F">
        <w:rPr>
          <w:sz w:val="22"/>
          <w:szCs w:val="22"/>
        </w:rPr>
        <w:t>,</w:t>
      </w:r>
    </w:p>
    <w:p w:rsidR="0030599B" w:rsidRPr="00194C2F" w:rsidRDefault="0030599B" w:rsidP="0030599B">
      <w:pPr>
        <w:pStyle w:val="Zkladntextodsazen3"/>
        <w:numPr>
          <w:ilvl w:val="0"/>
          <w:numId w:val="14"/>
        </w:numPr>
        <w:spacing w:after="0"/>
        <w:jc w:val="both"/>
        <w:rPr>
          <w:sz w:val="22"/>
          <w:szCs w:val="22"/>
        </w:rPr>
      </w:pPr>
      <w:r w:rsidRPr="00194C2F">
        <w:rPr>
          <w:sz w:val="22"/>
          <w:szCs w:val="22"/>
        </w:rPr>
        <w:t>příjemce porušil své povinnosti stanovené v čl. V. odst. 1 a 2 této smlouvy,</w:t>
      </w:r>
    </w:p>
    <w:p w:rsidR="0030599B" w:rsidRPr="00866CA3" w:rsidRDefault="0030599B" w:rsidP="0030599B">
      <w:pPr>
        <w:pStyle w:val="Zkladntextodsazen3"/>
        <w:numPr>
          <w:ilvl w:val="0"/>
          <w:numId w:val="14"/>
        </w:numPr>
        <w:spacing w:after="0"/>
        <w:jc w:val="both"/>
        <w:rPr>
          <w:sz w:val="22"/>
          <w:szCs w:val="22"/>
        </w:rPr>
      </w:pPr>
      <w:r w:rsidRPr="00866CA3">
        <w:rPr>
          <w:sz w:val="22"/>
          <w:szCs w:val="22"/>
        </w:rPr>
        <w:t>na základě rozhodnutí Evropské komise dle čl. V. odst. 7 této smlouvy.</w:t>
      </w:r>
    </w:p>
    <w:p w:rsidR="0030599B" w:rsidRPr="00866CA3" w:rsidRDefault="0030599B" w:rsidP="0030599B">
      <w:pPr>
        <w:pStyle w:val="Zkladntextodsazen3"/>
        <w:spacing w:after="0"/>
        <w:ind w:left="720"/>
        <w:jc w:val="both"/>
        <w:rPr>
          <w:sz w:val="22"/>
          <w:szCs w:val="22"/>
        </w:rPr>
      </w:pPr>
    </w:p>
    <w:p w:rsidR="0030599B" w:rsidRPr="00866CA3" w:rsidRDefault="0030599B" w:rsidP="0030599B">
      <w:pPr>
        <w:pStyle w:val="Zkladntextodsazen2"/>
        <w:numPr>
          <w:ilvl w:val="0"/>
          <w:numId w:val="15"/>
        </w:numPr>
        <w:spacing w:after="0" w:line="240" w:lineRule="auto"/>
        <w:jc w:val="both"/>
      </w:pPr>
      <w:r w:rsidRPr="00866CA3">
        <w:t>V případě nečerpání dotace nebo její části dle čl. VI. odst. 1. písm. a) je příjemce povinen nevyčerpané finanční prostředky vrátit poskytovateli zpět na jeho bankovní účet č. 19-1120311/0100, a to bezprostředně po zjištění této skutečnosti, nejpozději však do termínu uvedeného v čl. IV. odst. 2, a to i bez písemné výzvy. Příjemce je povinen kontaktovat OPP MMP, který příjemci sdělí variabilní symbol pro platbu. Rozhodným okamžikem vrácení nevyčerpaných finančních prostředků dotace zpět na účet poskytovatele je den jejich připsání na účet poskytovatele.</w:t>
      </w:r>
    </w:p>
    <w:p w:rsidR="0030599B" w:rsidRPr="00866CA3" w:rsidRDefault="0030599B" w:rsidP="0030599B">
      <w:pPr>
        <w:pStyle w:val="Zkladntextodsazen2"/>
        <w:spacing w:after="0" w:line="240" w:lineRule="auto"/>
        <w:ind w:left="360"/>
        <w:jc w:val="both"/>
      </w:pPr>
    </w:p>
    <w:p w:rsidR="0030599B" w:rsidRPr="00866CA3" w:rsidRDefault="0030599B" w:rsidP="0030599B">
      <w:pPr>
        <w:pStyle w:val="Zkladntextodsazen2"/>
        <w:numPr>
          <w:ilvl w:val="0"/>
          <w:numId w:val="15"/>
        </w:numPr>
        <w:spacing w:after="0" w:line="240" w:lineRule="auto"/>
        <w:jc w:val="both"/>
      </w:pPr>
      <w:r w:rsidRPr="00866CA3">
        <w:t>V případě porušení povinností příjemci stanovených v čl. V. odst. 1 a 2 této smlouvy, je příjemce povinen vrátit poskytnutou dotaci do 14 dnů ode dne doručení výzvy poskytovatele k vrácení dotace na účet v této výzvě uvedený.</w:t>
      </w:r>
    </w:p>
    <w:p w:rsidR="0030599B" w:rsidRPr="00866CA3" w:rsidRDefault="0030599B" w:rsidP="0030599B">
      <w:pPr>
        <w:pStyle w:val="Odstavecseseznamem"/>
        <w:rPr>
          <w:sz w:val="22"/>
          <w:szCs w:val="22"/>
        </w:rPr>
      </w:pPr>
    </w:p>
    <w:p w:rsidR="0030599B" w:rsidRPr="00866CA3" w:rsidRDefault="0030599B" w:rsidP="0030599B">
      <w:pPr>
        <w:pStyle w:val="Zkladntextodsazen3"/>
        <w:numPr>
          <w:ilvl w:val="0"/>
          <w:numId w:val="15"/>
        </w:numPr>
        <w:spacing w:after="80"/>
        <w:jc w:val="both"/>
        <w:rPr>
          <w:color w:val="000000"/>
          <w:sz w:val="22"/>
          <w:szCs w:val="22"/>
        </w:rPr>
      </w:pPr>
      <w:r w:rsidRPr="00866CA3">
        <w:rPr>
          <w:color w:val="000000"/>
          <w:sz w:val="22"/>
          <w:szCs w:val="22"/>
        </w:rPr>
        <w:t xml:space="preserve">Nedodržení lhůt podle odst. 2 a 3 tohoto článku je považováno za zadržení finančních prostředků ve smyslu ustanovení § 22 odst. 3 zákona č. 250/2000 Sb., </w:t>
      </w:r>
      <w:r w:rsidRPr="00866CA3">
        <w:rPr>
          <w:sz w:val="22"/>
          <w:szCs w:val="22"/>
        </w:rPr>
        <w:t xml:space="preserve">o rozpočtových pravidlech územních rozpočtů.  </w:t>
      </w:r>
      <w:r w:rsidRPr="00866CA3">
        <w:rPr>
          <w:color w:val="000000"/>
          <w:sz w:val="22"/>
          <w:szCs w:val="22"/>
        </w:rPr>
        <w:t>Odvod za toto porušení rozpočtové kázně se stanoví ve výši zadržených finančních prostředků.</w:t>
      </w:r>
    </w:p>
    <w:p w:rsidR="0030599B" w:rsidRDefault="0030599B" w:rsidP="0030599B">
      <w:pPr>
        <w:pStyle w:val="Zkladntextodsazen3"/>
        <w:spacing w:after="80"/>
        <w:ind w:left="360"/>
        <w:jc w:val="both"/>
        <w:rPr>
          <w:rFonts w:ascii="Garamond" w:hAnsi="Garamond"/>
          <w:color w:val="000000"/>
          <w:sz w:val="24"/>
        </w:rPr>
      </w:pPr>
    </w:p>
    <w:p w:rsidR="0030599B" w:rsidRDefault="0030599B" w:rsidP="0030599B">
      <w:pPr>
        <w:pStyle w:val="Zkladntextodsazen3"/>
        <w:spacing w:after="80"/>
        <w:ind w:left="360"/>
        <w:jc w:val="both"/>
        <w:rPr>
          <w:rFonts w:ascii="Garamond" w:hAnsi="Garamond"/>
          <w:color w:val="000000"/>
          <w:sz w:val="24"/>
        </w:rPr>
      </w:pPr>
    </w:p>
    <w:p w:rsidR="0030599B" w:rsidRPr="007071D9" w:rsidRDefault="0030599B" w:rsidP="0030599B">
      <w:pPr>
        <w:pStyle w:val="Nadpis6"/>
        <w:tabs>
          <w:tab w:val="num" w:pos="360"/>
          <w:tab w:val="left" w:pos="426"/>
        </w:tabs>
        <w:ind w:left="567" w:hanging="360"/>
        <w:rPr>
          <w:szCs w:val="28"/>
        </w:rPr>
      </w:pPr>
      <w:r w:rsidRPr="007071D9">
        <w:rPr>
          <w:szCs w:val="28"/>
        </w:rPr>
        <w:t>VII.</w:t>
      </w:r>
    </w:p>
    <w:p w:rsidR="0030599B" w:rsidRDefault="0030599B" w:rsidP="0030599B">
      <w:pPr>
        <w:pStyle w:val="Nadpis6"/>
        <w:tabs>
          <w:tab w:val="num" w:pos="360"/>
          <w:tab w:val="left" w:pos="426"/>
        </w:tabs>
        <w:ind w:left="567" w:hanging="360"/>
        <w:rPr>
          <w:spacing w:val="2"/>
          <w:szCs w:val="28"/>
        </w:rPr>
      </w:pPr>
      <w:r w:rsidRPr="007071D9">
        <w:rPr>
          <w:spacing w:val="2"/>
          <w:szCs w:val="28"/>
        </w:rPr>
        <w:t>Závěrečná ustanovení</w:t>
      </w:r>
    </w:p>
    <w:p w:rsidR="0030599B" w:rsidRPr="007071D9" w:rsidRDefault="0030599B" w:rsidP="0030599B"/>
    <w:p w:rsidR="0030599B" w:rsidRPr="001B7711" w:rsidRDefault="0030599B" w:rsidP="0030599B">
      <w:pPr>
        <w:numPr>
          <w:ilvl w:val="0"/>
          <w:numId w:val="12"/>
        </w:numPr>
        <w:tabs>
          <w:tab w:val="left" w:pos="284"/>
        </w:tabs>
        <w:spacing w:after="120"/>
        <w:ind w:hanging="360"/>
        <w:jc w:val="both"/>
      </w:pPr>
      <w:r w:rsidRPr="001B7711">
        <w:t>Změny nebo doplnění této smlouvy je možné provádět pouze písemnými, oběma stranami podepsanými dodatky.</w:t>
      </w:r>
    </w:p>
    <w:p w:rsidR="0030599B" w:rsidRPr="001B7711" w:rsidRDefault="0030599B" w:rsidP="0030599B">
      <w:pPr>
        <w:numPr>
          <w:ilvl w:val="0"/>
          <w:numId w:val="12"/>
        </w:numPr>
        <w:tabs>
          <w:tab w:val="left" w:pos="284"/>
        </w:tabs>
        <w:spacing w:after="120"/>
        <w:ind w:hanging="360"/>
        <w:jc w:val="both"/>
      </w:pPr>
      <w:r w:rsidRPr="001B7711">
        <w:t xml:space="preserve">Tato smlouva se vyhotovuje v počtu tří </w:t>
      </w:r>
      <w:r w:rsidRPr="001B7711">
        <w:rPr>
          <w:color w:val="000000"/>
        </w:rPr>
        <w:t>výtisků, z nichž dva obdrží poskytovatel a jeden příjemce.</w:t>
      </w:r>
      <w:r w:rsidR="006A6E4A">
        <w:rPr>
          <w:color w:val="000000"/>
        </w:rPr>
        <w:t xml:space="preserve"> </w:t>
      </w:r>
      <w:r w:rsidR="006A6E4A">
        <w:t>Smlouvu lze uzavřít i v elektronické podobě a opatřit kvalifikovanými elektronickými podpisy.</w:t>
      </w:r>
    </w:p>
    <w:p w:rsidR="0030599B" w:rsidRPr="001B7711" w:rsidRDefault="0030599B" w:rsidP="0030599B">
      <w:pPr>
        <w:numPr>
          <w:ilvl w:val="0"/>
          <w:numId w:val="12"/>
        </w:numPr>
        <w:tabs>
          <w:tab w:val="left" w:pos="284"/>
        </w:tabs>
        <w:spacing w:after="120"/>
        <w:ind w:hanging="360"/>
        <w:jc w:val="both"/>
      </w:pPr>
      <w:r w:rsidRPr="001B7711">
        <w:t>Smluvní strany shodně prohlašují, že rozumí obsahu této smlouvy a jsou s ním srozuměny, konstatujíce, že smlouvu uzavírají na základě jejich pravé a svobodné vůle prosty jakékoli tísně či nátlaku. Strany považují tuto smlouvu a jí sjednávané podmínky za oboustranně výhodné.</w:t>
      </w:r>
    </w:p>
    <w:p w:rsidR="0030599B" w:rsidRPr="001B7711" w:rsidRDefault="0030599B" w:rsidP="0030599B">
      <w:pPr>
        <w:numPr>
          <w:ilvl w:val="0"/>
          <w:numId w:val="12"/>
        </w:numPr>
        <w:tabs>
          <w:tab w:val="left" w:pos="284"/>
        </w:tabs>
        <w:spacing w:after="120"/>
        <w:ind w:hanging="360"/>
        <w:jc w:val="both"/>
      </w:pPr>
      <w:r w:rsidRPr="001B7711">
        <w:t>Za poskytovatele bude při plnění této smlouvy jednat OPP MMP.</w:t>
      </w:r>
    </w:p>
    <w:p w:rsidR="0030599B" w:rsidRPr="001B7711" w:rsidRDefault="0030599B" w:rsidP="0030599B">
      <w:pPr>
        <w:numPr>
          <w:ilvl w:val="0"/>
          <w:numId w:val="12"/>
        </w:numPr>
        <w:tabs>
          <w:tab w:val="left" w:pos="284"/>
        </w:tabs>
        <w:spacing w:after="120"/>
        <w:ind w:hanging="360"/>
        <w:jc w:val="both"/>
      </w:pPr>
      <w:r w:rsidRPr="001B7711">
        <w:t>Tato smlouva nabývá platnosti dnem podpisu té strany, která ji podepíše později</w:t>
      </w:r>
      <w:r w:rsidR="00A033A7">
        <w:t>,</w:t>
      </w:r>
      <w:r w:rsidRPr="001B7711">
        <w:t xml:space="preserve"> a účinnosti dnem jejího uveřejnění prostřednictvím </w:t>
      </w:r>
      <w:r w:rsidR="00A033A7">
        <w:t>R</w:t>
      </w:r>
      <w:r w:rsidRPr="001B7711">
        <w:t>egistru smluv dle zákona č. 340/2015 Sb., o registru smluv.</w:t>
      </w:r>
    </w:p>
    <w:p w:rsidR="0013778C" w:rsidRPr="006F3161" w:rsidRDefault="0013778C" w:rsidP="00060B8D">
      <w:pPr>
        <w:numPr>
          <w:ilvl w:val="0"/>
          <w:numId w:val="12"/>
        </w:numPr>
        <w:tabs>
          <w:tab w:val="left" w:pos="284"/>
        </w:tabs>
        <w:spacing w:after="1560"/>
        <w:ind w:left="278" w:hanging="357"/>
        <w:jc w:val="both"/>
      </w:pPr>
      <w:r w:rsidRPr="006F3161">
        <w:t xml:space="preserve">Smluvní strany berou na vědomí, že tato smlouva dle zákona č. 340/2015 Sb., o registru smluv, podléhá zveřejnění v Registru smluv Ministerstva vnitra ČR. Smluvní strany se dohodly, že smlouvu k zveřejnění prostřednictvím Registru smluv zašle správci registru statutární město Plzeň. </w:t>
      </w:r>
    </w:p>
    <w:p w:rsidR="0030599B" w:rsidRPr="001B7711" w:rsidRDefault="0030599B" w:rsidP="0030599B">
      <w:pPr>
        <w:numPr>
          <w:ilvl w:val="0"/>
          <w:numId w:val="12"/>
        </w:numPr>
        <w:tabs>
          <w:tab w:val="left" w:pos="284"/>
        </w:tabs>
        <w:spacing w:after="120"/>
        <w:ind w:hanging="360"/>
        <w:jc w:val="both"/>
      </w:pPr>
      <w:r w:rsidRPr="001B7711">
        <w:lastRenderedPageBreak/>
        <w:t>Pokud není ve smlouvě uvedeno jinak, řídí se platnými právními předpisy České republiky.</w:t>
      </w:r>
    </w:p>
    <w:p w:rsidR="0030599B" w:rsidRPr="001B7711" w:rsidRDefault="0030599B" w:rsidP="0030599B">
      <w:pPr>
        <w:pStyle w:val="Zkladntext"/>
        <w:tabs>
          <w:tab w:val="num" w:pos="360"/>
        </w:tabs>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s>
        <w:rPr>
          <w:szCs w:val="24"/>
        </w:rPr>
      </w:pPr>
    </w:p>
    <w:p w:rsidR="0030599B" w:rsidRDefault="0030599B" w:rsidP="0030599B">
      <w:pPr>
        <w:pStyle w:val="Zkladntext"/>
        <w:tabs>
          <w:tab w:val="num" w:pos="360"/>
          <w:tab w:val="center" w:pos="2268"/>
          <w:tab w:val="center" w:pos="6804"/>
        </w:tabs>
        <w:ind w:hanging="360"/>
        <w:rPr>
          <w:szCs w:val="24"/>
          <w:vertAlign w:val="subscript"/>
        </w:rPr>
      </w:pPr>
      <w:r>
        <w:rPr>
          <w:szCs w:val="24"/>
        </w:rPr>
        <w:t xml:space="preserve">                             V Plzni dne </w:t>
      </w:r>
      <w:r>
        <w:rPr>
          <w:szCs w:val="24"/>
          <w:vertAlign w:val="subscript"/>
        </w:rPr>
        <w:t xml:space="preserve">...............................                     </w:t>
      </w:r>
      <w:r>
        <w:rPr>
          <w:szCs w:val="24"/>
          <w:vertAlign w:val="subscript"/>
        </w:rPr>
        <w:tab/>
        <w:t xml:space="preserve">                                           </w:t>
      </w:r>
      <w:r>
        <w:rPr>
          <w:szCs w:val="24"/>
        </w:rPr>
        <w:t xml:space="preserve">V Plzni dne </w:t>
      </w:r>
      <w:r>
        <w:rPr>
          <w:szCs w:val="24"/>
          <w:vertAlign w:val="subscript"/>
        </w:rPr>
        <w:t>...............................</w:t>
      </w:r>
    </w:p>
    <w:p w:rsidR="0030599B" w:rsidRDefault="0030599B" w:rsidP="0030599B">
      <w:pPr>
        <w:pStyle w:val="Zkladntext"/>
        <w:tabs>
          <w:tab w:val="num" w:pos="360"/>
          <w:tab w:val="center" w:pos="2268"/>
          <w:tab w:val="center" w:pos="6804"/>
        </w:tabs>
        <w:ind w:hanging="360"/>
        <w:rPr>
          <w:szCs w:val="24"/>
          <w:vertAlign w:val="subscript"/>
        </w:rPr>
      </w:pPr>
    </w:p>
    <w:p w:rsidR="0030599B" w:rsidRDefault="0030599B" w:rsidP="0030599B">
      <w:pPr>
        <w:pStyle w:val="Zkladntext"/>
        <w:tabs>
          <w:tab w:val="num" w:pos="360"/>
          <w:tab w:val="center" w:pos="2268"/>
          <w:tab w:val="center" w:pos="6804"/>
        </w:tabs>
        <w:ind w:hanging="360"/>
        <w:rPr>
          <w:szCs w:val="24"/>
          <w:vertAlign w:val="subscript"/>
        </w:rPr>
      </w:pPr>
    </w:p>
    <w:p w:rsidR="0030599B" w:rsidRDefault="0030599B" w:rsidP="0030599B">
      <w:pPr>
        <w:pStyle w:val="Zkladntext"/>
        <w:tabs>
          <w:tab w:val="num" w:pos="360"/>
          <w:tab w:val="center" w:pos="2268"/>
          <w:tab w:val="center" w:pos="6804"/>
        </w:tabs>
        <w:ind w:hanging="360"/>
        <w:rPr>
          <w:szCs w:val="24"/>
          <w:vertAlign w:val="subscript"/>
        </w:rPr>
      </w:pPr>
    </w:p>
    <w:p w:rsidR="0030599B" w:rsidRDefault="0030599B" w:rsidP="0030599B">
      <w:pPr>
        <w:pStyle w:val="Zkladntext"/>
        <w:tabs>
          <w:tab w:val="num" w:pos="360"/>
          <w:tab w:val="center" w:pos="2268"/>
          <w:tab w:val="center" w:pos="6804"/>
        </w:tabs>
        <w:rPr>
          <w:szCs w:val="24"/>
        </w:rPr>
      </w:pPr>
    </w:p>
    <w:p w:rsidR="0030599B" w:rsidRDefault="0030599B" w:rsidP="0030599B">
      <w:pPr>
        <w:pStyle w:val="Zkladntext"/>
        <w:tabs>
          <w:tab w:val="num" w:pos="360"/>
          <w:tab w:val="center" w:pos="2268"/>
          <w:tab w:val="center" w:pos="6804"/>
        </w:tabs>
        <w:ind w:hanging="360"/>
        <w:rPr>
          <w:szCs w:val="24"/>
          <w:vertAlign w:val="subscript"/>
        </w:rPr>
      </w:pPr>
      <w:r>
        <w:rPr>
          <w:szCs w:val="24"/>
          <w:vertAlign w:val="subscript"/>
        </w:rPr>
        <w:t xml:space="preserve">                             </w:t>
      </w:r>
      <w:r w:rsidR="00D87BD2">
        <w:rPr>
          <w:szCs w:val="24"/>
          <w:vertAlign w:val="subscript"/>
        </w:rPr>
        <w:t xml:space="preserve">                                                                                                              </w:t>
      </w:r>
      <w:r>
        <w:rPr>
          <w:szCs w:val="24"/>
          <w:vertAlign w:val="subscript"/>
        </w:rPr>
        <w:t xml:space="preserve">                                                                      ........................................................................................</w:t>
      </w:r>
      <w:r w:rsidR="00D87BD2">
        <w:rPr>
          <w:szCs w:val="24"/>
          <w:vertAlign w:val="subscript"/>
        </w:rPr>
        <w:t xml:space="preserve">                                                                        …………………………………………………………</w:t>
      </w:r>
      <w:r>
        <w:rPr>
          <w:szCs w:val="24"/>
          <w:vertAlign w:val="subscript"/>
        </w:rPr>
        <w:tab/>
      </w:r>
    </w:p>
    <w:p w:rsidR="0030599B" w:rsidRPr="00DC39A4" w:rsidRDefault="0030599B" w:rsidP="0030599B">
      <w:pPr>
        <w:pStyle w:val="Zkladntext"/>
        <w:tabs>
          <w:tab w:val="num" w:pos="360"/>
          <w:tab w:val="center" w:pos="2268"/>
          <w:tab w:val="center" w:pos="6804"/>
        </w:tabs>
        <w:ind w:hanging="360"/>
        <w:rPr>
          <w:b/>
          <w:i/>
          <w:szCs w:val="24"/>
        </w:rPr>
      </w:pPr>
      <w:r>
        <w:rPr>
          <w:b/>
          <w:i/>
          <w:szCs w:val="24"/>
        </w:rPr>
        <w:t xml:space="preserve">             </w:t>
      </w:r>
      <w:r w:rsidR="00D87BD2">
        <w:rPr>
          <w:b/>
          <w:i/>
          <w:szCs w:val="24"/>
        </w:rPr>
        <w:t xml:space="preserve"> </w:t>
      </w:r>
      <w:r>
        <w:rPr>
          <w:b/>
          <w:i/>
          <w:szCs w:val="24"/>
        </w:rPr>
        <w:t xml:space="preserve">  Mgr. Eliška </w:t>
      </w:r>
      <w:r w:rsidRPr="00DC39A4">
        <w:rPr>
          <w:b/>
          <w:i/>
          <w:szCs w:val="24"/>
        </w:rPr>
        <w:t xml:space="preserve">Bartáková              </w:t>
      </w:r>
      <w:r w:rsidR="00D87BD2" w:rsidRPr="00DC39A4">
        <w:rPr>
          <w:b/>
          <w:i/>
          <w:szCs w:val="24"/>
        </w:rPr>
        <w:t xml:space="preserve">       </w:t>
      </w:r>
      <w:r w:rsidRPr="00DC39A4">
        <w:rPr>
          <w:b/>
          <w:i/>
          <w:szCs w:val="24"/>
        </w:rPr>
        <w:t xml:space="preserve">      </w:t>
      </w:r>
      <w:r w:rsidR="00DC2AD1" w:rsidRPr="00DC39A4">
        <w:rPr>
          <w:b/>
          <w:i/>
          <w:szCs w:val="24"/>
        </w:rPr>
        <w:t xml:space="preserve"> </w:t>
      </w:r>
      <w:r w:rsidR="00897A8A" w:rsidRPr="00DC39A4">
        <w:rPr>
          <w:b/>
          <w:i/>
          <w:szCs w:val="24"/>
        </w:rPr>
        <w:t xml:space="preserve">     </w:t>
      </w:r>
      <w:r w:rsidR="002E5657" w:rsidRPr="00DC39A4">
        <w:rPr>
          <w:b/>
          <w:i/>
          <w:szCs w:val="24"/>
        </w:rPr>
        <w:t xml:space="preserve">          </w:t>
      </w:r>
      <w:r w:rsidR="00897A8A" w:rsidRPr="00DC39A4">
        <w:rPr>
          <w:b/>
          <w:i/>
          <w:szCs w:val="24"/>
        </w:rPr>
        <w:t xml:space="preserve">      </w:t>
      </w:r>
      <w:r w:rsidR="00DC2AD1" w:rsidRPr="00DC39A4">
        <w:rPr>
          <w:b/>
          <w:i/>
          <w:szCs w:val="24"/>
        </w:rPr>
        <w:t xml:space="preserve">            </w:t>
      </w:r>
      <w:r w:rsidR="00DC39A4">
        <w:rPr>
          <w:b/>
          <w:i/>
          <w:szCs w:val="24"/>
        </w:rPr>
        <w:t xml:space="preserve">         </w:t>
      </w:r>
      <w:r w:rsidR="00DC2AD1" w:rsidRPr="00DC39A4">
        <w:rPr>
          <w:b/>
          <w:i/>
          <w:szCs w:val="24"/>
        </w:rPr>
        <w:t xml:space="preserve">  </w:t>
      </w:r>
      <w:r w:rsidRPr="00DC39A4">
        <w:rPr>
          <w:b/>
          <w:i/>
          <w:szCs w:val="24"/>
        </w:rPr>
        <w:t xml:space="preserve"> </w:t>
      </w:r>
      <w:r w:rsidR="00DC39A4" w:rsidRPr="00DC39A4">
        <w:rPr>
          <w:b/>
          <w:i/>
        </w:rPr>
        <w:t>Ondřej Ludvík</w:t>
      </w:r>
    </w:p>
    <w:p w:rsidR="0030599B" w:rsidRPr="0016761D" w:rsidRDefault="0030599B" w:rsidP="0030599B">
      <w:pPr>
        <w:pStyle w:val="Zkladntext"/>
        <w:tabs>
          <w:tab w:val="num" w:pos="1276"/>
          <w:tab w:val="center" w:pos="2268"/>
          <w:tab w:val="center" w:pos="6804"/>
        </w:tabs>
        <w:ind w:left="1134" w:hanging="992"/>
        <w:rPr>
          <w:i/>
          <w:szCs w:val="24"/>
        </w:rPr>
      </w:pPr>
      <w:r w:rsidRPr="0016761D">
        <w:rPr>
          <w:i/>
          <w:szCs w:val="24"/>
        </w:rPr>
        <w:t xml:space="preserve">   členka Rady města Plzně pro </w:t>
      </w:r>
      <w:r w:rsidR="006F3161">
        <w:rPr>
          <w:i/>
          <w:szCs w:val="24"/>
        </w:rPr>
        <w:t xml:space="preserve">                                                                 zmocněný zástupce</w:t>
      </w:r>
    </w:p>
    <w:p w:rsidR="0030599B" w:rsidRPr="0016761D" w:rsidRDefault="0030599B" w:rsidP="0030599B">
      <w:pPr>
        <w:pStyle w:val="Zkladntext"/>
        <w:tabs>
          <w:tab w:val="num" w:pos="1276"/>
          <w:tab w:val="center" w:pos="2268"/>
          <w:tab w:val="center" w:pos="6804"/>
        </w:tabs>
        <w:ind w:left="1134" w:hanging="992"/>
        <w:rPr>
          <w:b/>
          <w:i/>
          <w:szCs w:val="24"/>
        </w:rPr>
      </w:pPr>
      <w:r w:rsidRPr="0016761D">
        <w:rPr>
          <w:i/>
          <w:szCs w:val="24"/>
        </w:rPr>
        <w:t xml:space="preserve"> oblast kultury a památkové péče                                              </w:t>
      </w:r>
      <w:r w:rsidRPr="0016761D">
        <w:rPr>
          <w:i/>
          <w:szCs w:val="24"/>
        </w:rPr>
        <w:tab/>
      </w:r>
      <w:r w:rsidRPr="0016761D">
        <w:rPr>
          <w:b/>
          <w:i/>
          <w:szCs w:val="24"/>
        </w:rPr>
        <w:t xml:space="preserve"> </w:t>
      </w:r>
    </w:p>
    <w:p w:rsidR="0030599B" w:rsidRPr="0016761D" w:rsidRDefault="0030599B" w:rsidP="0030599B">
      <w:pPr>
        <w:pStyle w:val="Zkladntext"/>
        <w:tabs>
          <w:tab w:val="num" w:pos="360"/>
          <w:tab w:val="center" w:pos="2268"/>
          <w:tab w:val="center" w:pos="6804"/>
        </w:tabs>
        <w:ind w:hanging="360"/>
        <w:rPr>
          <w:i/>
          <w:szCs w:val="24"/>
        </w:rPr>
      </w:pPr>
      <w:r w:rsidRPr="0016761D">
        <w:rPr>
          <w:b/>
          <w:i/>
          <w:szCs w:val="24"/>
        </w:rPr>
        <w:t xml:space="preserve">                                                                                                              </w:t>
      </w:r>
    </w:p>
    <w:p w:rsidR="0030599B" w:rsidRPr="00E44F0A" w:rsidRDefault="0030599B" w:rsidP="0030599B">
      <w:pPr>
        <w:pStyle w:val="Zkladntext"/>
        <w:tabs>
          <w:tab w:val="num" w:pos="360"/>
          <w:tab w:val="center" w:pos="2268"/>
          <w:tab w:val="center" w:pos="6804"/>
        </w:tabs>
        <w:rPr>
          <w:b/>
          <w:i/>
          <w:szCs w:val="24"/>
        </w:rPr>
      </w:pPr>
    </w:p>
    <w:p w:rsidR="0030599B" w:rsidRDefault="0030599B" w:rsidP="006F3161">
      <w:pPr>
        <w:pStyle w:val="Zkladntext"/>
        <w:tabs>
          <w:tab w:val="num" w:pos="360"/>
          <w:tab w:val="center" w:pos="2268"/>
          <w:tab w:val="center" w:pos="6804"/>
        </w:tabs>
        <w:ind w:hanging="360"/>
        <w:rPr>
          <w:i/>
          <w:szCs w:val="24"/>
        </w:rPr>
      </w:pPr>
      <w:r>
        <w:rPr>
          <w:i/>
          <w:szCs w:val="24"/>
        </w:rPr>
        <w:tab/>
        <w:t xml:space="preserve">                            </w:t>
      </w:r>
      <w:r>
        <w:rPr>
          <w:i/>
          <w:szCs w:val="24"/>
        </w:rPr>
        <w:tab/>
      </w:r>
      <w:r>
        <w:rPr>
          <w:i/>
          <w:szCs w:val="24"/>
        </w:rPr>
        <w:tab/>
        <w:t xml:space="preserve">                </w:t>
      </w:r>
    </w:p>
    <w:p w:rsidR="0030599B" w:rsidRDefault="0030599B" w:rsidP="0030599B">
      <w:pPr>
        <w:tabs>
          <w:tab w:val="left" w:pos="3119"/>
        </w:tabs>
        <w:ind w:left="284"/>
        <w:rPr>
          <w:i/>
          <w:szCs w:val="24"/>
        </w:rPr>
      </w:pPr>
    </w:p>
    <w:p w:rsidR="0030599B" w:rsidRDefault="0030599B" w:rsidP="0030599B">
      <w:pPr>
        <w:tabs>
          <w:tab w:val="left" w:pos="3119"/>
        </w:tabs>
        <w:ind w:left="284"/>
        <w:rPr>
          <w:i/>
          <w:szCs w:val="24"/>
        </w:rPr>
      </w:pPr>
    </w:p>
    <w:p w:rsidR="00313CEA" w:rsidRDefault="00313CEA" w:rsidP="002E5657">
      <w:pPr>
        <w:rPr>
          <w:sz w:val="20"/>
          <w:szCs w:val="20"/>
        </w:rPr>
      </w:pPr>
    </w:p>
    <w:sectPr w:rsidR="00313CEA" w:rsidSect="00060B8D">
      <w:headerReference w:type="default" r:id="rId8"/>
      <w:footerReference w:type="default" r:id="rId9"/>
      <w:pgSz w:w="11900" w:h="16838" w:code="9"/>
      <w:pgMar w:top="1440" w:right="1406" w:bottom="397" w:left="1440" w:header="397" w:footer="0" w:gutter="0"/>
      <w:cols w:space="708" w:equalWidth="0">
        <w:col w:w="90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4C93" w:rsidRDefault="00F94C93" w:rsidP="00F94C93">
      <w:r>
        <w:separator/>
      </w:r>
    </w:p>
  </w:endnote>
  <w:endnote w:type="continuationSeparator" w:id="0">
    <w:p w:rsidR="00F94C93" w:rsidRDefault="00F94C93" w:rsidP="00F9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oudy Old Style ATT">
    <w:altName w:val="Times New Roman"/>
    <w:charset w:val="EE"/>
    <w:family w:val="roman"/>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FA1" w:rsidRDefault="00372FA1">
    <w:pPr>
      <w:pStyle w:val="Zpat"/>
      <w:jc w:val="center"/>
      <w:rPr>
        <w:color w:val="4472C4" w:themeColor="accent1"/>
      </w:rPr>
    </w:pPr>
    <w:r w:rsidRPr="00372FA1">
      <w:t xml:space="preserve">strana </w:t>
    </w:r>
    <w:r w:rsidRPr="00372FA1">
      <w:fldChar w:fldCharType="begin"/>
    </w:r>
    <w:r w:rsidRPr="00372FA1">
      <w:instrText>PAGE  \* Arabic  \* MERGEFORMAT</w:instrText>
    </w:r>
    <w:r w:rsidRPr="00372FA1">
      <w:fldChar w:fldCharType="separate"/>
    </w:r>
    <w:r w:rsidRPr="00372FA1">
      <w:t>2</w:t>
    </w:r>
    <w:r w:rsidRPr="00372FA1">
      <w:fldChar w:fldCharType="end"/>
    </w:r>
    <w:r w:rsidRPr="00372FA1">
      <w:t xml:space="preserve"> z </w:t>
    </w:r>
    <w:r w:rsidR="00095933">
      <w:fldChar w:fldCharType="begin"/>
    </w:r>
    <w:r w:rsidR="00095933">
      <w:instrText>NUMPAGES  \* Arabic  \* MERGEFORMAT</w:instrText>
    </w:r>
    <w:r w:rsidR="00095933">
      <w:fldChar w:fldCharType="separate"/>
    </w:r>
    <w:r w:rsidRPr="00372FA1">
      <w:t>2</w:t>
    </w:r>
    <w:r w:rsidR="00095933">
      <w:fldChar w:fldCharType="end"/>
    </w:r>
    <w:r w:rsidRPr="00372FA1">
      <w:t xml:space="preserve"> stran</w:t>
    </w:r>
  </w:p>
  <w:p w:rsidR="00372FA1" w:rsidRDefault="00372F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4C93" w:rsidRDefault="00F94C93" w:rsidP="00F94C93">
      <w:r>
        <w:separator/>
      </w:r>
    </w:p>
  </w:footnote>
  <w:footnote w:type="continuationSeparator" w:id="0">
    <w:p w:rsidR="00F94C93" w:rsidRDefault="00F94C93" w:rsidP="00F94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4C93" w:rsidRPr="00E21B97" w:rsidRDefault="00F94C93" w:rsidP="00F94C93">
    <w:pPr>
      <w:pStyle w:val="Nzev"/>
      <w:shd w:val="pct30" w:color="C0C0C0" w:fill="auto"/>
      <w:ind w:left="567"/>
      <w:jc w:val="left"/>
      <w:rPr>
        <w:b w:val="0"/>
        <w:sz w:val="20"/>
      </w:rPr>
    </w:pPr>
    <w:r>
      <w:rPr>
        <w:b w:val="0"/>
        <w:sz w:val="20"/>
      </w:rPr>
      <w:t>statutární město Plzeň</w:t>
    </w:r>
    <w:r>
      <w:rPr>
        <w:b w:val="0"/>
        <w:sz w:val="20"/>
      </w:rPr>
      <w:tab/>
    </w:r>
    <w:r>
      <w:rPr>
        <w:b w:val="0"/>
        <w:sz w:val="20"/>
      </w:rPr>
      <w:tab/>
    </w:r>
    <w:r>
      <w:rPr>
        <w:b w:val="0"/>
        <w:sz w:val="20"/>
      </w:rPr>
      <w:tab/>
    </w:r>
    <w:r w:rsidR="00DC2AD1" w:rsidRPr="00E21B97">
      <w:rPr>
        <w:b w:val="0"/>
        <w:sz w:val="20"/>
      </w:rPr>
      <w:t xml:space="preserve">              </w:t>
    </w:r>
    <w:r w:rsidR="00B97359" w:rsidRPr="00E21B97">
      <w:rPr>
        <w:b w:val="0"/>
        <w:sz w:val="20"/>
      </w:rPr>
      <w:t xml:space="preserve">                </w:t>
    </w:r>
    <w:r w:rsidR="002E5657" w:rsidRPr="00E21B97">
      <w:rPr>
        <w:b w:val="0"/>
        <w:sz w:val="20"/>
      </w:rPr>
      <w:t xml:space="preserve">           </w:t>
    </w:r>
    <w:r w:rsidR="00DC2AD1" w:rsidRPr="00E21B97">
      <w:rPr>
        <w:b w:val="0"/>
        <w:sz w:val="20"/>
      </w:rPr>
      <w:t xml:space="preserve">   </w:t>
    </w:r>
    <w:r w:rsidR="00E446CB" w:rsidRPr="00E21B97">
      <w:rPr>
        <w:b w:val="0"/>
        <w:color w:val="000000"/>
        <w:sz w:val="20"/>
      </w:rPr>
      <w:t>Lidové bytové družstvo v Plzni</w:t>
    </w:r>
  </w:p>
  <w:p w:rsidR="00F94C93" w:rsidRPr="00F70AA9" w:rsidRDefault="00F70AA9" w:rsidP="00F94C93">
    <w:pPr>
      <w:pStyle w:val="Nzev"/>
      <w:shd w:val="pct30" w:color="C0C0C0" w:fill="auto"/>
      <w:tabs>
        <w:tab w:val="left" w:pos="708"/>
        <w:tab w:val="left" w:pos="1416"/>
        <w:tab w:val="left" w:pos="2124"/>
        <w:tab w:val="left" w:pos="2832"/>
        <w:tab w:val="left" w:pos="3540"/>
        <w:tab w:val="left" w:pos="4110"/>
      </w:tabs>
      <w:ind w:left="567"/>
      <w:jc w:val="left"/>
      <w:rPr>
        <w:b w:val="0"/>
        <w:smallCaps/>
        <w:color w:val="FF0000"/>
        <w:spacing w:val="60"/>
        <w:sz w:val="20"/>
      </w:rPr>
    </w:pPr>
    <w:r w:rsidRPr="00F70AA9">
      <w:rPr>
        <w:b w:val="0"/>
        <w:color w:val="000000"/>
        <w:sz w:val="20"/>
      </w:rPr>
      <w:t>2025/006925</w:t>
    </w:r>
    <w:r w:rsidR="00F94C93" w:rsidRPr="00F70AA9">
      <w:rPr>
        <w:b w:val="0"/>
        <w:color w:val="FF0000"/>
        <w:sz w:val="20"/>
      </w:rPr>
      <w:tab/>
    </w:r>
    <w:r w:rsidR="00F94C93" w:rsidRPr="00F70AA9">
      <w:rPr>
        <w:b w:val="0"/>
        <w:color w:val="FF0000"/>
        <w:sz w:val="20"/>
      </w:rPr>
      <w:tab/>
    </w:r>
    <w:r w:rsidR="00F94C93" w:rsidRPr="00F70AA9">
      <w:rPr>
        <w:b w:val="0"/>
        <w:color w:val="FF0000"/>
        <w:sz w:val="20"/>
      </w:rPr>
      <w:tab/>
    </w:r>
  </w:p>
  <w:p w:rsidR="00F94C93" w:rsidRDefault="00F94C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6C90"/>
    <w:multiLevelType w:val="singleLevel"/>
    <w:tmpl w:val="371A2D80"/>
    <w:lvl w:ilvl="0">
      <w:start w:val="1"/>
      <w:numFmt w:val="decimal"/>
      <w:lvlText w:val="%1."/>
      <w:lvlJc w:val="left"/>
      <w:pPr>
        <w:tabs>
          <w:tab w:val="num" w:pos="360"/>
        </w:tabs>
        <w:ind w:left="360" w:hanging="360"/>
      </w:pPr>
      <w:rPr>
        <w:b w:val="0"/>
        <w:i w:val="0"/>
        <w:sz w:val="24"/>
      </w:rPr>
    </w:lvl>
  </w:abstractNum>
  <w:abstractNum w:abstractNumId="1" w15:restartNumberingAfterBreak="0">
    <w:nsid w:val="0C217F96"/>
    <w:multiLevelType w:val="singleLevel"/>
    <w:tmpl w:val="FC8A0270"/>
    <w:lvl w:ilvl="0">
      <w:start w:val="1"/>
      <w:numFmt w:val="decimal"/>
      <w:lvlText w:val="%1."/>
      <w:lvlJc w:val="left"/>
      <w:pPr>
        <w:tabs>
          <w:tab w:val="num" w:pos="711"/>
        </w:tabs>
        <w:ind w:left="711" w:hanging="360"/>
      </w:pPr>
      <w:rPr>
        <w:rFonts w:hint="default"/>
      </w:rPr>
    </w:lvl>
  </w:abstractNum>
  <w:abstractNum w:abstractNumId="2" w15:restartNumberingAfterBreak="0">
    <w:nsid w:val="1CB86C00"/>
    <w:multiLevelType w:val="singleLevel"/>
    <w:tmpl w:val="FCDE7BEA"/>
    <w:lvl w:ilvl="0">
      <w:start w:val="1"/>
      <w:numFmt w:val="decimal"/>
      <w:lvlText w:val="%1. "/>
      <w:lvlJc w:val="left"/>
      <w:pPr>
        <w:tabs>
          <w:tab w:val="num" w:pos="360"/>
        </w:tabs>
        <w:ind w:left="283" w:hanging="283"/>
      </w:pPr>
      <w:rPr>
        <w:b w:val="0"/>
        <w:i w:val="0"/>
        <w:sz w:val="24"/>
      </w:rPr>
    </w:lvl>
  </w:abstractNum>
  <w:abstractNum w:abstractNumId="3" w15:restartNumberingAfterBreak="0">
    <w:nsid w:val="238E1F29"/>
    <w:multiLevelType w:val="hybridMultilevel"/>
    <w:tmpl w:val="D01A3272"/>
    <w:lvl w:ilvl="0" w:tplc="AFDC23EC">
      <w:start w:val="1"/>
      <w:numFmt w:val="decimal"/>
      <w:lvlText w:val="%1."/>
      <w:lvlJc w:val="left"/>
    </w:lvl>
    <w:lvl w:ilvl="1" w:tplc="99DABFFC">
      <w:numFmt w:val="decimal"/>
      <w:lvlText w:val=""/>
      <w:lvlJc w:val="left"/>
    </w:lvl>
    <w:lvl w:ilvl="2" w:tplc="C540A512">
      <w:numFmt w:val="decimal"/>
      <w:lvlText w:val=""/>
      <w:lvlJc w:val="left"/>
    </w:lvl>
    <w:lvl w:ilvl="3" w:tplc="5036BC86">
      <w:numFmt w:val="decimal"/>
      <w:lvlText w:val=""/>
      <w:lvlJc w:val="left"/>
    </w:lvl>
    <w:lvl w:ilvl="4" w:tplc="17381D5E">
      <w:numFmt w:val="decimal"/>
      <w:lvlText w:val=""/>
      <w:lvlJc w:val="left"/>
    </w:lvl>
    <w:lvl w:ilvl="5" w:tplc="0D003D8E">
      <w:numFmt w:val="decimal"/>
      <w:lvlText w:val=""/>
      <w:lvlJc w:val="left"/>
    </w:lvl>
    <w:lvl w:ilvl="6" w:tplc="BB6EEA08">
      <w:numFmt w:val="decimal"/>
      <w:lvlText w:val=""/>
      <w:lvlJc w:val="left"/>
    </w:lvl>
    <w:lvl w:ilvl="7" w:tplc="D0F0322C">
      <w:numFmt w:val="decimal"/>
      <w:lvlText w:val=""/>
      <w:lvlJc w:val="left"/>
    </w:lvl>
    <w:lvl w:ilvl="8" w:tplc="22241F70">
      <w:numFmt w:val="decimal"/>
      <w:lvlText w:val=""/>
      <w:lvlJc w:val="left"/>
    </w:lvl>
  </w:abstractNum>
  <w:abstractNum w:abstractNumId="4" w15:restartNumberingAfterBreak="0">
    <w:nsid w:val="2E7E5378"/>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2EB141F2"/>
    <w:multiLevelType w:val="hybridMultilevel"/>
    <w:tmpl w:val="C14C26BA"/>
    <w:lvl w:ilvl="0" w:tplc="FFBA41AC">
      <w:start w:val="1"/>
      <w:numFmt w:val="decimal"/>
      <w:lvlText w:val="%1."/>
      <w:lvlJc w:val="left"/>
    </w:lvl>
    <w:lvl w:ilvl="1" w:tplc="D1B80FCC">
      <w:numFmt w:val="decimal"/>
      <w:lvlText w:val=""/>
      <w:lvlJc w:val="left"/>
    </w:lvl>
    <w:lvl w:ilvl="2" w:tplc="5364A7CE">
      <w:numFmt w:val="decimal"/>
      <w:lvlText w:val=""/>
      <w:lvlJc w:val="left"/>
    </w:lvl>
    <w:lvl w:ilvl="3" w:tplc="3E12B8B2">
      <w:numFmt w:val="decimal"/>
      <w:lvlText w:val=""/>
      <w:lvlJc w:val="left"/>
    </w:lvl>
    <w:lvl w:ilvl="4" w:tplc="1ADA95C8">
      <w:numFmt w:val="decimal"/>
      <w:lvlText w:val=""/>
      <w:lvlJc w:val="left"/>
    </w:lvl>
    <w:lvl w:ilvl="5" w:tplc="B762A88C">
      <w:numFmt w:val="decimal"/>
      <w:lvlText w:val=""/>
      <w:lvlJc w:val="left"/>
    </w:lvl>
    <w:lvl w:ilvl="6" w:tplc="A3F476CC">
      <w:numFmt w:val="decimal"/>
      <w:lvlText w:val=""/>
      <w:lvlJc w:val="left"/>
    </w:lvl>
    <w:lvl w:ilvl="7" w:tplc="FD2E88D4">
      <w:numFmt w:val="decimal"/>
      <w:lvlText w:val=""/>
      <w:lvlJc w:val="left"/>
    </w:lvl>
    <w:lvl w:ilvl="8" w:tplc="C9F69568">
      <w:numFmt w:val="decimal"/>
      <w:lvlText w:val=""/>
      <w:lvlJc w:val="left"/>
    </w:lvl>
  </w:abstractNum>
  <w:abstractNum w:abstractNumId="6" w15:restartNumberingAfterBreak="0">
    <w:nsid w:val="36662DCA"/>
    <w:multiLevelType w:val="hybridMultilevel"/>
    <w:tmpl w:val="0E80C504"/>
    <w:lvl w:ilvl="0" w:tplc="8BD4D69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1B58BA"/>
    <w:multiLevelType w:val="hybridMultilevel"/>
    <w:tmpl w:val="B5562A32"/>
    <w:lvl w:ilvl="0" w:tplc="0882C3DA">
      <w:start w:val="1"/>
      <w:numFmt w:val="decimal"/>
      <w:lvlText w:val="%1."/>
      <w:lvlJc w:val="left"/>
    </w:lvl>
    <w:lvl w:ilvl="1" w:tplc="F822B9A2">
      <w:start w:val="1"/>
      <w:numFmt w:val="lowerLetter"/>
      <w:lvlText w:val="%2)"/>
      <w:lvlJc w:val="left"/>
    </w:lvl>
    <w:lvl w:ilvl="2" w:tplc="EC2ACDB0">
      <w:numFmt w:val="decimal"/>
      <w:lvlText w:val=""/>
      <w:lvlJc w:val="left"/>
    </w:lvl>
    <w:lvl w:ilvl="3" w:tplc="935EFDEE">
      <w:numFmt w:val="decimal"/>
      <w:lvlText w:val=""/>
      <w:lvlJc w:val="left"/>
    </w:lvl>
    <w:lvl w:ilvl="4" w:tplc="3E7EB648">
      <w:numFmt w:val="decimal"/>
      <w:lvlText w:val=""/>
      <w:lvlJc w:val="left"/>
    </w:lvl>
    <w:lvl w:ilvl="5" w:tplc="85383B06">
      <w:numFmt w:val="decimal"/>
      <w:lvlText w:val=""/>
      <w:lvlJc w:val="left"/>
    </w:lvl>
    <w:lvl w:ilvl="6" w:tplc="A2B4840C">
      <w:numFmt w:val="decimal"/>
      <w:lvlText w:val=""/>
      <w:lvlJc w:val="left"/>
    </w:lvl>
    <w:lvl w:ilvl="7" w:tplc="6576C9EC">
      <w:numFmt w:val="decimal"/>
      <w:lvlText w:val=""/>
      <w:lvlJc w:val="left"/>
    </w:lvl>
    <w:lvl w:ilvl="8" w:tplc="028620E6">
      <w:numFmt w:val="decimal"/>
      <w:lvlText w:val=""/>
      <w:lvlJc w:val="left"/>
    </w:lvl>
  </w:abstractNum>
  <w:abstractNum w:abstractNumId="8" w15:restartNumberingAfterBreak="0">
    <w:nsid w:val="41B71EFB"/>
    <w:multiLevelType w:val="hybridMultilevel"/>
    <w:tmpl w:val="2A404824"/>
    <w:lvl w:ilvl="0" w:tplc="E14227BA">
      <w:start w:val="3"/>
      <w:numFmt w:val="decimal"/>
      <w:lvlText w:val="%1."/>
      <w:lvlJc w:val="left"/>
    </w:lvl>
    <w:lvl w:ilvl="1" w:tplc="514A002C">
      <w:numFmt w:val="decimal"/>
      <w:lvlText w:val=""/>
      <w:lvlJc w:val="left"/>
    </w:lvl>
    <w:lvl w:ilvl="2" w:tplc="0EAC3492">
      <w:numFmt w:val="decimal"/>
      <w:lvlText w:val=""/>
      <w:lvlJc w:val="left"/>
    </w:lvl>
    <w:lvl w:ilvl="3" w:tplc="3822D3AC">
      <w:numFmt w:val="decimal"/>
      <w:lvlText w:val=""/>
      <w:lvlJc w:val="left"/>
    </w:lvl>
    <w:lvl w:ilvl="4" w:tplc="01185EFE">
      <w:numFmt w:val="decimal"/>
      <w:lvlText w:val=""/>
      <w:lvlJc w:val="left"/>
    </w:lvl>
    <w:lvl w:ilvl="5" w:tplc="CE16A660">
      <w:numFmt w:val="decimal"/>
      <w:lvlText w:val=""/>
      <w:lvlJc w:val="left"/>
    </w:lvl>
    <w:lvl w:ilvl="6" w:tplc="29FABDA4">
      <w:numFmt w:val="decimal"/>
      <w:lvlText w:val=""/>
      <w:lvlJc w:val="left"/>
    </w:lvl>
    <w:lvl w:ilvl="7" w:tplc="B54EEFDE">
      <w:numFmt w:val="decimal"/>
      <w:lvlText w:val=""/>
      <w:lvlJc w:val="left"/>
    </w:lvl>
    <w:lvl w:ilvl="8" w:tplc="D966A24E">
      <w:numFmt w:val="decimal"/>
      <w:lvlText w:val=""/>
      <w:lvlJc w:val="left"/>
    </w:lvl>
  </w:abstractNum>
  <w:abstractNum w:abstractNumId="9" w15:restartNumberingAfterBreak="0">
    <w:nsid w:val="45A46ED9"/>
    <w:multiLevelType w:val="singleLevel"/>
    <w:tmpl w:val="87683196"/>
    <w:lvl w:ilvl="0">
      <w:start w:val="1"/>
      <w:numFmt w:val="decimal"/>
      <w:lvlText w:val="%1."/>
      <w:lvlJc w:val="left"/>
      <w:pPr>
        <w:tabs>
          <w:tab w:val="num" w:pos="360"/>
        </w:tabs>
        <w:ind w:left="360" w:hanging="360"/>
      </w:pPr>
      <w:rPr>
        <w:b w:val="0"/>
        <w:i w:val="0"/>
      </w:rPr>
    </w:lvl>
  </w:abstractNum>
  <w:abstractNum w:abstractNumId="10" w15:restartNumberingAfterBreak="0">
    <w:nsid w:val="46E87CCD"/>
    <w:multiLevelType w:val="hybridMultilevel"/>
    <w:tmpl w:val="7BAA90E4"/>
    <w:lvl w:ilvl="0" w:tplc="0C2659E8">
      <w:start w:val="9"/>
      <w:numFmt w:val="decimal"/>
      <w:lvlText w:val="%1."/>
      <w:lvlJc w:val="left"/>
    </w:lvl>
    <w:lvl w:ilvl="1" w:tplc="9DC060B0">
      <w:numFmt w:val="decimal"/>
      <w:lvlText w:val=""/>
      <w:lvlJc w:val="left"/>
    </w:lvl>
    <w:lvl w:ilvl="2" w:tplc="998C2504">
      <w:numFmt w:val="decimal"/>
      <w:lvlText w:val=""/>
      <w:lvlJc w:val="left"/>
    </w:lvl>
    <w:lvl w:ilvl="3" w:tplc="897E2C6E">
      <w:numFmt w:val="decimal"/>
      <w:lvlText w:val=""/>
      <w:lvlJc w:val="left"/>
    </w:lvl>
    <w:lvl w:ilvl="4" w:tplc="EBE2DF82">
      <w:numFmt w:val="decimal"/>
      <w:lvlText w:val=""/>
      <w:lvlJc w:val="left"/>
    </w:lvl>
    <w:lvl w:ilvl="5" w:tplc="0116EB9E">
      <w:numFmt w:val="decimal"/>
      <w:lvlText w:val=""/>
      <w:lvlJc w:val="left"/>
    </w:lvl>
    <w:lvl w:ilvl="6" w:tplc="C32C2754">
      <w:numFmt w:val="decimal"/>
      <w:lvlText w:val=""/>
      <w:lvlJc w:val="left"/>
    </w:lvl>
    <w:lvl w:ilvl="7" w:tplc="4146A7D4">
      <w:numFmt w:val="decimal"/>
      <w:lvlText w:val=""/>
      <w:lvlJc w:val="left"/>
    </w:lvl>
    <w:lvl w:ilvl="8" w:tplc="E690E982">
      <w:numFmt w:val="decimal"/>
      <w:lvlText w:val=""/>
      <w:lvlJc w:val="left"/>
    </w:lvl>
  </w:abstractNum>
  <w:abstractNum w:abstractNumId="11" w15:restartNumberingAfterBreak="0">
    <w:nsid w:val="507ED7AB"/>
    <w:multiLevelType w:val="hybridMultilevel"/>
    <w:tmpl w:val="67CA2CE4"/>
    <w:lvl w:ilvl="0" w:tplc="A93A9BE4">
      <w:start w:val="1"/>
      <w:numFmt w:val="decimal"/>
      <w:lvlText w:val="%1."/>
      <w:lvlJc w:val="left"/>
    </w:lvl>
    <w:lvl w:ilvl="1" w:tplc="F7CA8368">
      <w:numFmt w:val="decimal"/>
      <w:lvlText w:val=""/>
      <w:lvlJc w:val="left"/>
    </w:lvl>
    <w:lvl w:ilvl="2" w:tplc="B39E68DA">
      <w:numFmt w:val="decimal"/>
      <w:lvlText w:val=""/>
      <w:lvlJc w:val="left"/>
    </w:lvl>
    <w:lvl w:ilvl="3" w:tplc="E9564682">
      <w:numFmt w:val="decimal"/>
      <w:lvlText w:val=""/>
      <w:lvlJc w:val="left"/>
    </w:lvl>
    <w:lvl w:ilvl="4" w:tplc="5DF02C88">
      <w:numFmt w:val="decimal"/>
      <w:lvlText w:val=""/>
      <w:lvlJc w:val="left"/>
    </w:lvl>
    <w:lvl w:ilvl="5" w:tplc="A7EC9A5C">
      <w:numFmt w:val="decimal"/>
      <w:lvlText w:val=""/>
      <w:lvlJc w:val="left"/>
    </w:lvl>
    <w:lvl w:ilvl="6" w:tplc="5394C42A">
      <w:numFmt w:val="decimal"/>
      <w:lvlText w:val=""/>
      <w:lvlJc w:val="left"/>
    </w:lvl>
    <w:lvl w:ilvl="7" w:tplc="F7122E7E">
      <w:numFmt w:val="decimal"/>
      <w:lvlText w:val=""/>
      <w:lvlJc w:val="left"/>
    </w:lvl>
    <w:lvl w:ilvl="8" w:tplc="EBFE2772">
      <w:numFmt w:val="decimal"/>
      <w:lvlText w:val=""/>
      <w:lvlJc w:val="left"/>
    </w:lvl>
  </w:abstractNum>
  <w:abstractNum w:abstractNumId="12" w15:restartNumberingAfterBreak="0">
    <w:nsid w:val="625558EC"/>
    <w:multiLevelType w:val="hybridMultilevel"/>
    <w:tmpl w:val="92E62B88"/>
    <w:lvl w:ilvl="0" w:tplc="6F4E5F9C">
      <w:start w:val="1"/>
      <w:numFmt w:val="decimal"/>
      <w:lvlText w:val="%1."/>
      <w:lvlJc w:val="left"/>
    </w:lvl>
    <w:lvl w:ilvl="1" w:tplc="67E2A6E8">
      <w:numFmt w:val="decimal"/>
      <w:lvlText w:val=""/>
      <w:lvlJc w:val="left"/>
    </w:lvl>
    <w:lvl w:ilvl="2" w:tplc="A5DA4F1C">
      <w:numFmt w:val="decimal"/>
      <w:lvlText w:val=""/>
      <w:lvlJc w:val="left"/>
    </w:lvl>
    <w:lvl w:ilvl="3" w:tplc="54969072">
      <w:numFmt w:val="decimal"/>
      <w:lvlText w:val=""/>
      <w:lvlJc w:val="left"/>
    </w:lvl>
    <w:lvl w:ilvl="4" w:tplc="F3580BD4">
      <w:numFmt w:val="decimal"/>
      <w:lvlText w:val=""/>
      <w:lvlJc w:val="left"/>
    </w:lvl>
    <w:lvl w:ilvl="5" w:tplc="012A1686">
      <w:numFmt w:val="decimal"/>
      <w:lvlText w:val=""/>
      <w:lvlJc w:val="left"/>
    </w:lvl>
    <w:lvl w:ilvl="6" w:tplc="6F42C884">
      <w:numFmt w:val="decimal"/>
      <w:lvlText w:val=""/>
      <w:lvlJc w:val="left"/>
    </w:lvl>
    <w:lvl w:ilvl="7" w:tplc="E5408AB0">
      <w:numFmt w:val="decimal"/>
      <w:lvlText w:val=""/>
      <w:lvlJc w:val="left"/>
    </w:lvl>
    <w:lvl w:ilvl="8" w:tplc="0520D87C">
      <w:numFmt w:val="decimal"/>
      <w:lvlText w:val=""/>
      <w:lvlJc w:val="left"/>
    </w:lvl>
  </w:abstractNum>
  <w:abstractNum w:abstractNumId="13" w15:restartNumberingAfterBreak="0">
    <w:nsid w:val="67492E87"/>
    <w:multiLevelType w:val="hybridMultilevel"/>
    <w:tmpl w:val="5A4A2E64"/>
    <w:lvl w:ilvl="0" w:tplc="D77E9E02">
      <w:start w:val="2"/>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6AEE7DF0"/>
    <w:multiLevelType w:val="hybridMultilevel"/>
    <w:tmpl w:val="7EAC063E"/>
    <w:lvl w:ilvl="0" w:tplc="028859F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10"/>
  </w:num>
  <w:num w:numId="4">
    <w:abstractNumId w:val="7"/>
  </w:num>
  <w:num w:numId="5">
    <w:abstractNumId w:val="11"/>
  </w:num>
  <w:num w:numId="6">
    <w:abstractNumId w:val="5"/>
  </w:num>
  <w:num w:numId="7">
    <w:abstractNumId w:val="8"/>
  </w:num>
  <w:num w:numId="8">
    <w:abstractNumId w:val="0"/>
  </w:num>
  <w:num w:numId="9">
    <w:abstractNumId w:val="4"/>
  </w:num>
  <w:num w:numId="10">
    <w:abstractNumId w:val="9"/>
  </w:num>
  <w:num w:numId="11">
    <w:abstractNumId w:val="1"/>
  </w:num>
  <w:num w:numId="12">
    <w:abstractNumId w:val="2"/>
  </w:num>
  <w:num w:numId="13">
    <w:abstractNumId w:val="14"/>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EA"/>
    <w:rsid w:val="000176C0"/>
    <w:rsid w:val="000326F1"/>
    <w:rsid w:val="000422D2"/>
    <w:rsid w:val="00060B8D"/>
    <w:rsid w:val="00064C44"/>
    <w:rsid w:val="00083FA7"/>
    <w:rsid w:val="00084C3C"/>
    <w:rsid w:val="00095933"/>
    <w:rsid w:val="00136C0B"/>
    <w:rsid w:val="0013778C"/>
    <w:rsid w:val="00194C2F"/>
    <w:rsid w:val="00197BA4"/>
    <w:rsid w:val="001B7711"/>
    <w:rsid w:val="001D5282"/>
    <w:rsid w:val="001E4DA6"/>
    <w:rsid w:val="00227D3E"/>
    <w:rsid w:val="00234CA2"/>
    <w:rsid w:val="00253DC2"/>
    <w:rsid w:val="002E5657"/>
    <w:rsid w:val="002F59D2"/>
    <w:rsid w:val="0030599B"/>
    <w:rsid w:val="00313CEA"/>
    <w:rsid w:val="00364D82"/>
    <w:rsid w:val="00370CC9"/>
    <w:rsid w:val="003726A9"/>
    <w:rsid w:val="00372FA1"/>
    <w:rsid w:val="003A2CD7"/>
    <w:rsid w:val="003E3C68"/>
    <w:rsid w:val="00441A96"/>
    <w:rsid w:val="00443D1E"/>
    <w:rsid w:val="00451434"/>
    <w:rsid w:val="004A1D4A"/>
    <w:rsid w:val="004A40BE"/>
    <w:rsid w:val="004C0AD2"/>
    <w:rsid w:val="00510B7B"/>
    <w:rsid w:val="00570673"/>
    <w:rsid w:val="00573046"/>
    <w:rsid w:val="005859AC"/>
    <w:rsid w:val="005859E3"/>
    <w:rsid w:val="005A49CC"/>
    <w:rsid w:val="005D40EB"/>
    <w:rsid w:val="00623445"/>
    <w:rsid w:val="00684A8F"/>
    <w:rsid w:val="006A6E4A"/>
    <w:rsid w:val="006F3161"/>
    <w:rsid w:val="00701581"/>
    <w:rsid w:val="007B7447"/>
    <w:rsid w:val="007C1607"/>
    <w:rsid w:val="007D4AF3"/>
    <w:rsid w:val="00825207"/>
    <w:rsid w:val="008570A5"/>
    <w:rsid w:val="00866CA3"/>
    <w:rsid w:val="00882C2E"/>
    <w:rsid w:val="00897A8A"/>
    <w:rsid w:val="008A505D"/>
    <w:rsid w:val="008B1A11"/>
    <w:rsid w:val="008D560D"/>
    <w:rsid w:val="009522FC"/>
    <w:rsid w:val="009774CC"/>
    <w:rsid w:val="00987D73"/>
    <w:rsid w:val="0099189A"/>
    <w:rsid w:val="00996ADA"/>
    <w:rsid w:val="009C21E6"/>
    <w:rsid w:val="009E1957"/>
    <w:rsid w:val="009F65EE"/>
    <w:rsid w:val="00A01E32"/>
    <w:rsid w:val="00A033A7"/>
    <w:rsid w:val="00A57993"/>
    <w:rsid w:val="00AD52E5"/>
    <w:rsid w:val="00B0594E"/>
    <w:rsid w:val="00B117F8"/>
    <w:rsid w:val="00B1620A"/>
    <w:rsid w:val="00B21517"/>
    <w:rsid w:val="00B71C52"/>
    <w:rsid w:val="00B97359"/>
    <w:rsid w:val="00BA2F17"/>
    <w:rsid w:val="00BA5E3F"/>
    <w:rsid w:val="00BD72B1"/>
    <w:rsid w:val="00BE239E"/>
    <w:rsid w:val="00BF00F2"/>
    <w:rsid w:val="00C014DF"/>
    <w:rsid w:val="00C13469"/>
    <w:rsid w:val="00C37142"/>
    <w:rsid w:val="00C42C82"/>
    <w:rsid w:val="00C72E90"/>
    <w:rsid w:val="00CB36E5"/>
    <w:rsid w:val="00CD3E51"/>
    <w:rsid w:val="00CE3AF8"/>
    <w:rsid w:val="00D021FE"/>
    <w:rsid w:val="00D14778"/>
    <w:rsid w:val="00D70C0C"/>
    <w:rsid w:val="00D8678E"/>
    <w:rsid w:val="00D87BD2"/>
    <w:rsid w:val="00D906CB"/>
    <w:rsid w:val="00D90E51"/>
    <w:rsid w:val="00DB78BA"/>
    <w:rsid w:val="00DC2AD1"/>
    <w:rsid w:val="00DC39A4"/>
    <w:rsid w:val="00DC491A"/>
    <w:rsid w:val="00DC7B5D"/>
    <w:rsid w:val="00E14061"/>
    <w:rsid w:val="00E16760"/>
    <w:rsid w:val="00E21B97"/>
    <w:rsid w:val="00E232E3"/>
    <w:rsid w:val="00E415BA"/>
    <w:rsid w:val="00E42A68"/>
    <w:rsid w:val="00E446CB"/>
    <w:rsid w:val="00E901D8"/>
    <w:rsid w:val="00E96D16"/>
    <w:rsid w:val="00EA14D0"/>
    <w:rsid w:val="00EA378A"/>
    <w:rsid w:val="00EF32D7"/>
    <w:rsid w:val="00F57143"/>
    <w:rsid w:val="00F6142A"/>
    <w:rsid w:val="00F70AA9"/>
    <w:rsid w:val="00F841B5"/>
    <w:rsid w:val="00F94C93"/>
    <w:rsid w:val="00FA2BBA"/>
    <w:rsid w:val="00FD1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3B7EF4-DF6F-4471-AE95-87EB456A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5207"/>
  </w:style>
  <w:style w:type="paragraph" w:styleId="Nadpis6">
    <w:name w:val="heading 6"/>
    <w:basedOn w:val="Normln"/>
    <w:next w:val="Normln"/>
    <w:link w:val="Nadpis6Char"/>
    <w:qFormat/>
    <w:rsid w:val="0030599B"/>
    <w:pPr>
      <w:keepNext/>
      <w:suppressAutoHyphens/>
      <w:jc w:val="center"/>
      <w:outlineLvl w:val="5"/>
    </w:pPr>
    <w:rPr>
      <w:rFonts w:ascii="Garamond" w:eastAsia="Times New Roman" w:hAnsi="Garamond"/>
      <w:b/>
      <w:smallCaps/>
      <w:spacing w:val="20"/>
      <w:sz w:val="28"/>
      <w:szCs w:val="20"/>
    </w:rPr>
  </w:style>
  <w:style w:type="paragraph" w:styleId="Nadpis7">
    <w:name w:val="heading 7"/>
    <w:basedOn w:val="Normln"/>
    <w:next w:val="Normln"/>
    <w:link w:val="Nadpis7Char"/>
    <w:qFormat/>
    <w:rsid w:val="0030599B"/>
    <w:pPr>
      <w:keepNext/>
      <w:suppressAutoHyphens/>
      <w:jc w:val="center"/>
      <w:outlineLvl w:val="6"/>
    </w:pPr>
    <w:rPr>
      <w:rFonts w:ascii="Garamond" w:eastAsia="Times New Roman" w:hAnsi="Garamond"/>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FormtovanvHTML">
    <w:name w:val="HTML Preformatted"/>
    <w:basedOn w:val="Normln"/>
    <w:link w:val="FormtovanvHTMLChar"/>
    <w:uiPriority w:val="99"/>
    <w:unhideWhenUsed/>
    <w:rsid w:val="00C42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rsid w:val="00C42C82"/>
    <w:rPr>
      <w:rFonts w:ascii="Courier New" w:eastAsia="Times New Roman" w:hAnsi="Courier New" w:cs="Courier New"/>
      <w:sz w:val="20"/>
      <w:szCs w:val="20"/>
    </w:rPr>
  </w:style>
  <w:style w:type="paragraph" w:styleId="Nzev">
    <w:name w:val="Title"/>
    <w:basedOn w:val="Normln"/>
    <w:link w:val="NzevChar"/>
    <w:qFormat/>
    <w:rsid w:val="00F94C93"/>
    <w:pPr>
      <w:jc w:val="center"/>
    </w:pPr>
    <w:rPr>
      <w:rFonts w:eastAsia="Times New Roman"/>
      <w:b/>
      <w:sz w:val="32"/>
      <w:szCs w:val="20"/>
    </w:rPr>
  </w:style>
  <w:style w:type="character" w:customStyle="1" w:styleId="NzevChar">
    <w:name w:val="Název Char"/>
    <w:basedOn w:val="Standardnpsmoodstavce"/>
    <w:link w:val="Nzev"/>
    <w:rsid w:val="00F94C93"/>
    <w:rPr>
      <w:rFonts w:eastAsia="Times New Roman"/>
      <w:b/>
      <w:sz w:val="32"/>
      <w:szCs w:val="20"/>
    </w:rPr>
  </w:style>
  <w:style w:type="paragraph" w:styleId="Zkladntext2">
    <w:name w:val="Body Text 2"/>
    <w:basedOn w:val="Normln"/>
    <w:link w:val="Zkladntext2Char"/>
    <w:rsid w:val="00F94C93"/>
    <w:pPr>
      <w:shd w:val="pct30" w:color="C0C0C0" w:fill="auto"/>
      <w:suppressAutoHyphens/>
      <w:jc w:val="center"/>
    </w:pPr>
    <w:rPr>
      <w:rFonts w:eastAsia="Times New Roman"/>
      <w:b/>
      <w:i/>
      <w:sz w:val="23"/>
      <w:szCs w:val="20"/>
    </w:rPr>
  </w:style>
  <w:style w:type="character" w:customStyle="1" w:styleId="Zkladntext2Char">
    <w:name w:val="Základní text 2 Char"/>
    <w:basedOn w:val="Standardnpsmoodstavce"/>
    <w:link w:val="Zkladntext2"/>
    <w:rsid w:val="00F94C93"/>
    <w:rPr>
      <w:rFonts w:eastAsia="Times New Roman"/>
      <w:b/>
      <w:i/>
      <w:sz w:val="23"/>
      <w:szCs w:val="20"/>
      <w:shd w:val="pct30" w:color="C0C0C0" w:fill="auto"/>
    </w:rPr>
  </w:style>
  <w:style w:type="paragraph" w:styleId="Zhlav">
    <w:name w:val="header"/>
    <w:basedOn w:val="Normln"/>
    <w:link w:val="ZhlavChar"/>
    <w:uiPriority w:val="99"/>
    <w:unhideWhenUsed/>
    <w:rsid w:val="00F94C93"/>
    <w:pPr>
      <w:tabs>
        <w:tab w:val="center" w:pos="4536"/>
        <w:tab w:val="right" w:pos="9072"/>
      </w:tabs>
    </w:pPr>
  </w:style>
  <w:style w:type="character" w:customStyle="1" w:styleId="ZhlavChar">
    <w:name w:val="Záhlaví Char"/>
    <w:basedOn w:val="Standardnpsmoodstavce"/>
    <w:link w:val="Zhlav"/>
    <w:uiPriority w:val="99"/>
    <w:rsid w:val="00F94C93"/>
  </w:style>
  <w:style w:type="paragraph" w:styleId="Zpat">
    <w:name w:val="footer"/>
    <w:basedOn w:val="Normln"/>
    <w:link w:val="ZpatChar"/>
    <w:uiPriority w:val="99"/>
    <w:unhideWhenUsed/>
    <w:rsid w:val="00F94C93"/>
    <w:pPr>
      <w:tabs>
        <w:tab w:val="center" w:pos="4536"/>
        <w:tab w:val="right" w:pos="9072"/>
      </w:tabs>
    </w:pPr>
  </w:style>
  <w:style w:type="character" w:customStyle="1" w:styleId="ZpatChar">
    <w:name w:val="Zápatí Char"/>
    <w:basedOn w:val="Standardnpsmoodstavce"/>
    <w:link w:val="Zpat"/>
    <w:uiPriority w:val="99"/>
    <w:rsid w:val="00F94C93"/>
  </w:style>
  <w:style w:type="paragraph" w:styleId="Zkladntext">
    <w:name w:val="Body Text"/>
    <w:basedOn w:val="Normln"/>
    <w:link w:val="ZkladntextChar"/>
    <w:uiPriority w:val="99"/>
    <w:unhideWhenUsed/>
    <w:rsid w:val="005A49CC"/>
    <w:pPr>
      <w:spacing w:after="120"/>
    </w:pPr>
  </w:style>
  <w:style w:type="character" w:customStyle="1" w:styleId="ZkladntextChar">
    <w:name w:val="Základní text Char"/>
    <w:basedOn w:val="Standardnpsmoodstavce"/>
    <w:link w:val="Zkladntext"/>
    <w:uiPriority w:val="99"/>
    <w:rsid w:val="005A49CC"/>
  </w:style>
  <w:style w:type="paragraph" w:styleId="Zkladntextodsazen">
    <w:name w:val="Body Text Indent"/>
    <w:basedOn w:val="Normln"/>
    <w:link w:val="ZkladntextodsazenChar"/>
    <w:uiPriority w:val="99"/>
    <w:semiHidden/>
    <w:unhideWhenUsed/>
    <w:rsid w:val="0030599B"/>
    <w:pPr>
      <w:spacing w:after="120"/>
      <w:ind w:left="283"/>
    </w:pPr>
  </w:style>
  <w:style w:type="character" w:customStyle="1" w:styleId="ZkladntextodsazenChar">
    <w:name w:val="Základní text odsazený Char"/>
    <w:basedOn w:val="Standardnpsmoodstavce"/>
    <w:link w:val="Zkladntextodsazen"/>
    <w:uiPriority w:val="99"/>
    <w:semiHidden/>
    <w:rsid w:val="0030599B"/>
  </w:style>
  <w:style w:type="paragraph" w:styleId="Zkladntextodsazen2">
    <w:name w:val="Body Text Indent 2"/>
    <w:basedOn w:val="Normln"/>
    <w:link w:val="Zkladntextodsazen2Char"/>
    <w:uiPriority w:val="99"/>
    <w:semiHidden/>
    <w:unhideWhenUsed/>
    <w:rsid w:val="0030599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0599B"/>
  </w:style>
  <w:style w:type="character" w:customStyle="1" w:styleId="Nadpis6Char">
    <w:name w:val="Nadpis 6 Char"/>
    <w:basedOn w:val="Standardnpsmoodstavce"/>
    <w:link w:val="Nadpis6"/>
    <w:rsid w:val="0030599B"/>
    <w:rPr>
      <w:rFonts w:ascii="Garamond" w:eastAsia="Times New Roman" w:hAnsi="Garamond"/>
      <w:b/>
      <w:smallCaps/>
      <w:spacing w:val="20"/>
      <w:sz w:val="28"/>
      <w:szCs w:val="20"/>
    </w:rPr>
  </w:style>
  <w:style w:type="character" w:customStyle="1" w:styleId="Nadpis7Char">
    <w:name w:val="Nadpis 7 Char"/>
    <w:basedOn w:val="Standardnpsmoodstavce"/>
    <w:link w:val="Nadpis7"/>
    <w:rsid w:val="0030599B"/>
    <w:rPr>
      <w:rFonts w:ascii="Garamond" w:eastAsia="Times New Roman" w:hAnsi="Garamond"/>
      <w:b/>
      <w:sz w:val="24"/>
      <w:szCs w:val="20"/>
    </w:rPr>
  </w:style>
  <w:style w:type="paragraph" w:styleId="Zkladntextodsazen3">
    <w:name w:val="Body Text Indent 3"/>
    <w:basedOn w:val="Normln"/>
    <w:link w:val="Zkladntextodsazen3Char"/>
    <w:rsid w:val="0030599B"/>
    <w:pPr>
      <w:spacing w:after="120"/>
      <w:ind w:left="283"/>
    </w:pPr>
    <w:rPr>
      <w:rFonts w:eastAsia="Times New Roman"/>
      <w:sz w:val="16"/>
      <w:szCs w:val="16"/>
    </w:rPr>
  </w:style>
  <w:style w:type="character" w:customStyle="1" w:styleId="Zkladntextodsazen3Char">
    <w:name w:val="Základní text odsazený 3 Char"/>
    <w:basedOn w:val="Standardnpsmoodstavce"/>
    <w:link w:val="Zkladntextodsazen3"/>
    <w:rsid w:val="0030599B"/>
    <w:rPr>
      <w:rFonts w:eastAsia="Times New Roman"/>
      <w:sz w:val="16"/>
      <w:szCs w:val="16"/>
    </w:rPr>
  </w:style>
  <w:style w:type="paragraph" w:styleId="Odstavecseseznamem">
    <w:name w:val="List Paragraph"/>
    <w:basedOn w:val="Normln"/>
    <w:uiPriority w:val="34"/>
    <w:qFormat/>
    <w:rsid w:val="0030599B"/>
    <w:pPr>
      <w:ind w:left="708"/>
    </w:pPr>
    <w:rPr>
      <w:rFonts w:eastAsia="Times New Roman"/>
      <w:sz w:val="20"/>
      <w:szCs w:val="20"/>
    </w:rPr>
  </w:style>
  <w:style w:type="character" w:styleId="Hypertextovodkaz">
    <w:name w:val="Hyperlink"/>
    <w:rsid w:val="0030599B"/>
    <w:rPr>
      <w:color w:val="0000FF"/>
      <w:u w:val="single"/>
    </w:rPr>
  </w:style>
  <w:style w:type="paragraph" w:styleId="Textbubliny">
    <w:name w:val="Balloon Text"/>
    <w:basedOn w:val="Normln"/>
    <w:link w:val="TextbublinyChar"/>
    <w:uiPriority w:val="99"/>
    <w:semiHidden/>
    <w:unhideWhenUsed/>
    <w:rsid w:val="00060B8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0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735760">
      <w:bodyDiv w:val="1"/>
      <w:marLeft w:val="0"/>
      <w:marRight w:val="0"/>
      <w:marTop w:val="0"/>
      <w:marBottom w:val="0"/>
      <w:divBdr>
        <w:top w:val="none" w:sz="0" w:space="0" w:color="auto"/>
        <w:left w:val="none" w:sz="0" w:space="0" w:color="auto"/>
        <w:bottom w:val="none" w:sz="0" w:space="0" w:color="auto"/>
        <w:right w:val="none" w:sz="0" w:space="0" w:color="auto"/>
      </w:divBdr>
    </w:div>
    <w:div w:id="811412935">
      <w:bodyDiv w:val="1"/>
      <w:marLeft w:val="0"/>
      <w:marRight w:val="0"/>
      <w:marTop w:val="0"/>
      <w:marBottom w:val="0"/>
      <w:divBdr>
        <w:top w:val="none" w:sz="0" w:space="0" w:color="auto"/>
        <w:left w:val="none" w:sz="0" w:space="0" w:color="auto"/>
        <w:bottom w:val="none" w:sz="0" w:space="0" w:color="auto"/>
        <w:right w:val="none" w:sz="0" w:space="0" w:color="auto"/>
      </w:divBdr>
    </w:div>
    <w:div w:id="864053309">
      <w:bodyDiv w:val="1"/>
      <w:marLeft w:val="0"/>
      <w:marRight w:val="0"/>
      <w:marTop w:val="0"/>
      <w:marBottom w:val="0"/>
      <w:divBdr>
        <w:top w:val="none" w:sz="0" w:space="0" w:color="auto"/>
        <w:left w:val="none" w:sz="0" w:space="0" w:color="auto"/>
        <w:bottom w:val="none" w:sz="0" w:space="0" w:color="auto"/>
        <w:right w:val="none" w:sz="0" w:space="0" w:color="auto"/>
      </w:divBdr>
    </w:div>
    <w:div w:id="916787845">
      <w:bodyDiv w:val="1"/>
      <w:marLeft w:val="0"/>
      <w:marRight w:val="0"/>
      <w:marTop w:val="0"/>
      <w:marBottom w:val="0"/>
      <w:divBdr>
        <w:top w:val="none" w:sz="0" w:space="0" w:color="auto"/>
        <w:left w:val="none" w:sz="0" w:space="0" w:color="auto"/>
        <w:bottom w:val="none" w:sz="0" w:space="0" w:color="auto"/>
        <w:right w:val="none" w:sz="0" w:space="0" w:color="auto"/>
      </w:divBdr>
    </w:div>
    <w:div w:id="1413504223">
      <w:bodyDiv w:val="1"/>
      <w:marLeft w:val="0"/>
      <w:marRight w:val="0"/>
      <w:marTop w:val="0"/>
      <w:marBottom w:val="0"/>
      <w:divBdr>
        <w:top w:val="none" w:sz="0" w:space="0" w:color="auto"/>
        <w:left w:val="none" w:sz="0" w:space="0" w:color="auto"/>
        <w:bottom w:val="none" w:sz="0" w:space="0" w:color="auto"/>
        <w:right w:val="none" w:sz="0" w:space="0" w:color="auto"/>
      </w:divBdr>
    </w:div>
    <w:div w:id="1490368240">
      <w:bodyDiv w:val="1"/>
      <w:marLeft w:val="0"/>
      <w:marRight w:val="0"/>
      <w:marTop w:val="0"/>
      <w:marBottom w:val="0"/>
      <w:divBdr>
        <w:top w:val="none" w:sz="0" w:space="0" w:color="auto"/>
        <w:left w:val="none" w:sz="0" w:space="0" w:color="auto"/>
        <w:bottom w:val="none" w:sz="0" w:space="0" w:color="auto"/>
        <w:right w:val="none" w:sz="0" w:space="0" w:color="auto"/>
      </w:divBdr>
    </w:div>
    <w:div w:id="1933777320">
      <w:bodyDiv w:val="1"/>
      <w:marLeft w:val="0"/>
      <w:marRight w:val="0"/>
      <w:marTop w:val="0"/>
      <w:marBottom w:val="0"/>
      <w:divBdr>
        <w:top w:val="none" w:sz="0" w:space="0" w:color="auto"/>
        <w:left w:val="none" w:sz="0" w:space="0" w:color="auto"/>
        <w:bottom w:val="none" w:sz="0" w:space="0" w:color="auto"/>
        <w:right w:val="none" w:sz="0" w:space="0" w:color="auto"/>
      </w:divBdr>
    </w:div>
    <w:div w:id="201113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tace.plzen.eu/doc/smp-dotace-zavazne-pokyny-a-podminky-pro-zadate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1904</Words>
  <Characters>11239</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Sedláček Jiří</dc:creator>
  <cp:lastModifiedBy>Sedláčková Olga</cp:lastModifiedBy>
  <cp:revision>2</cp:revision>
  <cp:lastPrinted>2025-09-18T09:18:00Z</cp:lastPrinted>
  <dcterms:created xsi:type="dcterms:W3CDTF">2025-11-03T07:32:00Z</dcterms:created>
  <dcterms:modified xsi:type="dcterms:W3CDTF">2025-11-03T07:32:00Z</dcterms:modified>
</cp:coreProperties>
</file>