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9D24" w14:textId="77777777" w:rsidR="00D010BD" w:rsidRDefault="00000000">
      <w:pPr>
        <w:pStyle w:val="Nadpis10"/>
        <w:keepNext/>
        <w:keepLines/>
        <w:framePr w:w="2299" w:h="874" w:wrap="none" w:hAnchor="page" w:x="8313" w:y="-449"/>
        <w:spacing w:before="80" w:line="240" w:lineRule="auto"/>
        <w:ind w:firstLine="0"/>
        <w:jc w:val="both"/>
      </w:pPr>
      <w:bookmarkStart w:id="0" w:name="bookmark0"/>
      <w:r>
        <w:rPr>
          <w:lang w:val="cs-CZ" w:eastAsia="cs-CZ" w:bidi="cs-CZ"/>
        </w:rPr>
        <w:t>■■</w:t>
      </w:r>
      <w:bookmarkEnd w:id="0"/>
    </w:p>
    <w:p w14:paraId="5A7B5541" w14:textId="0980B748" w:rsidR="00D010BD" w:rsidRDefault="00DC0333">
      <w:pPr>
        <w:pStyle w:val="Nadpis10"/>
        <w:keepNext/>
        <w:keepLines/>
        <w:framePr w:w="2299" w:h="874" w:wrap="none" w:hAnchor="page" w:x="8313" w:y="-449"/>
        <w:spacing w:before="0" w:line="226" w:lineRule="auto"/>
        <w:ind w:firstLine="200"/>
      </w:pPr>
      <w:r>
        <w:t>MUO2025/10/0003</w:t>
      </w:r>
    </w:p>
    <w:p w14:paraId="48827D06" w14:textId="77777777" w:rsidR="00D010BD" w:rsidRDefault="00000000">
      <w:pPr>
        <w:pStyle w:val="Nadpis20"/>
        <w:keepNext/>
        <w:keepLines/>
        <w:framePr w:w="7507" w:h="715" w:wrap="none" w:hAnchor="page" w:x="2313" w:y="1216"/>
        <w:spacing w:after="0"/>
        <w:ind w:left="0"/>
        <w:jc w:val="center"/>
      </w:pPr>
      <w:bookmarkStart w:id="1" w:name="bookmark3"/>
      <w:r>
        <w:t>Smlouva o výpůjčce do zahraničí 1/2025/</w:t>
      </w:r>
      <w:proofErr w:type="spellStart"/>
      <w:r>
        <w:t>Zhr</w:t>
      </w:r>
      <w:bookmarkEnd w:id="1"/>
      <w:proofErr w:type="spellEnd"/>
    </w:p>
    <w:p w14:paraId="510323EC" w14:textId="77777777" w:rsidR="00D010BD" w:rsidRDefault="00000000">
      <w:pPr>
        <w:pStyle w:val="Zkladntext1"/>
        <w:framePr w:w="7507" w:h="715" w:wrap="none" w:hAnchor="page" w:x="2313" w:y="1216"/>
        <w:spacing w:after="0" w:line="240" w:lineRule="auto"/>
        <w:jc w:val="center"/>
      </w:pPr>
      <w:r>
        <w:t>uzavřená podle ustanovení § 2193 a násl. zákona č. 89/2012 Sb., občanský zákoník,</w:t>
      </w:r>
      <w:r>
        <w:br/>
        <w:t>ve znění pozdějších předpisů</w:t>
      </w:r>
    </w:p>
    <w:p w14:paraId="0085FF49" w14:textId="77777777" w:rsidR="00D010BD" w:rsidRDefault="00000000">
      <w:pPr>
        <w:pStyle w:val="Zkladntext1"/>
        <w:framePr w:w="461" w:h="235" w:wrap="none" w:hAnchor="page" w:x="2246" w:y="2368"/>
        <w:spacing w:after="0" w:line="240" w:lineRule="auto"/>
      </w:pPr>
      <w:r>
        <w:t>mezi</w:t>
      </w:r>
    </w:p>
    <w:p w14:paraId="2F9F523C" w14:textId="77777777" w:rsidR="00D010BD" w:rsidRDefault="00000000">
      <w:pPr>
        <w:pStyle w:val="Zkladntext1"/>
        <w:framePr w:w="749" w:h="259" w:wrap="none" w:hAnchor="page" w:x="2246" w:y="2815"/>
        <w:spacing w:after="0" w:line="240" w:lineRule="auto"/>
      </w:pPr>
      <w:r>
        <w:rPr>
          <w:b/>
          <w:bCs/>
        </w:rPr>
        <w:t>Půjčitel</w:t>
      </w:r>
    </w:p>
    <w:p w14:paraId="0E22A2EA" w14:textId="77777777" w:rsidR="00D010BD" w:rsidRDefault="00000000">
      <w:pPr>
        <w:pStyle w:val="Nadpis20"/>
        <w:keepNext/>
        <w:keepLines/>
        <w:framePr w:w="5366" w:h="1838" w:wrap="none" w:hAnchor="page" w:x="2237" w:y="3285"/>
        <w:spacing w:after="40"/>
        <w:ind w:left="0"/>
      </w:pPr>
      <w:bookmarkStart w:id="2" w:name="bookmark5"/>
      <w:r>
        <w:t xml:space="preserve">Muzeum umění </w:t>
      </w:r>
      <w:r>
        <w:rPr>
          <w:lang w:val="sk-SK" w:eastAsia="sk-SK" w:bidi="sk-SK"/>
        </w:rPr>
        <w:t xml:space="preserve">Olomouc, </w:t>
      </w:r>
      <w:r>
        <w:t>státní příspěvková organizace</w:t>
      </w:r>
      <w:bookmarkEnd w:id="2"/>
    </w:p>
    <w:p w14:paraId="61D0A530" w14:textId="77777777" w:rsidR="00D010BD" w:rsidRDefault="00000000">
      <w:pPr>
        <w:pStyle w:val="Zkladntext1"/>
        <w:framePr w:w="5366" w:h="1838" w:wrap="none" w:hAnchor="page" w:x="2237" w:y="3285"/>
        <w:spacing w:after="40" w:line="240" w:lineRule="auto"/>
      </w:pPr>
      <w:r>
        <w:t>Denisova 47, 771 11 Olomouc</w:t>
      </w:r>
    </w:p>
    <w:p w14:paraId="1C5E1126" w14:textId="77777777" w:rsidR="00D010BD" w:rsidRDefault="00000000">
      <w:pPr>
        <w:pStyle w:val="Zkladntext1"/>
        <w:framePr w:w="5366" w:h="1838" w:wrap="none" w:hAnchor="page" w:x="2237" w:y="3285"/>
        <w:spacing w:after="40" w:line="240" w:lineRule="auto"/>
      </w:pPr>
      <w:r>
        <w:t>Česká republika</w:t>
      </w:r>
    </w:p>
    <w:p w14:paraId="5FC48D69" w14:textId="77777777" w:rsidR="00D010BD" w:rsidRDefault="00000000">
      <w:pPr>
        <w:pStyle w:val="Zkladntext1"/>
        <w:framePr w:w="5366" w:h="1838" w:wrap="none" w:hAnchor="page" w:x="2237" w:y="3285"/>
        <w:spacing w:after="40" w:line="240" w:lineRule="auto"/>
      </w:pPr>
      <w:r>
        <w:t>IČ: 75079950</w:t>
      </w:r>
    </w:p>
    <w:p w14:paraId="1271CE3D" w14:textId="77777777" w:rsidR="00D010BD" w:rsidRDefault="00000000">
      <w:pPr>
        <w:pStyle w:val="Zkladntext1"/>
        <w:framePr w:w="5366" w:h="1838" w:wrap="none" w:hAnchor="page" w:x="2237" w:y="3285"/>
        <w:spacing w:after="40" w:line="240" w:lineRule="auto"/>
      </w:pPr>
      <w:r>
        <w:t>Telefon: +420 585 514 111</w:t>
      </w:r>
    </w:p>
    <w:p w14:paraId="3301AC83" w14:textId="77777777" w:rsidR="00D010BD" w:rsidRDefault="00000000">
      <w:pPr>
        <w:pStyle w:val="Zkladntext1"/>
        <w:framePr w:w="5366" w:h="1838" w:wrap="none" w:hAnchor="page" w:x="2237" w:y="3285"/>
        <w:spacing w:after="40" w:line="240" w:lineRule="auto"/>
      </w:pPr>
      <w:r>
        <w:t xml:space="preserve">E-mail: </w:t>
      </w:r>
      <w:hyperlink r:id="rId7" w:history="1">
        <w:r w:rsidR="00D010BD">
          <w:rPr>
            <w:lang w:val="en-US" w:eastAsia="en-US" w:bidi="en-US"/>
          </w:rPr>
          <w:t>info@muo.cz</w:t>
        </w:r>
      </w:hyperlink>
    </w:p>
    <w:p w14:paraId="6243F9D3" w14:textId="77777777" w:rsidR="00D010BD" w:rsidRDefault="00000000">
      <w:pPr>
        <w:pStyle w:val="Zkladntext1"/>
        <w:framePr w:w="5366" w:h="1838" w:wrap="none" w:hAnchor="page" w:x="2237" w:y="3285"/>
        <w:spacing w:after="40" w:line="240" w:lineRule="auto"/>
      </w:pPr>
      <w:r>
        <w:t xml:space="preserve">Zastoupený: </w:t>
      </w:r>
      <w:r>
        <w:rPr>
          <w:b/>
          <w:bCs/>
        </w:rPr>
        <w:t>Mgr. Ondřejem Zatloukalem, ředitelem</w:t>
      </w:r>
    </w:p>
    <w:p w14:paraId="64D4047E" w14:textId="77777777" w:rsidR="00D010BD" w:rsidRDefault="00000000">
      <w:pPr>
        <w:pStyle w:val="Zkladntext1"/>
        <w:framePr w:w="3706" w:h="254" w:wrap="none" w:hAnchor="page" w:x="2241" w:y="5363"/>
        <w:spacing w:after="0" w:line="240" w:lineRule="auto"/>
      </w:pPr>
      <w:r>
        <w:t>(</w:t>
      </w:r>
      <w:proofErr w:type="spellStart"/>
      <w:r>
        <w:t>dálejako</w:t>
      </w:r>
      <w:proofErr w:type="spellEnd"/>
      <w:r>
        <w:t xml:space="preserve"> „půjčitel“ nebo „smluvní strana“)</w:t>
      </w:r>
    </w:p>
    <w:p w14:paraId="34BD44BE" w14:textId="77777777" w:rsidR="00D010BD" w:rsidRDefault="00000000">
      <w:pPr>
        <w:pStyle w:val="Zkladntext1"/>
        <w:framePr w:w="994" w:h="259" w:wrap="none" w:hAnchor="page" w:x="2237" w:y="6271"/>
        <w:spacing w:after="0" w:line="240" w:lineRule="auto"/>
      </w:pPr>
      <w:r>
        <w:rPr>
          <w:b/>
          <w:bCs/>
        </w:rPr>
        <w:t>Vypůjčitel</w:t>
      </w:r>
    </w:p>
    <w:p w14:paraId="5C03073C" w14:textId="77777777" w:rsidR="00D010BD" w:rsidRDefault="00000000">
      <w:pPr>
        <w:pStyle w:val="Nadpis20"/>
        <w:keepNext/>
        <w:keepLines/>
        <w:framePr w:w="7651" w:h="2784" w:wrap="none" w:hAnchor="page" w:x="2232" w:y="6731"/>
        <w:spacing w:after="0" w:line="252" w:lineRule="auto"/>
        <w:ind w:left="0"/>
      </w:pPr>
      <w:bookmarkStart w:id="3" w:name="bookmark7"/>
      <w:r>
        <w:t xml:space="preserve">Slovenské </w:t>
      </w:r>
      <w:r>
        <w:rPr>
          <w:lang w:val="sk-SK" w:eastAsia="sk-SK" w:bidi="sk-SK"/>
        </w:rPr>
        <w:t xml:space="preserve">národné múzeum </w:t>
      </w:r>
      <w:r>
        <w:t xml:space="preserve">v </w:t>
      </w:r>
      <w:r>
        <w:rPr>
          <w:lang w:val="sk-SK" w:eastAsia="sk-SK" w:bidi="sk-SK"/>
        </w:rPr>
        <w:t>Bratislave</w:t>
      </w:r>
      <w:bookmarkEnd w:id="3"/>
    </w:p>
    <w:p w14:paraId="7B397D4F" w14:textId="77777777" w:rsidR="00D010BD" w:rsidRDefault="00000000">
      <w:pPr>
        <w:pStyle w:val="Zkladntext1"/>
        <w:framePr w:w="7651" w:h="2784" w:wrap="none" w:hAnchor="page" w:x="2232" w:y="6731"/>
        <w:spacing w:after="0"/>
      </w:pPr>
      <w:r>
        <w:rPr>
          <w:lang w:val="sk-SK" w:eastAsia="sk-SK" w:bidi="sk-SK"/>
        </w:rPr>
        <w:t xml:space="preserve">osvedčuje </w:t>
      </w:r>
      <w:r>
        <w:t xml:space="preserve">právo </w:t>
      </w:r>
      <w:r>
        <w:rPr>
          <w:lang w:val="sk-SK" w:eastAsia="sk-SK" w:bidi="sk-SK"/>
        </w:rPr>
        <w:t xml:space="preserve">konať </w:t>
      </w:r>
      <w:r>
        <w:t xml:space="preserve">na základe </w:t>
      </w:r>
      <w:r>
        <w:rPr>
          <w:lang w:val="sk-SK" w:eastAsia="sk-SK" w:bidi="sk-SK"/>
        </w:rPr>
        <w:t xml:space="preserve">Rozhodnutia </w:t>
      </w:r>
      <w:r>
        <w:t xml:space="preserve">Ministerstva kultury </w:t>
      </w:r>
      <w:r>
        <w:rPr>
          <w:lang w:val="sk-SK" w:eastAsia="sk-SK" w:bidi="sk-SK"/>
        </w:rPr>
        <w:t xml:space="preserve">Slovenskej </w:t>
      </w:r>
      <w:r>
        <w:t xml:space="preserve">republiky </w:t>
      </w:r>
      <w:r>
        <w:rPr>
          <w:lang w:val="sk-SK" w:eastAsia="sk-SK" w:bidi="sk-SK"/>
        </w:rPr>
        <w:t xml:space="preserve">č. </w:t>
      </w:r>
      <w:r>
        <w:t xml:space="preserve">MK-4541/2017-110/15225 </w:t>
      </w:r>
      <w:r>
        <w:rPr>
          <w:lang w:val="sk-SK" w:eastAsia="sk-SK" w:bidi="sk-SK"/>
        </w:rPr>
        <w:t xml:space="preserve">zo </w:t>
      </w:r>
      <w:proofErr w:type="spellStart"/>
      <w:r>
        <w:t>dňa</w:t>
      </w:r>
      <w:proofErr w:type="spellEnd"/>
      <w:r>
        <w:t xml:space="preserve"> 10. </w:t>
      </w:r>
      <w:r>
        <w:rPr>
          <w:lang w:val="sk-SK" w:eastAsia="sk-SK" w:bidi="sk-SK"/>
        </w:rPr>
        <w:t xml:space="preserve">októbra </w:t>
      </w:r>
      <w:r>
        <w:t xml:space="preserve">2017 o vydaní úplného </w:t>
      </w:r>
      <w:r>
        <w:rPr>
          <w:lang w:val="sk-SK" w:eastAsia="sk-SK" w:bidi="sk-SK"/>
        </w:rPr>
        <w:t xml:space="preserve">znenia zriaďovacej </w:t>
      </w:r>
      <w:r>
        <w:t xml:space="preserve">listiny Slovenského </w:t>
      </w:r>
      <w:r>
        <w:rPr>
          <w:lang w:val="sk-SK" w:eastAsia="sk-SK" w:bidi="sk-SK"/>
        </w:rPr>
        <w:t xml:space="preserve">národného múzea vydanej </w:t>
      </w:r>
      <w:r>
        <w:t xml:space="preserve">rozhodnutím Ministerstva </w:t>
      </w:r>
      <w:r>
        <w:rPr>
          <w:lang w:val="sk-SK" w:eastAsia="sk-SK" w:bidi="sk-SK"/>
        </w:rPr>
        <w:t xml:space="preserve">kultúry Slovenskej </w:t>
      </w:r>
      <w:r>
        <w:t xml:space="preserve">republiky o vydaní </w:t>
      </w:r>
      <w:r>
        <w:rPr>
          <w:lang w:val="sk-SK" w:eastAsia="sk-SK" w:bidi="sk-SK"/>
        </w:rPr>
        <w:t xml:space="preserve">zriaďovacej </w:t>
      </w:r>
      <w:r>
        <w:t xml:space="preserve">listiny Slovenského </w:t>
      </w:r>
      <w:r>
        <w:rPr>
          <w:lang w:val="sk-SK" w:eastAsia="sk-SK" w:bidi="sk-SK"/>
        </w:rPr>
        <w:t xml:space="preserve">národného múzea č. </w:t>
      </w:r>
      <w:r>
        <w:t xml:space="preserve">MK-1062/2002-1 z 1. </w:t>
      </w:r>
      <w:r>
        <w:rPr>
          <w:lang w:val="sk-SK" w:eastAsia="sk-SK" w:bidi="sk-SK"/>
        </w:rPr>
        <w:t xml:space="preserve">júla </w:t>
      </w:r>
      <w:r>
        <w:t xml:space="preserve">2002 v </w:t>
      </w:r>
      <w:r>
        <w:rPr>
          <w:lang w:val="sk-SK" w:eastAsia="sk-SK" w:bidi="sk-SK"/>
        </w:rPr>
        <w:t xml:space="preserve">znení Rozhodnutia </w:t>
      </w:r>
      <w:r>
        <w:t xml:space="preserve">Ministerstva </w:t>
      </w:r>
      <w:r>
        <w:rPr>
          <w:lang w:val="sk-SK" w:eastAsia="sk-SK" w:bidi="sk-SK"/>
        </w:rPr>
        <w:t>kultúry Slovenskej republiky Č. MK-2493/2019-110/3868 zo dňa 14. marca 2019 o zmene a doplnení zriaďovacej listiny Slovenského národného múzea, a Rozhodnutia Ministerstva kultúry Slovenskej republiky č. MK-5327/2023- 110/18385 zo dňa 21. septembra 2023 o zmene a doplnení zriaďovacej listiny Slovenského národného múzea a Rozhodnutia Ministerstva kultúry Slovenskej republiky č. MK- 5823/2024-110/14392 zo dňa 01. októbra 2024 o zmene a doplnení zriaďovacej listiny</w:t>
      </w:r>
    </w:p>
    <w:p w14:paraId="67892AD8" w14:textId="77777777" w:rsidR="00D010BD" w:rsidRDefault="00000000">
      <w:pPr>
        <w:pStyle w:val="Zkladntext1"/>
        <w:framePr w:w="2890" w:h="1162" w:wrap="none" w:hAnchor="page" w:x="2241" w:y="9487"/>
        <w:spacing w:after="0" w:line="240" w:lineRule="auto"/>
      </w:pPr>
      <w:r>
        <w:rPr>
          <w:lang w:val="sk-SK" w:eastAsia="sk-SK" w:bidi="sk-SK"/>
        </w:rPr>
        <w:t>Slovenského národného múzea.</w:t>
      </w:r>
    </w:p>
    <w:p w14:paraId="143D9715" w14:textId="77777777" w:rsidR="00D010BD" w:rsidRDefault="00000000">
      <w:pPr>
        <w:pStyle w:val="Zkladntext1"/>
        <w:framePr w:w="2890" w:h="1162" w:wrap="none" w:hAnchor="page" w:x="2241" w:y="9487"/>
        <w:spacing w:after="0" w:line="240" w:lineRule="auto"/>
      </w:pPr>
      <w:r>
        <w:rPr>
          <w:lang w:val="sk-SK" w:eastAsia="sk-SK" w:bidi="sk-SK"/>
        </w:rPr>
        <w:t>Právni forma:</w:t>
      </w:r>
    </w:p>
    <w:p w14:paraId="19D9C8B6" w14:textId="77777777" w:rsidR="00D010BD" w:rsidRDefault="00000000">
      <w:pPr>
        <w:pStyle w:val="Zkladntext1"/>
        <w:framePr w:w="2890" w:h="1162" w:wrap="none" w:hAnchor="page" w:x="2241" w:y="9487"/>
        <w:spacing w:after="0" w:line="240" w:lineRule="auto"/>
      </w:pPr>
      <w:r>
        <w:rPr>
          <w:lang w:val="sk-SK" w:eastAsia="sk-SK" w:bidi="sk-SK"/>
        </w:rPr>
        <w:t>Sídlo:</w:t>
      </w:r>
    </w:p>
    <w:p w14:paraId="52F5BDEA" w14:textId="77777777" w:rsidR="00D010BD" w:rsidRDefault="00000000">
      <w:pPr>
        <w:pStyle w:val="Zkladntext1"/>
        <w:framePr w:w="2890" w:h="1162" w:wrap="none" w:hAnchor="page" w:x="2241" w:y="9487"/>
        <w:spacing w:after="0" w:line="240" w:lineRule="auto"/>
      </w:pPr>
      <w:r>
        <w:rPr>
          <w:lang w:val="sk-SK" w:eastAsia="sk-SK" w:bidi="sk-SK"/>
        </w:rPr>
        <w:t>Bratislava 16</w:t>
      </w:r>
    </w:p>
    <w:p w14:paraId="3883A502" w14:textId="77777777" w:rsidR="00D010BD" w:rsidRDefault="00000000">
      <w:pPr>
        <w:pStyle w:val="Zkladntext1"/>
        <w:framePr w:w="2890" w:h="1162" w:wrap="none" w:hAnchor="page" w:x="2241" w:y="9487"/>
        <w:spacing w:after="0" w:line="240" w:lineRule="auto"/>
      </w:pPr>
      <w:r>
        <w:t>Statutární zástupce:</w:t>
      </w:r>
    </w:p>
    <w:p w14:paraId="2D5DFFE4" w14:textId="77777777" w:rsidR="00D010BD" w:rsidRDefault="00000000">
      <w:pPr>
        <w:pStyle w:val="Zkladntext1"/>
        <w:framePr w:w="3682" w:h="475" w:wrap="none" w:hAnchor="page" w:x="5813" w:y="9722"/>
        <w:spacing w:after="0" w:line="240" w:lineRule="auto"/>
      </w:pPr>
      <w:r>
        <w:t>státní příspěvková organizace</w:t>
      </w:r>
    </w:p>
    <w:p w14:paraId="0A2E9038" w14:textId="77777777" w:rsidR="00D010BD" w:rsidRDefault="00000000">
      <w:pPr>
        <w:pStyle w:val="Zkladntext1"/>
        <w:framePr w:w="3682" w:h="475" w:wrap="none" w:hAnchor="page" w:x="5813" w:y="9722"/>
        <w:spacing w:after="0" w:line="240" w:lineRule="auto"/>
      </w:pPr>
      <w:proofErr w:type="spellStart"/>
      <w:r>
        <w:t>Vajanského</w:t>
      </w:r>
      <w:proofErr w:type="spellEnd"/>
      <w:r>
        <w:t xml:space="preserve"> </w:t>
      </w:r>
      <w:proofErr w:type="spellStart"/>
      <w:r>
        <w:t>nábr</w:t>
      </w:r>
      <w:proofErr w:type="spellEnd"/>
      <w:r>
        <w:t>. 2, P.O.BOX 13, 810 06</w:t>
      </w:r>
    </w:p>
    <w:p w14:paraId="375F6546" w14:textId="77777777" w:rsidR="00D010BD" w:rsidRDefault="00000000">
      <w:pPr>
        <w:pStyle w:val="Zkladntext1"/>
        <w:framePr w:w="1670" w:h="250" w:wrap="none" w:hAnchor="page" w:x="2246" w:y="10864"/>
        <w:spacing w:after="0" w:line="240" w:lineRule="auto"/>
      </w:pPr>
      <w:r>
        <w:t>Organizační útvar:</w:t>
      </w:r>
    </w:p>
    <w:p w14:paraId="61BCF95B" w14:textId="77777777" w:rsidR="00D010BD" w:rsidRDefault="00000000">
      <w:pPr>
        <w:pStyle w:val="Zkladntext1"/>
        <w:framePr w:w="3658" w:h="907" w:wrap="none" w:hAnchor="page" w:x="5817" w:y="10408"/>
        <w:spacing w:after="0"/>
      </w:pPr>
      <w:r>
        <w:rPr>
          <w:lang w:val="sk-SK" w:eastAsia="sk-SK" w:bidi="sk-SK"/>
        </w:rPr>
        <w:t xml:space="preserve">PhDr. Andrea </w:t>
      </w:r>
      <w:proofErr w:type="spellStart"/>
      <w:r>
        <w:rPr>
          <w:lang w:val="sk-SK" w:eastAsia="sk-SK" w:bidi="sk-SK"/>
        </w:rPr>
        <w:t>Predajňová</w:t>
      </w:r>
      <w:proofErr w:type="spellEnd"/>
      <w:r>
        <w:rPr>
          <w:lang w:val="sk-SK" w:eastAsia="sk-SK" w:bidi="sk-SK"/>
        </w:rPr>
        <w:t xml:space="preserve">, </w:t>
      </w:r>
      <w:r>
        <w:t xml:space="preserve">generální ředitelka </w:t>
      </w:r>
      <w:r>
        <w:rPr>
          <w:lang w:val="sk-SK" w:eastAsia="sk-SK" w:bidi="sk-SK"/>
        </w:rPr>
        <w:t>SNM Slovenské národné múzeum - Historické múzeum v Bratislave</w:t>
      </w:r>
    </w:p>
    <w:p w14:paraId="29B70A7A" w14:textId="77777777" w:rsidR="00D010BD" w:rsidRDefault="00000000">
      <w:pPr>
        <w:pStyle w:val="Zkladntext1"/>
        <w:framePr w:w="2866" w:h="466" w:wrap="none" w:hAnchor="page" w:x="2237" w:y="11320"/>
        <w:spacing w:after="0" w:line="240" w:lineRule="auto"/>
      </w:pPr>
      <w:r>
        <w:t>Zaměstnanec oprávněný jednat ve věcech smluvních:</w:t>
      </w:r>
    </w:p>
    <w:p w14:paraId="6E19ABCE" w14:textId="77777777" w:rsidR="00D010BD" w:rsidRDefault="00000000">
      <w:pPr>
        <w:pStyle w:val="Zkladntext1"/>
        <w:framePr w:w="2861" w:h="490" w:wrap="none" w:hAnchor="page" w:x="2237" w:y="12002"/>
        <w:spacing w:after="0"/>
        <w:jc w:val="both"/>
      </w:pPr>
      <w:r>
        <w:t>Zaměstnanec oprávněný jednat ve věcech realizace smlouvy:</w:t>
      </w:r>
    </w:p>
    <w:p w14:paraId="69E0F498" w14:textId="77777777" w:rsidR="00D010BD" w:rsidRDefault="00000000">
      <w:pPr>
        <w:pStyle w:val="Zkladntext1"/>
        <w:framePr w:w="2362" w:h="475" w:wrap="none" w:hAnchor="page" w:x="5822" w:y="11555"/>
        <w:spacing w:after="0" w:line="240" w:lineRule="auto"/>
      </w:pPr>
      <w:r>
        <w:t xml:space="preserve">PhDr. Andrea </w:t>
      </w:r>
      <w:proofErr w:type="spellStart"/>
      <w:r>
        <w:t>Predajňová</w:t>
      </w:r>
      <w:proofErr w:type="spellEnd"/>
      <w:r>
        <w:t>, generální ředitelka SNM</w:t>
      </w:r>
    </w:p>
    <w:p w14:paraId="761467AC" w14:textId="77777777" w:rsidR="00D010BD" w:rsidRDefault="00000000">
      <w:pPr>
        <w:pStyle w:val="Zkladntext1"/>
        <w:framePr w:w="1637" w:h="470" w:wrap="none" w:hAnchor="page" w:x="2241" w:y="13149"/>
        <w:spacing w:after="0" w:line="240" w:lineRule="auto"/>
      </w:pPr>
      <w:r>
        <w:t xml:space="preserve">Bankovní </w:t>
      </w:r>
      <w:r>
        <w:rPr>
          <w:lang w:val="sk-SK" w:eastAsia="sk-SK" w:bidi="sk-SK"/>
        </w:rPr>
        <w:t>spojení:</w:t>
      </w:r>
    </w:p>
    <w:p w14:paraId="07DA2660" w14:textId="77777777" w:rsidR="00D010BD" w:rsidRDefault="00000000">
      <w:pPr>
        <w:pStyle w:val="Zkladntext1"/>
        <w:framePr w:w="1637" w:h="470" w:wrap="none" w:hAnchor="page" w:x="2241" w:y="13149"/>
        <w:spacing w:after="0" w:line="240" w:lineRule="auto"/>
      </w:pPr>
      <w:r>
        <w:rPr>
          <w:lang w:val="sk-SK" w:eastAsia="sk-SK" w:bidi="sk-SK"/>
        </w:rPr>
        <w:t>Číslo účtu:</w:t>
      </w:r>
    </w:p>
    <w:p w14:paraId="364E656C" w14:textId="770CBD82" w:rsidR="00D010BD" w:rsidRDefault="00DC0333" w:rsidP="00B60E30">
      <w:pPr>
        <w:pStyle w:val="Zkladntext1"/>
        <w:framePr w:w="3912" w:h="1622" w:wrap="none" w:hAnchor="page" w:x="5827" w:y="12242"/>
        <w:spacing w:after="0"/>
      </w:pPr>
      <w:r>
        <w:rPr>
          <w:lang w:val="sk-SK" w:eastAsia="sk-SK" w:bidi="sk-SK"/>
        </w:rPr>
        <w:t>x</w:t>
      </w:r>
      <w:r w:rsidR="00000000">
        <w:rPr>
          <w:lang w:val="sk-SK" w:eastAsia="sk-SK" w:bidi="sk-SK"/>
        </w:rPr>
        <w:t xml:space="preserve"> - Historického múzea v Bratislave, </w:t>
      </w:r>
      <w:r w:rsidR="00000000">
        <w:t xml:space="preserve">se sídlem </w:t>
      </w:r>
      <w:r w:rsidR="00000000">
        <w:rPr>
          <w:lang w:val="sk-SK" w:eastAsia="sk-SK" w:bidi="sk-SK"/>
        </w:rPr>
        <w:t xml:space="preserve">v </w:t>
      </w:r>
      <w:r w:rsidR="00000000">
        <w:t xml:space="preserve">Bratislavě, </w:t>
      </w:r>
      <w:r w:rsidR="00000000">
        <w:rPr>
          <w:lang w:val="sk-SK" w:eastAsia="sk-SK" w:bidi="sk-SK"/>
        </w:rPr>
        <w:t xml:space="preserve">Bratislavský hrad, P. O. BOX 13, 810 06 </w:t>
      </w:r>
      <w:r w:rsidR="00B60E30">
        <w:rPr>
          <w:lang w:val="sk-SK" w:eastAsia="sk-SK" w:bidi="sk-SK"/>
        </w:rPr>
        <w:t>x</w:t>
      </w:r>
    </w:p>
    <w:p w14:paraId="7895A6AA" w14:textId="77777777" w:rsidR="00D010BD" w:rsidRDefault="00D010BD">
      <w:pPr>
        <w:spacing w:line="360" w:lineRule="exact"/>
      </w:pPr>
    </w:p>
    <w:p w14:paraId="2027BE12" w14:textId="77777777" w:rsidR="00D010BD" w:rsidRDefault="00D010BD">
      <w:pPr>
        <w:spacing w:line="360" w:lineRule="exact"/>
      </w:pPr>
    </w:p>
    <w:p w14:paraId="2FB38B30" w14:textId="77777777" w:rsidR="00D010BD" w:rsidRDefault="00D010BD">
      <w:pPr>
        <w:spacing w:line="360" w:lineRule="exact"/>
      </w:pPr>
    </w:p>
    <w:p w14:paraId="15EF7154" w14:textId="77777777" w:rsidR="00D010BD" w:rsidRDefault="00D010BD">
      <w:pPr>
        <w:spacing w:line="360" w:lineRule="exact"/>
      </w:pPr>
    </w:p>
    <w:p w14:paraId="1DDB6288" w14:textId="77777777" w:rsidR="00D010BD" w:rsidRDefault="00D010BD">
      <w:pPr>
        <w:spacing w:line="360" w:lineRule="exact"/>
      </w:pPr>
    </w:p>
    <w:p w14:paraId="045FCC08" w14:textId="77777777" w:rsidR="00D010BD" w:rsidRDefault="00D010BD">
      <w:pPr>
        <w:spacing w:line="360" w:lineRule="exact"/>
      </w:pPr>
    </w:p>
    <w:p w14:paraId="6A231377" w14:textId="77777777" w:rsidR="00D010BD" w:rsidRDefault="00D010BD">
      <w:pPr>
        <w:spacing w:line="360" w:lineRule="exact"/>
      </w:pPr>
    </w:p>
    <w:p w14:paraId="5EAE9DC9" w14:textId="77777777" w:rsidR="00D010BD" w:rsidRDefault="00D010BD">
      <w:pPr>
        <w:spacing w:line="360" w:lineRule="exact"/>
      </w:pPr>
    </w:p>
    <w:p w14:paraId="6BE814E3" w14:textId="77777777" w:rsidR="00D010BD" w:rsidRDefault="00D010BD">
      <w:pPr>
        <w:spacing w:line="360" w:lineRule="exact"/>
      </w:pPr>
    </w:p>
    <w:p w14:paraId="417645BF" w14:textId="77777777" w:rsidR="00D010BD" w:rsidRDefault="00D010BD">
      <w:pPr>
        <w:spacing w:line="360" w:lineRule="exact"/>
      </w:pPr>
    </w:p>
    <w:p w14:paraId="715E7ED5" w14:textId="77777777" w:rsidR="00D010BD" w:rsidRDefault="00D010BD">
      <w:pPr>
        <w:spacing w:line="360" w:lineRule="exact"/>
      </w:pPr>
    </w:p>
    <w:p w14:paraId="5134B866" w14:textId="77777777" w:rsidR="00D010BD" w:rsidRDefault="00D010BD">
      <w:pPr>
        <w:spacing w:line="360" w:lineRule="exact"/>
      </w:pPr>
    </w:p>
    <w:p w14:paraId="6E93072E" w14:textId="77777777" w:rsidR="00D010BD" w:rsidRDefault="00D010BD">
      <w:pPr>
        <w:spacing w:line="360" w:lineRule="exact"/>
      </w:pPr>
    </w:p>
    <w:p w14:paraId="19875FA8" w14:textId="77777777" w:rsidR="00D010BD" w:rsidRDefault="00D010BD">
      <w:pPr>
        <w:spacing w:line="360" w:lineRule="exact"/>
      </w:pPr>
    </w:p>
    <w:p w14:paraId="796D71E4" w14:textId="77777777" w:rsidR="00D010BD" w:rsidRDefault="00D010BD">
      <w:pPr>
        <w:spacing w:line="360" w:lineRule="exact"/>
      </w:pPr>
    </w:p>
    <w:p w14:paraId="76B72B11" w14:textId="77777777" w:rsidR="00D010BD" w:rsidRDefault="00D010BD">
      <w:pPr>
        <w:spacing w:line="360" w:lineRule="exact"/>
      </w:pPr>
    </w:p>
    <w:p w14:paraId="6BFC1319" w14:textId="77777777" w:rsidR="00D010BD" w:rsidRDefault="00D010BD">
      <w:pPr>
        <w:spacing w:line="360" w:lineRule="exact"/>
      </w:pPr>
    </w:p>
    <w:p w14:paraId="4075A3E3" w14:textId="77777777" w:rsidR="00D010BD" w:rsidRDefault="00D010BD">
      <w:pPr>
        <w:spacing w:line="360" w:lineRule="exact"/>
      </w:pPr>
    </w:p>
    <w:p w14:paraId="7C1D1467" w14:textId="77777777" w:rsidR="00D010BD" w:rsidRDefault="00D010BD">
      <w:pPr>
        <w:spacing w:line="360" w:lineRule="exact"/>
      </w:pPr>
    </w:p>
    <w:p w14:paraId="02A4A490" w14:textId="77777777" w:rsidR="00D010BD" w:rsidRDefault="00D010BD">
      <w:pPr>
        <w:spacing w:line="360" w:lineRule="exact"/>
      </w:pPr>
    </w:p>
    <w:p w14:paraId="0149E695" w14:textId="77777777" w:rsidR="00D010BD" w:rsidRDefault="00D010BD">
      <w:pPr>
        <w:spacing w:line="360" w:lineRule="exact"/>
      </w:pPr>
    </w:p>
    <w:p w14:paraId="0B1F9370" w14:textId="77777777" w:rsidR="00D010BD" w:rsidRDefault="00D010BD">
      <w:pPr>
        <w:spacing w:line="360" w:lineRule="exact"/>
      </w:pPr>
    </w:p>
    <w:p w14:paraId="5567E7BA" w14:textId="77777777" w:rsidR="00D010BD" w:rsidRDefault="00D010BD">
      <w:pPr>
        <w:spacing w:line="360" w:lineRule="exact"/>
      </w:pPr>
    </w:p>
    <w:p w14:paraId="0E31B28E" w14:textId="77777777" w:rsidR="00D010BD" w:rsidRDefault="00D010BD">
      <w:pPr>
        <w:spacing w:line="360" w:lineRule="exact"/>
      </w:pPr>
    </w:p>
    <w:p w14:paraId="239BB16D" w14:textId="77777777" w:rsidR="00D010BD" w:rsidRDefault="00D010BD">
      <w:pPr>
        <w:spacing w:line="360" w:lineRule="exact"/>
      </w:pPr>
    </w:p>
    <w:p w14:paraId="26F27326" w14:textId="77777777" w:rsidR="00D010BD" w:rsidRDefault="00D010BD">
      <w:pPr>
        <w:spacing w:line="360" w:lineRule="exact"/>
      </w:pPr>
    </w:p>
    <w:p w14:paraId="3E383665" w14:textId="77777777" w:rsidR="00D010BD" w:rsidRDefault="00D010BD">
      <w:pPr>
        <w:spacing w:line="360" w:lineRule="exact"/>
      </w:pPr>
    </w:p>
    <w:p w14:paraId="0D8BA65F" w14:textId="77777777" w:rsidR="00D010BD" w:rsidRDefault="00D010BD">
      <w:pPr>
        <w:spacing w:line="360" w:lineRule="exact"/>
      </w:pPr>
    </w:p>
    <w:p w14:paraId="417A50A5" w14:textId="77777777" w:rsidR="00D010BD" w:rsidRDefault="00D010BD">
      <w:pPr>
        <w:spacing w:line="360" w:lineRule="exact"/>
      </w:pPr>
    </w:p>
    <w:p w14:paraId="0C74A462" w14:textId="77777777" w:rsidR="00D010BD" w:rsidRDefault="00D010BD">
      <w:pPr>
        <w:spacing w:line="360" w:lineRule="exact"/>
      </w:pPr>
    </w:p>
    <w:p w14:paraId="71D3004A" w14:textId="77777777" w:rsidR="00D010BD" w:rsidRDefault="00D010BD">
      <w:pPr>
        <w:spacing w:line="360" w:lineRule="exact"/>
      </w:pPr>
    </w:p>
    <w:p w14:paraId="46BF1C08" w14:textId="77777777" w:rsidR="00D010BD" w:rsidRDefault="00D010BD">
      <w:pPr>
        <w:spacing w:line="360" w:lineRule="exact"/>
      </w:pPr>
    </w:p>
    <w:p w14:paraId="2CA33034" w14:textId="77777777" w:rsidR="00D010BD" w:rsidRDefault="00D010BD">
      <w:pPr>
        <w:spacing w:line="360" w:lineRule="exact"/>
      </w:pPr>
    </w:p>
    <w:p w14:paraId="0B7D17CE" w14:textId="77777777" w:rsidR="00D010BD" w:rsidRDefault="00D010BD">
      <w:pPr>
        <w:spacing w:line="360" w:lineRule="exact"/>
      </w:pPr>
    </w:p>
    <w:p w14:paraId="5906F64D" w14:textId="77777777" w:rsidR="00D010BD" w:rsidRDefault="00D010BD">
      <w:pPr>
        <w:spacing w:line="360" w:lineRule="exact"/>
      </w:pPr>
    </w:p>
    <w:p w14:paraId="7B23D836" w14:textId="77777777" w:rsidR="00D010BD" w:rsidRDefault="00D010BD">
      <w:pPr>
        <w:spacing w:line="360" w:lineRule="exact"/>
      </w:pPr>
    </w:p>
    <w:p w14:paraId="292A9391" w14:textId="77777777" w:rsidR="00D010BD" w:rsidRDefault="00D010BD">
      <w:pPr>
        <w:spacing w:line="360" w:lineRule="exact"/>
      </w:pPr>
    </w:p>
    <w:p w14:paraId="616BF691" w14:textId="77777777" w:rsidR="00D010BD" w:rsidRDefault="00D010BD">
      <w:pPr>
        <w:spacing w:after="542" w:line="1" w:lineRule="exact"/>
      </w:pPr>
    </w:p>
    <w:p w14:paraId="05DF112A" w14:textId="77777777" w:rsidR="00D010BD" w:rsidRDefault="00D010BD">
      <w:pPr>
        <w:spacing w:line="1" w:lineRule="exact"/>
        <w:sectPr w:rsidR="00D010BD">
          <w:headerReference w:type="default" r:id="rId8"/>
          <w:footerReference w:type="default" r:id="rId9"/>
          <w:pgSz w:w="11900" w:h="16840"/>
          <w:pgMar w:top="1122" w:right="717" w:bottom="1250" w:left="690" w:header="0" w:footer="3" w:gutter="0"/>
          <w:pgNumType w:start="1"/>
          <w:cols w:space="720"/>
          <w:noEndnote/>
          <w:docGrid w:linePitch="360"/>
        </w:sectPr>
      </w:pPr>
    </w:p>
    <w:p w14:paraId="59A22EBB" w14:textId="77777777" w:rsidR="00D010BD" w:rsidRDefault="00D010BD">
      <w:pPr>
        <w:spacing w:before="99" w:after="99" w:line="240" w:lineRule="exact"/>
        <w:rPr>
          <w:sz w:val="19"/>
          <w:szCs w:val="19"/>
        </w:rPr>
      </w:pPr>
    </w:p>
    <w:p w14:paraId="3DE797CC" w14:textId="77777777" w:rsidR="00D010BD" w:rsidRDefault="00D010BD">
      <w:pPr>
        <w:spacing w:line="1" w:lineRule="exact"/>
        <w:sectPr w:rsidR="00D010BD">
          <w:type w:val="continuous"/>
          <w:pgSz w:w="11900" w:h="16840"/>
          <w:pgMar w:top="1022" w:right="0" w:bottom="578" w:left="0" w:header="0" w:footer="3" w:gutter="0"/>
          <w:cols w:space="720"/>
          <w:noEndnote/>
          <w:docGrid w:linePitch="360"/>
        </w:sectPr>
      </w:pPr>
    </w:p>
    <w:p w14:paraId="78B73B1B" w14:textId="77777777" w:rsidR="00D010BD" w:rsidRDefault="00000000">
      <w:pPr>
        <w:pStyle w:val="Zkladntext20"/>
        <w:sectPr w:rsidR="00D010BD">
          <w:type w:val="continuous"/>
          <w:pgSz w:w="11900" w:h="16840"/>
          <w:pgMar w:top="1022" w:right="717" w:bottom="578" w:left="2231" w:header="0" w:footer="3" w:gutter="0"/>
          <w:cols w:space="720"/>
          <w:noEndnote/>
          <w:docGrid w:linePitch="360"/>
        </w:sectPr>
      </w:pPr>
      <w:r>
        <w:t xml:space="preserve">IČ: 75079950, Číslo účtu: 197937621/0710, BIC (SWIFT): CNBACZPP. </w:t>
      </w:r>
      <w:r>
        <w:rPr>
          <w:lang w:val="sk-SK" w:eastAsia="sk-SK" w:bidi="sk-SK"/>
        </w:rPr>
        <w:lastRenderedPageBreak/>
        <w:t xml:space="preserve">IBAN: </w:t>
      </w:r>
      <w:r>
        <w:t>CZ96 0710 0000 0001 9793 7621 Česká národní banka, pobočka Rooseveltova 18, 60110 Brno</w:t>
      </w:r>
    </w:p>
    <w:p w14:paraId="28637E62" w14:textId="77777777" w:rsidR="00D010BD" w:rsidRDefault="00000000">
      <w:pPr>
        <w:spacing w:line="1" w:lineRule="exact"/>
      </w:pPr>
      <w:r>
        <w:rPr>
          <w:noProof/>
        </w:rPr>
        <w:lastRenderedPageBreak/>
        <mc:AlternateContent>
          <mc:Choice Requires="wps">
            <w:drawing>
              <wp:anchor distT="0" distB="0" distL="114300" distR="114300" simplePos="0" relativeHeight="125829378" behindDoc="0" locked="0" layoutInCell="1" allowOverlap="1" wp14:anchorId="3ABAB6F7" wp14:editId="2809ED1C">
                <wp:simplePos x="0" y="0"/>
                <wp:positionH relativeFrom="page">
                  <wp:posOffset>1426210</wp:posOffset>
                </wp:positionH>
                <wp:positionV relativeFrom="paragraph">
                  <wp:posOffset>12700</wp:posOffset>
                </wp:positionV>
                <wp:extent cx="542290" cy="47561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542290" cy="475615"/>
                        </a:xfrm>
                        <a:prstGeom prst="rect">
                          <a:avLst/>
                        </a:prstGeom>
                        <a:noFill/>
                      </wps:spPr>
                      <wps:txbx>
                        <w:txbxContent>
                          <w:p w14:paraId="02806428" w14:textId="77777777" w:rsidR="00D010BD" w:rsidRDefault="00000000">
                            <w:pPr>
                              <w:pStyle w:val="Zkladntext1"/>
                              <w:spacing w:after="0" w:line="240" w:lineRule="auto"/>
                            </w:pPr>
                            <w:r>
                              <w:t>DIČ:</w:t>
                            </w:r>
                          </w:p>
                          <w:p w14:paraId="128EF6F3" w14:textId="77777777" w:rsidR="00D010BD" w:rsidRDefault="00000000">
                            <w:pPr>
                              <w:pStyle w:val="Zkladntext1"/>
                              <w:spacing w:after="0" w:line="240" w:lineRule="auto"/>
                            </w:pPr>
                            <w:r>
                              <w:t>IČO:</w:t>
                            </w:r>
                          </w:p>
                          <w:p w14:paraId="11A48666" w14:textId="77777777" w:rsidR="00D010BD" w:rsidRDefault="00000000">
                            <w:pPr>
                              <w:pStyle w:val="Zkladntext1"/>
                              <w:spacing w:after="0" w:line="240" w:lineRule="auto"/>
                            </w:pPr>
                            <w:r>
                              <w:t>Kontakty:</w:t>
                            </w:r>
                          </w:p>
                        </w:txbxContent>
                      </wps:txbx>
                      <wps:bodyPr lIns="0" tIns="0" rIns="0" bIns="0"/>
                    </wps:wsp>
                  </a:graphicData>
                </a:graphic>
              </wp:anchor>
            </w:drawing>
          </mc:Choice>
          <mc:Fallback>
            <w:pict>
              <v:shapetype w14:anchorId="3ABAB6F7" id="_x0000_t202" coordsize="21600,21600" o:spt="202" path="m,l,21600r21600,l21600,xe">
                <v:stroke joinstyle="miter"/>
                <v:path gradientshapeok="t" o:connecttype="rect"/>
              </v:shapetype>
              <v:shape id="Shape 7" o:spid="_x0000_s1026" type="#_x0000_t202" style="position:absolute;margin-left:112.3pt;margin-top:1pt;width:42.7pt;height:37.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lFbQEAANkCAAAOAAAAZHJzL2Uyb0RvYy54bWysUlFLwzAQfhf8DyHvLl3Zppa1AxkTQVSY&#10;/oA0TdZCkwtJXLt/76VbN9E38eX65S757rvvulz1uiV76XwDJqfTSUKJNAKqxuxy+vG+ubmjxAdu&#10;Kt6CkTk9SE9XxfXVsrOZTKGGtpKOIInxWWdzWodgM8a8qKXmfgJWGiwqcJoHPLodqxzvkF23LE2S&#10;BevAVdaBkN5jdn0s0mLgV0qK8KqUl4G0OUVtYYhuiGWMrFjybOe4rRtxksH/oELzxmDTM9WaB04+&#10;XfOLSjfCgQcVJgI0A6UaIYcZcJpp8mOabc2tHGZBc7w92+T/j1a87Lf2zZHQP0CPC4yGdNZnHpNx&#10;nl45Hb+olGAdLTycbZN9IAKT81ma3mNFYGl2O19M55GFXR5b58OjBE0iyKnDrQxm8f2zD8er45XY&#10;y8CmaduYvyiJKPRlf5JXQnVA1e2TQS/iXkfgRlCewEiD/g2aTruOC/p+Hppd/sjiCwAA//8DAFBL&#10;AwQUAAYACAAAACEA7tupbd0AAAAIAQAADwAAAGRycy9kb3ducmV2LnhtbEyPwU7DMBBE70j8g7VI&#10;3KjdgAJN41QVghMSIg2HHp14m0SN1yF22/D3LCe4zWpGs2/yzewGccYp9J40LBcKBFLjbU+ths/q&#10;9e4JRIiGrBk8oYZvDLAprq9yk1l/oRLPu9gKLqGQGQ1djGMmZWg6dCYs/IjE3sFPzkQ+p1bayVy4&#10;3A0yUSqVzvTEHzoz4nOHzXF3chq2eypf+q/3+qM8lH1VrRS9pUetb2/m7RpExDn+heEXn9GhYKba&#10;n8gGMWhIkoeUoyx4Evv3S8Wi1vCYrkAWufw/oPgBAAD//wMAUEsBAi0AFAAGAAgAAAAhALaDOJL+&#10;AAAA4QEAABMAAAAAAAAAAAAAAAAAAAAAAFtDb250ZW50X1R5cGVzXS54bWxQSwECLQAUAAYACAAA&#10;ACEAOP0h/9YAAACUAQAACwAAAAAAAAAAAAAAAAAvAQAAX3JlbHMvLnJlbHNQSwECLQAUAAYACAAA&#10;ACEAACgZRW0BAADZAgAADgAAAAAAAAAAAAAAAAAuAgAAZHJzL2Uyb0RvYy54bWxQSwECLQAUAAYA&#10;CAAAACEA7tupbd0AAAAIAQAADwAAAAAAAAAAAAAAAADHAwAAZHJzL2Rvd25yZXYueG1sUEsFBgAA&#10;AAAEAAQA8wAAANEEAAAAAA==&#10;" filled="f" stroked="f">
                <v:textbox inset="0,0,0,0">
                  <w:txbxContent>
                    <w:p w14:paraId="02806428" w14:textId="77777777" w:rsidR="00D010BD" w:rsidRDefault="00000000">
                      <w:pPr>
                        <w:pStyle w:val="Zkladntext1"/>
                        <w:spacing w:after="0" w:line="240" w:lineRule="auto"/>
                      </w:pPr>
                      <w:r>
                        <w:t>DIČ:</w:t>
                      </w:r>
                    </w:p>
                    <w:p w14:paraId="128EF6F3" w14:textId="77777777" w:rsidR="00D010BD" w:rsidRDefault="00000000">
                      <w:pPr>
                        <w:pStyle w:val="Zkladntext1"/>
                        <w:spacing w:after="0" w:line="240" w:lineRule="auto"/>
                      </w:pPr>
                      <w:r>
                        <w:t>IČO:</w:t>
                      </w:r>
                    </w:p>
                    <w:p w14:paraId="11A48666" w14:textId="77777777" w:rsidR="00D010BD" w:rsidRDefault="00000000">
                      <w:pPr>
                        <w:pStyle w:val="Zkladntext1"/>
                        <w:spacing w:after="0" w:line="240" w:lineRule="auto"/>
                      </w:pPr>
                      <w:r>
                        <w:t>Kontakty:</w:t>
                      </w:r>
                    </w:p>
                  </w:txbxContent>
                </v:textbox>
                <w10:wrap type="square" anchorx="page"/>
              </v:shape>
            </w:pict>
          </mc:Fallback>
        </mc:AlternateContent>
      </w:r>
    </w:p>
    <w:p w14:paraId="0BF44DF2" w14:textId="77777777" w:rsidR="00D010BD" w:rsidRDefault="00000000">
      <w:pPr>
        <w:pStyle w:val="Zkladntext1"/>
        <w:spacing w:after="0" w:line="240" w:lineRule="auto"/>
        <w:ind w:left="2540"/>
      </w:pPr>
      <w:r>
        <w:t>2020603068</w:t>
      </w:r>
    </w:p>
    <w:p w14:paraId="365EF64F" w14:textId="77777777" w:rsidR="00D010BD" w:rsidRDefault="00000000">
      <w:pPr>
        <w:pStyle w:val="Zkladntext1"/>
        <w:spacing w:after="0" w:line="240" w:lineRule="auto"/>
        <w:ind w:left="2540"/>
      </w:pPr>
      <w:r>
        <w:t>00164721</w:t>
      </w:r>
    </w:p>
    <w:p w14:paraId="742FCCC0" w14:textId="2E70D2BA" w:rsidR="00D010BD" w:rsidRDefault="00B60E30">
      <w:pPr>
        <w:pStyle w:val="Zkladntext1"/>
        <w:spacing w:after="0" w:line="240" w:lineRule="auto"/>
        <w:ind w:left="3580"/>
      </w:pPr>
      <w:r>
        <w:t>x</w:t>
      </w:r>
    </w:p>
    <w:p w14:paraId="68CECD92" w14:textId="77777777" w:rsidR="00D010BD" w:rsidRDefault="00000000">
      <w:pPr>
        <w:pStyle w:val="Zkladntext1"/>
        <w:spacing w:after="680" w:line="240" w:lineRule="auto"/>
        <w:ind w:left="3580"/>
      </w:pPr>
      <w:r>
        <w:t>(</w:t>
      </w:r>
      <w:proofErr w:type="spellStart"/>
      <w:r>
        <w:t>dálej</w:t>
      </w:r>
      <w:proofErr w:type="spellEnd"/>
      <w:r>
        <w:t xml:space="preserve"> </w:t>
      </w:r>
      <w:proofErr w:type="spellStart"/>
      <w:r>
        <w:t>ako</w:t>
      </w:r>
      <w:proofErr w:type="spellEnd"/>
      <w:r>
        <w:t xml:space="preserve"> „vypůjčitel“ nebo „smluvní strana“)</w:t>
      </w:r>
    </w:p>
    <w:p w14:paraId="60B14290" w14:textId="6F5C5A19" w:rsidR="00D010BD" w:rsidRDefault="00000000">
      <w:pPr>
        <w:pStyle w:val="Zkladntext1"/>
        <w:numPr>
          <w:ilvl w:val="0"/>
          <w:numId w:val="1"/>
        </w:numPr>
        <w:tabs>
          <w:tab w:val="left" w:pos="699"/>
        </w:tabs>
        <w:ind w:left="680" w:hanging="320"/>
        <w:jc w:val="both"/>
      </w:pPr>
      <w:r>
        <w:t xml:space="preserve">Předmětem této smlouvy je bezplatná výpůjčka sbírkových předmětů, uvedených v příloze č. 1 této smlouvy pod pořadovými čísly 1-3 v celkové pojistné hodnotě </w:t>
      </w:r>
      <w:r w:rsidR="00B60E30">
        <w:t>x</w:t>
      </w:r>
      <w:r>
        <w:t xml:space="preserve">. Příloha č. 1 tvoří nedílnou součást </w:t>
      </w:r>
      <w:proofErr w:type="spellStart"/>
      <w:proofErr w:type="gramStart"/>
      <w:r>
        <w:t>smlouvy.Výpůjčka</w:t>
      </w:r>
      <w:proofErr w:type="spellEnd"/>
      <w:proofErr w:type="gramEnd"/>
      <w:r>
        <w:t xml:space="preserve"> je určena</w:t>
      </w:r>
    </w:p>
    <w:p w14:paraId="0B537711" w14:textId="77777777" w:rsidR="00D010BD" w:rsidRDefault="00000000">
      <w:pPr>
        <w:pStyle w:val="Zkladntext1"/>
        <w:spacing w:after="0"/>
        <w:ind w:firstLine="680"/>
      </w:pPr>
      <w:r>
        <w:t>pro výstavu:</w:t>
      </w:r>
    </w:p>
    <w:p w14:paraId="1C0B781B" w14:textId="529F9A44" w:rsidR="00D010BD" w:rsidRDefault="00B60E30">
      <w:pPr>
        <w:pStyle w:val="Zkladntext1"/>
        <w:ind w:firstLine="680"/>
      </w:pPr>
      <w:proofErr w:type="spellStart"/>
      <w:r>
        <w:rPr>
          <w:i/>
          <w:iCs/>
        </w:rPr>
        <w:t>xx</w:t>
      </w:r>
      <w:proofErr w:type="spellEnd"/>
    </w:p>
    <w:p w14:paraId="7F0B6EBC" w14:textId="77777777" w:rsidR="00D010BD" w:rsidRDefault="00000000">
      <w:pPr>
        <w:pStyle w:val="Zkladntext1"/>
        <w:spacing w:after="0"/>
        <w:ind w:firstLine="680"/>
      </w:pPr>
      <w:r>
        <w:t>konanou v:</w:t>
      </w:r>
    </w:p>
    <w:p w14:paraId="55BB720B" w14:textId="4C896712" w:rsidR="00D010BD" w:rsidRDefault="00B60E30">
      <w:pPr>
        <w:pStyle w:val="Zkladntext1"/>
        <w:ind w:firstLine="680"/>
      </w:pPr>
      <w:proofErr w:type="spellStart"/>
      <w:r>
        <w:rPr>
          <w:b/>
          <w:bCs/>
        </w:rPr>
        <w:t>xx</w:t>
      </w:r>
      <w:proofErr w:type="spellEnd"/>
    </w:p>
    <w:p w14:paraId="1312E771" w14:textId="77777777" w:rsidR="00D010BD" w:rsidRDefault="00000000">
      <w:pPr>
        <w:pStyle w:val="Zkladntext1"/>
        <w:spacing w:after="0"/>
        <w:ind w:firstLine="680"/>
      </w:pPr>
      <w:r>
        <w:t>termín výstavy:</w:t>
      </w:r>
    </w:p>
    <w:p w14:paraId="57458C8D" w14:textId="7D25342F" w:rsidR="00D010BD" w:rsidRDefault="00B60E30">
      <w:pPr>
        <w:pStyle w:val="Zkladntext1"/>
        <w:ind w:firstLine="680"/>
      </w:pPr>
      <w:proofErr w:type="spellStart"/>
      <w:r>
        <w:t>xx</w:t>
      </w:r>
      <w:proofErr w:type="spellEnd"/>
    </w:p>
    <w:p w14:paraId="222DE766" w14:textId="77777777" w:rsidR="00D010BD" w:rsidRDefault="00000000">
      <w:pPr>
        <w:pStyle w:val="Zkladntext1"/>
        <w:spacing w:after="0"/>
        <w:ind w:firstLine="680"/>
      </w:pPr>
      <w:r>
        <w:t>lhůta výpůjčky:</w:t>
      </w:r>
    </w:p>
    <w:p w14:paraId="5612F64A" w14:textId="28284D17" w:rsidR="00D010BD" w:rsidRDefault="00B60E30">
      <w:pPr>
        <w:pStyle w:val="Zkladntext1"/>
        <w:ind w:firstLine="680"/>
      </w:pPr>
      <w:proofErr w:type="spellStart"/>
      <w:r>
        <w:rPr>
          <w:b/>
          <w:bCs/>
        </w:rPr>
        <w:t>xx</w:t>
      </w:r>
      <w:proofErr w:type="spellEnd"/>
    </w:p>
    <w:p w14:paraId="307F649A" w14:textId="77777777" w:rsidR="00D010BD" w:rsidRDefault="00000000">
      <w:pPr>
        <w:pStyle w:val="Zkladntext1"/>
        <w:numPr>
          <w:ilvl w:val="0"/>
          <w:numId w:val="1"/>
        </w:numPr>
        <w:tabs>
          <w:tab w:val="left" w:pos="699"/>
        </w:tabs>
        <w:spacing w:after="920" w:line="240" w:lineRule="auto"/>
        <w:ind w:left="680" w:hanging="320"/>
        <w:jc w:val="both"/>
      </w:pPr>
      <w:r>
        <w:t xml:space="preserve">Vypůjčené předměty zůstávají po celou dobu výpůjčky ve vlastnictví </w:t>
      </w:r>
      <w:proofErr w:type="spellStart"/>
      <w:r>
        <w:t>půjčítele</w:t>
      </w:r>
      <w:proofErr w:type="spellEnd"/>
      <w:r>
        <w:t xml:space="preserve"> a mohou být vypůjčitelem užity výhradně k výše uvedenému účelu a vypůjčitel je </w:t>
      </w:r>
      <w:proofErr w:type="spellStart"/>
      <w:r>
        <w:t>nesmi</w:t>
      </w:r>
      <w:proofErr w:type="spellEnd"/>
      <w:r>
        <w:t xml:space="preserve"> přenechat k užívání třetí osobě.</w:t>
      </w:r>
    </w:p>
    <w:p w14:paraId="22433B1E" w14:textId="16B9E15B" w:rsidR="00D010BD" w:rsidRDefault="00000000">
      <w:pPr>
        <w:pStyle w:val="Zkladntext1"/>
        <w:numPr>
          <w:ilvl w:val="0"/>
          <w:numId w:val="2"/>
        </w:numPr>
        <w:tabs>
          <w:tab w:val="left" w:pos="699"/>
        </w:tabs>
        <w:ind w:left="680" w:hanging="320"/>
        <w:jc w:val="both"/>
      </w:pPr>
      <w:r>
        <w:t xml:space="preserve">Vypůjčené předměty musí být vráceny v termínu do </w:t>
      </w:r>
      <w:r w:rsidR="00B60E30">
        <w:t>x</w:t>
      </w:r>
      <w:r>
        <w:t xml:space="preserve"> O případné prodlouženi výpůjční lhůty musí vypůjčitel písemně požádat půjčitele nejméně čtyři týdny před původně stanoveným termínem vráceni předmětů. Je však výhradně věcí půjčitele, zda žádosti vyhoví.</w:t>
      </w:r>
    </w:p>
    <w:p w14:paraId="083FB935" w14:textId="77777777" w:rsidR="00D010BD" w:rsidRDefault="00000000">
      <w:pPr>
        <w:pStyle w:val="Zkladntext1"/>
        <w:numPr>
          <w:ilvl w:val="0"/>
          <w:numId w:val="2"/>
        </w:numPr>
        <w:tabs>
          <w:tab w:val="left" w:pos="699"/>
        </w:tabs>
        <w:spacing w:after="920" w:line="240" w:lineRule="auto"/>
        <w:ind w:left="680" w:hanging="320"/>
        <w:jc w:val="both"/>
      </w:pPr>
      <w:r>
        <w:t xml:space="preserve">. </w:t>
      </w:r>
      <w:proofErr w:type="spellStart"/>
      <w:r>
        <w:t>Půjčítel</w:t>
      </w:r>
      <w:proofErr w:type="spellEnd"/>
      <w:r>
        <w:t xml:space="preserve"> má právo vyžadovat dřívější vrácení předmětů, má-li k tomu vážný důvod. Vážným důvodem je především vlastní potřeba půjčitele, nebo nedodržení smluvních podmínek vypůjčitelem. Vypůjčitel nemá v žádném případě právo vypůjčené předměty zadržovat.</w:t>
      </w:r>
    </w:p>
    <w:p w14:paraId="0FB0C86D" w14:textId="77777777" w:rsidR="00D010BD" w:rsidRDefault="00000000">
      <w:pPr>
        <w:pStyle w:val="Zkladntext1"/>
        <w:numPr>
          <w:ilvl w:val="0"/>
          <w:numId w:val="3"/>
        </w:numPr>
        <w:tabs>
          <w:tab w:val="left" w:pos="699"/>
        </w:tabs>
        <w:ind w:left="680" w:hanging="320"/>
        <w:jc w:val="both"/>
      </w:pPr>
      <w:r>
        <w:t xml:space="preserve">Vypůjčitel je povinen na své náklady pojistit vypůjčované </w:t>
      </w:r>
      <w:proofErr w:type="spellStart"/>
      <w:proofErr w:type="gramStart"/>
      <w:r>
        <w:t>předměty„</w:t>
      </w:r>
      <w:proofErr w:type="gramEnd"/>
      <w:r>
        <w:t>z</w:t>
      </w:r>
      <w:proofErr w:type="spellEnd"/>
      <w:r>
        <w:t xml:space="preserve"> hřebíku na hřebík", a to je na dopravu předmětů od půjčitele k vypůjčiteli, pobyt předmětu u vypůjčitele a dopravu od vypůjčitele zpět k půjčiteli, a to proti všem rizikům včetně přírodních katastrof a klimatických vlivů na pojistnou hodnotu, stanovenou v příloze této smlouvy.</w:t>
      </w:r>
    </w:p>
    <w:p w14:paraId="0C05AA7C" w14:textId="77777777" w:rsidR="00D010BD" w:rsidRDefault="00000000">
      <w:pPr>
        <w:pStyle w:val="Zkladntext1"/>
        <w:numPr>
          <w:ilvl w:val="0"/>
          <w:numId w:val="3"/>
        </w:numPr>
        <w:tabs>
          <w:tab w:val="left" w:pos="699"/>
        </w:tabs>
        <w:ind w:left="680" w:hanging="320"/>
        <w:jc w:val="both"/>
      </w:pPr>
      <w:r>
        <w:t>Pojistka jako písemný doklad o uzavření pojištění musí být vypůjčitelem zaslána tak, aby jej půjčitel obdržel nejméně deset dnů před sjednaným započetím lhůty výpůjčky. Před obdržením pojistky nelze předmět vydat k balení a transportu.</w:t>
      </w:r>
      <w:r>
        <w:br w:type="page"/>
      </w:r>
    </w:p>
    <w:p w14:paraId="506A02F4" w14:textId="77777777" w:rsidR="00D010BD" w:rsidRDefault="00000000">
      <w:pPr>
        <w:pStyle w:val="Zkladntext1"/>
        <w:numPr>
          <w:ilvl w:val="0"/>
          <w:numId w:val="3"/>
        </w:numPr>
        <w:tabs>
          <w:tab w:val="left" w:pos="673"/>
        </w:tabs>
        <w:spacing w:after="440"/>
        <w:ind w:left="680" w:hanging="340"/>
        <w:jc w:val="both"/>
      </w:pPr>
      <w:r>
        <w:lastRenderedPageBreak/>
        <w:t xml:space="preserve">Půjčitel </w:t>
      </w:r>
      <w:r>
        <w:rPr>
          <w:lang w:val="sk-SK" w:eastAsia="sk-SK" w:bidi="sk-SK"/>
        </w:rPr>
        <w:t xml:space="preserve">si </w:t>
      </w:r>
      <w:r>
        <w:t>vyhrazuje právo upravit pojistnou hodnotu při změnách na mezinárodním trhu s uměleckými předměty. O úpravě pojistné hodnoty vyrozumí písemně vypůjčitele, pro něhož je změna závazná.</w:t>
      </w:r>
    </w:p>
    <w:p w14:paraId="0E00356B" w14:textId="77777777" w:rsidR="00D010BD" w:rsidRDefault="00D010BD">
      <w:pPr>
        <w:pStyle w:val="Nadpis20"/>
        <w:keepNext/>
        <w:keepLines/>
        <w:numPr>
          <w:ilvl w:val="0"/>
          <w:numId w:val="4"/>
        </w:numPr>
        <w:ind w:left="3660"/>
      </w:pPr>
    </w:p>
    <w:p w14:paraId="390DF721" w14:textId="77777777" w:rsidR="00D010BD" w:rsidRDefault="00000000">
      <w:pPr>
        <w:pStyle w:val="Zkladntext1"/>
        <w:numPr>
          <w:ilvl w:val="0"/>
          <w:numId w:val="5"/>
        </w:numPr>
        <w:tabs>
          <w:tab w:val="left" w:pos="673"/>
        </w:tabs>
        <w:spacing w:line="240" w:lineRule="auto"/>
        <w:ind w:left="680" w:hanging="340"/>
        <w:jc w:val="both"/>
      </w:pPr>
      <w:r>
        <w:t>Vypůjčované předměty musí být pro transport uloženy v dřevěných přepravních bednách zhotovených na míru na náklady vypůjčitele. Transport musí být proveden profesionální přepravní firmou zabývající se přepravou uměleckých předmětů, nebo vozidlem vypůjčitele, které splňuje podmínky pro bezpečnou přepravu uměleckých děl.</w:t>
      </w:r>
    </w:p>
    <w:p w14:paraId="67CE7BBC" w14:textId="77777777" w:rsidR="00D010BD" w:rsidRDefault="00000000">
      <w:pPr>
        <w:pStyle w:val="Zkladntext1"/>
        <w:numPr>
          <w:ilvl w:val="0"/>
          <w:numId w:val="5"/>
        </w:numPr>
        <w:tabs>
          <w:tab w:val="left" w:pos="673"/>
        </w:tabs>
        <w:ind w:firstLine="320"/>
      </w:pPr>
      <w:r>
        <w:t>Veškeré náklady na balení předmětů a transport tam i zpět nese vypůjčitel.</w:t>
      </w:r>
    </w:p>
    <w:p w14:paraId="776DD7D3" w14:textId="50EC64C4" w:rsidR="00D010BD" w:rsidRDefault="00000000">
      <w:pPr>
        <w:pStyle w:val="Zkladntext1"/>
        <w:numPr>
          <w:ilvl w:val="0"/>
          <w:numId w:val="5"/>
        </w:numPr>
        <w:tabs>
          <w:tab w:val="left" w:pos="673"/>
        </w:tabs>
        <w:spacing w:line="240" w:lineRule="auto"/>
        <w:ind w:left="680" w:hanging="340"/>
        <w:jc w:val="both"/>
      </w:pPr>
      <w:r>
        <w:t xml:space="preserve">Předání se uskuteční v prostorách </w:t>
      </w:r>
      <w:r w:rsidR="00B60E30">
        <w:t>x</w:t>
      </w:r>
    </w:p>
    <w:p w14:paraId="4BFDB582" w14:textId="77777777" w:rsidR="00D010BD" w:rsidRDefault="00000000">
      <w:pPr>
        <w:pStyle w:val="Zkladntext1"/>
        <w:numPr>
          <w:ilvl w:val="0"/>
          <w:numId w:val="5"/>
        </w:numPr>
        <w:tabs>
          <w:tab w:val="left" w:pos="673"/>
        </w:tabs>
        <w:ind w:left="680" w:hanging="340"/>
        <w:jc w:val="both"/>
      </w:pPr>
      <w:r>
        <w:t>Kurýr půjčitele bude přítomen veškeré manipulaci s vypůjčovanými předměty, zejména při balení, kontrolách stavu před a po transportu, vybalení a instalaci. Rovněž před zpětným transportem bude přítomen deinstalaci předmětů, kontrole jeho stavu a balení.</w:t>
      </w:r>
    </w:p>
    <w:p w14:paraId="5F291FCE" w14:textId="77777777" w:rsidR="00D010BD" w:rsidRDefault="00000000">
      <w:pPr>
        <w:pStyle w:val="Zkladntext1"/>
        <w:numPr>
          <w:ilvl w:val="0"/>
          <w:numId w:val="5"/>
        </w:numPr>
        <w:tabs>
          <w:tab w:val="left" w:pos="673"/>
        </w:tabs>
        <w:ind w:left="680" w:hanging="340"/>
        <w:jc w:val="both"/>
      </w:pPr>
      <w:r>
        <w:t>Doba pobytu kurýra je při výpůjčkách v Evropě minimálně tři dny (dvě noci). Delší lhůtu pobytu kurýra stanoví půjčitel v případě většího počtu zapůjčovaných předmětů, a to v souladu s počtem a charakteristikou předmětů.</w:t>
      </w:r>
    </w:p>
    <w:p w14:paraId="47B60B09" w14:textId="77777777" w:rsidR="00D010BD" w:rsidRDefault="00000000">
      <w:pPr>
        <w:pStyle w:val="Zkladntext1"/>
        <w:numPr>
          <w:ilvl w:val="0"/>
          <w:numId w:val="5"/>
        </w:numPr>
        <w:tabs>
          <w:tab w:val="left" w:pos="673"/>
        </w:tabs>
        <w:spacing w:after="440"/>
        <w:ind w:firstLine="320"/>
      </w:pPr>
      <w:r>
        <w:t>Cestu, ubytování a diety hradí vypůjčitel.</w:t>
      </w:r>
    </w:p>
    <w:p w14:paraId="2DD23302" w14:textId="77777777" w:rsidR="00D010BD" w:rsidRDefault="00D010BD">
      <w:pPr>
        <w:pStyle w:val="Nadpis20"/>
        <w:keepNext/>
        <w:keepLines/>
        <w:numPr>
          <w:ilvl w:val="0"/>
          <w:numId w:val="4"/>
        </w:numPr>
        <w:spacing w:line="252" w:lineRule="auto"/>
        <w:ind w:left="3660"/>
      </w:pPr>
    </w:p>
    <w:p w14:paraId="73FBAC4A" w14:textId="77777777" w:rsidR="00D010BD" w:rsidRDefault="00000000">
      <w:pPr>
        <w:pStyle w:val="Zkladntext1"/>
        <w:numPr>
          <w:ilvl w:val="0"/>
          <w:numId w:val="6"/>
        </w:numPr>
        <w:tabs>
          <w:tab w:val="left" w:pos="673"/>
        </w:tabs>
        <w:spacing w:line="240" w:lineRule="auto"/>
        <w:ind w:left="680" w:hanging="340"/>
        <w:jc w:val="both"/>
      </w:pPr>
      <w:r>
        <w:t>Vypůjčitel je povinen zacházet s vypůjčenými předměty po celou dobu výpůjčky s maximální péči a učinit všechna opatření, aby zabránil jakémukoliv poškození, zničeni nebo ztrátě.</w:t>
      </w:r>
    </w:p>
    <w:p w14:paraId="190D878D" w14:textId="77777777" w:rsidR="00D010BD" w:rsidRDefault="00000000">
      <w:pPr>
        <w:pStyle w:val="Zkladntext1"/>
        <w:numPr>
          <w:ilvl w:val="0"/>
          <w:numId w:val="6"/>
        </w:numPr>
        <w:tabs>
          <w:tab w:val="left" w:pos="673"/>
        </w:tabs>
        <w:ind w:left="680" w:hanging="340"/>
        <w:jc w:val="both"/>
      </w:pPr>
      <w:r>
        <w:t>Všechny prostory, kde budou předměty umístěny, musí být zajištěny elektronickým zabezpečovacím systémem a nepřetržitou fyzickou ostrahou. Výstavní prostory musí být připraveny a uklizeny před vybalováním předmětů, aby předměty mohly být přímo instalovány na určené místo. Ve výjimečných případech, kdy z vážných důvodů není možno tuto podmínku splnit, musí mít vypůjčitel k dispozici vhodné depozitní prostory k přechodnému uložení předmětu.</w:t>
      </w:r>
    </w:p>
    <w:p w14:paraId="3715D8A8" w14:textId="77777777" w:rsidR="00D010BD" w:rsidRDefault="00000000">
      <w:pPr>
        <w:pStyle w:val="Zkladntext1"/>
        <w:numPr>
          <w:ilvl w:val="0"/>
          <w:numId w:val="6"/>
        </w:numPr>
        <w:tabs>
          <w:tab w:val="left" w:pos="673"/>
        </w:tabs>
        <w:ind w:left="680" w:hanging="340"/>
        <w:jc w:val="both"/>
      </w:pPr>
      <w:r>
        <w:t>Všechny prostory musí mít zajištěny stabilní klimatické podmínky v hodnotách: teplota 18-</w:t>
      </w:r>
      <w:proofErr w:type="gramStart"/>
      <w:r>
        <w:t>22°C</w:t>
      </w:r>
      <w:proofErr w:type="gramEnd"/>
      <w:r>
        <w:t xml:space="preserve"> a relativní vlhkost 50+</w:t>
      </w:r>
      <w:proofErr w:type="gramStart"/>
      <w:r>
        <w:t>5%</w:t>
      </w:r>
      <w:proofErr w:type="gramEnd"/>
      <w:r>
        <w:t xml:space="preserve"> a intenzita osvětlení v blízkosti děl nesmí přesáhnout 150 luxů.</w:t>
      </w:r>
    </w:p>
    <w:p w14:paraId="5C2573DB" w14:textId="77777777" w:rsidR="00D010BD" w:rsidRDefault="00000000">
      <w:pPr>
        <w:pStyle w:val="Zkladntext1"/>
        <w:numPr>
          <w:ilvl w:val="0"/>
          <w:numId w:val="6"/>
        </w:numPr>
        <w:tabs>
          <w:tab w:val="left" w:pos="673"/>
        </w:tabs>
        <w:spacing w:after="440"/>
        <w:ind w:left="680" w:hanging="340"/>
        <w:jc w:val="both"/>
      </w:pPr>
      <w:r>
        <w:t>Půjčitel si vyhrazuje právo kontroly podmínek, stanovených tímto odstavcem, na náklady vypůjčitele.</w:t>
      </w:r>
    </w:p>
    <w:p w14:paraId="23DA75B2" w14:textId="77777777" w:rsidR="00D010BD" w:rsidRDefault="00D010BD">
      <w:pPr>
        <w:pStyle w:val="Nadpis20"/>
        <w:keepNext/>
        <w:keepLines/>
        <w:numPr>
          <w:ilvl w:val="0"/>
          <w:numId w:val="4"/>
        </w:numPr>
        <w:spacing w:line="252" w:lineRule="auto"/>
        <w:ind w:left="3660"/>
      </w:pPr>
    </w:p>
    <w:p w14:paraId="0EE1FF0A" w14:textId="77777777" w:rsidR="00D010BD" w:rsidRDefault="00000000">
      <w:pPr>
        <w:pStyle w:val="Zkladntext1"/>
        <w:numPr>
          <w:ilvl w:val="0"/>
          <w:numId w:val="7"/>
        </w:numPr>
        <w:tabs>
          <w:tab w:val="left" w:pos="673"/>
        </w:tabs>
        <w:ind w:left="680" w:hanging="340"/>
        <w:jc w:val="both"/>
      </w:pPr>
      <w:r>
        <w:t>Na zapůjčených předmětech nesmí být činěny žádné úpravy ani restaurátorské zásahy bez písemného souhlasu půjčitele.</w:t>
      </w:r>
      <w:r>
        <w:br w:type="page"/>
      </w:r>
    </w:p>
    <w:p w14:paraId="0F01E027" w14:textId="77777777" w:rsidR="00D010BD" w:rsidRDefault="00000000">
      <w:pPr>
        <w:pStyle w:val="Zkladntext1"/>
        <w:numPr>
          <w:ilvl w:val="0"/>
          <w:numId w:val="7"/>
        </w:numPr>
        <w:tabs>
          <w:tab w:val="left" w:pos="703"/>
        </w:tabs>
        <w:ind w:left="700" w:hanging="340"/>
        <w:jc w:val="both"/>
      </w:pPr>
      <w:r>
        <w:lastRenderedPageBreak/>
        <w:t>V případě, že by došlo k jakékoliv změně stavu, poškození, zničeni nebo ztrátě předmětů, musí vypůjčitel okamžitě písemně informovat půjčitele. V případě změny stavu nebo poškození předmětů nad míru uvedenou ve zprávě o stavu předmětu, stanoví půjčitel rovněž písemně další postup, který je pro vypůjčitele závazný.</w:t>
      </w:r>
    </w:p>
    <w:p w14:paraId="5600F083" w14:textId="77777777" w:rsidR="00D010BD" w:rsidRDefault="00000000">
      <w:pPr>
        <w:pStyle w:val="Zkladntext1"/>
        <w:numPr>
          <w:ilvl w:val="0"/>
          <w:numId w:val="7"/>
        </w:numPr>
        <w:tabs>
          <w:tab w:val="left" w:pos="703"/>
        </w:tabs>
        <w:spacing w:after="440"/>
        <w:ind w:left="700" w:hanging="340"/>
        <w:jc w:val="both"/>
      </w:pPr>
      <w:r>
        <w:t xml:space="preserve">Vyčíslení škody závisí od charakteru poškození a nákladu na restaurování. V případě zničení nebo ztráty předmětů </w:t>
      </w:r>
      <w:proofErr w:type="spellStart"/>
      <w:r>
        <w:t>ptatí</w:t>
      </w:r>
      <w:proofErr w:type="spellEnd"/>
      <w:r>
        <w:t xml:space="preserve"> stanovená pojistná hodnota.</w:t>
      </w:r>
    </w:p>
    <w:p w14:paraId="7D17C234" w14:textId="77777777" w:rsidR="00D010BD" w:rsidRDefault="00D010BD">
      <w:pPr>
        <w:pStyle w:val="Nadpis20"/>
        <w:keepNext/>
        <w:keepLines/>
        <w:numPr>
          <w:ilvl w:val="0"/>
          <w:numId w:val="4"/>
        </w:numPr>
        <w:ind w:left="3620"/>
      </w:pPr>
    </w:p>
    <w:p w14:paraId="13824552" w14:textId="77777777" w:rsidR="00D010BD" w:rsidRDefault="00000000">
      <w:pPr>
        <w:pStyle w:val="Zkladntext1"/>
        <w:numPr>
          <w:ilvl w:val="0"/>
          <w:numId w:val="8"/>
        </w:numPr>
        <w:tabs>
          <w:tab w:val="left" w:pos="703"/>
        </w:tabs>
        <w:ind w:left="700" w:hanging="340"/>
        <w:jc w:val="both"/>
      </w:pPr>
      <w:r>
        <w:t>Fotografie pro katalog výstavy i další publikace k výstavě poskytne půjčitel vypůjčiteli proti úhradě.</w:t>
      </w:r>
    </w:p>
    <w:p w14:paraId="07AA1B28" w14:textId="77777777" w:rsidR="00D010BD" w:rsidRDefault="00000000">
      <w:pPr>
        <w:pStyle w:val="Zkladntext1"/>
        <w:numPr>
          <w:ilvl w:val="0"/>
          <w:numId w:val="8"/>
        </w:numPr>
        <w:tabs>
          <w:tab w:val="left" w:pos="703"/>
        </w:tabs>
        <w:spacing w:after="440"/>
        <w:ind w:left="340" w:firstLine="20"/>
        <w:jc w:val="both"/>
      </w:pPr>
      <w:r>
        <w:t>S výjimkou celkových fotografických záběrů výstavy nesmí vypůjčitel fotografovat zapůjčené předměty ani nesmí umožnit fotografování dalším osobám. Užití poskytnutých fotografií pro komerční publikace, pohlednice, plakáty a jiné formy reprodukováni není dovoleno bez předchozího souhlasu půjčitele. V případě souhlasu podléhá užití zvláštnímu poplatku.</w:t>
      </w:r>
    </w:p>
    <w:p w14:paraId="23E08222" w14:textId="77777777" w:rsidR="00D010BD" w:rsidRDefault="00D010BD">
      <w:pPr>
        <w:pStyle w:val="Nadpis20"/>
        <w:keepNext/>
        <w:keepLines/>
        <w:numPr>
          <w:ilvl w:val="0"/>
          <w:numId w:val="4"/>
        </w:numPr>
        <w:ind w:left="0"/>
        <w:jc w:val="center"/>
      </w:pPr>
    </w:p>
    <w:p w14:paraId="76ED1975" w14:textId="77777777" w:rsidR="00D010BD" w:rsidRDefault="00000000">
      <w:pPr>
        <w:pStyle w:val="Zkladntext1"/>
        <w:numPr>
          <w:ilvl w:val="0"/>
          <w:numId w:val="9"/>
        </w:numPr>
        <w:tabs>
          <w:tab w:val="left" w:pos="703"/>
        </w:tabs>
        <w:spacing w:after="440"/>
        <w:ind w:left="700" w:hanging="340"/>
        <w:jc w:val="both"/>
      </w:pPr>
      <w:r>
        <w:t>Vypůjčitel je povinen v katalogu i všech dalších tiskovinách, výstavních štítcích a všech případných dalších informačních formách uvádět název půjčitele, jak je uveden na 1. straně smlouvy, tj. Muzeum umění Olomouc, státní příspěvková organizace.</w:t>
      </w:r>
    </w:p>
    <w:p w14:paraId="00F685CF" w14:textId="77777777" w:rsidR="00D010BD" w:rsidRDefault="00D010BD">
      <w:pPr>
        <w:pStyle w:val="Zkladntext1"/>
        <w:numPr>
          <w:ilvl w:val="0"/>
          <w:numId w:val="4"/>
        </w:numPr>
        <w:spacing w:after="0" w:line="240" w:lineRule="auto"/>
        <w:ind w:left="3700"/>
      </w:pPr>
    </w:p>
    <w:p w14:paraId="0C7803AF" w14:textId="77777777" w:rsidR="00D010BD" w:rsidRDefault="00000000">
      <w:pPr>
        <w:pStyle w:val="Nadpis20"/>
        <w:keepNext/>
        <w:keepLines/>
        <w:ind w:left="0"/>
        <w:jc w:val="center"/>
      </w:pPr>
      <w:bookmarkStart w:id="4" w:name="bookmark19"/>
      <w:r>
        <w:t>Zvláštní ustanovení</w:t>
      </w:r>
      <w:bookmarkEnd w:id="4"/>
    </w:p>
    <w:p w14:paraId="73320DDD" w14:textId="77777777" w:rsidR="00D010BD" w:rsidRDefault="00000000">
      <w:pPr>
        <w:pStyle w:val="Zkladntext1"/>
        <w:numPr>
          <w:ilvl w:val="0"/>
          <w:numId w:val="10"/>
        </w:numPr>
        <w:tabs>
          <w:tab w:val="left" w:pos="703"/>
        </w:tabs>
        <w:spacing w:line="240" w:lineRule="auto"/>
        <w:ind w:left="700" w:hanging="340"/>
        <w:jc w:val="both"/>
      </w:pPr>
      <w:r>
        <w:t>Výpůjčku lze realizovat pouze v případě, že Ministerstvo kultury ČR vydá povolení k vývozu do zahraničí.</w:t>
      </w:r>
    </w:p>
    <w:p w14:paraId="624AD2F4" w14:textId="77777777" w:rsidR="00D010BD" w:rsidRDefault="00000000">
      <w:pPr>
        <w:pStyle w:val="Zkladntext1"/>
        <w:numPr>
          <w:ilvl w:val="0"/>
          <w:numId w:val="10"/>
        </w:numPr>
        <w:tabs>
          <w:tab w:val="left" w:pos="703"/>
        </w:tabs>
        <w:ind w:left="700" w:hanging="340"/>
        <w:jc w:val="both"/>
      </w:pPr>
      <w:r>
        <w:t xml:space="preserve">Půjčitel si vyhrazuje právo vypovědět bez náhrady smlouvu o </w:t>
      </w:r>
      <w:proofErr w:type="gramStart"/>
      <w:r>
        <w:t>výpůjčce</w:t>
      </w:r>
      <w:proofErr w:type="gramEnd"/>
      <w:r>
        <w:t xml:space="preserve"> a to v souvislosti s epidemiologickou situací.</w:t>
      </w:r>
    </w:p>
    <w:p w14:paraId="6B8BC004" w14:textId="77777777" w:rsidR="00D010BD" w:rsidRDefault="00000000">
      <w:pPr>
        <w:pStyle w:val="Zkladntext1"/>
        <w:numPr>
          <w:ilvl w:val="0"/>
          <w:numId w:val="10"/>
        </w:numPr>
        <w:tabs>
          <w:tab w:val="left" w:pos="703"/>
        </w:tabs>
        <w:spacing w:after="440"/>
        <w:ind w:left="700" w:hanging="340"/>
        <w:jc w:val="both"/>
      </w:pPr>
      <w:r>
        <w:t>Půjčitel prohlašuje a zaručuje, že uzavřením smlouvy neporušuje práva třetích osob a půjčitel je oprávněn dát souhlas k zapůjčení a vystavení předmětu uvedeného v příloze této smlouvy.</w:t>
      </w:r>
    </w:p>
    <w:p w14:paraId="6B525070" w14:textId="77777777" w:rsidR="00D010BD" w:rsidRDefault="00000000">
      <w:pPr>
        <w:pStyle w:val="Nadpis20"/>
        <w:keepNext/>
        <w:keepLines/>
        <w:spacing w:after="0"/>
        <w:ind w:left="3700"/>
      </w:pPr>
      <w:bookmarkStart w:id="5" w:name="bookmark21"/>
      <w:r>
        <w:t>X.</w:t>
      </w:r>
      <w:bookmarkEnd w:id="5"/>
    </w:p>
    <w:p w14:paraId="4FE4C39C" w14:textId="77777777" w:rsidR="00D010BD" w:rsidRDefault="00000000">
      <w:pPr>
        <w:pStyle w:val="Nadpis20"/>
        <w:keepNext/>
        <w:keepLines/>
        <w:ind w:left="0"/>
        <w:jc w:val="center"/>
      </w:pPr>
      <w:r>
        <w:t>Závěrečná ustanovení</w:t>
      </w:r>
    </w:p>
    <w:p w14:paraId="1631194E" w14:textId="77777777" w:rsidR="00D010BD" w:rsidRDefault="00000000">
      <w:pPr>
        <w:pStyle w:val="Zkladntext1"/>
        <w:numPr>
          <w:ilvl w:val="0"/>
          <w:numId w:val="11"/>
        </w:numPr>
        <w:tabs>
          <w:tab w:val="left" w:pos="703"/>
        </w:tabs>
        <w:ind w:left="700" w:hanging="340"/>
        <w:jc w:val="both"/>
      </w:pPr>
      <w:r>
        <w:t xml:space="preserve">Práva a povinnosti smluvních stran, které nejsou touto smlouvou výslovné upravené, se řídí obecně závaznými právními předpisy, zejména </w:t>
      </w:r>
      <w:proofErr w:type="spellStart"/>
      <w:r>
        <w:t>zák.č</w:t>
      </w:r>
      <w:proofErr w:type="spellEnd"/>
      <w:r>
        <w:t>. 89/2012 Sb., občanský zákoník, ve znění pozdějších předpisů.</w:t>
      </w:r>
    </w:p>
    <w:p w14:paraId="74A492CF" w14:textId="77777777" w:rsidR="00D010BD" w:rsidRDefault="00000000">
      <w:pPr>
        <w:pStyle w:val="Zkladntext1"/>
        <w:numPr>
          <w:ilvl w:val="0"/>
          <w:numId w:val="11"/>
        </w:numPr>
        <w:tabs>
          <w:tab w:val="left" w:pos="703"/>
        </w:tabs>
        <w:ind w:left="700" w:hanging="340"/>
        <w:jc w:val="both"/>
      </w:pPr>
      <w:r>
        <w:t>Smluvní strany berou na vědomí, že pokud se na tuto smlouvu vztahuje povinnost zveřejnění dle zákona č. 340/2015 Sb., o zvláštních podmínkách účinnosti některých smluv, uveřejňování těchto smluv a o registru smluv (zákon o registru smluv), ve znění pozdějších předpisů, bude zveřejněna v registru smluv. Zveřejnění provede půjčitel.</w:t>
      </w:r>
    </w:p>
    <w:p w14:paraId="68A1085B" w14:textId="77777777" w:rsidR="00D010BD" w:rsidRDefault="00000000">
      <w:pPr>
        <w:pStyle w:val="Zkladntext1"/>
        <w:numPr>
          <w:ilvl w:val="0"/>
          <w:numId w:val="11"/>
        </w:numPr>
        <w:tabs>
          <w:tab w:val="left" w:pos="703"/>
        </w:tabs>
        <w:spacing w:line="240" w:lineRule="auto"/>
        <w:ind w:left="700" w:hanging="340"/>
        <w:jc w:val="both"/>
      </w:pPr>
      <w:r>
        <w:t>Příloha č. 1 této smlouvy má důvěrnou povahu z důvodu zájmu na ochraně kulturního dědictví a sbírek půjčitele a není určena ke zveřejnění.</w:t>
      </w:r>
      <w:r>
        <w:br w:type="page"/>
      </w:r>
    </w:p>
    <w:p w14:paraId="04CA8053" w14:textId="77777777" w:rsidR="00D010BD" w:rsidRDefault="00000000">
      <w:pPr>
        <w:pStyle w:val="Zkladntext1"/>
        <w:numPr>
          <w:ilvl w:val="0"/>
          <w:numId w:val="11"/>
        </w:numPr>
        <w:tabs>
          <w:tab w:val="left" w:pos="686"/>
        </w:tabs>
        <w:spacing w:line="240" w:lineRule="auto"/>
        <w:ind w:left="700" w:hanging="360"/>
        <w:jc w:val="both"/>
      </w:pPr>
      <w:r>
        <w:rPr>
          <w:color w:val="333333"/>
        </w:rPr>
        <w:lastRenderedPageBreak/>
        <w:t xml:space="preserve">Smluvní strany souhlasí se zveřejněním plného znění této smlouvy v </w:t>
      </w:r>
      <w:r>
        <w:rPr>
          <w:color w:val="333333"/>
          <w:lang w:val="sk-SK" w:eastAsia="sk-SK" w:bidi="sk-SK"/>
        </w:rPr>
        <w:t xml:space="preserve">Centrálnom registri zmlúv </w:t>
      </w:r>
      <w:r>
        <w:rPr>
          <w:color w:val="333333"/>
        </w:rPr>
        <w:t xml:space="preserve">vedeném </w:t>
      </w:r>
      <w:r>
        <w:rPr>
          <w:color w:val="333333"/>
          <w:lang w:val="sk-SK" w:eastAsia="sk-SK" w:bidi="sk-SK"/>
        </w:rPr>
        <w:t xml:space="preserve">Úradom </w:t>
      </w:r>
      <w:r>
        <w:rPr>
          <w:color w:val="333333"/>
        </w:rPr>
        <w:t xml:space="preserve">vlády </w:t>
      </w:r>
      <w:r>
        <w:rPr>
          <w:color w:val="333333"/>
          <w:lang w:val="sk-SK" w:eastAsia="sk-SK" w:bidi="sk-SK"/>
        </w:rPr>
        <w:t xml:space="preserve">Slovenskej </w:t>
      </w:r>
      <w:r>
        <w:rPr>
          <w:color w:val="333333"/>
        </w:rPr>
        <w:t xml:space="preserve">republiky, </w:t>
      </w:r>
      <w:r>
        <w:rPr>
          <w:color w:val="333333"/>
          <w:lang w:val="sk-SK" w:eastAsia="sk-SK" w:bidi="sk-SK"/>
        </w:rPr>
        <w:t xml:space="preserve">s </w:t>
      </w:r>
      <w:r>
        <w:rPr>
          <w:color w:val="333333"/>
        </w:rPr>
        <w:t>výjimkou Přílohy č. 1 této smlouvy.</w:t>
      </w:r>
    </w:p>
    <w:p w14:paraId="67A9ADE4" w14:textId="77777777" w:rsidR="00D010BD" w:rsidRDefault="00000000">
      <w:pPr>
        <w:pStyle w:val="Zkladntext1"/>
        <w:numPr>
          <w:ilvl w:val="0"/>
          <w:numId w:val="11"/>
        </w:numPr>
        <w:tabs>
          <w:tab w:val="left" w:pos="686"/>
        </w:tabs>
        <w:ind w:left="700" w:hanging="360"/>
        <w:jc w:val="both"/>
      </w:pPr>
      <w:r>
        <w:rPr>
          <w:color w:val="333333"/>
        </w:rPr>
        <w:t xml:space="preserve">Smluvní strany se dohodly v souladu s </w:t>
      </w:r>
      <w:proofErr w:type="spellStart"/>
      <w:r>
        <w:rPr>
          <w:color w:val="333333"/>
        </w:rPr>
        <w:t>ust</w:t>
      </w:r>
      <w:proofErr w:type="spellEnd"/>
      <w:r>
        <w:rPr>
          <w:color w:val="333333"/>
        </w:rPr>
        <w:t xml:space="preserve">. § 504 zákona č. 89/2012/Sb., občanský zákoník, ve znění pozdějších předpisů, že za obchodní tajemství budou v rámci uzavíraného smluvního vztahu považovány zejména důvěrné a citlivé informace, které nejsou určeny v celém rozsahu ke zveřejnění v souladu s </w:t>
      </w:r>
      <w:proofErr w:type="spellStart"/>
      <w:r>
        <w:rPr>
          <w:color w:val="333333"/>
        </w:rPr>
        <w:t>ust</w:t>
      </w:r>
      <w:proofErr w:type="spellEnd"/>
      <w:r>
        <w:rPr>
          <w:color w:val="333333"/>
        </w:rPr>
        <w:t xml:space="preserve">. § 5 odst. </w:t>
      </w:r>
      <w:proofErr w:type="gramStart"/>
      <w:r>
        <w:rPr>
          <w:color w:val="333333"/>
        </w:rPr>
        <w:t>6a</w:t>
      </w:r>
      <w:proofErr w:type="gramEnd"/>
      <w:r>
        <w:rPr>
          <w:color w:val="333333"/>
        </w:rPr>
        <w:t xml:space="preserve"> §6 odst. 8 zákona č. 340/2015 Sb., o registru smluv, protože mohou vést k ohrožení předmětů kulturního dědictví (zejména z důvodu zájmu na ochranu kulturního dědictví a sbírek v souladu se zákonem č. 122/2000 Sb., o ochraně sbírek muzejní povahy a o změně některých zákonů.</w:t>
      </w:r>
    </w:p>
    <w:p w14:paraId="7380F771" w14:textId="77777777" w:rsidR="00D010BD" w:rsidRDefault="00000000">
      <w:pPr>
        <w:pStyle w:val="Zkladntext1"/>
        <w:numPr>
          <w:ilvl w:val="0"/>
          <w:numId w:val="11"/>
        </w:numPr>
        <w:tabs>
          <w:tab w:val="left" w:pos="686"/>
        </w:tabs>
        <w:ind w:left="700" w:hanging="360"/>
        <w:jc w:val="both"/>
      </w:pPr>
      <w:r>
        <w:rPr>
          <w:color w:val="333333"/>
        </w:rPr>
        <w:t>Tato smlouva nabývá platnosti a účinnosti dnem podpisu obou smluvních stran a vydáním imunity proti zabavení předmětu Ministerstvem kultury Slovenské republiky. V případě, že smlouva podléhá povinnosti uveřejnění v registru smluv, nabývá účinnosti dnem uveřejnění v tomto registru.</w:t>
      </w:r>
    </w:p>
    <w:p w14:paraId="35A18E4E" w14:textId="77777777" w:rsidR="00D010BD" w:rsidRDefault="00000000">
      <w:pPr>
        <w:pStyle w:val="Zkladntext1"/>
        <w:numPr>
          <w:ilvl w:val="0"/>
          <w:numId w:val="11"/>
        </w:numPr>
        <w:tabs>
          <w:tab w:val="left" w:pos="686"/>
        </w:tabs>
        <w:spacing w:line="240" w:lineRule="auto"/>
        <w:ind w:left="700" w:hanging="360"/>
        <w:jc w:val="both"/>
      </w:pPr>
      <w:r>
        <w:rPr>
          <w:color w:val="333333"/>
        </w:rPr>
        <w:t xml:space="preserve">Není-li tato smlouva podepsána elektronicky, je vyhotovena ve třech vyhotoveních s platností originálu, z nichž půjčitel obdrží jedno vyhotovení a </w:t>
      </w:r>
      <w:proofErr w:type="spellStart"/>
      <w:r>
        <w:rPr>
          <w:color w:val="333333"/>
        </w:rPr>
        <w:t>vypújčitel</w:t>
      </w:r>
      <w:proofErr w:type="spellEnd"/>
      <w:r>
        <w:rPr>
          <w:color w:val="333333"/>
        </w:rPr>
        <w:t xml:space="preserve"> obdrží dvě vyhotovení.</w:t>
      </w:r>
    </w:p>
    <w:p w14:paraId="11DD21AD" w14:textId="77777777" w:rsidR="00D010BD" w:rsidRDefault="00000000">
      <w:pPr>
        <w:pStyle w:val="Zkladntext1"/>
        <w:numPr>
          <w:ilvl w:val="0"/>
          <w:numId w:val="11"/>
        </w:numPr>
        <w:tabs>
          <w:tab w:val="left" w:pos="686"/>
        </w:tabs>
        <w:ind w:left="700" w:hanging="360"/>
        <w:jc w:val="both"/>
      </w:pPr>
      <w:r>
        <w:rPr>
          <w:color w:val="333333"/>
        </w:rPr>
        <w:t>Smluvní strany prohlašují, že si tuto smlouvu před jejím podpisem přečetly, že byla uzavřena po vzájemném projednání, podle jejich pravé vůle, určitě, vážné a srozumitelně, nikoliv v tísni, za jednostranně nevýhodných podmínek.</w:t>
      </w:r>
    </w:p>
    <w:p w14:paraId="6B61AD6E" w14:textId="77777777" w:rsidR="00D010BD" w:rsidRDefault="00000000">
      <w:pPr>
        <w:pStyle w:val="Zkladntext1"/>
        <w:numPr>
          <w:ilvl w:val="0"/>
          <w:numId w:val="11"/>
        </w:numPr>
        <w:tabs>
          <w:tab w:val="left" w:pos="686"/>
        </w:tabs>
        <w:spacing w:after="0" w:line="240" w:lineRule="auto"/>
        <w:ind w:left="700" w:hanging="360"/>
        <w:jc w:val="both"/>
        <w:sectPr w:rsidR="00D010BD">
          <w:headerReference w:type="default" r:id="rId10"/>
          <w:footerReference w:type="default" r:id="rId11"/>
          <w:pgSz w:w="11900" w:h="16840"/>
          <w:pgMar w:top="1577" w:right="702" w:bottom="1699" w:left="2246" w:header="0" w:footer="3" w:gutter="0"/>
          <w:cols w:space="720"/>
          <w:noEndnote/>
          <w:docGrid w:linePitch="360"/>
        </w:sectPr>
      </w:pPr>
      <w:r>
        <w:rPr>
          <w:color w:val="333333"/>
        </w:rPr>
        <w:t>Případné spory podléhají právnímu řádu České republiky a soudem příslušným je soud v místě sídla půjčitele.</w:t>
      </w:r>
    </w:p>
    <w:p w14:paraId="1D474F06" w14:textId="77777777" w:rsidR="00D010BD" w:rsidRDefault="00D010BD">
      <w:pPr>
        <w:spacing w:before="39" w:after="39" w:line="240" w:lineRule="exact"/>
        <w:rPr>
          <w:sz w:val="19"/>
          <w:szCs w:val="19"/>
        </w:rPr>
      </w:pPr>
    </w:p>
    <w:p w14:paraId="53AF489C" w14:textId="77777777" w:rsidR="00D010BD" w:rsidRDefault="00D010BD">
      <w:pPr>
        <w:spacing w:line="1" w:lineRule="exact"/>
        <w:sectPr w:rsidR="00D010BD">
          <w:type w:val="continuous"/>
          <w:pgSz w:w="11900" w:h="16840"/>
          <w:pgMar w:top="1072" w:right="0" w:bottom="1068"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4118"/>
        <w:gridCol w:w="3192"/>
      </w:tblGrid>
      <w:tr w:rsidR="00D010BD" w14:paraId="3E1B2B00" w14:textId="77777777">
        <w:trPr>
          <w:trHeight w:hRule="exact" w:val="3298"/>
        </w:trPr>
        <w:tc>
          <w:tcPr>
            <w:tcW w:w="4118" w:type="dxa"/>
            <w:vAlign w:val="bottom"/>
          </w:tcPr>
          <w:p w14:paraId="36AAD557" w14:textId="5563D943" w:rsidR="00D010BD" w:rsidRDefault="00B57096">
            <w:pPr>
              <w:pStyle w:val="Jin0"/>
              <w:framePr w:w="7310" w:h="3298" w:wrap="none" w:vAnchor="text" w:hAnchor="page" w:x="2223" w:y="21"/>
              <w:tabs>
                <w:tab w:val="left" w:pos="3218"/>
                <w:tab w:val="left" w:pos="3798"/>
              </w:tabs>
              <w:spacing w:after="320" w:line="240" w:lineRule="auto"/>
              <w:ind w:left="1120"/>
              <w:rPr>
                <w:sz w:val="12"/>
                <w:szCs w:val="12"/>
              </w:rPr>
            </w:pPr>
            <w:r>
              <w:rPr>
                <w:color w:val="333333"/>
              </w:rPr>
              <w:t>x</w:t>
            </w:r>
          </w:p>
        </w:tc>
        <w:tc>
          <w:tcPr>
            <w:tcW w:w="3192" w:type="dxa"/>
            <w:vAlign w:val="bottom"/>
          </w:tcPr>
          <w:p w14:paraId="1C6A891F" w14:textId="28887139" w:rsidR="00D010BD" w:rsidRDefault="00D010BD">
            <w:pPr>
              <w:pStyle w:val="Jin0"/>
              <w:framePr w:w="7310" w:h="3298" w:wrap="none" w:vAnchor="text" w:hAnchor="page" w:x="2223" w:y="21"/>
              <w:spacing w:after="320" w:line="276" w:lineRule="auto"/>
              <w:jc w:val="center"/>
            </w:pPr>
          </w:p>
        </w:tc>
      </w:tr>
    </w:tbl>
    <w:p w14:paraId="334D7671" w14:textId="77777777" w:rsidR="00D010BD" w:rsidRDefault="00D010BD">
      <w:pPr>
        <w:framePr w:w="7310" w:h="3298" w:wrap="none" w:vAnchor="text" w:hAnchor="page" w:x="2223" w:y="21"/>
        <w:spacing w:line="1" w:lineRule="exact"/>
      </w:pPr>
    </w:p>
    <w:p w14:paraId="3DC5A5EB" w14:textId="39975DBA" w:rsidR="00D010BD" w:rsidRDefault="00D010BD">
      <w:pPr>
        <w:spacing w:line="360" w:lineRule="exact"/>
      </w:pPr>
    </w:p>
    <w:p w14:paraId="627AEC2E" w14:textId="77777777" w:rsidR="00D010BD" w:rsidRDefault="00D010BD">
      <w:pPr>
        <w:spacing w:line="360" w:lineRule="exact"/>
      </w:pPr>
    </w:p>
    <w:p w14:paraId="20C38950" w14:textId="77777777" w:rsidR="00D010BD" w:rsidRDefault="00D010BD">
      <w:pPr>
        <w:spacing w:line="360" w:lineRule="exact"/>
      </w:pPr>
    </w:p>
    <w:p w14:paraId="08778B6C" w14:textId="77777777" w:rsidR="00D010BD" w:rsidRDefault="00D010BD">
      <w:pPr>
        <w:spacing w:line="360" w:lineRule="exact"/>
      </w:pPr>
    </w:p>
    <w:p w14:paraId="6D2C5B0A" w14:textId="77777777" w:rsidR="00D010BD" w:rsidRDefault="00D010BD">
      <w:pPr>
        <w:spacing w:line="360" w:lineRule="exact"/>
      </w:pPr>
    </w:p>
    <w:p w14:paraId="59AD804C" w14:textId="77777777" w:rsidR="00D010BD" w:rsidRDefault="00D010BD">
      <w:pPr>
        <w:spacing w:line="360" w:lineRule="exact"/>
      </w:pPr>
    </w:p>
    <w:p w14:paraId="701FD293" w14:textId="77777777" w:rsidR="00D010BD" w:rsidRDefault="00D010BD">
      <w:pPr>
        <w:spacing w:line="360" w:lineRule="exact"/>
      </w:pPr>
    </w:p>
    <w:p w14:paraId="0FDE51FC" w14:textId="77777777" w:rsidR="00D010BD" w:rsidRDefault="00D010BD">
      <w:pPr>
        <w:spacing w:line="360" w:lineRule="exact"/>
      </w:pPr>
    </w:p>
    <w:p w14:paraId="5EFBD855" w14:textId="77777777" w:rsidR="00D010BD" w:rsidRDefault="00D010BD">
      <w:pPr>
        <w:spacing w:after="417" w:line="1" w:lineRule="exact"/>
      </w:pPr>
    </w:p>
    <w:p w14:paraId="7EA72006" w14:textId="77777777" w:rsidR="00D010BD" w:rsidRDefault="00D010BD">
      <w:pPr>
        <w:spacing w:line="1" w:lineRule="exact"/>
        <w:sectPr w:rsidR="00D010BD">
          <w:type w:val="continuous"/>
          <w:pgSz w:w="11900" w:h="16840"/>
          <w:pgMar w:top="1072" w:right="696" w:bottom="1068" w:left="734" w:header="0" w:footer="3" w:gutter="0"/>
          <w:cols w:space="720"/>
          <w:noEndnote/>
          <w:docGrid w:linePitch="360"/>
        </w:sectPr>
      </w:pPr>
    </w:p>
    <w:p w14:paraId="18A63137" w14:textId="27B078A9" w:rsidR="00D010BD" w:rsidRDefault="00000000" w:rsidP="00B57096">
      <w:pPr>
        <w:pStyle w:val="Zkladntext1"/>
        <w:spacing w:after="420" w:line="257" w:lineRule="auto"/>
        <w:jc w:val="center"/>
      </w:pPr>
      <w:r>
        <w:rPr>
          <w:b/>
          <w:bCs/>
        </w:rPr>
        <w:lastRenderedPageBreak/>
        <w:t>Příloha č. 1 ke smlouvě o výpůjčce do zahraničí č. 1/2025/</w:t>
      </w:r>
      <w:proofErr w:type="spellStart"/>
      <w:r>
        <w:rPr>
          <w:b/>
          <w:bCs/>
        </w:rPr>
        <w:t>Zhr</w:t>
      </w:r>
      <w:proofErr w:type="spellEnd"/>
      <w:r>
        <w:rPr>
          <w:b/>
          <w:bCs/>
        </w:rPr>
        <w:br/>
      </w:r>
      <w:r>
        <w:t>uzavřená podle ustanovení § 2193 a násl. zákona č. 89/2012 Sb., občanský zákoník,</w:t>
      </w:r>
      <w:r>
        <w:br/>
      </w:r>
      <w:proofErr w:type="spellStart"/>
      <w:r w:rsidR="00B57096">
        <w:t>xx</w:t>
      </w:r>
      <w:proofErr w:type="spellEnd"/>
    </w:p>
    <w:sectPr w:rsidR="00D010BD">
      <w:headerReference w:type="default" r:id="rId12"/>
      <w:footerReference w:type="default" r:id="rId13"/>
      <w:pgSz w:w="11900" w:h="16840"/>
      <w:pgMar w:top="1600" w:right="2075" w:bottom="1600" w:left="22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81DB" w14:textId="77777777" w:rsidR="005D10AD" w:rsidRDefault="005D10AD">
      <w:r>
        <w:separator/>
      </w:r>
    </w:p>
  </w:endnote>
  <w:endnote w:type="continuationSeparator" w:id="0">
    <w:p w14:paraId="2973E003" w14:textId="77777777" w:rsidR="005D10AD" w:rsidRDefault="005D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3866" w14:textId="77777777" w:rsidR="00D010BD" w:rsidRDefault="00000000">
    <w:pPr>
      <w:spacing w:line="1" w:lineRule="exact"/>
    </w:pPr>
    <w:r>
      <w:rPr>
        <w:noProof/>
      </w:rPr>
      <mc:AlternateContent>
        <mc:Choice Requires="wps">
          <w:drawing>
            <wp:anchor distT="0" distB="0" distL="0" distR="0" simplePos="0" relativeHeight="62914692" behindDoc="1" locked="0" layoutInCell="1" allowOverlap="1" wp14:anchorId="720EE27A" wp14:editId="40134454">
              <wp:simplePos x="0" y="0"/>
              <wp:positionH relativeFrom="page">
                <wp:posOffset>438150</wp:posOffset>
              </wp:positionH>
              <wp:positionV relativeFrom="page">
                <wp:posOffset>9963785</wp:posOffset>
              </wp:positionV>
              <wp:extent cx="1292225" cy="320040"/>
              <wp:effectExtent l="0" t="0" r="0" b="0"/>
              <wp:wrapNone/>
              <wp:docPr id="3" name="Shape 3"/>
              <wp:cNvGraphicFramePr/>
              <a:graphic xmlns:a="http://schemas.openxmlformats.org/drawingml/2006/main">
                <a:graphicData uri="http://schemas.microsoft.com/office/word/2010/wordprocessingShape">
                  <wps:wsp>
                    <wps:cNvSpPr txBox="1"/>
                    <wps:spPr>
                      <a:xfrm>
                        <a:off x="0" y="0"/>
                        <a:ext cx="1292225" cy="320040"/>
                      </a:xfrm>
                      <a:prstGeom prst="rect">
                        <a:avLst/>
                      </a:prstGeom>
                      <a:noFill/>
                    </wps:spPr>
                    <wps:txbx>
                      <w:txbxContent>
                        <w:p w14:paraId="13DA7976" w14:textId="77777777" w:rsidR="00D010BD" w:rsidRDefault="00000000">
                          <w:pPr>
                            <w:pStyle w:val="Zhlavnebozpat20"/>
                            <w:rPr>
                              <w:sz w:val="14"/>
                              <w:szCs w:val="14"/>
                            </w:rPr>
                          </w:pPr>
                          <w:r>
                            <w:rPr>
                              <w:rFonts w:ascii="Arial" w:eastAsia="Arial" w:hAnsi="Arial" w:cs="Arial"/>
                              <w:color w:val="555555"/>
                              <w:sz w:val="14"/>
                              <w:szCs w:val="14"/>
                            </w:rPr>
                            <w:t>MUZEUM UMĚNI OLOMOUC</w:t>
                          </w:r>
                        </w:p>
                        <w:p w14:paraId="3F7260B6" w14:textId="77777777" w:rsidR="00D010BD" w:rsidRDefault="00000000">
                          <w:pPr>
                            <w:pStyle w:val="Zhlavnebozpat20"/>
                            <w:rPr>
                              <w:sz w:val="14"/>
                              <w:szCs w:val="14"/>
                            </w:rPr>
                          </w:pPr>
                          <w:r>
                            <w:rPr>
                              <w:rFonts w:ascii="Arial" w:eastAsia="Arial" w:hAnsi="Arial" w:cs="Arial"/>
                              <w:color w:val="555555"/>
                              <w:sz w:val="14"/>
                              <w:szCs w:val="14"/>
                            </w:rPr>
                            <w:t>státní příspěvková organizace</w:t>
                          </w:r>
                        </w:p>
                        <w:p w14:paraId="21F4EC7A" w14:textId="77777777" w:rsidR="00D010BD" w:rsidRDefault="00000000">
                          <w:pPr>
                            <w:pStyle w:val="Zhlavnebozpat20"/>
                            <w:rPr>
                              <w:sz w:val="14"/>
                              <w:szCs w:val="14"/>
                            </w:rPr>
                          </w:pPr>
                          <w:r>
                            <w:rPr>
                              <w:rFonts w:ascii="Arial" w:eastAsia="Arial" w:hAnsi="Arial" w:cs="Arial"/>
                              <w:color w:val="555555"/>
                              <w:sz w:val="14"/>
                              <w:szCs w:val="14"/>
                            </w:rPr>
                            <w:t>Denisova 47, 771 11, Olomouc</w:t>
                          </w:r>
                        </w:p>
                      </w:txbxContent>
                    </wps:txbx>
                    <wps:bodyPr wrap="none" lIns="0" tIns="0" rIns="0" bIns="0">
                      <a:spAutoFit/>
                    </wps:bodyPr>
                  </wps:wsp>
                </a:graphicData>
              </a:graphic>
            </wp:anchor>
          </w:drawing>
        </mc:Choice>
        <mc:Fallback>
          <w:pict>
            <v:shapetype w14:anchorId="720EE27A" id="_x0000_t202" coordsize="21600,21600" o:spt="202" path="m,l,21600r21600,l21600,xe">
              <v:stroke joinstyle="miter"/>
              <v:path gradientshapeok="t" o:connecttype="rect"/>
            </v:shapetype>
            <v:shape id="Shape 3" o:spid="_x0000_s1028" type="#_x0000_t202" style="position:absolute;margin-left:34.5pt;margin-top:784.55pt;width:101.75pt;height:25.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ZuhAEAAAcDAAAOAAAAZHJzL2Uyb0RvYy54bWysUttOAyEQfTfxHwjvdut6iW66bTSNxsSo&#10;ifoBlIUuycIQBrvbv3eg1+ib8WUYGDjnzBkms8F2bKUCGnA1Px+NOVNOQmPcsuafHw9nN5xhFK4R&#10;HThV87VCPpuenkx6X6kSWugaFRiBOKx6X/M2Rl8VBcpWWYEj8MpRUUOwItI2LIsmiJ7QbVeU4/F1&#10;0UNofACpEOl0vinyacbXWsn4qjWqyLqak7aYY8hxkWIxnYhqGYRvjdzKEH9QYYVxRLqHmoso2Fcw&#10;v6CskQEQdBxJsAVobaTKPVA35+Mf3by3wqvcC5mDfm8T/h+sfFm9+7fA4nAPAw0wGdJ7rJAOUz+D&#10;DjatpJRRnSxc721TQ2QyPSpvy7K84kxS7YKmcpl9LQ6vfcD4qMCylNQ80FiyW2L1jJEY6eruSiJz&#10;8GC6Lp0fpKQsDouBmeZI5gKaNanvaYA1d/TDOOueHPmTZr1Lwi5ZbJPEgf7uKxJPpk/gG6gtJ7md&#10;VW1/Rhrn8T7fOvzf6TcAAAD//wMAUEsDBBQABgAIAAAAIQBPqzHe3wAAAAwBAAAPAAAAZHJzL2Rv&#10;d25yZXYueG1sTI/NTsMwEITvSLyDtUjcqJNISZsQp0KVuHCjoErc3HgbR/gnst00eXuWExx3djTz&#10;TbtfrGEzhjh6JyDfZMDQ9V6NbhDw+fH6tAMWk3RKGu9QwIoR9t39XSsb5W/uHedjGhiFuNhIATql&#10;qeE89hqtjBs/oaPfxQcrE51h4CrIG4Vbw4ssq7iVo6MGLSc8aOy/j1crYLucPE4RD/h1mfugx3Vn&#10;3lYhHh+Wl2dgCZf0Z4ZffEKHjpjO/upUZEZAVdOURHpZ1TkwchTbogR2JqnK6xJ41/L/I7ofAAAA&#10;//8DAFBLAQItABQABgAIAAAAIQC2gziS/gAAAOEBAAATAAAAAAAAAAAAAAAAAAAAAABbQ29udGVu&#10;dF9UeXBlc10ueG1sUEsBAi0AFAAGAAgAAAAhADj9If/WAAAAlAEAAAsAAAAAAAAAAAAAAAAALwEA&#10;AF9yZWxzLy5yZWxzUEsBAi0AFAAGAAgAAAAhAGpO1m6EAQAABwMAAA4AAAAAAAAAAAAAAAAALgIA&#10;AGRycy9lMm9Eb2MueG1sUEsBAi0AFAAGAAgAAAAhAE+rMd7fAAAADAEAAA8AAAAAAAAAAAAAAAAA&#10;3gMAAGRycy9kb3ducmV2LnhtbFBLBQYAAAAABAAEAPMAAADqBAAAAAA=&#10;" filled="f" stroked="f">
              <v:textbox style="mso-fit-shape-to-text:t" inset="0,0,0,0">
                <w:txbxContent>
                  <w:p w14:paraId="13DA7976" w14:textId="77777777" w:rsidR="00D010BD" w:rsidRDefault="00000000">
                    <w:pPr>
                      <w:pStyle w:val="Zhlavnebozpat20"/>
                      <w:rPr>
                        <w:sz w:val="14"/>
                        <w:szCs w:val="14"/>
                      </w:rPr>
                    </w:pPr>
                    <w:r>
                      <w:rPr>
                        <w:rFonts w:ascii="Arial" w:eastAsia="Arial" w:hAnsi="Arial" w:cs="Arial"/>
                        <w:color w:val="555555"/>
                        <w:sz w:val="14"/>
                        <w:szCs w:val="14"/>
                      </w:rPr>
                      <w:t>MUZEUM UMĚNI OLOMOUC</w:t>
                    </w:r>
                  </w:p>
                  <w:p w14:paraId="3F7260B6" w14:textId="77777777" w:rsidR="00D010BD" w:rsidRDefault="00000000">
                    <w:pPr>
                      <w:pStyle w:val="Zhlavnebozpat20"/>
                      <w:rPr>
                        <w:sz w:val="14"/>
                        <w:szCs w:val="14"/>
                      </w:rPr>
                    </w:pPr>
                    <w:r>
                      <w:rPr>
                        <w:rFonts w:ascii="Arial" w:eastAsia="Arial" w:hAnsi="Arial" w:cs="Arial"/>
                        <w:color w:val="555555"/>
                        <w:sz w:val="14"/>
                        <w:szCs w:val="14"/>
                      </w:rPr>
                      <w:t>státní příspěvková organizace</w:t>
                    </w:r>
                  </w:p>
                  <w:p w14:paraId="21F4EC7A" w14:textId="77777777" w:rsidR="00D010BD" w:rsidRDefault="00000000">
                    <w:pPr>
                      <w:pStyle w:val="Zhlavnebozpat20"/>
                      <w:rPr>
                        <w:sz w:val="14"/>
                        <w:szCs w:val="14"/>
                      </w:rPr>
                    </w:pPr>
                    <w:r>
                      <w:rPr>
                        <w:rFonts w:ascii="Arial" w:eastAsia="Arial" w:hAnsi="Arial" w:cs="Arial"/>
                        <w:color w:val="555555"/>
                        <w:sz w:val="14"/>
                        <w:szCs w:val="14"/>
                      </w:rPr>
                      <w:t>Denisova 47, 771 11, Olomouc</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E311478" wp14:editId="7BEB2425">
              <wp:simplePos x="0" y="0"/>
              <wp:positionH relativeFrom="page">
                <wp:posOffset>1986280</wp:posOffset>
              </wp:positionH>
              <wp:positionV relativeFrom="page">
                <wp:posOffset>9996805</wp:posOffset>
              </wp:positionV>
              <wp:extent cx="758825" cy="274320"/>
              <wp:effectExtent l="0" t="0" r="0" b="0"/>
              <wp:wrapNone/>
              <wp:docPr id="5" name="Shape 5"/>
              <wp:cNvGraphicFramePr/>
              <a:graphic xmlns:a="http://schemas.openxmlformats.org/drawingml/2006/main">
                <a:graphicData uri="http://schemas.microsoft.com/office/word/2010/wordprocessingShape">
                  <wps:wsp>
                    <wps:cNvSpPr txBox="1"/>
                    <wps:spPr>
                      <a:xfrm>
                        <a:off x="0" y="0"/>
                        <a:ext cx="758825" cy="274320"/>
                      </a:xfrm>
                      <a:prstGeom prst="rect">
                        <a:avLst/>
                      </a:prstGeom>
                      <a:noFill/>
                    </wps:spPr>
                    <wps:txbx>
                      <w:txbxContent>
                        <w:p w14:paraId="2170D9AB" w14:textId="77777777" w:rsidR="00D010BD" w:rsidRDefault="00000000">
                          <w:pPr>
                            <w:pStyle w:val="Zhlavnebozpat20"/>
                            <w:rPr>
                              <w:sz w:val="14"/>
                              <w:szCs w:val="14"/>
                            </w:rPr>
                          </w:pPr>
                          <w:r>
                            <w:rPr>
                              <w:rFonts w:ascii="Arial" w:eastAsia="Arial" w:hAnsi="Arial" w:cs="Arial"/>
                              <w:color w:val="555555"/>
                              <w:sz w:val="14"/>
                              <w:szCs w:val="14"/>
                              <w:lang w:val="en-US" w:eastAsia="en-US" w:bidi="en-US"/>
                            </w:rPr>
                            <w:t>www.muo.cz</w:t>
                          </w:r>
                        </w:p>
                        <w:p w14:paraId="015B2EAC" w14:textId="77777777" w:rsidR="00D010BD" w:rsidRDefault="00000000">
                          <w:pPr>
                            <w:pStyle w:val="Zhlavnebozpat20"/>
                            <w:rPr>
                              <w:sz w:val="14"/>
                              <w:szCs w:val="14"/>
                            </w:rPr>
                          </w:pPr>
                          <w:r>
                            <w:rPr>
                              <w:rFonts w:ascii="Arial" w:eastAsia="Arial" w:hAnsi="Arial" w:cs="Arial"/>
                              <w:color w:val="555555"/>
                              <w:sz w:val="14"/>
                              <w:szCs w:val="14"/>
                              <w:lang w:val="en-US" w:eastAsia="en-US" w:bidi="en-US"/>
                            </w:rPr>
                            <w:t>tnfo@muo.cz</w:t>
                          </w:r>
                        </w:p>
                        <w:p w14:paraId="221A1CC8" w14:textId="77777777" w:rsidR="00D010BD" w:rsidRDefault="00000000">
                          <w:pPr>
                            <w:pStyle w:val="Zhlavnebozpat20"/>
                            <w:rPr>
                              <w:sz w:val="14"/>
                              <w:szCs w:val="14"/>
                            </w:rPr>
                          </w:pPr>
                          <w:r>
                            <w:rPr>
                              <w:rFonts w:ascii="Arial" w:eastAsia="Arial" w:hAnsi="Arial" w:cs="Arial"/>
                              <w:color w:val="555555"/>
                              <w:sz w:val="14"/>
                              <w:szCs w:val="14"/>
                              <w:lang w:val="sk-SK" w:eastAsia="sk-SK" w:bidi="sk-SK"/>
                            </w:rPr>
                            <w:t>+420 585 514 111</w:t>
                          </w:r>
                        </w:p>
                      </w:txbxContent>
                    </wps:txbx>
                    <wps:bodyPr wrap="none" lIns="0" tIns="0" rIns="0" bIns="0">
                      <a:spAutoFit/>
                    </wps:bodyPr>
                  </wps:wsp>
                </a:graphicData>
              </a:graphic>
            </wp:anchor>
          </w:drawing>
        </mc:Choice>
        <mc:Fallback>
          <w:pict>
            <v:shape w14:anchorId="3E311478" id="Shape 5" o:spid="_x0000_s1029" type="#_x0000_t202" style="position:absolute;margin-left:156.4pt;margin-top:787.15pt;width:59.75pt;height:21.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ARhgEAAAYDAAAOAAAAZHJzL2Uyb0RvYy54bWysUttOwzAMfUfiH6K8s45ym6p1CDQNISFA&#10;GnxAliZrpCaO4rB2f48TdkHwhnhxHTs95/g409vBdmyjAhpwNT8fjTlTTkJj3Lrm72+LswlnGIVr&#10;RAdO1XyrkN/OTk+mva9UCS10jQqMQBxWva95G6OvigJlq6zAEXjlqKkhWBHpGNZFE0RP6LYryvH4&#10;uughND6AVIhUnX81+Szja61kfNEaVWRdzUlbzDHkuEqxmE1FtQ7Ct0buZIg/qLDCOCI9QM1FFOwj&#10;mF9Q1sgACDqOJNgCtDZS5RlomvPxj2mWrfAqz0LmoD/YhP8HK583S/8aWBzuYaAFJkN6jxVSMc0z&#10;6GDTl5Qy6pOF24NtaohMUvHmajIprziT1CpvLi/KbGtx/NkHjA8KLEtJzQNtJZslNk8YiZCu7q8k&#10;LgcL03WpflSSsjisBmYaItmrXEGzJfE97a/mjh4YZ92jI3vSqvdJ2CerXZI40N99ROLJ9An8C2rH&#10;SWZnVbuHkbb5/ZxvHZ/v7BMAAP//AwBQSwMEFAAGAAgAAAAhAPxVe5/gAAAADQEAAA8AAABkcnMv&#10;ZG93bnJldi54bWxMj0tPwzAQhO9I/AdrkbhR59E2VYhToUpcuFEqJG5uvI0j/IhsN03+PcsJbrs7&#10;o9lvmv1sDZswxME7AfkqA4au82pwvYDTx+vTDlhM0ilpvEMBC0bYt/d3jayVv7l3nI6pZxTiYi0F&#10;6JTGmvPYabQyrvyIjrSLD1YmWkPPVZA3CreGF1m25VYOjj5oOeJBY/d9vFoB1fzpcYx4wK/L1AU9&#10;LDvztgjx+DC/PANLOKc/M/ziEzq0xHT2V6ciMwLKvCD0RMKmWpfAyLIuCxrOdNrm1QZ42/D/Ldof&#10;AAAA//8DAFBLAQItABQABgAIAAAAIQC2gziS/gAAAOEBAAATAAAAAAAAAAAAAAAAAAAAAABbQ29u&#10;dGVudF9UeXBlc10ueG1sUEsBAi0AFAAGAAgAAAAhADj9If/WAAAAlAEAAAsAAAAAAAAAAAAAAAAA&#10;LwEAAF9yZWxzLy5yZWxzUEsBAi0AFAAGAAgAAAAhAPFmEBGGAQAABgMAAA4AAAAAAAAAAAAAAAAA&#10;LgIAAGRycy9lMm9Eb2MueG1sUEsBAi0AFAAGAAgAAAAhAPxVe5/gAAAADQEAAA8AAAAAAAAAAAAA&#10;AAAA4AMAAGRycy9kb3ducmV2LnhtbFBLBQYAAAAABAAEAPMAAADtBAAAAAA=&#10;" filled="f" stroked="f">
              <v:textbox style="mso-fit-shape-to-text:t" inset="0,0,0,0">
                <w:txbxContent>
                  <w:p w14:paraId="2170D9AB" w14:textId="77777777" w:rsidR="00D010BD" w:rsidRDefault="00000000">
                    <w:pPr>
                      <w:pStyle w:val="Zhlavnebozpat20"/>
                      <w:rPr>
                        <w:sz w:val="14"/>
                        <w:szCs w:val="14"/>
                      </w:rPr>
                    </w:pPr>
                    <w:r>
                      <w:rPr>
                        <w:rFonts w:ascii="Arial" w:eastAsia="Arial" w:hAnsi="Arial" w:cs="Arial"/>
                        <w:color w:val="555555"/>
                        <w:sz w:val="14"/>
                        <w:szCs w:val="14"/>
                        <w:lang w:val="en-US" w:eastAsia="en-US" w:bidi="en-US"/>
                      </w:rPr>
                      <w:t>www.muo.cz</w:t>
                    </w:r>
                  </w:p>
                  <w:p w14:paraId="015B2EAC" w14:textId="77777777" w:rsidR="00D010BD" w:rsidRDefault="00000000">
                    <w:pPr>
                      <w:pStyle w:val="Zhlavnebozpat20"/>
                      <w:rPr>
                        <w:sz w:val="14"/>
                        <w:szCs w:val="14"/>
                      </w:rPr>
                    </w:pPr>
                    <w:r>
                      <w:rPr>
                        <w:rFonts w:ascii="Arial" w:eastAsia="Arial" w:hAnsi="Arial" w:cs="Arial"/>
                        <w:color w:val="555555"/>
                        <w:sz w:val="14"/>
                        <w:szCs w:val="14"/>
                        <w:lang w:val="en-US" w:eastAsia="en-US" w:bidi="en-US"/>
                      </w:rPr>
                      <w:t>tnfo@muo.cz</w:t>
                    </w:r>
                  </w:p>
                  <w:p w14:paraId="221A1CC8" w14:textId="77777777" w:rsidR="00D010BD" w:rsidRDefault="00000000">
                    <w:pPr>
                      <w:pStyle w:val="Zhlavnebozpat20"/>
                      <w:rPr>
                        <w:sz w:val="14"/>
                        <w:szCs w:val="14"/>
                      </w:rPr>
                    </w:pPr>
                    <w:r>
                      <w:rPr>
                        <w:rFonts w:ascii="Arial" w:eastAsia="Arial" w:hAnsi="Arial" w:cs="Arial"/>
                        <w:color w:val="555555"/>
                        <w:sz w:val="14"/>
                        <w:szCs w:val="14"/>
                        <w:lang w:val="sk-SK" w:eastAsia="sk-SK" w:bidi="sk-SK"/>
                      </w:rPr>
                      <w:t>+420 585 514 111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B9B8" w14:textId="77777777" w:rsidR="00D010BD" w:rsidRDefault="00000000">
    <w:pPr>
      <w:spacing w:line="1" w:lineRule="exact"/>
    </w:pPr>
    <w:r>
      <w:rPr>
        <w:noProof/>
      </w:rPr>
      <mc:AlternateContent>
        <mc:Choice Requires="wps">
          <w:drawing>
            <wp:anchor distT="0" distB="0" distL="0" distR="0" simplePos="0" relativeHeight="62914698" behindDoc="1" locked="0" layoutInCell="1" allowOverlap="1" wp14:anchorId="6FC41FA2" wp14:editId="51FE72FA">
              <wp:simplePos x="0" y="0"/>
              <wp:positionH relativeFrom="page">
                <wp:posOffset>484505</wp:posOffset>
              </wp:positionH>
              <wp:positionV relativeFrom="page">
                <wp:posOffset>10084435</wp:posOffset>
              </wp:positionV>
              <wp:extent cx="5779135" cy="113030"/>
              <wp:effectExtent l="0" t="0" r="0" b="0"/>
              <wp:wrapNone/>
              <wp:docPr id="11" name="Shape 11"/>
              <wp:cNvGraphicFramePr/>
              <a:graphic xmlns:a="http://schemas.openxmlformats.org/drawingml/2006/main">
                <a:graphicData uri="http://schemas.microsoft.com/office/word/2010/wordprocessingShape">
                  <wps:wsp>
                    <wps:cNvSpPr txBox="1"/>
                    <wps:spPr>
                      <a:xfrm>
                        <a:off x="0" y="0"/>
                        <a:ext cx="5779135" cy="113030"/>
                      </a:xfrm>
                      <a:prstGeom prst="rect">
                        <a:avLst/>
                      </a:prstGeom>
                      <a:noFill/>
                    </wps:spPr>
                    <wps:txbx>
                      <w:txbxContent>
                        <w:p w14:paraId="0924003A" w14:textId="77777777" w:rsidR="00D010BD" w:rsidRDefault="00000000">
                          <w:pPr>
                            <w:pStyle w:val="Zhlavnebozpat20"/>
                            <w:rPr>
                              <w:sz w:val="14"/>
                              <w:szCs w:val="14"/>
                            </w:rPr>
                          </w:pPr>
                          <w:r>
                            <w:rPr>
                              <w:rFonts w:ascii="Arial" w:eastAsia="Arial" w:hAnsi="Arial" w:cs="Arial"/>
                              <w:color w:val="333333"/>
                              <w:sz w:val="14"/>
                              <w:szCs w:val="14"/>
                            </w:rPr>
                            <w:t xml:space="preserve">MUZEUM UMĚNÍ </w:t>
                          </w:r>
                          <w:proofErr w:type="spellStart"/>
                          <w:r>
                            <w:rPr>
                              <w:rFonts w:ascii="Arial" w:eastAsia="Arial" w:hAnsi="Arial" w:cs="Arial"/>
                              <w:color w:val="333333"/>
                              <w:sz w:val="14"/>
                              <w:szCs w:val="14"/>
                            </w:rPr>
                            <w:t>OLOMOUCstátni</w:t>
                          </w:r>
                          <w:proofErr w:type="spellEnd"/>
                          <w:r>
                            <w:rPr>
                              <w:rFonts w:ascii="Arial" w:eastAsia="Arial" w:hAnsi="Arial" w:cs="Arial"/>
                              <w:color w:val="333333"/>
                              <w:sz w:val="14"/>
                              <w:szCs w:val="14"/>
                            </w:rPr>
                            <w:t xml:space="preserve"> příspěvková </w:t>
                          </w:r>
                          <w:proofErr w:type="spellStart"/>
                          <w:r>
                            <w:rPr>
                              <w:rFonts w:ascii="Arial" w:eastAsia="Arial" w:hAnsi="Arial" w:cs="Arial"/>
                              <w:color w:val="333333"/>
                              <w:sz w:val="14"/>
                              <w:szCs w:val="14"/>
                            </w:rPr>
                            <w:t>organizaceDenisova</w:t>
                          </w:r>
                          <w:proofErr w:type="spellEnd"/>
                          <w:r>
                            <w:rPr>
                              <w:rFonts w:ascii="Arial" w:eastAsia="Arial" w:hAnsi="Arial" w:cs="Arial"/>
                              <w:color w:val="333333"/>
                              <w:sz w:val="14"/>
                              <w:szCs w:val="14"/>
                            </w:rPr>
                            <w:t xml:space="preserve"> 47, 771 11</w:t>
                          </w:r>
                          <w:r>
                            <w:rPr>
                              <w:rFonts w:ascii="Arial" w:eastAsia="Arial" w:hAnsi="Arial" w:cs="Arial"/>
                              <w:color w:val="5F5D68"/>
                              <w:sz w:val="14"/>
                              <w:szCs w:val="14"/>
                            </w:rPr>
                            <w:t xml:space="preserve">, </w:t>
                          </w:r>
                          <w:r>
                            <w:rPr>
                              <w:rFonts w:ascii="Arial" w:eastAsia="Arial" w:hAnsi="Arial" w:cs="Arial"/>
                              <w:color w:val="333333"/>
                              <w:sz w:val="14"/>
                              <w:szCs w:val="14"/>
                              <w:lang w:val="en-US" w:eastAsia="en-US" w:bidi="en-US"/>
                            </w:rPr>
                            <w:t>Olofnoucwww.muo.ez</w:t>
                          </w:r>
                          <w:r>
                            <w:rPr>
                              <w:rFonts w:ascii="Arial" w:eastAsia="Arial" w:hAnsi="Arial" w:cs="Arial"/>
                              <w:color w:val="333333"/>
                              <w:sz w:val="14"/>
                              <w:szCs w:val="14"/>
                              <w:u w:val="single"/>
                              <w:lang w:val="en-US" w:eastAsia="en-US" w:bidi="en-US"/>
                            </w:rPr>
                            <w:t>nfo@muo.cz</w:t>
                          </w:r>
                          <w:r>
                            <w:rPr>
                              <w:rFonts w:ascii="Arial" w:eastAsia="Arial" w:hAnsi="Arial" w:cs="Arial"/>
                              <w:color w:val="333333"/>
                              <w:sz w:val="14"/>
                              <w:szCs w:val="14"/>
                              <w:lang w:val="en-US" w:eastAsia="en-US" w:bidi="en-US"/>
                            </w:rPr>
                            <w:t xml:space="preserve"> </w:t>
                          </w:r>
                          <w:r>
                            <w:rPr>
                              <w:rFonts w:ascii="Arial" w:eastAsia="Arial" w:hAnsi="Arial" w:cs="Arial"/>
                              <w:color w:val="333333"/>
                              <w:sz w:val="14"/>
                              <w:szCs w:val="14"/>
                            </w:rPr>
                            <w:t>+420 585 514 111</w:t>
                          </w:r>
                        </w:p>
                      </w:txbxContent>
                    </wps:txbx>
                    <wps:bodyPr wrap="none" lIns="0" tIns="0" rIns="0" bIns="0">
                      <a:spAutoFit/>
                    </wps:bodyPr>
                  </wps:wsp>
                </a:graphicData>
              </a:graphic>
            </wp:anchor>
          </w:drawing>
        </mc:Choice>
        <mc:Fallback>
          <w:pict>
            <v:shapetype w14:anchorId="6FC41FA2" id="_x0000_t202" coordsize="21600,21600" o:spt="202" path="m,l,21600r21600,l21600,xe">
              <v:stroke joinstyle="miter"/>
              <v:path gradientshapeok="t" o:connecttype="rect"/>
            </v:shapetype>
            <v:shape id="Shape 11" o:spid="_x0000_s1031" type="#_x0000_t202" style="position:absolute;margin-left:38.15pt;margin-top:794.05pt;width:455.05pt;height:8.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zjiAEAAAcDAAAOAAAAZHJzL2Uyb0RvYy54bWysUttOwzAMfUfiH6K8s7aMa7UOgRAICQES&#10;8AFZmqyRmjiKw9r9PU7YBcEb4sV17PSc4+PMrkbbs5UKaMA1vJqUnCknoTVu2fD3t7ujC84wCteK&#10;Hpxq+Fohv5ofHswGX6tj6KBvVWAE4rAefMO7GH1dFCg7ZQVOwCtHTQ3BikjHsCzaIAZCt31xXJZn&#10;xQCh9QGkQqTq7VeTzzO+1krGZ61RRdY3nLTFHEOOixSL+UzUyyB8Z+RGhviDCiuMI9Id1K2Ign0E&#10;8wvKGhkAQceJBFuA1kaqPANNU5U/pnnthFd5FjIH/c4m/D9Y+bR69S+BxfEGRlpgMmTwWCMV0zyj&#10;DjZ9SSmjPlm43tmmxsgkFU/Pzy+r6SlnknpVNS2n2ddi/7cPGO8VWJaShgdaS3ZLrB4xEiNd3V5J&#10;ZA7uTN+n+l5KyuK4GJlpG36ylbmAdk3qB1pgwx29MM76B0f+pF1vk7BNFpskcaC//ojEk+kT+BfU&#10;hpPczqo2LyOt8/s539q/3/knAAAA//8DAFBLAwQUAAYACAAAACEAO9v+jd4AAAAMAQAADwAAAGRy&#10;cy9kb3ducmV2LnhtbEyPy07DMBBF90j8gzVI7KhToMFN41SoEht2tAiJnRtP46h+RLabJn/PsILl&#10;3Lk6c6beTs6yEWPqg5ewXBTA0LdB976T8Hl4exDAUlZeKxs8Spgxwba5valVpcPVf+C4zx0jiE+V&#10;kmByHirOU2vQqbQIA3ranUJ0KtMYO66juhLcWf5YFCV3qvd0wagBdwbb8/7iJLxMXwGHhDv8Po1t&#10;NP0s7Pss5f3d9LoBlnHKf2X41Sd1aMjpGC5eJ2aJUT5Rk/KVEEtg1FiL8hnYkaKyWK2BNzX//0Tz&#10;AwAA//8DAFBLAQItABQABgAIAAAAIQC2gziS/gAAAOEBAAATAAAAAAAAAAAAAAAAAAAAAABbQ29u&#10;dGVudF9UeXBlc10ueG1sUEsBAi0AFAAGAAgAAAAhADj9If/WAAAAlAEAAAsAAAAAAAAAAAAAAAAA&#10;LwEAAF9yZWxzLy5yZWxzUEsBAi0AFAAGAAgAAAAhAAQHbOOIAQAABwMAAA4AAAAAAAAAAAAAAAAA&#10;LgIAAGRycy9lMm9Eb2MueG1sUEsBAi0AFAAGAAgAAAAhADvb/o3eAAAADAEAAA8AAAAAAAAAAAAA&#10;AAAA4gMAAGRycy9kb3ducmV2LnhtbFBLBQYAAAAABAAEAPMAAADtBAAAAAA=&#10;" filled="f" stroked="f">
              <v:textbox style="mso-fit-shape-to-text:t" inset="0,0,0,0">
                <w:txbxContent>
                  <w:p w14:paraId="0924003A" w14:textId="77777777" w:rsidR="00D010BD" w:rsidRDefault="00000000">
                    <w:pPr>
                      <w:pStyle w:val="Zhlavnebozpat20"/>
                      <w:rPr>
                        <w:sz w:val="14"/>
                        <w:szCs w:val="14"/>
                      </w:rPr>
                    </w:pPr>
                    <w:r>
                      <w:rPr>
                        <w:rFonts w:ascii="Arial" w:eastAsia="Arial" w:hAnsi="Arial" w:cs="Arial"/>
                        <w:color w:val="333333"/>
                        <w:sz w:val="14"/>
                        <w:szCs w:val="14"/>
                      </w:rPr>
                      <w:t xml:space="preserve">MUZEUM UMĚNÍ </w:t>
                    </w:r>
                    <w:proofErr w:type="spellStart"/>
                    <w:r>
                      <w:rPr>
                        <w:rFonts w:ascii="Arial" w:eastAsia="Arial" w:hAnsi="Arial" w:cs="Arial"/>
                        <w:color w:val="333333"/>
                        <w:sz w:val="14"/>
                        <w:szCs w:val="14"/>
                      </w:rPr>
                      <w:t>OLOMOUCstátni</w:t>
                    </w:r>
                    <w:proofErr w:type="spellEnd"/>
                    <w:r>
                      <w:rPr>
                        <w:rFonts w:ascii="Arial" w:eastAsia="Arial" w:hAnsi="Arial" w:cs="Arial"/>
                        <w:color w:val="333333"/>
                        <w:sz w:val="14"/>
                        <w:szCs w:val="14"/>
                      </w:rPr>
                      <w:t xml:space="preserve"> příspěvková </w:t>
                    </w:r>
                    <w:proofErr w:type="spellStart"/>
                    <w:r>
                      <w:rPr>
                        <w:rFonts w:ascii="Arial" w:eastAsia="Arial" w:hAnsi="Arial" w:cs="Arial"/>
                        <w:color w:val="333333"/>
                        <w:sz w:val="14"/>
                        <w:szCs w:val="14"/>
                      </w:rPr>
                      <w:t>organizaceDenisova</w:t>
                    </w:r>
                    <w:proofErr w:type="spellEnd"/>
                    <w:r>
                      <w:rPr>
                        <w:rFonts w:ascii="Arial" w:eastAsia="Arial" w:hAnsi="Arial" w:cs="Arial"/>
                        <w:color w:val="333333"/>
                        <w:sz w:val="14"/>
                        <w:szCs w:val="14"/>
                      </w:rPr>
                      <w:t xml:space="preserve"> 47, 771 11</w:t>
                    </w:r>
                    <w:r>
                      <w:rPr>
                        <w:rFonts w:ascii="Arial" w:eastAsia="Arial" w:hAnsi="Arial" w:cs="Arial"/>
                        <w:color w:val="5F5D68"/>
                        <w:sz w:val="14"/>
                        <w:szCs w:val="14"/>
                      </w:rPr>
                      <w:t xml:space="preserve">, </w:t>
                    </w:r>
                    <w:r>
                      <w:rPr>
                        <w:rFonts w:ascii="Arial" w:eastAsia="Arial" w:hAnsi="Arial" w:cs="Arial"/>
                        <w:color w:val="333333"/>
                        <w:sz w:val="14"/>
                        <w:szCs w:val="14"/>
                        <w:lang w:val="en-US" w:eastAsia="en-US" w:bidi="en-US"/>
                      </w:rPr>
                      <w:t>Olofnoucwww.muo.ez</w:t>
                    </w:r>
                    <w:r>
                      <w:rPr>
                        <w:rFonts w:ascii="Arial" w:eastAsia="Arial" w:hAnsi="Arial" w:cs="Arial"/>
                        <w:color w:val="333333"/>
                        <w:sz w:val="14"/>
                        <w:szCs w:val="14"/>
                        <w:u w:val="single"/>
                        <w:lang w:val="en-US" w:eastAsia="en-US" w:bidi="en-US"/>
                      </w:rPr>
                      <w:t>nfo@muo.cz</w:t>
                    </w:r>
                    <w:r>
                      <w:rPr>
                        <w:rFonts w:ascii="Arial" w:eastAsia="Arial" w:hAnsi="Arial" w:cs="Arial"/>
                        <w:color w:val="333333"/>
                        <w:sz w:val="14"/>
                        <w:szCs w:val="14"/>
                        <w:lang w:val="en-US" w:eastAsia="en-US" w:bidi="en-US"/>
                      </w:rPr>
                      <w:t xml:space="preserve"> </w:t>
                    </w:r>
                    <w:r>
                      <w:rPr>
                        <w:rFonts w:ascii="Arial" w:eastAsia="Arial" w:hAnsi="Arial" w:cs="Arial"/>
                        <w:color w:val="333333"/>
                        <w:sz w:val="14"/>
                        <w:szCs w:val="14"/>
                      </w:rPr>
                      <w:t>+420 585 514 111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EAC4" w14:textId="77777777" w:rsidR="00D010BD" w:rsidRDefault="00000000">
    <w:pPr>
      <w:spacing w:line="1" w:lineRule="exact"/>
    </w:pPr>
    <w:r>
      <w:rPr>
        <w:noProof/>
      </w:rPr>
      <mc:AlternateContent>
        <mc:Choice Requires="wps">
          <w:drawing>
            <wp:anchor distT="0" distB="0" distL="0" distR="0" simplePos="0" relativeHeight="62914706" behindDoc="1" locked="0" layoutInCell="1" allowOverlap="1" wp14:anchorId="3400C950" wp14:editId="1D37D8AF">
              <wp:simplePos x="0" y="0"/>
              <wp:positionH relativeFrom="page">
                <wp:posOffset>481330</wp:posOffset>
              </wp:positionH>
              <wp:positionV relativeFrom="page">
                <wp:posOffset>10090150</wp:posOffset>
              </wp:positionV>
              <wp:extent cx="578231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5782310" cy="118745"/>
                      </a:xfrm>
                      <a:prstGeom prst="rect">
                        <a:avLst/>
                      </a:prstGeom>
                      <a:noFill/>
                    </wps:spPr>
                    <wps:txbx>
                      <w:txbxContent>
                        <w:p w14:paraId="03BF0B0F" w14:textId="77777777" w:rsidR="00D010BD" w:rsidRDefault="00000000">
                          <w:pPr>
                            <w:pStyle w:val="Zhlavnebozpat20"/>
                            <w:rPr>
                              <w:sz w:val="14"/>
                              <w:szCs w:val="14"/>
                            </w:rPr>
                          </w:pPr>
                          <w:r>
                            <w:rPr>
                              <w:rFonts w:ascii="Arial" w:eastAsia="Arial" w:hAnsi="Arial" w:cs="Arial"/>
                              <w:color w:val="555555"/>
                              <w:sz w:val="14"/>
                              <w:szCs w:val="14"/>
                            </w:rPr>
                            <w:t xml:space="preserve">MUZEUM UMĚNÍ </w:t>
                          </w:r>
                          <w:proofErr w:type="spellStart"/>
                          <w:r>
                            <w:rPr>
                              <w:rFonts w:ascii="Arial" w:eastAsia="Arial" w:hAnsi="Arial" w:cs="Arial"/>
                              <w:color w:val="555555"/>
                              <w:sz w:val="14"/>
                              <w:szCs w:val="14"/>
                            </w:rPr>
                            <w:t>OLOMOUCstátni</w:t>
                          </w:r>
                          <w:proofErr w:type="spellEnd"/>
                          <w:r>
                            <w:rPr>
                              <w:rFonts w:ascii="Arial" w:eastAsia="Arial" w:hAnsi="Arial" w:cs="Arial"/>
                              <w:color w:val="555555"/>
                              <w:sz w:val="14"/>
                              <w:szCs w:val="14"/>
                            </w:rPr>
                            <w:t xml:space="preserve"> příspěvková </w:t>
                          </w:r>
                          <w:proofErr w:type="spellStart"/>
                          <w:r>
                            <w:rPr>
                              <w:rFonts w:ascii="Arial" w:eastAsia="Arial" w:hAnsi="Arial" w:cs="Arial"/>
                              <w:color w:val="555555"/>
                              <w:sz w:val="14"/>
                              <w:szCs w:val="14"/>
                            </w:rPr>
                            <w:t>organizaceDenisova</w:t>
                          </w:r>
                          <w:proofErr w:type="spellEnd"/>
                          <w:r>
                            <w:rPr>
                              <w:rFonts w:ascii="Arial" w:eastAsia="Arial" w:hAnsi="Arial" w:cs="Arial"/>
                              <w:color w:val="555555"/>
                              <w:sz w:val="14"/>
                              <w:szCs w:val="14"/>
                            </w:rPr>
                            <w:t xml:space="preserve"> 47, 771 11. </w:t>
                          </w:r>
                          <w:proofErr w:type="spellStart"/>
                          <w:r>
                            <w:rPr>
                              <w:rFonts w:ascii="Arial" w:eastAsia="Arial" w:hAnsi="Arial" w:cs="Arial"/>
                              <w:color w:val="555555"/>
                              <w:sz w:val="14"/>
                              <w:szCs w:val="14"/>
                            </w:rPr>
                            <w:t>Olomoucwww</w:t>
                          </w:r>
                          <w:proofErr w:type="spellEnd"/>
                          <w:r>
                            <w:rPr>
                              <w:rFonts w:ascii="Arial" w:eastAsia="Arial" w:hAnsi="Arial" w:cs="Arial"/>
                              <w:color w:val="555555"/>
                              <w:sz w:val="14"/>
                              <w:szCs w:val="14"/>
                            </w:rPr>
                            <w:t>.</w:t>
                          </w:r>
                          <w:r>
                            <w:rPr>
                              <w:rFonts w:ascii="Arial" w:eastAsia="Arial" w:hAnsi="Arial" w:cs="Arial"/>
                              <w:color w:val="687884"/>
                              <w:sz w:val="14"/>
                              <w:szCs w:val="14"/>
                              <w:lang w:val="en-US" w:eastAsia="en-US" w:bidi="en-US"/>
                            </w:rPr>
                            <w:t>muo.cz</w:t>
                          </w:r>
                          <w:r>
                            <w:rPr>
                              <w:rFonts w:ascii="Arial" w:eastAsia="Arial" w:hAnsi="Arial" w:cs="Arial"/>
                              <w:color w:val="687884"/>
                              <w:sz w:val="14"/>
                              <w:szCs w:val="14"/>
                              <w:u w:val="single"/>
                              <w:lang w:val="en-US" w:eastAsia="en-US" w:bidi="en-US"/>
                            </w:rPr>
                            <w:t>info@muo.cz</w:t>
                          </w:r>
                          <w:r>
                            <w:rPr>
                              <w:rFonts w:ascii="Arial" w:eastAsia="Arial" w:hAnsi="Arial" w:cs="Arial"/>
                              <w:color w:val="687884"/>
                              <w:sz w:val="14"/>
                              <w:szCs w:val="14"/>
                              <w:lang w:val="en-US" w:eastAsia="en-US" w:bidi="en-US"/>
                            </w:rPr>
                            <w:t xml:space="preserve"> </w:t>
                          </w:r>
                          <w:r>
                            <w:rPr>
                              <w:rFonts w:ascii="Arial" w:eastAsia="Arial" w:hAnsi="Arial" w:cs="Arial"/>
                              <w:color w:val="555555"/>
                              <w:sz w:val="14"/>
                              <w:szCs w:val="14"/>
                            </w:rPr>
                            <w:t>+420 585 514111</w:t>
                          </w:r>
                        </w:p>
                      </w:txbxContent>
                    </wps:txbx>
                    <wps:bodyPr wrap="none" lIns="0" tIns="0" rIns="0" bIns="0">
                      <a:spAutoFit/>
                    </wps:bodyPr>
                  </wps:wsp>
                </a:graphicData>
              </a:graphic>
            </wp:anchor>
          </w:drawing>
        </mc:Choice>
        <mc:Fallback>
          <w:pict>
            <v:shapetype w14:anchorId="3400C950" id="_x0000_t202" coordsize="21600,21600" o:spt="202" path="m,l,21600r21600,l21600,xe">
              <v:stroke joinstyle="miter"/>
              <v:path gradientshapeok="t" o:connecttype="rect"/>
            </v:shapetype>
            <v:shape id="Shape 23" o:spid="_x0000_s1033" type="#_x0000_t202" style="position:absolute;margin-left:37.9pt;margin-top:794.5pt;width:455.3pt;height:9.3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AuhgEAAAcDAAAOAAAAZHJzL2Uyb0RvYy54bWysUttOwzAMfUfiH6K8s67jNlXrEAiBkBAg&#10;DT4gS5M1UhNHcVi7v8fJbgjeEC+uY7vHx8ee3Qy2Y2sV0ICreTkac6achMa4Vc0/3h/OppxhFK4R&#10;HThV841CfjM/PZn1vlITaKFrVGAE4rDqfc3bGH1VFChbZQWOwCtHSQ3BikjPsCqaIHpCt10xGY+v&#10;ih5C4wNIhUjR+22SzzO+1krGV61RRdbVnLjFbEO2y2SL+UxUqyB8a+SOhvgDCyuMo6YHqHsRBfsM&#10;5heUNTIAgo4jCbYArY1UeQaaphz/mGbRCq/yLCQO+oNM+H+w8mW98G+BxeEOBlpgEqT3WCEF0zyD&#10;DjZ9iSmjPEm4OcimhsgkBS+vp5PzklKScmU5vb64TDDF8W8fMD4qsCw5NQ+0lqyWWD9j3JbuS1Iz&#10;Bw+m61L8SCV5cVgOzDQ1v9rTXEKzIfY9LbDmji6Ms+7JkT5p13sn7J3lzkk90N9+RuqT2yfwLdSu&#10;J6mdB9hdRlrn93euOt7v/AsAAP//AwBQSwMEFAAGAAgAAAAhANtv+SreAAAADAEAAA8AAABkcnMv&#10;ZG93bnJldi54bWxMj8FOwzAQRO9I/IO1SNyoU0STNMSpUCUu3CgIiZsbb5Oo9jqy3TT5e5YTHHd2&#10;NPOm3s3OiglDHDwpWK8yEEitNwN1Cj4/Xh9KEDFpMtp6QgULRtg1tze1roy/0jtOh9QJDqFYaQV9&#10;SmMlZWx7dDqu/IjEv5MPTic+QydN0FcOd1Y+ZlkunR6IG3o94r7H9ny4OAXF/OVxjLjH79PUhn5Y&#10;Svu2KHV/N788g0g4pz8z/OIzOjTMdPQXMlFYztgweWJ9U255FDu2Zf4E4shSnhUFyKaW/0c0PwAA&#10;AP//AwBQSwECLQAUAAYACAAAACEAtoM4kv4AAADhAQAAEwAAAAAAAAAAAAAAAAAAAAAAW0NvbnRl&#10;bnRfVHlwZXNdLnhtbFBLAQItABQABgAIAAAAIQA4/SH/1gAAAJQBAAALAAAAAAAAAAAAAAAAAC8B&#10;AABfcmVscy8ucmVsc1BLAQItABQABgAIAAAAIQD4PvAuhgEAAAcDAAAOAAAAAAAAAAAAAAAAAC4C&#10;AABkcnMvZTJvRG9jLnhtbFBLAQItABQABgAIAAAAIQDbb/kq3gAAAAwBAAAPAAAAAAAAAAAAAAAA&#10;AOADAABkcnMvZG93bnJldi54bWxQSwUGAAAAAAQABADzAAAA6wQAAAAA&#10;" filled="f" stroked="f">
              <v:textbox style="mso-fit-shape-to-text:t" inset="0,0,0,0">
                <w:txbxContent>
                  <w:p w14:paraId="03BF0B0F" w14:textId="77777777" w:rsidR="00D010BD" w:rsidRDefault="00000000">
                    <w:pPr>
                      <w:pStyle w:val="Zhlavnebozpat20"/>
                      <w:rPr>
                        <w:sz w:val="14"/>
                        <w:szCs w:val="14"/>
                      </w:rPr>
                    </w:pPr>
                    <w:r>
                      <w:rPr>
                        <w:rFonts w:ascii="Arial" w:eastAsia="Arial" w:hAnsi="Arial" w:cs="Arial"/>
                        <w:color w:val="555555"/>
                        <w:sz w:val="14"/>
                        <w:szCs w:val="14"/>
                      </w:rPr>
                      <w:t xml:space="preserve">MUZEUM UMĚNÍ </w:t>
                    </w:r>
                    <w:proofErr w:type="spellStart"/>
                    <w:r>
                      <w:rPr>
                        <w:rFonts w:ascii="Arial" w:eastAsia="Arial" w:hAnsi="Arial" w:cs="Arial"/>
                        <w:color w:val="555555"/>
                        <w:sz w:val="14"/>
                        <w:szCs w:val="14"/>
                      </w:rPr>
                      <w:t>OLOMOUCstátni</w:t>
                    </w:r>
                    <w:proofErr w:type="spellEnd"/>
                    <w:r>
                      <w:rPr>
                        <w:rFonts w:ascii="Arial" w:eastAsia="Arial" w:hAnsi="Arial" w:cs="Arial"/>
                        <w:color w:val="555555"/>
                        <w:sz w:val="14"/>
                        <w:szCs w:val="14"/>
                      </w:rPr>
                      <w:t xml:space="preserve"> příspěvková </w:t>
                    </w:r>
                    <w:proofErr w:type="spellStart"/>
                    <w:r>
                      <w:rPr>
                        <w:rFonts w:ascii="Arial" w:eastAsia="Arial" w:hAnsi="Arial" w:cs="Arial"/>
                        <w:color w:val="555555"/>
                        <w:sz w:val="14"/>
                        <w:szCs w:val="14"/>
                      </w:rPr>
                      <w:t>organizaceDenisova</w:t>
                    </w:r>
                    <w:proofErr w:type="spellEnd"/>
                    <w:r>
                      <w:rPr>
                        <w:rFonts w:ascii="Arial" w:eastAsia="Arial" w:hAnsi="Arial" w:cs="Arial"/>
                        <w:color w:val="555555"/>
                        <w:sz w:val="14"/>
                        <w:szCs w:val="14"/>
                      </w:rPr>
                      <w:t xml:space="preserve"> 47, 771 11. </w:t>
                    </w:r>
                    <w:proofErr w:type="spellStart"/>
                    <w:r>
                      <w:rPr>
                        <w:rFonts w:ascii="Arial" w:eastAsia="Arial" w:hAnsi="Arial" w:cs="Arial"/>
                        <w:color w:val="555555"/>
                        <w:sz w:val="14"/>
                        <w:szCs w:val="14"/>
                      </w:rPr>
                      <w:t>Olomoucwww</w:t>
                    </w:r>
                    <w:proofErr w:type="spellEnd"/>
                    <w:r>
                      <w:rPr>
                        <w:rFonts w:ascii="Arial" w:eastAsia="Arial" w:hAnsi="Arial" w:cs="Arial"/>
                        <w:color w:val="555555"/>
                        <w:sz w:val="14"/>
                        <w:szCs w:val="14"/>
                      </w:rPr>
                      <w:t>.</w:t>
                    </w:r>
                    <w:r>
                      <w:rPr>
                        <w:rFonts w:ascii="Arial" w:eastAsia="Arial" w:hAnsi="Arial" w:cs="Arial"/>
                        <w:color w:val="687884"/>
                        <w:sz w:val="14"/>
                        <w:szCs w:val="14"/>
                        <w:lang w:val="en-US" w:eastAsia="en-US" w:bidi="en-US"/>
                      </w:rPr>
                      <w:t>muo.cz</w:t>
                    </w:r>
                    <w:r>
                      <w:rPr>
                        <w:rFonts w:ascii="Arial" w:eastAsia="Arial" w:hAnsi="Arial" w:cs="Arial"/>
                        <w:color w:val="687884"/>
                        <w:sz w:val="14"/>
                        <w:szCs w:val="14"/>
                        <w:u w:val="single"/>
                        <w:lang w:val="en-US" w:eastAsia="en-US" w:bidi="en-US"/>
                      </w:rPr>
                      <w:t>info@muo.cz</w:t>
                    </w:r>
                    <w:r>
                      <w:rPr>
                        <w:rFonts w:ascii="Arial" w:eastAsia="Arial" w:hAnsi="Arial" w:cs="Arial"/>
                        <w:color w:val="687884"/>
                        <w:sz w:val="14"/>
                        <w:szCs w:val="14"/>
                        <w:lang w:val="en-US" w:eastAsia="en-US" w:bidi="en-US"/>
                      </w:rPr>
                      <w:t xml:space="preserve"> </w:t>
                    </w:r>
                    <w:r>
                      <w:rPr>
                        <w:rFonts w:ascii="Arial" w:eastAsia="Arial" w:hAnsi="Arial" w:cs="Arial"/>
                        <w:color w:val="555555"/>
                        <w:sz w:val="14"/>
                        <w:szCs w:val="14"/>
                      </w:rPr>
                      <w:t>+420 585 514111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C852" w14:textId="77777777" w:rsidR="005D10AD" w:rsidRDefault="005D10AD"/>
  </w:footnote>
  <w:footnote w:type="continuationSeparator" w:id="0">
    <w:p w14:paraId="180D6FED" w14:textId="77777777" w:rsidR="005D10AD" w:rsidRDefault="005D1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57CD" w14:textId="77777777" w:rsidR="00D010BD" w:rsidRDefault="00000000">
    <w:pPr>
      <w:spacing w:line="1" w:lineRule="exact"/>
    </w:pPr>
    <w:r>
      <w:rPr>
        <w:noProof/>
      </w:rPr>
      <mc:AlternateContent>
        <mc:Choice Requires="wps">
          <w:drawing>
            <wp:anchor distT="0" distB="0" distL="0" distR="0" simplePos="0" relativeHeight="62914690" behindDoc="1" locked="0" layoutInCell="1" allowOverlap="1" wp14:anchorId="2CCA4FB9" wp14:editId="68612680">
              <wp:simplePos x="0" y="0"/>
              <wp:positionH relativeFrom="page">
                <wp:posOffset>465455</wp:posOffset>
              </wp:positionH>
              <wp:positionV relativeFrom="page">
                <wp:posOffset>405130</wp:posOffset>
              </wp:positionV>
              <wp:extent cx="780415" cy="243840"/>
              <wp:effectExtent l="0" t="0" r="0" b="0"/>
              <wp:wrapNone/>
              <wp:docPr id="1" name="Shape 1"/>
              <wp:cNvGraphicFramePr/>
              <a:graphic xmlns:a="http://schemas.openxmlformats.org/drawingml/2006/main">
                <a:graphicData uri="http://schemas.microsoft.com/office/word/2010/wordprocessingShape">
                  <wps:wsp>
                    <wps:cNvSpPr txBox="1"/>
                    <wps:spPr>
                      <a:xfrm>
                        <a:off x="0" y="0"/>
                        <a:ext cx="780415" cy="243840"/>
                      </a:xfrm>
                      <a:prstGeom prst="rect">
                        <a:avLst/>
                      </a:prstGeom>
                      <a:noFill/>
                    </wps:spPr>
                    <wps:txbx>
                      <w:txbxContent>
                        <w:p w14:paraId="4DEAE7BF" w14:textId="77777777" w:rsidR="00D010BD" w:rsidRDefault="00000000">
                          <w:pPr>
                            <w:pStyle w:val="Zhlavnebozpat20"/>
                            <w:rPr>
                              <w:sz w:val="64"/>
                              <w:szCs w:val="64"/>
                            </w:rPr>
                          </w:pPr>
                          <w:proofErr w:type="spellStart"/>
                          <w:r>
                            <w:rPr>
                              <w:rFonts w:ascii="Arial" w:eastAsia="Arial" w:hAnsi="Arial" w:cs="Arial"/>
                              <w:color w:val="232323"/>
                              <w:sz w:val="64"/>
                              <w:szCs w:val="64"/>
                            </w:rPr>
                            <w:t>muo</w:t>
                          </w:r>
                          <w:proofErr w:type="spellEnd"/>
                        </w:p>
                      </w:txbxContent>
                    </wps:txbx>
                    <wps:bodyPr wrap="none" lIns="0" tIns="0" rIns="0" bIns="0">
                      <a:spAutoFit/>
                    </wps:bodyPr>
                  </wps:wsp>
                </a:graphicData>
              </a:graphic>
            </wp:anchor>
          </w:drawing>
        </mc:Choice>
        <mc:Fallback>
          <w:pict>
            <v:shapetype w14:anchorId="2CCA4FB9" id="_x0000_t202" coordsize="21600,21600" o:spt="202" path="m,l,21600r21600,l21600,xe">
              <v:stroke joinstyle="miter"/>
              <v:path gradientshapeok="t" o:connecttype="rect"/>
            </v:shapetype>
            <v:shape id="Shape 1" o:spid="_x0000_s1027" type="#_x0000_t202" style="position:absolute;margin-left:36.65pt;margin-top:31.9pt;width:61.45pt;height:19.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cYgwEAAP8CAAAOAAAAZHJzL2Uyb0RvYy54bWysUsFOwzAMvSPxD1HurN0YMFXrJtAEQkKA&#10;NPiALE3WSk0cxWHt/h4ndBuCG+LiOrb7/Pzs+bI3Ldspjw3Yko9HOWfKSqgauy35+9v9xYwzDMJW&#10;ogWrSr5XyJeL87N55wo1gRraSnlGIBaLzpW8DsEVWYayVkbgCJyylNTgjQj09Nus8qIjdNNmkzy/&#10;zjrwlfMgFSJFV19Jvkj4WisZXrRGFVhbcuIWkvXJbqLNFnNRbL1wdSMHGuIPLIxoLDU9Qq1EEOzD&#10;N7+gTCM9IOgwkmAy0LqRKs1A04zzH9Osa+FUmoXEQXeUCf8PVj7v1u7Vs9DfQU8LjIJ0DgukYJyn&#10;197ELzFllCcJ90fZVB+YpODNLJ+OrziTlJpML2fTJGt2+tl5DA8KDItOyT1tJYkldk8YqCGVHkpi&#10;Lwv3TdvG+IlJ9EK/6Qd6G6j2xLqjxZXc0mVx1j5a0iXu+OD4g7MZnAiO7vYjUIPUN6J+QQ3NSOVE&#10;Z7iIuMbv71R1utvFJwAAAP//AwBQSwMEFAAGAAgAAAAhAFtAmhPcAAAACQEAAA8AAABkcnMvZG93&#10;bnJldi54bWxMj8FOwzAQRO9I/IO1lbhRp4kUSohToUpcuFFQJW5uvI0j7HUUu2ny92xPcNvRjN7O&#10;1LvZOzHhGPtACjbrDARSG0xPnYKvz7fHLYiYNBntAqGCBSPsmvu7WlcmXOkDp0PqBEMoVlqBTWmo&#10;pIytRa/jOgxI7J3D6HViOXbSjPrKcO9knmWl9Lon/mD1gHuL7c/h4hU8zceAQ8Q9fp+ndrT9snXv&#10;i1IPq/n1BUTCOf2F4Vafq0PDnU7hQiYKx4yi4KSCsuAFN/+5zEGc+MjyHGRTy/8Lml8AAAD//wMA&#10;UEsBAi0AFAAGAAgAAAAhALaDOJL+AAAA4QEAABMAAAAAAAAAAAAAAAAAAAAAAFtDb250ZW50X1R5&#10;cGVzXS54bWxQSwECLQAUAAYACAAAACEAOP0h/9YAAACUAQAACwAAAAAAAAAAAAAAAAAvAQAAX3Jl&#10;bHMvLnJlbHNQSwECLQAUAAYACAAAACEA6nKnGIMBAAD/AgAADgAAAAAAAAAAAAAAAAAuAgAAZHJz&#10;L2Uyb0RvYy54bWxQSwECLQAUAAYACAAAACEAW0CaE9wAAAAJAQAADwAAAAAAAAAAAAAAAADdAwAA&#10;ZHJzL2Rvd25yZXYueG1sUEsFBgAAAAAEAAQA8wAAAOYEAAAAAA==&#10;" filled="f" stroked="f">
              <v:textbox style="mso-fit-shape-to-text:t" inset="0,0,0,0">
                <w:txbxContent>
                  <w:p w14:paraId="4DEAE7BF" w14:textId="77777777" w:rsidR="00D010BD" w:rsidRDefault="00000000">
                    <w:pPr>
                      <w:pStyle w:val="Zhlavnebozpat20"/>
                      <w:rPr>
                        <w:sz w:val="64"/>
                        <w:szCs w:val="64"/>
                      </w:rPr>
                    </w:pPr>
                    <w:proofErr w:type="spellStart"/>
                    <w:r>
                      <w:rPr>
                        <w:rFonts w:ascii="Arial" w:eastAsia="Arial" w:hAnsi="Arial" w:cs="Arial"/>
                        <w:color w:val="232323"/>
                        <w:sz w:val="64"/>
                        <w:szCs w:val="64"/>
                      </w:rPr>
                      <w:t>muo</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4873" w14:textId="77777777" w:rsidR="00D010BD" w:rsidRDefault="00000000">
    <w:pPr>
      <w:spacing w:line="1" w:lineRule="exact"/>
    </w:pPr>
    <w:r>
      <w:rPr>
        <w:noProof/>
      </w:rPr>
      <mc:AlternateContent>
        <mc:Choice Requires="wps">
          <w:drawing>
            <wp:anchor distT="0" distB="0" distL="0" distR="0" simplePos="0" relativeHeight="62914696" behindDoc="1" locked="0" layoutInCell="1" allowOverlap="1" wp14:anchorId="06D69682" wp14:editId="71589E77">
              <wp:simplePos x="0" y="0"/>
              <wp:positionH relativeFrom="page">
                <wp:posOffset>462915</wp:posOffset>
              </wp:positionH>
              <wp:positionV relativeFrom="page">
                <wp:posOffset>379730</wp:posOffset>
              </wp:positionV>
              <wp:extent cx="6617335" cy="237490"/>
              <wp:effectExtent l="0" t="0" r="0" b="0"/>
              <wp:wrapNone/>
              <wp:docPr id="9" name="Shape 9"/>
              <wp:cNvGraphicFramePr/>
              <a:graphic xmlns:a="http://schemas.openxmlformats.org/drawingml/2006/main">
                <a:graphicData uri="http://schemas.microsoft.com/office/word/2010/wordprocessingShape">
                  <wps:wsp>
                    <wps:cNvSpPr txBox="1"/>
                    <wps:spPr>
                      <a:xfrm>
                        <a:off x="0" y="0"/>
                        <a:ext cx="6617335" cy="237490"/>
                      </a:xfrm>
                      <a:prstGeom prst="rect">
                        <a:avLst/>
                      </a:prstGeom>
                      <a:noFill/>
                    </wps:spPr>
                    <wps:txbx>
                      <w:txbxContent>
                        <w:p w14:paraId="41ECFA84" w14:textId="77777777" w:rsidR="00D010BD" w:rsidRDefault="00000000">
                          <w:pPr>
                            <w:pStyle w:val="Zhlavnebozpat20"/>
                            <w:tabs>
                              <w:tab w:val="right" w:pos="10421"/>
                            </w:tabs>
                            <w:rPr>
                              <w:sz w:val="14"/>
                              <w:szCs w:val="14"/>
                            </w:rPr>
                          </w:pPr>
                          <w:proofErr w:type="spellStart"/>
                          <w:r>
                            <w:rPr>
                              <w:rFonts w:ascii="Arial" w:eastAsia="Arial" w:hAnsi="Arial" w:cs="Arial"/>
                              <w:color w:val="232323"/>
                              <w:sz w:val="64"/>
                              <w:szCs w:val="64"/>
                            </w:rPr>
                            <w:t>muo</w:t>
                          </w:r>
                          <w:proofErr w:type="spellEnd"/>
                          <w:r>
                            <w:rPr>
                              <w:rFonts w:ascii="Arial" w:eastAsia="Arial" w:hAnsi="Arial" w:cs="Arial"/>
                              <w:color w:val="232323"/>
                              <w:sz w:val="64"/>
                              <w:szCs w:val="64"/>
                            </w:rPr>
                            <w:tab/>
                          </w:r>
                          <w:r>
                            <w:fldChar w:fldCharType="begin"/>
                          </w:r>
                          <w:r>
                            <w:instrText xml:space="preserve"> PAGE \* MERGEFORMAT </w:instrText>
                          </w:r>
                          <w:r>
                            <w:fldChar w:fldCharType="separate"/>
                          </w:r>
                          <w:r>
                            <w:rPr>
                              <w:rFonts w:ascii="Arial" w:eastAsia="Arial" w:hAnsi="Arial" w:cs="Arial"/>
                              <w:b/>
                              <w:bCs/>
                              <w:color w:val="333333"/>
                              <w:sz w:val="14"/>
                              <w:szCs w:val="14"/>
                            </w:rPr>
                            <w:t>#</w:t>
                          </w:r>
                          <w:r>
                            <w:rPr>
                              <w:rFonts w:ascii="Arial" w:eastAsia="Arial" w:hAnsi="Arial" w:cs="Arial"/>
                              <w:b/>
                              <w:bCs/>
                              <w:color w:val="333333"/>
                              <w:sz w:val="14"/>
                              <w:szCs w:val="14"/>
                            </w:rPr>
                            <w:fldChar w:fldCharType="end"/>
                          </w:r>
                        </w:p>
                      </w:txbxContent>
                    </wps:txbx>
                    <wps:bodyPr lIns="0" tIns="0" rIns="0" bIns="0">
                      <a:spAutoFit/>
                    </wps:bodyPr>
                  </wps:wsp>
                </a:graphicData>
              </a:graphic>
            </wp:anchor>
          </w:drawing>
        </mc:Choice>
        <mc:Fallback>
          <w:pict>
            <v:shapetype w14:anchorId="06D69682" id="_x0000_t202" coordsize="21600,21600" o:spt="202" path="m,l,21600r21600,l21600,xe">
              <v:stroke joinstyle="miter"/>
              <v:path gradientshapeok="t" o:connecttype="rect"/>
            </v:shapetype>
            <v:shape id="Shape 9" o:spid="_x0000_s1030" type="#_x0000_t202" style="position:absolute;margin-left:36.45pt;margin-top:29.9pt;width:521.05pt;height:18.7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27gAEAAPsCAAAOAAAAZHJzL2Uyb0RvYy54bWysUttOwzAMfUfiH6K8s+4CA6p1CISGkBAg&#10;AR+QpckaqYmjOKzd3+NkNwRviBfHsZ3j4+PMbnrbsrUKaMBVfDQYcqachNq4VcU/3hdnV5xhFK4W&#10;LThV8Y1CfjM/PZl1vlRjaKCtVWAE4rDsfMWbGH1ZFCgbZQUOwCtHSQ3BikjXsCrqIDpCt20xHg6n&#10;RQeh9gGkQqTo/TbJ5xlfayXji9aoImsrTtxitiHbZbLFfCbKVRC+MXJHQ/yBhRXGUdMD1L2Ign0G&#10;8wvKGhkAQceBBFuA1kaqPANNMxr+mOatEV7lWUgc9AeZ8P9g5fP6zb8GFvs76GmBSZDOY4kUTPP0&#10;Oth0ElNGeZJwc5BN9ZFJCk6no8vJ5IIzSbnx5PL8OutaHF/7gPFBgWXJqXigtWS1xPoJI3Wk0n1J&#10;auZgYdo2xY9Ukhf7Zc9MXfHJnuYS6g2xbx8daZL2u3fC3lnunISL/vYzEnZumQC3z3d9SOHMZPcb&#10;0gq/33PV8c/OvwAAAP//AwBQSwMEFAAGAAgAAAAhANx4wejcAAAACQEAAA8AAABkcnMvZG93bnJl&#10;di54bWxMjzFPwzAQhXck/oN1SCyIOo7UloRcKoRgYaNlYXPjI4mwz1HsJqG/HneC8fSe3n1ftVuc&#10;FRONofeMoFYZCOLGm55bhI/D6/0DiBA1G209E8IPBdjV11eVLo2f+Z2mfWxFGuFQaoQuxqGUMjQd&#10;OR1WfiBO2ZcfnY7pHFtpRj2ncWdlnmUb6XTP6UOnB3ruqPnenxzCZnkZ7t4KyudzYyf+PCsVSSHe&#10;3ixPjyAiLfGvDBf8hA51Yjr6E5sgLMI2L1ITYV0kg0uu1DrJHRGKbQ6yruR/g/oXAAD//wMAUEsB&#10;Ai0AFAAGAAgAAAAhALaDOJL+AAAA4QEAABMAAAAAAAAAAAAAAAAAAAAAAFtDb250ZW50X1R5cGVz&#10;XS54bWxQSwECLQAUAAYACAAAACEAOP0h/9YAAACUAQAACwAAAAAAAAAAAAAAAAAvAQAAX3JlbHMv&#10;LnJlbHNQSwECLQAUAAYACAAAACEAWLydu4ABAAD7AgAADgAAAAAAAAAAAAAAAAAuAgAAZHJzL2Uy&#10;b0RvYy54bWxQSwECLQAUAAYACAAAACEA3HjB6NwAAAAJAQAADwAAAAAAAAAAAAAAAADaAwAAZHJz&#10;L2Rvd25yZXYueG1sUEsFBgAAAAAEAAQA8wAAAOMEAAAAAA==&#10;" filled="f" stroked="f">
              <v:textbox style="mso-fit-shape-to-text:t" inset="0,0,0,0">
                <w:txbxContent>
                  <w:p w14:paraId="41ECFA84" w14:textId="77777777" w:rsidR="00D010BD" w:rsidRDefault="00000000">
                    <w:pPr>
                      <w:pStyle w:val="Zhlavnebozpat20"/>
                      <w:tabs>
                        <w:tab w:val="right" w:pos="10421"/>
                      </w:tabs>
                      <w:rPr>
                        <w:sz w:val="14"/>
                        <w:szCs w:val="14"/>
                      </w:rPr>
                    </w:pPr>
                    <w:proofErr w:type="spellStart"/>
                    <w:r>
                      <w:rPr>
                        <w:rFonts w:ascii="Arial" w:eastAsia="Arial" w:hAnsi="Arial" w:cs="Arial"/>
                        <w:color w:val="232323"/>
                        <w:sz w:val="64"/>
                        <w:szCs w:val="64"/>
                      </w:rPr>
                      <w:t>muo</w:t>
                    </w:r>
                    <w:proofErr w:type="spellEnd"/>
                    <w:r>
                      <w:rPr>
                        <w:rFonts w:ascii="Arial" w:eastAsia="Arial" w:hAnsi="Arial" w:cs="Arial"/>
                        <w:color w:val="232323"/>
                        <w:sz w:val="64"/>
                        <w:szCs w:val="64"/>
                      </w:rPr>
                      <w:tab/>
                    </w:r>
                    <w:r>
                      <w:fldChar w:fldCharType="begin"/>
                    </w:r>
                    <w:r>
                      <w:instrText xml:space="preserve"> PAGE \* MERGEFORMAT </w:instrText>
                    </w:r>
                    <w:r>
                      <w:fldChar w:fldCharType="separate"/>
                    </w:r>
                    <w:r>
                      <w:rPr>
                        <w:rFonts w:ascii="Arial" w:eastAsia="Arial" w:hAnsi="Arial" w:cs="Arial"/>
                        <w:b/>
                        <w:bCs/>
                        <w:color w:val="333333"/>
                        <w:sz w:val="14"/>
                        <w:szCs w:val="14"/>
                      </w:rPr>
                      <w:t>#</w:t>
                    </w:r>
                    <w:r>
                      <w:rPr>
                        <w:rFonts w:ascii="Arial" w:eastAsia="Arial" w:hAnsi="Arial" w:cs="Arial"/>
                        <w:b/>
                        <w:bCs/>
                        <w:color w:val="333333"/>
                        <w:sz w:val="14"/>
                        <w:szCs w:val="1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A632" w14:textId="77777777" w:rsidR="00D010BD" w:rsidRDefault="00000000">
    <w:pPr>
      <w:spacing w:line="1" w:lineRule="exact"/>
    </w:pPr>
    <w:r>
      <w:rPr>
        <w:noProof/>
      </w:rPr>
      <mc:AlternateContent>
        <mc:Choice Requires="wps">
          <w:drawing>
            <wp:anchor distT="0" distB="0" distL="0" distR="0" simplePos="0" relativeHeight="62914704" behindDoc="1" locked="0" layoutInCell="1" allowOverlap="1" wp14:anchorId="298DB4AB" wp14:editId="3C58C16A">
              <wp:simplePos x="0" y="0"/>
              <wp:positionH relativeFrom="page">
                <wp:posOffset>469265</wp:posOffset>
              </wp:positionH>
              <wp:positionV relativeFrom="page">
                <wp:posOffset>397510</wp:posOffset>
              </wp:positionV>
              <wp:extent cx="6623050" cy="243840"/>
              <wp:effectExtent l="0" t="0" r="0" b="0"/>
              <wp:wrapNone/>
              <wp:docPr id="21" name="Shape 21"/>
              <wp:cNvGraphicFramePr/>
              <a:graphic xmlns:a="http://schemas.openxmlformats.org/drawingml/2006/main">
                <a:graphicData uri="http://schemas.microsoft.com/office/word/2010/wordprocessingShape">
                  <wps:wsp>
                    <wps:cNvSpPr txBox="1"/>
                    <wps:spPr>
                      <a:xfrm>
                        <a:off x="0" y="0"/>
                        <a:ext cx="6623050" cy="243840"/>
                      </a:xfrm>
                      <a:prstGeom prst="rect">
                        <a:avLst/>
                      </a:prstGeom>
                      <a:noFill/>
                    </wps:spPr>
                    <wps:txbx>
                      <w:txbxContent>
                        <w:p w14:paraId="607EBAF8" w14:textId="77777777" w:rsidR="00D010BD" w:rsidRDefault="00000000">
                          <w:pPr>
                            <w:pStyle w:val="Zhlavnebozpat20"/>
                            <w:tabs>
                              <w:tab w:val="right" w:pos="10430"/>
                            </w:tabs>
                            <w:rPr>
                              <w:sz w:val="14"/>
                              <w:szCs w:val="14"/>
                            </w:rPr>
                          </w:pPr>
                          <w:proofErr w:type="spellStart"/>
                          <w:r>
                            <w:rPr>
                              <w:rFonts w:ascii="Arial" w:eastAsia="Arial" w:hAnsi="Arial" w:cs="Arial"/>
                              <w:color w:val="232323"/>
                              <w:sz w:val="64"/>
                              <w:szCs w:val="64"/>
                            </w:rPr>
                            <w:t>muo</w:t>
                          </w:r>
                          <w:proofErr w:type="spellEnd"/>
                          <w:r>
                            <w:rPr>
                              <w:rFonts w:ascii="Arial" w:eastAsia="Arial" w:hAnsi="Arial" w:cs="Arial"/>
                              <w:color w:val="232323"/>
                              <w:sz w:val="64"/>
                              <w:szCs w:val="64"/>
                            </w:rPr>
                            <w:tab/>
                          </w:r>
                          <w:r>
                            <w:fldChar w:fldCharType="begin"/>
                          </w:r>
                          <w:r>
                            <w:instrText xml:space="preserve"> PAGE \* MERGEFORMAT </w:instrText>
                          </w:r>
                          <w:r>
                            <w:fldChar w:fldCharType="separate"/>
                          </w:r>
                          <w:r>
                            <w:rPr>
                              <w:rFonts w:ascii="Arial" w:eastAsia="Arial" w:hAnsi="Arial" w:cs="Arial"/>
                              <w:b/>
                              <w:bCs/>
                              <w:color w:val="333333"/>
                              <w:sz w:val="14"/>
                              <w:szCs w:val="14"/>
                            </w:rPr>
                            <w:t>#</w:t>
                          </w:r>
                          <w:r>
                            <w:rPr>
                              <w:rFonts w:ascii="Arial" w:eastAsia="Arial" w:hAnsi="Arial" w:cs="Arial"/>
                              <w:b/>
                              <w:bCs/>
                              <w:color w:val="333333"/>
                              <w:sz w:val="14"/>
                              <w:szCs w:val="14"/>
                            </w:rPr>
                            <w:fldChar w:fldCharType="end"/>
                          </w:r>
                        </w:p>
                      </w:txbxContent>
                    </wps:txbx>
                    <wps:bodyPr lIns="0" tIns="0" rIns="0" bIns="0">
                      <a:spAutoFit/>
                    </wps:bodyPr>
                  </wps:wsp>
                </a:graphicData>
              </a:graphic>
            </wp:anchor>
          </w:drawing>
        </mc:Choice>
        <mc:Fallback>
          <w:pict>
            <v:shapetype w14:anchorId="298DB4AB" id="_x0000_t202" coordsize="21600,21600" o:spt="202" path="m,l,21600r21600,l21600,xe">
              <v:stroke joinstyle="miter"/>
              <v:path gradientshapeok="t" o:connecttype="rect"/>
            </v:shapetype>
            <v:shape id="Shape 21" o:spid="_x0000_s1032" type="#_x0000_t202" style="position:absolute;margin-left:36.95pt;margin-top:31.3pt;width:521.5pt;height:19.2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ZWfwEAAPsCAAAOAAAAZHJzL2Uyb0RvYy54bWysUttOwzAMfUfiH6K8s5axTVO1DoEQCAkB&#10;EvABWZqskZo4isPa/T1OdkPwhnhxHNs5Pj7O4nqwHduogAZczS9HJWfKSWiMW9f84/3+Ys4ZRuEa&#10;0YFTNd8q5NfL87NF7ys1hha6RgVGIA6r3te8jdFXRYGyVVbgCLxylNQQrIh0DeuiCaIndNsV47Kc&#10;FT2ExgeQCpGid7skX2Z8rZWML1qjiqyrOXGL2YZsV8kWy4Wo1kH41sg9DfEHFlYYR02PUHciCvYZ&#10;zC8oa2QABB1HEmwBWhup8gw0zWX5Y5q3VniVZyFx0B9lwv+Dlc+bN/8aWBxuYaAFJkF6jxVSMM0z&#10;6GDTSUwZ5UnC7VE2NUQmKTibja/KKaUk5caTq/kk61qcXvuA8UGBZcmpeaC1ZLXE5gkjdaTSQ0lq&#10;5uDedF2Kn6gkLw6rgZmm5tMDzRU0W2LfPTrSJO334ISDs9o7CRf9zWck7NwyAe6e7/uQwpnJ/jek&#10;FX6/56rTn11+AQAA//8DAFBLAwQUAAYACAAAACEAyzT55N0AAAAKAQAADwAAAGRycy9kb3ducmV2&#10;LnhtbEyPMU/DMBCFdyT+g3VILKi1HaRAQ5wKIVjYaFnY3PiaRMTnKHaT0F/PdYLt7t7Tu++V28X3&#10;YsIxdoEM6LUCgVQH11Fj4HP/tnoEEZMlZ/tAaOAHI2yr66vSFi7M9IHTLjWCQygW1kCb0lBIGesW&#10;vY3rMCCxdgyjt4nXsZFutDOH+15mSuXS2474Q2sHfGmx/t6dvIF8eR3u3jeYzee6n+jrrHVCbczt&#10;zfL8BCLhkv7McMFndKiY6RBO5KLoDTzcb9jJWVkO4qJrnfPlwJPSCmRVyv8Vql8AAAD//wMAUEsB&#10;Ai0AFAAGAAgAAAAhALaDOJL+AAAA4QEAABMAAAAAAAAAAAAAAAAAAAAAAFtDb250ZW50X1R5cGVz&#10;XS54bWxQSwECLQAUAAYACAAAACEAOP0h/9YAAACUAQAACwAAAAAAAAAAAAAAAAAvAQAAX3JlbHMv&#10;LnJlbHNQSwECLQAUAAYACAAAACEA+72WVn8BAAD7AgAADgAAAAAAAAAAAAAAAAAuAgAAZHJzL2Uy&#10;b0RvYy54bWxQSwECLQAUAAYACAAAACEAyzT55N0AAAAKAQAADwAAAAAAAAAAAAAAAADZAwAAZHJz&#10;L2Rvd25yZXYueG1sUEsFBgAAAAAEAAQA8wAAAOMEAAAAAA==&#10;" filled="f" stroked="f">
              <v:textbox style="mso-fit-shape-to-text:t" inset="0,0,0,0">
                <w:txbxContent>
                  <w:p w14:paraId="607EBAF8" w14:textId="77777777" w:rsidR="00D010BD" w:rsidRDefault="00000000">
                    <w:pPr>
                      <w:pStyle w:val="Zhlavnebozpat20"/>
                      <w:tabs>
                        <w:tab w:val="right" w:pos="10430"/>
                      </w:tabs>
                      <w:rPr>
                        <w:sz w:val="14"/>
                        <w:szCs w:val="14"/>
                      </w:rPr>
                    </w:pPr>
                    <w:proofErr w:type="spellStart"/>
                    <w:r>
                      <w:rPr>
                        <w:rFonts w:ascii="Arial" w:eastAsia="Arial" w:hAnsi="Arial" w:cs="Arial"/>
                        <w:color w:val="232323"/>
                        <w:sz w:val="64"/>
                        <w:szCs w:val="64"/>
                      </w:rPr>
                      <w:t>muo</w:t>
                    </w:r>
                    <w:proofErr w:type="spellEnd"/>
                    <w:r>
                      <w:rPr>
                        <w:rFonts w:ascii="Arial" w:eastAsia="Arial" w:hAnsi="Arial" w:cs="Arial"/>
                        <w:color w:val="232323"/>
                        <w:sz w:val="64"/>
                        <w:szCs w:val="64"/>
                      </w:rPr>
                      <w:tab/>
                    </w:r>
                    <w:r>
                      <w:fldChar w:fldCharType="begin"/>
                    </w:r>
                    <w:r>
                      <w:instrText xml:space="preserve"> PAGE \* MERGEFORMAT </w:instrText>
                    </w:r>
                    <w:r>
                      <w:fldChar w:fldCharType="separate"/>
                    </w:r>
                    <w:r>
                      <w:rPr>
                        <w:rFonts w:ascii="Arial" w:eastAsia="Arial" w:hAnsi="Arial" w:cs="Arial"/>
                        <w:b/>
                        <w:bCs/>
                        <w:color w:val="333333"/>
                        <w:sz w:val="14"/>
                        <w:szCs w:val="14"/>
                      </w:rPr>
                      <w:t>#</w:t>
                    </w:r>
                    <w:r>
                      <w:rPr>
                        <w:rFonts w:ascii="Arial" w:eastAsia="Arial" w:hAnsi="Arial" w:cs="Arial"/>
                        <w:b/>
                        <w:bCs/>
                        <w:color w:val="333333"/>
                        <w:sz w:val="14"/>
                        <w:szCs w:val="1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6F41"/>
    <w:multiLevelType w:val="multilevel"/>
    <w:tmpl w:val="A9BAAF68"/>
    <w:lvl w:ilvl="0">
      <w:start w:val="4"/>
      <w:numFmt w:val="upperRoman"/>
      <w:lvlText w:val="%1."/>
      <w:lvlJc w:val="left"/>
      <w:rPr>
        <w:rFonts w:ascii="Arial" w:eastAsia="Arial" w:hAnsi="Arial" w:cs="Arial"/>
        <w:b/>
        <w:bCs/>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E0B19"/>
    <w:multiLevelType w:val="multilevel"/>
    <w:tmpl w:val="D196E1EA"/>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614024"/>
    <w:multiLevelType w:val="multilevel"/>
    <w:tmpl w:val="BD6A05BE"/>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91FE5"/>
    <w:multiLevelType w:val="multilevel"/>
    <w:tmpl w:val="776603B4"/>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475007"/>
    <w:multiLevelType w:val="multilevel"/>
    <w:tmpl w:val="A0FED4D8"/>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771BF0"/>
    <w:multiLevelType w:val="multilevel"/>
    <w:tmpl w:val="D3FE3A02"/>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A95FFE"/>
    <w:multiLevelType w:val="multilevel"/>
    <w:tmpl w:val="DAFCB76C"/>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DC66F4"/>
    <w:multiLevelType w:val="multilevel"/>
    <w:tmpl w:val="E028198E"/>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D66A6C"/>
    <w:multiLevelType w:val="multilevel"/>
    <w:tmpl w:val="D9CE4EC2"/>
    <w:lvl w:ilvl="0">
      <w:start w:val="1"/>
      <w:numFmt w:val="decimal"/>
      <w:lvlText w:val="%1."/>
      <w:lvlJc w:val="left"/>
      <w:rPr>
        <w:rFonts w:ascii="Arial" w:eastAsia="Arial" w:hAnsi="Arial" w:cs="Arial"/>
        <w:b w:val="0"/>
        <w:bCs w:val="0"/>
        <w:i w:val="0"/>
        <w:iCs w:val="0"/>
        <w:smallCaps w:val="0"/>
        <w:strike w:val="0"/>
        <w:color w:val="333333"/>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D05E83"/>
    <w:multiLevelType w:val="multilevel"/>
    <w:tmpl w:val="35427F00"/>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9179DB"/>
    <w:multiLevelType w:val="multilevel"/>
    <w:tmpl w:val="22A0B346"/>
    <w:lvl w:ilvl="0">
      <w:start w:val="1"/>
      <w:numFmt w:val="decimal"/>
      <w:lvlText w:val="%1."/>
      <w:lvlJc w:val="left"/>
      <w:rPr>
        <w:rFonts w:ascii="Arial" w:eastAsia="Arial" w:hAnsi="Arial" w:cs="Arial"/>
        <w:b w:val="0"/>
        <w:bCs w:val="0"/>
        <w:i w:val="0"/>
        <w:iCs w:val="0"/>
        <w:smallCaps w:val="0"/>
        <w:strike w:val="0"/>
        <w:color w:val="555555"/>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0105688">
    <w:abstractNumId w:val="7"/>
  </w:num>
  <w:num w:numId="2" w16cid:durableId="1441952849">
    <w:abstractNumId w:val="6"/>
  </w:num>
  <w:num w:numId="3" w16cid:durableId="1661421667">
    <w:abstractNumId w:val="4"/>
  </w:num>
  <w:num w:numId="4" w16cid:durableId="1696691336">
    <w:abstractNumId w:val="0"/>
  </w:num>
  <w:num w:numId="5" w16cid:durableId="1988701818">
    <w:abstractNumId w:val="9"/>
  </w:num>
  <w:num w:numId="6" w16cid:durableId="2119786687">
    <w:abstractNumId w:val="2"/>
  </w:num>
  <w:num w:numId="7" w16cid:durableId="2046522060">
    <w:abstractNumId w:val="5"/>
  </w:num>
  <w:num w:numId="8" w16cid:durableId="193227619">
    <w:abstractNumId w:val="1"/>
  </w:num>
  <w:num w:numId="9" w16cid:durableId="184490444">
    <w:abstractNumId w:val="10"/>
  </w:num>
  <w:num w:numId="10" w16cid:durableId="1808205663">
    <w:abstractNumId w:val="3"/>
  </w:num>
  <w:num w:numId="11" w16cid:durableId="102575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BD"/>
    <w:rsid w:val="00475FAC"/>
    <w:rsid w:val="005D10AD"/>
    <w:rsid w:val="00916139"/>
    <w:rsid w:val="00B57096"/>
    <w:rsid w:val="00B60E30"/>
    <w:rsid w:val="00D010BD"/>
    <w:rsid w:val="00D20EE6"/>
    <w:rsid w:val="00DC0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FCCA"/>
  <w15:docId w15:val="{01F83FE5-7580-48EB-BCED-338C913A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555555"/>
      <w:sz w:val="26"/>
      <w:szCs w:val="26"/>
      <w:u w:val="none"/>
      <w:lang w:val="sk-SK" w:eastAsia="sk-SK" w:bidi="sk-SK"/>
    </w:rPr>
  </w:style>
  <w:style w:type="character" w:customStyle="1" w:styleId="Nadpis2">
    <w:name w:val="Nadpis #2_"/>
    <w:basedOn w:val="Standardnpsmoodstavce"/>
    <w:link w:val="Nadpis20"/>
    <w:rPr>
      <w:rFonts w:ascii="Arial" w:eastAsia="Arial" w:hAnsi="Arial" w:cs="Arial"/>
      <w:b/>
      <w:bCs/>
      <w:i w:val="0"/>
      <w:iCs w:val="0"/>
      <w:smallCaps w:val="0"/>
      <w:strike w:val="0"/>
      <w:color w:val="555555"/>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555555"/>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55555"/>
      <w:sz w:val="14"/>
      <w:szCs w:val="14"/>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555555"/>
      <w:sz w:val="19"/>
      <w:szCs w:val="19"/>
      <w:u w:val="none"/>
    </w:rPr>
  </w:style>
  <w:style w:type="paragraph" w:customStyle="1" w:styleId="Nadpis10">
    <w:name w:val="Nadpis #1"/>
    <w:basedOn w:val="Normln"/>
    <w:link w:val="Nadpis1"/>
    <w:pPr>
      <w:spacing w:before="40" w:line="233" w:lineRule="auto"/>
      <w:ind w:firstLine="100"/>
      <w:outlineLvl w:val="0"/>
    </w:pPr>
    <w:rPr>
      <w:rFonts w:ascii="Arial" w:eastAsia="Arial" w:hAnsi="Arial" w:cs="Arial"/>
      <w:color w:val="555555"/>
      <w:sz w:val="26"/>
      <w:szCs w:val="26"/>
      <w:lang w:val="sk-SK" w:eastAsia="sk-SK" w:bidi="sk-SK"/>
    </w:rPr>
  </w:style>
  <w:style w:type="paragraph" w:customStyle="1" w:styleId="Nadpis20">
    <w:name w:val="Nadpis #2"/>
    <w:basedOn w:val="Normln"/>
    <w:link w:val="Nadpis2"/>
    <w:pPr>
      <w:spacing w:after="220"/>
      <w:ind w:left="1810"/>
      <w:outlineLvl w:val="1"/>
    </w:pPr>
    <w:rPr>
      <w:rFonts w:ascii="Arial" w:eastAsia="Arial" w:hAnsi="Arial" w:cs="Arial"/>
      <w:b/>
      <w:bCs/>
      <w:color w:val="555555"/>
      <w:sz w:val="19"/>
      <w:szCs w:val="19"/>
    </w:rPr>
  </w:style>
  <w:style w:type="paragraph" w:customStyle="1" w:styleId="Zkladntext1">
    <w:name w:val="Základní text1"/>
    <w:basedOn w:val="Normln"/>
    <w:link w:val="Zkladntext"/>
    <w:pPr>
      <w:spacing w:after="220" w:line="252" w:lineRule="auto"/>
    </w:pPr>
    <w:rPr>
      <w:rFonts w:ascii="Arial" w:eastAsia="Arial" w:hAnsi="Arial" w:cs="Arial"/>
      <w:color w:val="555555"/>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line="257" w:lineRule="auto"/>
      <w:ind w:left="4460"/>
    </w:pPr>
    <w:rPr>
      <w:rFonts w:ascii="Arial" w:eastAsia="Arial" w:hAnsi="Arial" w:cs="Arial"/>
      <w:color w:val="555555"/>
      <w:sz w:val="14"/>
      <w:szCs w:val="14"/>
    </w:rPr>
  </w:style>
  <w:style w:type="paragraph" w:customStyle="1" w:styleId="Jin0">
    <w:name w:val="Jiné"/>
    <w:basedOn w:val="Normln"/>
    <w:link w:val="Jin"/>
    <w:pPr>
      <w:spacing w:after="220" w:line="252" w:lineRule="auto"/>
    </w:pPr>
    <w:rPr>
      <w:rFonts w:ascii="Arial" w:eastAsia="Arial" w:hAnsi="Arial" w:cs="Arial"/>
      <w:color w:val="55555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muo.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1447</Words>
  <Characters>8540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Blahová Jana</cp:lastModifiedBy>
  <cp:revision>3</cp:revision>
  <dcterms:created xsi:type="dcterms:W3CDTF">2025-11-03T07:52:00Z</dcterms:created>
  <dcterms:modified xsi:type="dcterms:W3CDTF">2025-11-03T08:13:00Z</dcterms:modified>
</cp:coreProperties>
</file>