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2D2B9F"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EF7786" w:rsidRDefault="00EF7786" w:rsidP="00321C6C">
      <w:pPr>
        <w:framePr w:w="4277" w:h="1821" w:hSpace="141" w:wrap="auto" w:vAnchor="text" w:hAnchor="page" w:x="6190" w:y="750"/>
        <w:ind w:firstLine="567"/>
        <w:rPr>
          <w:b/>
        </w:rPr>
      </w:pPr>
      <w:r>
        <w:rPr>
          <w:b/>
        </w:rPr>
        <w:t xml:space="preserve">Lumír </w:t>
      </w:r>
      <w:proofErr w:type="spellStart"/>
      <w:r>
        <w:rPr>
          <w:b/>
        </w:rPr>
        <w:t>Supík</w:t>
      </w:r>
      <w:proofErr w:type="spellEnd"/>
    </w:p>
    <w:p w:rsidR="00EF7786" w:rsidRDefault="00EF7786" w:rsidP="00BB6FDD">
      <w:pPr>
        <w:framePr w:w="4277" w:h="1821" w:hSpace="141" w:wrap="auto" w:vAnchor="text" w:hAnchor="page" w:x="6190" w:y="750"/>
        <w:ind w:left="567"/>
      </w:pPr>
    </w:p>
    <w:p w:rsidR="00321C6C" w:rsidRDefault="00EF7786" w:rsidP="00BB6FDD">
      <w:pPr>
        <w:framePr w:w="4277" w:h="1821" w:hSpace="141" w:wrap="auto" w:vAnchor="text" w:hAnchor="page" w:x="6190" w:y="750"/>
        <w:ind w:left="567"/>
      </w:pPr>
      <w:r>
        <w:t>Oldřichovice 143</w:t>
      </w:r>
    </w:p>
    <w:p w:rsidR="00226209" w:rsidRDefault="00EF7786" w:rsidP="00BB6FDD">
      <w:pPr>
        <w:framePr w:w="4277" w:h="1821" w:hSpace="141" w:wrap="auto" w:vAnchor="text" w:hAnchor="page" w:x="6190" w:y="750"/>
        <w:ind w:left="567"/>
      </w:pPr>
      <w:r>
        <w:t>739 61 Třinec</w:t>
      </w: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D2B9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4C7D36">
                              <w:t>OVs</w:t>
                            </w:r>
                            <w:proofErr w:type="spellEnd"/>
                            <w:r w:rsidR="004C7D36">
                              <w:t xml:space="preserve"> 2225</w:t>
                            </w:r>
                            <w:r w:rsidR="00BB6FDD">
                              <w:t>/0</w:t>
                            </w:r>
                            <w:r w:rsidR="00EF7786">
                              <w:t>258</w:t>
                            </w:r>
                          </w:p>
                          <w:p w:rsidR="00946552" w:rsidRDefault="00946552" w:rsidP="00946552">
                            <w:pPr>
                              <w:spacing w:line="216" w:lineRule="auto"/>
                            </w:pPr>
                            <w:r w:rsidRPr="00740832">
                              <w:t xml:space="preserve">Vyřizuje:    </w:t>
                            </w:r>
                            <w:r w:rsidR="0085740D">
                              <w:t>XXX</w:t>
                            </w:r>
                          </w:p>
                          <w:p w:rsidR="00946552" w:rsidRDefault="00946552" w:rsidP="00946552">
                            <w:pPr>
                              <w:spacing w:line="216" w:lineRule="auto"/>
                            </w:pPr>
                            <w:r w:rsidRPr="00740832">
                              <w:t xml:space="preserve">Tel.:           </w:t>
                            </w:r>
                            <w:r w:rsidR="0085740D">
                              <w:t>XXX</w:t>
                            </w:r>
                          </w:p>
                          <w:p w:rsidR="00946552" w:rsidRPr="00740832" w:rsidRDefault="00946552" w:rsidP="00946552">
                            <w:pPr>
                              <w:spacing w:line="216" w:lineRule="auto"/>
                            </w:pPr>
                            <w:r w:rsidRPr="00740832">
                              <w:t xml:space="preserve">E-mail:      </w:t>
                            </w:r>
                            <w:r w:rsidR="0085740D">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EF7786">
                              <w:t>23.10.2025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4C7D36">
                        <w:t>OVs</w:t>
                      </w:r>
                      <w:proofErr w:type="spellEnd"/>
                      <w:r w:rsidR="004C7D36">
                        <w:t xml:space="preserve"> 2225</w:t>
                      </w:r>
                      <w:r w:rsidR="00BB6FDD">
                        <w:t>/0</w:t>
                      </w:r>
                      <w:r w:rsidR="00EF7786">
                        <w:t>258</w:t>
                      </w:r>
                    </w:p>
                    <w:p w:rsidR="00946552" w:rsidRDefault="00946552" w:rsidP="00946552">
                      <w:pPr>
                        <w:spacing w:line="216" w:lineRule="auto"/>
                      </w:pPr>
                      <w:r w:rsidRPr="00740832">
                        <w:t xml:space="preserve">Vyřizuje:    </w:t>
                      </w:r>
                      <w:r w:rsidR="0085740D">
                        <w:t>XXX</w:t>
                      </w:r>
                    </w:p>
                    <w:p w:rsidR="00946552" w:rsidRDefault="00946552" w:rsidP="00946552">
                      <w:pPr>
                        <w:spacing w:line="216" w:lineRule="auto"/>
                      </w:pPr>
                      <w:r w:rsidRPr="00740832">
                        <w:t xml:space="preserve">Tel.:           </w:t>
                      </w:r>
                      <w:r w:rsidR="0085740D">
                        <w:t>XXX</w:t>
                      </w:r>
                    </w:p>
                    <w:p w:rsidR="00946552" w:rsidRPr="00740832" w:rsidRDefault="00946552" w:rsidP="00946552">
                      <w:pPr>
                        <w:spacing w:line="216" w:lineRule="auto"/>
                      </w:pPr>
                      <w:r w:rsidRPr="00740832">
                        <w:t xml:space="preserve">E-mail:      </w:t>
                      </w:r>
                      <w:r w:rsidR="0085740D">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EF7786">
                        <w:t>23.10.2025</w:t>
                      </w:r>
                      <w:proofErr w:type="gramEnd"/>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4C7D36" w:rsidP="00321C6C">
      <w:r>
        <w:rPr>
          <w:b/>
          <w:u w:val="single"/>
        </w:rPr>
        <w:t xml:space="preserve">OBJEDNÁVKA  </w:t>
      </w:r>
      <w:proofErr w:type="spellStart"/>
      <w:r>
        <w:rPr>
          <w:b/>
          <w:u w:val="single"/>
        </w:rPr>
        <w:t>OVs</w:t>
      </w:r>
      <w:proofErr w:type="spellEnd"/>
      <w:r>
        <w:rPr>
          <w:b/>
          <w:u w:val="single"/>
        </w:rPr>
        <w:t xml:space="preserve"> 2225</w:t>
      </w:r>
      <w:r w:rsidR="00BB6FDD">
        <w:rPr>
          <w:b/>
          <w:u w:val="single"/>
        </w:rPr>
        <w:t>/0</w:t>
      </w:r>
      <w:r w:rsidR="005F7498">
        <w:rPr>
          <w:b/>
          <w:u w:val="single"/>
        </w:rPr>
        <w:t>2</w:t>
      </w:r>
      <w:r w:rsidR="00EF7786">
        <w:rPr>
          <w:b/>
          <w:u w:val="single"/>
        </w:rPr>
        <w:t>58</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FC28C6" w:rsidRDefault="00FC28C6" w:rsidP="00321C6C">
      <w:pPr>
        <w:rPr>
          <w:b/>
        </w:rPr>
      </w:pPr>
    </w:p>
    <w:p w:rsidR="00FC28C6" w:rsidRDefault="00870C7D" w:rsidP="00FC28C6">
      <w:pPr>
        <w:rPr>
          <w:b/>
          <w:sz w:val="22"/>
          <w:szCs w:val="22"/>
        </w:rPr>
      </w:pPr>
      <w:r>
        <w:rPr>
          <w:b/>
          <w:sz w:val="22"/>
          <w:szCs w:val="22"/>
        </w:rPr>
        <w:t>„VT Olše, Třinec (areál TŽ) km 41,870 – 48,680, uvolnění průtočného profilu</w:t>
      </w:r>
      <w:r w:rsidR="00FC28C6">
        <w:rPr>
          <w:b/>
          <w:sz w:val="22"/>
          <w:szCs w:val="22"/>
        </w:rPr>
        <w:t>“, č. stavby 5247 (</w:t>
      </w:r>
      <w:r w:rsidR="00FC28C6">
        <w:rPr>
          <w:b/>
          <w:color w:val="000000" w:themeColor="text1"/>
          <w:sz w:val="22"/>
          <w:szCs w:val="22"/>
        </w:rPr>
        <w:t>DHM285).</w:t>
      </w:r>
    </w:p>
    <w:p w:rsidR="00FC28C6" w:rsidRDefault="00FC28C6" w:rsidP="00FC28C6">
      <w:pPr>
        <w:jc w:val="both"/>
        <w:rPr>
          <w:sz w:val="22"/>
          <w:szCs w:val="22"/>
        </w:rPr>
      </w:pPr>
    </w:p>
    <w:p w:rsidR="00FC28C6" w:rsidRDefault="00FC28C6" w:rsidP="00FC28C6">
      <w:pPr>
        <w:jc w:val="both"/>
        <w:rPr>
          <w:sz w:val="22"/>
          <w:szCs w:val="22"/>
        </w:rPr>
      </w:pPr>
      <w:r>
        <w:rPr>
          <w:sz w:val="22"/>
          <w:szCs w:val="22"/>
        </w:rPr>
        <w:t>Objednáváme u Vás realizaci veřejné zakázky malého rozsahu, spočívající v uvolnění průtočného profilu vodního toku Olše km 41,870 – 48,680 v </w:t>
      </w:r>
      <w:proofErr w:type="spellStart"/>
      <w:proofErr w:type="gramStart"/>
      <w:r>
        <w:rPr>
          <w:sz w:val="22"/>
          <w:szCs w:val="22"/>
        </w:rPr>
        <w:t>k.ú</w:t>
      </w:r>
      <w:proofErr w:type="spellEnd"/>
      <w:r>
        <w:rPr>
          <w:sz w:val="22"/>
          <w:szCs w:val="22"/>
        </w:rPr>
        <w:t>.</w:t>
      </w:r>
      <w:proofErr w:type="gramEnd"/>
      <w:r>
        <w:rPr>
          <w:sz w:val="22"/>
          <w:szCs w:val="22"/>
        </w:rPr>
        <w:t xml:space="preserve"> Třinec.</w:t>
      </w:r>
    </w:p>
    <w:p w:rsidR="00FC28C6" w:rsidRDefault="00FC28C6" w:rsidP="00FC28C6">
      <w:pPr>
        <w:jc w:val="both"/>
        <w:rPr>
          <w:b/>
          <w:sz w:val="22"/>
          <w:szCs w:val="22"/>
        </w:rPr>
      </w:pPr>
    </w:p>
    <w:p w:rsidR="00FC28C6" w:rsidRDefault="00FC28C6" w:rsidP="00FC28C6">
      <w:pPr>
        <w:jc w:val="both"/>
        <w:rPr>
          <w:sz w:val="22"/>
          <w:szCs w:val="22"/>
          <w:vertAlign w:val="superscript"/>
        </w:rPr>
      </w:pPr>
      <w:r>
        <w:rPr>
          <w:b/>
          <w:sz w:val="22"/>
          <w:szCs w:val="22"/>
        </w:rPr>
        <w:t xml:space="preserve">Rozsah prací: </w:t>
      </w:r>
      <w:r w:rsidR="00870C7D">
        <w:rPr>
          <w:sz w:val="22"/>
          <w:szCs w:val="22"/>
        </w:rPr>
        <w:t>- odstranění ruderálního porostu na svahu do 1:2  -  250</w:t>
      </w:r>
      <w:r>
        <w:rPr>
          <w:sz w:val="22"/>
          <w:szCs w:val="22"/>
        </w:rPr>
        <w:t xml:space="preserve"> m</w:t>
      </w:r>
      <w:r w:rsidR="00870C7D">
        <w:rPr>
          <w:sz w:val="22"/>
          <w:szCs w:val="22"/>
          <w:vertAlign w:val="superscript"/>
        </w:rPr>
        <w:t>2</w:t>
      </w:r>
    </w:p>
    <w:p w:rsidR="00FC28C6" w:rsidRDefault="00FC28C6" w:rsidP="00FC28C6">
      <w:pPr>
        <w:jc w:val="both"/>
        <w:rPr>
          <w:sz w:val="22"/>
          <w:szCs w:val="22"/>
          <w:vertAlign w:val="superscript"/>
        </w:rPr>
      </w:pPr>
      <w:r>
        <w:rPr>
          <w:b/>
          <w:sz w:val="22"/>
          <w:szCs w:val="22"/>
        </w:rPr>
        <w:t xml:space="preserve">                        </w:t>
      </w:r>
      <w:proofErr w:type="gramStart"/>
      <w:r>
        <w:rPr>
          <w:b/>
          <w:sz w:val="22"/>
          <w:szCs w:val="22"/>
        </w:rPr>
        <w:t xml:space="preserve">-  </w:t>
      </w:r>
      <w:r w:rsidR="00870C7D">
        <w:rPr>
          <w:sz w:val="22"/>
          <w:szCs w:val="22"/>
        </w:rPr>
        <w:t>kácení</w:t>
      </w:r>
      <w:proofErr w:type="gramEnd"/>
      <w:r w:rsidR="00870C7D">
        <w:rPr>
          <w:sz w:val="22"/>
          <w:szCs w:val="22"/>
        </w:rPr>
        <w:t xml:space="preserve"> stromů listnatých </w:t>
      </w:r>
      <w:r w:rsidR="00870C7D" w:rsidRPr="00870C7D">
        <w:rPr>
          <w:rFonts w:cs="Calibri"/>
          <w:sz w:val="22"/>
          <w:szCs w:val="22"/>
        </w:rPr>
        <w:t>ᴓ</w:t>
      </w:r>
      <w:r w:rsidR="00870C7D">
        <w:rPr>
          <w:rFonts w:cs="Calibri"/>
          <w:sz w:val="22"/>
          <w:szCs w:val="22"/>
        </w:rPr>
        <w:t xml:space="preserve"> 30 – 40 cm svah 1:5 a svah 1:2 – 12 ks</w:t>
      </w:r>
    </w:p>
    <w:p w:rsidR="00FC28C6" w:rsidRPr="00870C7D" w:rsidRDefault="00870C7D" w:rsidP="00FC28C6">
      <w:pPr>
        <w:jc w:val="both"/>
        <w:rPr>
          <w:sz w:val="22"/>
          <w:szCs w:val="22"/>
        </w:rPr>
      </w:pPr>
      <w:r>
        <w:rPr>
          <w:sz w:val="22"/>
          <w:szCs w:val="22"/>
        </w:rPr>
        <w:tab/>
        <w:t xml:space="preserve">           </w:t>
      </w:r>
      <w:proofErr w:type="gramStart"/>
      <w:r w:rsidR="00FC28C6">
        <w:rPr>
          <w:sz w:val="22"/>
          <w:szCs w:val="22"/>
        </w:rPr>
        <w:t xml:space="preserve">– </w:t>
      </w:r>
      <w:r>
        <w:rPr>
          <w:sz w:val="22"/>
          <w:szCs w:val="22"/>
        </w:rPr>
        <w:t xml:space="preserve">  odstranění</w:t>
      </w:r>
      <w:proofErr w:type="gramEnd"/>
      <w:r>
        <w:rPr>
          <w:sz w:val="22"/>
          <w:szCs w:val="22"/>
        </w:rPr>
        <w:t xml:space="preserve"> zátarasů</w:t>
      </w:r>
      <w:r w:rsidR="0029673E">
        <w:rPr>
          <w:sz w:val="22"/>
          <w:szCs w:val="22"/>
        </w:rPr>
        <w:t xml:space="preserve"> včetně vytažení</w:t>
      </w:r>
      <w:r>
        <w:rPr>
          <w:sz w:val="22"/>
          <w:szCs w:val="22"/>
        </w:rPr>
        <w:t xml:space="preserve"> – 125 m</w:t>
      </w:r>
      <w:r>
        <w:rPr>
          <w:sz w:val="22"/>
          <w:szCs w:val="22"/>
          <w:vertAlign w:val="superscript"/>
        </w:rPr>
        <w:t>3</w:t>
      </w:r>
    </w:p>
    <w:p w:rsidR="00870C7D" w:rsidRDefault="00870C7D" w:rsidP="00FC28C6">
      <w:pPr>
        <w:jc w:val="both"/>
        <w:rPr>
          <w:sz w:val="22"/>
          <w:szCs w:val="22"/>
        </w:rPr>
      </w:pPr>
      <w:r>
        <w:rPr>
          <w:sz w:val="22"/>
          <w:szCs w:val="22"/>
        </w:rPr>
        <w:tab/>
      </w:r>
      <w:r>
        <w:rPr>
          <w:sz w:val="22"/>
          <w:szCs w:val="22"/>
        </w:rPr>
        <w:tab/>
        <w:t>- vodorovné přemís</w:t>
      </w:r>
      <w:r w:rsidR="0029673E">
        <w:rPr>
          <w:sz w:val="22"/>
          <w:szCs w:val="22"/>
        </w:rPr>
        <w:t>těn výkopku z hor. 1-4 do 6000 m – 125 m</w:t>
      </w:r>
      <w:r w:rsidR="0029673E">
        <w:rPr>
          <w:sz w:val="22"/>
          <w:szCs w:val="22"/>
          <w:vertAlign w:val="superscript"/>
        </w:rPr>
        <w:t>3</w:t>
      </w:r>
    </w:p>
    <w:p w:rsidR="0029673E" w:rsidRDefault="0029673E" w:rsidP="00FC28C6">
      <w:pPr>
        <w:jc w:val="both"/>
        <w:rPr>
          <w:sz w:val="22"/>
          <w:szCs w:val="22"/>
        </w:rPr>
      </w:pPr>
      <w:r>
        <w:rPr>
          <w:sz w:val="22"/>
          <w:szCs w:val="22"/>
        </w:rPr>
        <w:tab/>
      </w:r>
      <w:r>
        <w:rPr>
          <w:sz w:val="22"/>
          <w:szCs w:val="22"/>
        </w:rPr>
        <w:tab/>
        <w:t xml:space="preserve">- </w:t>
      </w:r>
      <w:proofErr w:type="spellStart"/>
      <w:proofErr w:type="gramStart"/>
      <w:r>
        <w:rPr>
          <w:sz w:val="22"/>
          <w:szCs w:val="22"/>
        </w:rPr>
        <w:t>vod</w:t>
      </w:r>
      <w:proofErr w:type="gramEnd"/>
      <w:r>
        <w:rPr>
          <w:sz w:val="22"/>
          <w:szCs w:val="22"/>
        </w:rPr>
        <w:t>.</w:t>
      </w:r>
      <w:proofErr w:type="gramStart"/>
      <w:r>
        <w:rPr>
          <w:sz w:val="22"/>
          <w:szCs w:val="22"/>
        </w:rPr>
        <w:t>přemístění</w:t>
      </w:r>
      <w:proofErr w:type="spellEnd"/>
      <w:proofErr w:type="gramEnd"/>
      <w:r>
        <w:rPr>
          <w:sz w:val="22"/>
          <w:szCs w:val="22"/>
        </w:rPr>
        <w:t xml:space="preserve"> kmenů </w:t>
      </w:r>
      <w:proofErr w:type="spellStart"/>
      <w:r>
        <w:rPr>
          <w:sz w:val="22"/>
          <w:szCs w:val="22"/>
        </w:rPr>
        <w:t>listnatýcb</w:t>
      </w:r>
      <w:proofErr w:type="spellEnd"/>
      <w:r>
        <w:rPr>
          <w:sz w:val="22"/>
          <w:szCs w:val="22"/>
        </w:rPr>
        <w:t>, D 30 – 50 cm do 5000 m – 12 ks</w:t>
      </w:r>
    </w:p>
    <w:p w:rsidR="0029673E" w:rsidRDefault="0029673E" w:rsidP="00FC28C6">
      <w:pPr>
        <w:jc w:val="both"/>
        <w:rPr>
          <w:sz w:val="22"/>
          <w:szCs w:val="22"/>
        </w:rPr>
      </w:pPr>
      <w:r>
        <w:rPr>
          <w:sz w:val="22"/>
          <w:szCs w:val="22"/>
        </w:rPr>
        <w:tab/>
      </w:r>
      <w:r>
        <w:rPr>
          <w:sz w:val="22"/>
          <w:szCs w:val="22"/>
        </w:rPr>
        <w:tab/>
        <w:t>- naložení výkopku včetně uložení do násypů nebo na skládku – 1250 m</w:t>
      </w:r>
      <w:r>
        <w:rPr>
          <w:sz w:val="22"/>
          <w:szCs w:val="22"/>
          <w:vertAlign w:val="superscript"/>
        </w:rPr>
        <w:t>3</w:t>
      </w:r>
    </w:p>
    <w:p w:rsidR="0029673E" w:rsidRPr="0029673E" w:rsidRDefault="0029673E" w:rsidP="00FC28C6">
      <w:pPr>
        <w:jc w:val="both"/>
        <w:rPr>
          <w:sz w:val="22"/>
          <w:szCs w:val="22"/>
        </w:rPr>
      </w:pPr>
      <w:r>
        <w:rPr>
          <w:sz w:val="22"/>
          <w:szCs w:val="22"/>
        </w:rPr>
        <w:tab/>
      </w:r>
      <w:r>
        <w:rPr>
          <w:sz w:val="22"/>
          <w:szCs w:val="22"/>
        </w:rPr>
        <w:tab/>
        <w:t xml:space="preserve">- </w:t>
      </w:r>
      <w:proofErr w:type="spellStart"/>
      <w:r>
        <w:rPr>
          <w:sz w:val="22"/>
          <w:szCs w:val="22"/>
        </w:rPr>
        <w:t>štěpkování</w:t>
      </w:r>
      <w:proofErr w:type="spellEnd"/>
      <w:r>
        <w:rPr>
          <w:sz w:val="22"/>
          <w:szCs w:val="22"/>
        </w:rPr>
        <w:t xml:space="preserve"> větví – 20 hod</w:t>
      </w:r>
    </w:p>
    <w:p w:rsidR="00881EF4" w:rsidRPr="00226209" w:rsidRDefault="00BB1259" w:rsidP="00881EF4">
      <w:pPr>
        <w:jc w:val="both"/>
        <w:rPr>
          <w:sz w:val="22"/>
          <w:szCs w:val="22"/>
          <w:vertAlign w:val="superscript"/>
        </w:rPr>
      </w:pPr>
      <w:r>
        <w:rPr>
          <w:sz w:val="22"/>
          <w:szCs w:val="22"/>
        </w:rPr>
        <w:tab/>
      </w: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B1259">
        <w:rPr>
          <w:rFonts w:ascii="Times New Roman" w:hAnsi="Times New Roman"/>
          <w:b/>
          <w:szCs w:val="22"/>
        </w:rPr>
        <w:t xml:space="preserve">činí </w:t>
      </w:r>
      <w:r w:rsidR="00323398">
        <w:rPr>
          <w:rFonts w:ascii="Times New Roman" w:hAnsi="Times New Roman"/>
          <w:b/>
          <w:szCs w:val="22"/>
        </w:rPr>
        <w:t>114 952,-</w:t>
      </w:r>
      <w:r w:rsidR="0070020C">
        <w:rPr>
          <w:rFonts w:ascii="Times New Roman" w:hAnsi="Times New Roman"/>
          <w:b/>
          <w:szCs w:val="22"/>
        </w:rPr>
        <w:t xml:space="preserve"> </w:t>
      </w:r>
      <w:r>
        <w:rPr>
          <w:rFonts w:ascii="Times New Roman" w:hAnsi="Times New Roman"/>
          <w:b/>
          <w:szCs w:val="22"/>
        </w:rPr>
        <w:t xml:space="preserve"> Kč bez DPH</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85740D">
        <w:rPr>
          <w:sz w:val="22"/>
          <w:szCs w:val="22"/>
        </w:rPr>
        <w:t xml:space="preserve">eský Těšín – </w:t>
      </w:r>
      <w:proofErr w:type="gramStart"/>
      <w:r w:rsidR="0085740D">
        <w:rPr>
          <w:sz w:val="22"/>
          <w:szCs w:val="22"/>
        </w:rPr>
        <w:t>XXX  (tel.</w:t>
      </w:r>
      <w:proofErr w:type="gramEnd"/>
      <w:r w:rsidR="0085740D">
        <w:rPr>
          <w:sz w:val="22"/>
          <w:szCs w:val="22"/>
        </w:rPr>
        <w:t xml:space="preserve"> XXX</w:t>
      </w:r>
      <w:r>
        <w:rPr>
          <w:sz w:val="22"/>
          <w:szCs w:val="22"/>
        </w:rPr>
        <w:t xml:space="preserve">)  v předstihu alespoň tří pracovních dnů.  </w:t>
      </w:r>
    </w:p>
    <w:p w:rsidR="00881EF4" w:rsidRDefault="00881EF4" w:rsidP="00881EF4">
      <w:pPr>
        <w:pStyle w:val="Zkladntext2"/>
        <w:rPr>
          <w:rFonts w:ascii="Times New Roman" w:hAnsi="Times New Roman"/>
          <w:szCs w:val="22"/>
        </w:rPr>
      </w:pPr>
    </w:p>
    <w:p w:rsidR="00881EF4" w:rsidRPr="0029673E" w:rsidRDefault="00881EF4" w:rsidP="00881EF4">
      <w:pPr>
        <w:spacing w:line="276" w:lineRule="auto"/>
        <w:jc w:val="both"/>
        <w:rPr>
          <w:sz w:val="20"/>
          <w:szCs w:val="20"/>
        </w:rPr>
      </w:pPr>
      <w:r w:rsidRPr="0029673E">
        <w:rPr>
          <w:sz w:val="20"/>
          <w:szCs w:val="20"/>
        </w:rPr>
        <w:t xml:space="preserve">V průběhu prací nesmí dojít k poškození majetku objednatele ani třetích osob. Zhotovitel se zavazuje, </w:t>
      </w:r>
      <w:r w:rsidRPr="0029673E">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29673E" w:rsidRDefault="00881EF4" w:rsidP="00881EF4">
      <w:pPr>
        <w:spacing w:line="276" w:lineRule="auto"/>
        <w:jc w:val="both"/>
        <w:rPr>
          <w:sz w:val="20"/>
          <w:szCs w:val="20"/>
        </w:rPr>
      </w:pPr>
    </w:p>
    <w:p w:rsidR="00881EF4" w:rsidRPr="0029673E" w:rsidRDefault="00881EF4" w:rsidP="00881EF4">
      <w:pPr>
        <w:jc w:val="both"/>
        <w:rPr>
          <w:sz w:val="20"/>
          <w:szCs w:val="20"/>
        </w:rPr>
      </w:pPr>
      <w:r w:rsidRPr="0029673E">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29673E" w:rsidP="00881EF4">
      <w:pPr>
        <w:spacing w:line="276" w:lineRule="auto"/>
        <w:rPr>
          <w:b/>
          <w:szCs w:val="22"/>
        </w:rPr>
      </w:pPr>
      <w:r>
        <w:rPr>
          <w:b/>
          <w:szCs w:val="22"/>
        </w:rPr>
        <w:t xml:space="preserve">Začátek </w:t>
      </w:r>
      <w:proofErr w:type="gramStart"/>
      <w:r>
        <w:rPr>
          <w:b/>
          <w:szCs w:val="22"/>
        </w:rPr>
        <w:t xml:space="preserve">realizace : </w:t>
      </w:r>
      <w:r>
        <w:rPr>
          <w:b/>
          <w:szCs w:val="22"/>
        </w:rPr>
        <w:tab/>
      </w:r>
      <w:r>
        <w:rPr>
          <w:b/>
          <w:szCs w:val="22"/>
        </w:rPr>
        <w:tab/>
        <w:t>říjen</w:t>
      </w:r>
      <w:proofErr w:type="gramEnd"/>
      <w:r>
        <w:rPr>
          <w:b/>
          <w:szCs w:val="22"/>
        </w:rPr>
        <w:t xml:space="preserve"> 2025</w:t>
      </w:r>
    </w:p>
    <w:p w:rsidR="0029673E" w:rsidRDefault="0029673E" w:rsidP="00881EF4">
      <w:pPr>
        <w:spacing w:line="276" w:lineRule="auto"/>
        <w:rPr>
          <w:b/>
          <w:szCs w:val="22"/>
        </w:rPr>
      </w:pPr>
      <w:r>
        <w:rPr>
          <w:b/>
          <w:szCs w:val="22"/>
        </w:rPr>
        <w:t>Ukončení prací :</w:t>
      </w:r>
      <w:r>
        <w:rPr>
          <w:b/>
          <w:szCs w:val="22"/>
        </w:rPr>
        <w:tab/>
      </w:r>
      <w:r>
        <w:rPr>
          <w:b/>
          <w:szCs w:val="22"/>
        </w:rPr>
        <w:tab/>
        <w:t xml:space="preserve">do </w:t>
      </w:r>
      <w:proofErr w:type="gramStart"/>
      <w:r>
        <w:rPr>
          <w:b/>
          <w:szCs w:val="22"/>
        </w:rPr>
        <w:t>15.12.2025</w:t>
      </w:r>
      <w:proofErr w:type="gramEnd"/>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Pr="0029673E" w:rsidRDefault="00881EF4" w:rsidP="0029673E">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proofErr w:type="gramStart"/>
      <w:r w:rsidR="0085740D">
        <w:rPr>
          <w:sz w:val="22"/>
          <w:szCs w:val="22"/>
        </w:rPr>
        <w:t>31.10.2025</w:t>
      </w:r>
      <w:proofErr w:type="gramEnd"/>
      <w:r w:rsidR="0085740D">
        <w:rPr>
          <w:sz w:val="22"/>
          <w:szCs w:val="22"/>
        </w:rPr>
        <w:tab/>
      </w:r>
      <w:r w:rsidR="0085740D">
        <w:rPr>
          <w:sz w:val="22"/>
          <w:szCs w:val="22"/>
        </w:rPr>
        <w:tab/>
      </w:r>
      <w:r w:rsidR="0085740D">
        <w:rPr>
          <w:sz w:val="22"/>
          <w:szCs w:val="22"/>
        </w:rPr>
        <w:tab/>
      </w:r>
      <w:r w:rsidR="0085740D">
        <w:rPr>
          <w:sz w:val="22"/>
          <w:szCs w:val="22"/>
        </w:rPr>
        <w:tab/>
      </w:r>
      <w:r w:rsidR="0085740D">
        <w:rPr>
          <w:sz w:val="22"/>
          <w:szCs w:val="22"/>
        </w:rPr>
        <w:tab/>
      </w:r>
      <w:r w:rsidR="0085740D">
        <w:rPr>
          <w:sz w:val="22"/>
          <w:szCs w:val="22"/>
        </w:rPr>
        <w:tab/>
      </w:r>
      <w:r>
        <w:rPr>
          <w:sz w:val="22"/>
          <w:szCs w:val="22"/>
        </w:rPr>
        <w:t>Datum:</w:t>
      </w:r>
      <w:r>
        <w:rPr>
          <w:sz w:val="22"/>
          <w:szCs w:val="22"/>
        </w:rPr>
        <w:tab/>
      </w:r>
      <w:r w:rsidR="0085740D">
        <w:rPr>
          <w:sz w:val="22"/>
          <w:szCs w:val="22"/>
        </w:rPr>
        <w:t>31.10.2025</w:t>
      </w:r>
    </w:p>
    <w:p w:rsidR="00881EF4" w:rsidRDefault="0085740D"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881EF4" w:rsidRDefault="00E976BB"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6E2" w:rsidRDefault="00E546E2" w:rsidP="002257B2">
      <w:r>
        <w:separator/>
      </w:r>
    </w:p>
  </w:endnote>
  <w:endnote w:type="continuationSeparator" w:id="0">
    <w:p w:rsidR="00E546E2" w:rsidRDefault="00E546E2"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2D2B9F"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140A1E"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C143A9"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6E2" w:rsidRDefault="00E546E2" w:rsidP="002257B2">
      <w:r>
        <w:separator/>
      </w:r>
    </w:p>
  </w:footnote>
  <w:footnote w:type="continuationSeparator" w:id="0">
    <w:p w:rsidR="00E546E2" w:rsidRDefault="00E546E2"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57933"/>
    <w:rsid w:val="00064A8F"/>
    <w:rsid w:val="00072757"/>
    <w:rsid w:val="00076724"/>
    <w:rsid w:val="00085088"/>
    <w:rsid w:val="0008752A"/>
    <w:rsid w:val="000944F9"/>
    <w:rsid w:val="00095E62"/>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546E2"/>
    <w:rsid w:val="0015505A"/>
    <w:rsid w:val="00156F9C"/>
    <w:rsid w:val="0017090E"/>
    <w:rsid w:val="0017169C"/>
    <w:rsid w:val="00173262"/>
    <w:rsid w:val="00173895"/>
    <w:rsid w:val="00181842"/>
    <w:rsid w:val="00195AFE"/>
    <w:rsid w:val="001A5CAB"/>
    <w:rsid w:val="001A6227"/>
    <w:rsid w:val="001C05CE"/>
    <w:rsid w:val="001C5BFC"/>
    <w:rsid w:val="001F1003"/>
    <w:rsid w:val="001F1891"/>
    <w:rsid w:val="001F2894"/>
    <w:rsid w:val="00200699"/>
    <w:rsid w:val="00205F65"/>
    <w:rsid w:val="0021388D"/>
    <w:rsid w:val="002139A6"/>
    <w:rsid w:val="00217CAA"/>
    <w:rsid w:val="00217E61"/>
    <w:rsid w:val="002227D5"/>
    <w:rsid w:val="002257B2"/>
    <w:rsid w:val="00226209"/>
    <w:rsid w:val="00232FF1"/>
    <w:rsid w:val="002368D8"/>
    <w:rsid w:val="00241C5B"/>
    <w:rsid w:val="00242BD5"/>
    <w:rsid w:val="00255E87"/>
    <w:rsid w:val="00266FA4"/>
    <w:rsid w:val="00271E6E"/>
    <w:rsid w:val="00282DC3"/>
    <w:rsid w:val="002907AA"/>
    <w:rsid w:val="0029208B"/>
    <w:rsid w:val="00293153"/>
    <w:rsid w:val="0029673E"/>
    <w:rsid w:val="002B1AFB"/>
    <w:rsid w:val="002B7C2C"/>
    <w:rsid w:val="002D168C"/>
    <w:rsid w:val="002D1DE5"/>
    <w:rsid w:val="002D1F58"/>
    <w:rsid w:val="002D2B9F"/>
    <w:rsid w:val="002E0A8B"/>
    <w:rsid w:val="002E545D"/>
    <w:rsid w:val="002F3E4D"/>
    <w:rsid w:val="00300917"/>
    <w:rsid w:val="00300D08"/>
    <w:rsid w:val="00304864"/>
    <w:rsid w:val="0030676F"/>
    <w:rsid w:val="003079A7"/>
    <w:rsid w:val="003147C4"/>
    <w:rsid w:val="003170D0"/>
    <w:rsid w:val="00321C6C"/>
    <w:rsid w:val="00323398"/>
    <w:rsid w:val="0032686F"/>
    <w:rsid w:val="003340B4"/>
    <w:rsid w:val="00360F9D"/>
    <w:rsid w:val="00383E3E"/>
    <w:rsid w:val="00385E3F"/>
    <w:rsid w:val="00392162"/>
    <w:rsid w:val="003A1AA0"/>
    <w:rsid w:val="003B4218"/>
    <w:rsid w:val="003B4405"/>
    <w:rsid w:val="003B44EB"/>
    <w:rsid w:val="003B7832"/>
    <w:rsid w:val="003D1C45"/>
    <w:rsid w:val="003D79F1"/>
    <w:rsid w:val="003E23A5"/>
    <w:rsid w:val="003E626F"/>
    <w:rsid w:val="003F0FA3"/>
    <w:rsid w:val="003F11CD"/>
    <w:rsid w:val="003F58EB"/>
    <w:rsid w:val="00400474"/>
    <w:rsid w:val="0040694E"/>
    <w:rsid w:val="00410F27"/>
    <w:rsid w:val="0041776D"/>
    <w:rsid w:val="0043011E"/>
    <w:rsid w:val="00433EFB"/>
    <w:rsid w:val="0043542A"/>
    <w:rsid w:val="0045362C"/>
    <w:rsid w:val="0045766C"/>
    <w:rsid w:val="0046558B"/>
    <w:rsid w:val="004663D8"/>
    <w:rsid w:val="0047512F"/>
    <w:rsid w:val="004B27BF"/>
    <w:rsid w:val="004B5819"/>
    <w:rsid w:val="004C3446"/>
    <w:rsid w:val="004C4F9A"/>
    <w:rsid w:val="004C5D7B"/>
    <w:rsid w:val="004C7D36"/>
    <w:rsid w:val="004D1412"/>
    <w:rsid w:val="004D1A2A"/>
    <w:rsid w:val="004D1E06"/>
    <w:rsid w:val="004D74A3"/>
    <w:rsid w:val="004E4A93"/>
    <w:rsid w:val="00501EFD"/>
    <w:rsid w:val="00502064"/>
    <w:rsid w:val="00531088"/>
    <w:rsid w:val="00531429"/>
    <w:rsid w:val="0054609E"/>
    <w:rsid w:val="00563177"/>
    <w:rsid w:val="00567E7A"/>
    <w:rsid w:val="00571B94"/>
    <w:rsid w:val="005757B4"/>
    <w:rsid w:val="0058177B"/>
    <w:rsid w:val="00583FB7"/>
    <w:rsid w:val="00584915"/>
    <w:rsid w:val="00586896"/>
    <w:rsid w:val="005A681F"/>
    <w:rsid w:val="005A6E33"/>
    <w:rsid w:val="005B4151"/>
    <w:rsid w:val="005C5A34"/>
    <w:rsid w:val="005E3C7E"/>
    <w:rsid w:val="005E4131"/>
    <w:rsid w:val="005E4A73"/>
    <w:rsid w:val="005E61A7"/>
    <w:rsid w:val="005F7498"/>
    <w:rsid w:val="0060647D"/>
    <w:rsid w:val="006102EA"/>
    <w:rsid w:val="00620067"/>
    <w:rsid w:val="006249E4"/>
    <w:rsid w:val="006363A9"/>
    <w:rsid w:val="00637C68"/>
    <w:rsid w:val="0064152D"/>
    <w:rsid w:val="00642143"/>
    <w:rsid w:val="00650C38"/>
    <w:rsid w:val="00650F0E"/>
    <w:rsid w:val="006639A1"/>
    <w:rsid w:val="00673FA9"/>
    <w:rsid w:val="006745A8"/>
    <w:rsid w:val="00684B23"/>
    <w:rsid w:val="006A3C53"/>
    <w:rsid w:val="006B05E1"/>
    <w:rsid w:val="006B08F5"/>
    <w:rsid w:val="006B2466"/>
    <w:rsid w:val="006E0BBD"/>
    <w:rsid w:val="006E4627"/>
    <w:rsid w:val="006E7B35"/>
    <w:rsid w:val="006F22AC"/>
    <w:rsid w:val="006F6A04"/>
    <w:rsid w:val="0070020C"/>
    <w:rsid w:val="0070472A"/>
    <w:rsid w:val="00721E6C"/>
    <w:rsid w:val="00731D50"/>
    <w:rsid w:val="00736665"/>
    <w:rsid w:val="00740832"/>
    <w:rsid w:val="00742D11"/>
    <w:rsid w:val="00757887"/>
    <w:rsid w:val="00773C22"/>
    <w:rsid w:val="00773E92"/>
    <w:rsid w:val="00775599"/>
    <w:rsid w:val="00777FD0"/>
    <w:rsid w:val="0078444E"/>
    <w:rsid w:val="007845D5"/>
    <w:rsid w:val="0078651B"/>
    <w:rsid w:val="007A53FB"/>
    <w:rsid w:val="007A57CD"/>
    <w:rsid w:val="007B2662"/>
    <w:rsid w:val="007B32E0"/>
    <w:rsid w:val="007C00F4"/>
    <w:rsid w:val="007C4D22"/>
    <w:rsid w:val="007D0B6C"/>
    <w:rsid w:val="007E44B4"/>
    <w:rsid w:val="007F1340"/>
    <w:rsid w:val="007F335B"/>
    <w:rsid w:val="007F78DD"/>
    <w:rsid w:val="00814B99"/>
    <w:rsid w:val="00815628"/>
    <w:rsid w:val="00817B33"/>
    <w:rsid w:val="008203E0"/>
    <w:rsid w:val="008211E5"/>
    <w:rsid w:val="008264D3"/>
    <w:rsid w:val="008275F5"/>
    <w:rsid w:val="00830069"/>
    <w:rsid w:val="008314DC"/>
    <w:rsid w:val="008336D6"/>
    <w:rsid w:val="00835B28"/>
    <w:rsid w:val="00845EA1"/>
    <w:rsid w:val="0084738E"/>
    <w:rsid w:val="00854C0F"/>
    <w:rsid w:val="00854C17"/>
    <w:rsid w:val="0085740D"/>
    <w:rsid w:val="00867FB4"/>
    <w:rsid w:val="008703E2"/>
    <w:rsid w:val="00870C7D"/>
    <w:rsid w:val="00872536"/>
    <w:rsid w:val="00873EE1"/>
    <w:rsid w:val="00881913"/>
    <w:rsid w:val="00881EF4"/>
    <w:rsid w:val="008A521E"/>
    <w:rsid w:val="008A52A0"/>
    <w:rsid w:val="008B5A34"/>
    <w:rsid w:val="008F2E49"/>
    <w:rsid w:val="008F52B2"/>
    <w:rsid w:val="00903DEA"/>
    <w:rsid w:val="00904C19"/>
    <w:rsid w:val="00906BF1"/>
    <w:rsid w:val="00915586"/>
    <w:rsid w:val="00921C4E"/>
    <w:rsid w:val="00922F8C"/>
    <w:rsid w:val="009352DF"/>
    <w:rsid w:val="00946552"/>
    <w:rsid w:val="00947CE8"/>
    <w:rsid w:val="00953D1F"/>
    <w:rsid w:val="00954681"/>
    <w:rsid w:val="0095668E"/>
    <w:rsid w:val="00962157"/>
    <w:rsid w:val="00962675"/>
    <w:rsid w:val="009631A6"/>
    <w:rsid w:val="009647AE"/>
    <w:rsid w:val="00965764"/>
    <w:rsid w:val="009709BB"/>
    <w:rsid w:val="009807C6"/>
    <w:rsid w:val="00981BC7"/>
    <w:rsid w:val="0099292B"/>
    <w:rsid w:val="00996E76"/>
    <w:rsid w:val="009A4B20"/>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8019E"/>
    <w:rsid w:val="00A85E5E"/>
    <w:rsid w:val="00A91A4D"/>
    <w:rsid w:val="00AC6170"/>
    <w:rsid w:val="00AD76F5"/>
    <w:rsid w:val="00AF1964"/>
    <w:rsid w:val="00B00FF5"/>
    <w:rsid w:val="00B0288E"/>
    <w:rsid w:val="00B1439D"/>
    <w:rsid w:val="00B146AB"/>
    <w:rsid w:val="00B21E67"/>
    <w:rsid w:val="00B31B47"/>
    <w:rsid w:val="00B31F66"/>
    <w:rsid w:val="00B35439"/>
    <w:rsid w:val="00B354CF"/>
    <w:rsid w:val="00B459F0"/>
    <w:rsid w:val="00B47931"/>
    <w:rsid w:val="00B639AD"/>
    <w:rsid w:val="00B67C51"/>
    <w:rsid w:val="00B70534"/>
    <w:rsid w:val="00B80A61"/>
    <w:rsid w:val="00B82380"/>
    <w:rsid w:val="00B83EFF"/>
    <w:rsid w:val="00B90470"/>
    <w:rsid w:val="00B92674"/>
    <w:rsid w:val="00B95C62"/>
    <w:rsid w:val="00BA5CEB"/>
    <w:rsid w:val="00BB1259"/>
    <w:rsid w:val="00BB2BA0"/>
    <w:rsid w:val="00BB632E"/>
    <w:rsid w:val="00BB6FDD"/>
    <w:rsid w:val="00BC4CC0"/>
    <w:rsid w:val="00BC6AD7"/>
    <w:rsid w:val="00BE4D65"/>
    <w:rsid w:val="00BE79E5"/>
    <w:rsid w:val="00BF0CA4"/>
    <w:rsid w:val="00C36969"/>
    <w:rsid w:val="00C40121"/>
    <w:rsid w:val="00C54580"/>
    <w:rsid w:val="00C711B6"/>
    <w:rsid w:val="00C967F2"/>
    <w:rsid w:val="00CB1E64"/>
    <w:rsid w:val="00CF428D"/>
    <w:rsid w:val="00D00E7D"/>
    <w:rsid w:val="00D31B10"/>
    <w:rsid w:val="00D41CDB"/>
    <w:rsid w:val="00D468A7"/>
    <w:rsid w:val="00D57C5C"/>
    <w:rsid w:val="00D613D4"/>
    <w:rsid w:val="00D87C67"/>
    <w:rsid w:val="00DB4E9F"/>
    <w:rsid w:val="00DC7883"/>
    <w:rsid w:val="00DD5FD5"/>
    <w:rsid w:val="00DF2D6D"/>
    <w:rsid w:val="00DF2F4F"/>
    <w:rsid w:val="00E02476"/>
    <w:rsid w:val="00E02A5E"/>
    <w:rsid w:val="00E07D8A"/>
    <w:rsid w:val="00E234D3"/>
    <w:rsid w:val="00E32229"/>
    <w:rsid w:val="00E37B3D"/>
    <w:rsid w:val="00E4182A"/>
    <w:rsid w:val="00E41AB3"/>
    <w:rsid w:val="00E44D29"/>
    <w:rsid w:val="00E546E2"/>
    <w:rsid w:val="00E550AD"/>
    <w:rsid w:val="00E57DF5"/>
    <w:rsid w:val="00E626D9"/>
    <w:rsid w:val="00E7047E"/>
    <w:rsid w:val="00E82517"/>
    <w:rsid w:val="00E9348B"/>
    <w:rsid w:val="00E940E0"/>
    <w:rsid w:val="00E976BB"/>
    <w:rsid w:val="00EA2CF1"/>
    <w:rsid w:val="00EA462D"/>
    <w:rsid w:val="00EA57AB"/>
    <w:rsid w:val="00EB52D5"/>
    <w:rsid w:val="00EC1F72"/>
    <w:rsid w:val="00EC2F4A"/>
    <w:rsid w:val="00ED60AD"/>
    <w:rsid w:val="00EE6D9D"/>
    <w:rsid w:val="00EE79A6"/>
    <w:rsid w:val="00EF0234"/>
    <w:rsid w:val="00EF2AEA"/>
    <w:rsid w:val="00EF65E5"/>
    <w:rsid w:val="00EF7786"/>
    <w:rsid w:val="00F12670"/>
    <w:rsid w:val="00F136F7"/>
    <w:rsid w:val="00F14840"/>
    <w:rsid w:val="00F173E9"/>
    <w:rsid w:val="00F218DE"/>
    <w:rsid w:val="00F27E26"/>
    <w:rsid w:val="00F337DE"/>
    <w:rsid w:val="00F405A6"/>
    <w:rsid w:val="00F47269"/>
    <w:rsid w:val="00F54D0C"/>
    <w:rsid w:val="00F56077"/>
    <w:rsid w:val="00F65410"/>
    <w:rsid w:val="00F70E30"/>
    <w:rsid w:val="00F7320F"/>
    <w:rsid w:val="00FA0A50"/>
    <w:rsid w:val="00FA1259"/>
    <w:rsid w:val="00FB7BF1"/>
    <w:rsid w:val="00FC0526"/>
    <w:rsid w:val="00FC28C6"/>
    <w:rsid w:val="00FC2BD7"/>
    <w:rsid w:val="00FD2A72"/>
    <w:rsid w:val="00FD4F55"/>
    <w:rsid w:val="00FD55C9"/>
    <w:rsid w:val="00FD5889"/>
    <w:rsid w:val="00FD6CB5"/>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CB0E09"/>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956292">
      <w:bodyDiv w:val="1"/>
      <w:marLeft w:val="0"/>
      <w:marRight w:val="0"/>
      <w:marTop w:val="0"/>
      <w:marBottom w:val="0"/>
      <w:divBdr>
        <w:top w:val="none" w:sz="0" w:space="0" w:color="auto"/>
        <w:left w:val="none" w:sz="0" w:space="0" w:color="auto"/>
        <w:bottom w:val="none" w:sz="0" w:space="0" w:color="auto"/>
        <w:right w:val="none" w:sz="0" w:space="0" w:color="auto"/>
      </w:divBdr>
    </w:div>
    <w:div w:id="1258297002">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913</Words>
  <Characters>5392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2025-10-23T05:43:00Z</cp:lastPrinted>
  <dcterms:created xsi:type="dcterms:W3CDTF">2025-10-31T12:53:00Z</dcterms:created>
  <dcterms:modified xsi:type="dcterms:W3CDTF">2025-11-03T06:55:00Z</dcterms:modified>
</cp:coreProperties>
</file>