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2E42" w14:textId="77777777" w:rsidR="00B825D5" w:rsidRDefault="00B825D5" w:rsidP="00A62016">
      <w:pPr>
        <w:rPr>
          <w:rFonts w:ascii="Times New Roman" w:hAnsi="Times New Roman"/>
          <w:snapToGrid w:val="0"/>
          <w:sz w:val="22"/>
          <w:szCs w:val="22"/>
        </w:rPr>
      </w:pPr>
    </w:p>
    <w:p w14:paraId="2B9F34E5" w14:textId="5B63DF3E" w:rsidR="0030408B" w:rsidRPr="00EC1A92" w:rsidRDefault="001E79BA" w:rsidP="00A62016">
      <w:pPr>
        <w:rPr>
          <w:rFonts w:ascii="Times New Roman" w:hAnsi="Times New Roman"/>
          <w:snapToGrid w:val="0"/>
          <w:sz w:val="22"/>
          <w:szCs w:val="22"/>
        </w:rPr>
      </w:pPr>
      <w:r w:rsidRPr="00EC1A92">
        <w:rPr>
          <w:rFonts w:ascii="Times New Roman" w:hAnsi="Times New Roman"/>
          <w:snapToGrid w:val="0"/>
          <w:sz w:val="22"/>
          <w:szCs w:val="22"/>
        </w:rPr>
        <w:t>SMLUVNÍ STRANY</w:t>
      </w:r>
    </w:p>
    <w:p w14:paraId="15BD067E" w14:textId="77777777" w:rsidR="0030408B" w:rsidRPr="00EC1A92" w:rsidRDefault="0030408B" w:rsidP="0030408B">
      <w:pPr>
        <w:tabs>
          <w:tab w:val="left" w:pos="2552"/>
        </w:tabs>
        <w:jc w:val="center"/>
        <w:rPr>
          <w:rFonts w:ascii="Times New Roman" w:hAnsi="Times New Roman"/>
          <w:snapToGrid w:val="0"/>
          <w:sz w:val="22"/>
          <w:szCs w:val="22"/>
        </w:rPr>
      </w:pPr>
    </w:p>
    <w:p w14:paraId="0FAEC653" w14:textId="2A15C9B8" w:rsidR="0030408B" w:rsidRPr="00EC1A92" w:rsidRDefault="0030408B" w:rsidP="0030408B">
      <w:pPr>
        <w:tabs>
          <w:tab w:val="left" w:pos="2552"/>
        </w:tabs>
        <w:rPr>
          <w:rFonts w:ascii="Times New Roman" w:hAnsi="Times New Roman"/>
          <w:b/>
          <w:sz w:val="22"/>
          <w:szCs w:val="22"/>
        </w:rPr>
      </w:pPr>
      <w:r w:rsidRPr="00EC1A92">
        <w:rPr>
          <w:rFonts w:ascii="Times New Roman" w:hAnsi="Times New Roman"/>
          <w:sz w:val="22"/>
          <w:szCs w:val="22"/>
        </w:rPr>
        <w:t>Obchodní firma:</w:t>
      </w:r>
      <w:r w:rsidRPr="00EC1A92">
        <w:rPr>
          <w:rFonts w:ascii="Times New Roman" w:hAnsi="Times New Roman"/>
          <w:sz w:val="22"/>
          <w:szCs w:val="22"/>
        </w:rPr>
        <w:tab/>
      </w:r>
      <w:r w:rsidRPr="00EC1A92">
        <w:rPr>
          <w:rFonts w:ascii="Times New Roman" w:hAnsi="Times New Roman"/>
          <w:sz w:val="22"/>
          <w:szCs w:val="22"/>
        </w:rPr>
        <w:tab/>
      </w:r>
      <w:bookmarkStart w:id="0" w:name="_Hlk208307729"/>
      <w:r w:rsidR="00E177DF" w:rsidRPr="00E177DF">
        <w:rPr>
          <w:rFonts w:ascii="Times New Roman" w:hAnsi="Times New Roman"/>
          <w:b/>
          <w:sz w:val="22"/>
          <w:szCs w:val="22"/>
        </w:rPr>
        <w:t>SALESIANER MIETTEX CHEMUNG s.r.o.</w:t>
      </w:r>
      <w:bookmarkEnd w:id="0"/>
    </w:p>
    <w:p w14:paraId="3EFB1A9F" w14:textId="20B4E1B2" w:rsidR="0030408B" w:rsidRPr="00EC1A92" w:rsidRDefault="0030408B" w:rsidP="0030408B">
      <w:pPr>
        <w:tabs>
          <w:tab w:val="left" w:pos="2552"/>
        </w:tabs>
        <w:rPr>
          <w:rFonts w:ascii="Times New Roman" w:hAnsi="Times New Roman"/>
          <w:sz w:val="22"/>
          <w:szCs w:val="22"/>
        </w:rPr>
      </w:pPr>
      <w:r w:rsidRPr="00EC1A92">
        <w:rPr>
          <w:rFonts w:ascii="Times New Roman" w:hAnsi="Times New Roman"/>
          <w:sz w:val="22"/>
          <w:szCs w:val="22"/>
        </w:rPr>
        <w:t>IČO:</w:t>
      </w:r>
      <w:r w:rsidRPr="00EC1A92">
        <w:rPr>
          <w:rFonts w:ascii="Times New Roman" w:hAnsi="Times New Roman"/>
          <w:sz w:val="22"/>
          <w:szCs w:val="22"/>
        </w:rPr>
        <w:tab/>
      </w:r>
      <w:r w:rsidRPr="00EC1A92">
        <w:rPr>
          <w:rFonts w:ascii="Times New Roman" w:hAnsi="Times New Roman"/>
          <w:sz w:val="22"/>
          <w:szCs w:val="22"/>
        </w:rPr>
        <w:tab/>
      </w:r>
      <w:r w:rsidR="00E177DF">
        <w:rPr>
          <w:rFonts w:ascii="Times New Roman" w:hAnsi="Times New Roman"/>
          <w:sz w:val="22"/>
          <w:szCs w:val="22"/>
        </w:rPr>
        <w:t>604 89 812</w:t>
      </w:r>
    </w:p>
    <w:p w14:paraId="42390FA4" w14:textId="5517B2A7" w:rsidR="0030408B" w:rsidRPr="00EC1A92" w:rsidRDefault="0030408B" w:rsidP="0030408B">
      <w:pPr>
        <w:rPr>
          <w:rFonts w:ascii="Times New Roman" w:hAnsi="Times New Roman"/>
          <w:sz w:val="22"/>
          <w:szCs w:val="22"/>
        </w:rPr>
      </w:pPr>
      <w:r w:rsidRPr="00EC1A92">
        <w:rPr>
          <w:rFonts w:ascii="Times New Roman" w:hAnsi="Times New Roman"/>
          <w:sz w:val="22"/>
          <w:szCs w:val="22"/>
        </w:rPr>
        <w:t>DIČ:</w:t>
      </w:r>
      <w:r w:rsidRPr="00EC1A92">
        <w:rPr>
          <w:rFonts w:ascii="Times New Roman" w:hAnsi="Times New Roman"/>
          <w:sz w:val="22"/>
          <w:szCs w:val="22"/>
        </w:rPr>
        <w:tab/>
      </w:r>
      <w:r w:rsidRPr="00EC1A92">
        <w:rPr>
          <w:rFonts w:ascii="Times New Roman" w:hAnsi="Times New Roman"/>
          <w:sz w:val="22"/>
          <w:szCs w:val="22"/>
        </w:rPr>
        <w:tab/>
      </w:r>
      <w:r w:rsidRPr="00EC1A92">
        <w:rPr>
          <w:rFonts w:ascii="Times New Roman" w:hAnsi="Times New Roman"/>
          <w:sz w:val="22"/>
          <w:szCs w:val="22"/>
        </w:rPr>
        <w:tab/>
      </w:r>
      <w:r w:rsidRPr="00EC1A92">
        <w:rPr>
          <w:rFonts w:ascii="Times New Roman" w:hAnsi="Times New Roman"/>
          <w:sz w:val="22"/>
          <w:szCs w:val="22"/>
        </w:rPr>
        <w:tab/>
      </w:r>
      <w:r w:rsidR="00E177DF">
        <w:rPr>
          <w:rFonts w:ascii="Times New Roman" w:hAnsi="Times New Roman"/>
          <w:sz w:val="22"/>
          <w:szCs w:val="22"/>
        </w:rPr>
        <w:t>CZ60489812</w:t>
      </w:r>
    </w:p>
    <w:p w14:paraId="2219E42A" w14:textId="279EFE42" w:rsidR="0030408B" w:rsidRPr="00EC1A92" w:rsidRDefault="0030408B" w:rsidP="0030408B">
      <w:pPr>
        <w:tabs>
          <w:tab w:val="left" w:pos="2552"/>
        </w:tabs>
        <w:rPr>
          <w:rFonts w:ascii="Times New Roman" w:hAnsi="Times New Roman"/>
          <w:sz w:val="22"/>
          <w:szCs w:val="22"/>
        </w:rPr>
      </w:pPr>
      <w:r w:rsidRPr="00EC1A92">
        <w:rPr>
          <w:rFonts w:ascii="Times New Roman" w:hAnsi="Times New Roman"/>
          <w:sz w:val="22"/>
          <w:szCs w:val="22"/>
        </w:rPr>
        <w:t>Sídlem:</w:t>
      </w:r>
      <w:r w:rsidRPr="00EC1A92">
        <w:rPr>
          <w:rFonts w:ascii="Times New Roman" w:hAnsi="Times New Roman"/>
          <w:sz w:val="22"/>
          <w:szCs w:val="22"/>
        </w:rPr>
        <w:tab/>
      </w:r>
      <w:r w:rsidRPr="00EC1A92">
        <w:rPr>
          <w:rFonts w:ascii="Times New Roman" w:hAnsi="Times New Roman"/>
          <w:sz w:val="22"/>
          <w:szCs w:val="22"/>
        </w:rPr>
        <w:tab/>
      </w:r>
      <w:r w:rsidR="00E177DF" w:rsidRPr="00E177DF">
        <w:rPr>
          <w:rFonts w:ascii="Times New Roman" w:hAnsi="Times New Roman"/>
          <w:sz w:val="22"/>
          <w:szCs w:val="22"/>
        </w:rPr>
        <w:t>Kralupy nad Vltavou, Vodárenská 1161, PSČ 27801</w:t>
      </w:r>
    </w:p>
    <w:p w14:paraId="5652F413" w14:textId="76C9BAA4" w:rsidR="0030408B" w:rsidRPr="00EC1A92" w:rsidRDefault="0030408B" w:rsidP="0030408B">
      <w:pPr>
        <w:tabs>
          <w:tab w:val="left" w:pos="2552"/>
        </w:tabs>
        <w:rPr>
          <w:rFonts w:ascii="Times New Roman" w:hAnsi="Times New Roman"/>
          <w:sz w:val="22"/>
          <w:szCs w:val="22"/>
        </w:rPr>
      </w:pPr>
      <w:r w:rsidRPr="00EC1A92">
        <w:rPr>
          <w:rFonts w:ascii="Times New Roman" w:hAnsi="Times New Roman"/>
          <w:sz w:val="22"/>
          <w:szCs w:val="22"/>
        </w:rPr>
        <w:t>Zastoupena:</w:t>
      </w:r>
      <w:r w:rsidRPr="00EC1A92">
        <w:rPr>
          <w:rFonts w:ascii="Times New Roman" w:hAnsi="Times New Roman"/>
          <w:sz w:val="22"/>
          <w:szCs w:val="22"/>
        </w:rPr>
        <w:tab/>
      </w:r>
      <w:r w:rsidRPr="00EC1A92">
        <w:rPr>
          <w:rFonts w:ascii="Times New Roman" w:hAnsi="Times New Roman"/>
          <w:sz w:val="22"/>
          <w:szCs w:val="22"/>
        </w:rPr>
        <w:tab/>
      </w:r>
      <w:r w:rsidR="00E177DF" w:rsidRPr="002B6D65">
        <w:rPr>
          <w:rFonts w:ascii="Times New Roman" w:hAnsi="Times New Roman"/>
          <w:sz w:val="22"/>
          <w:szCs w:val="22"/>
        </w:rPr>
        <w:t>Ing. Lubomírem Křížem a Paul Hauer</w:t>
      </w:r>
      <w:r w:rsidRPr="002B6D65">
        <w:rPr>
          <w:rFonts w:ascii="Times New Roman" w:hAnsi="Times New Roman"/>
          <w:sz w:val="22"/>
          <w:szCs w:val="22"/>
        </w:rPr>
        <w:t>, jednatel</w:t>
      </w:r>
      <w:r w:rsidR="00E177DF" w:rsidRPr="002B6D65">
        <w:rPr>
          <w:rFonts w:ascii="Times New Roman" w:hAnsi="Times New Roman"/>
          <w:sz w:val="22"/>
          <w:szCs w:val="22"/>
        </w:rPr>
        <w:t>é společnosti</w:t>
      </w:r>
      <w:r w:rsidRPr="00EC1A92">
        <w:rPr>
          <w:rFonts w:ascii="Times New Roman" w:hAnsi="Times New Roman"/>
          <w:sz w:val="22"/>
          <w:szCs w:val="22"/>
        </w:rPr>
        <w:t xml:space="preserve"> </w:t>
      </w:r>
    </w:p>
    <w:p w14:paraId="476A6E6B" w14:textId="683925AB" w:rsidR="0030408B" w:rsidRPr="00EC1A92" w:rsidRDefault="0030408B" w:rsidP="0030408B">
      <w:pPr>
        <w:tabs>
          <w:tab w:val="left" w:pos="2552"/>
        </w:tabs>
        <w:rPr>
          <w:rFonts w:ascii="Times New Roman" w:hAnsi="Times New Roman"/>
          <w:sz w:val="22"/>
          <w:szCs w:val="22"/>
        </w:rPr>
      </w:pPr>
      <w:r w:rsidRPr="00EC1A92">
        <w:rPr>
          <w:rFonts w:ascii="Times New Roman" w:hAnsi="Times New Roman"/>
          <w:sz w:val="22"/>
          <w:szCs w:val="22"/>
        </w:rPr>
        <w:t>Bankovní spojení:</w:t>
      </w:r>
      <w:r w:rsidRPr="00EC1A92">
        <w:rPr>
          <w:rFonts w:ascii="Times New Roman" w:hAnsi="Times New Roman"/>
          <w:sz w:val="22"/>
          <w:szCs w:val="22"/>
        </w:rPr>
        <w:tab/>
      </w:r>
      <w:r w:rsidRPr="00EC1A92">
        <w:rPr>
          <w:rFonts w:ascii="Times New Roman" w:hAnsi="Times New Roman"/>
          <w:sz w:val="22"/>
          <w:szCs w:val="22"/>
        </w:rPr>
        <w:tab/>
      </w:r>
      <w:r w:rsidR="000B1E97">
        <w:rPr>
          <w:rFonts w:ascii="Times New Roman" w:hAnsi="Times New Roman"/>
          <w:sz w:val="22"/>
          <w:szCs w:val="22"/>
        </w:rPr>
        <w:t>XXX</w:t>
      </w:r>
    </w:p>
    <w:p w14:paraId="591ADFD4" w14:textId="51C353FD" w:rsidR="0030408B" w:rsidRPr="00EC1A92" w:rsidRDefault="0030408B" w:rsidP="0030408B">
      <w:pPr>
        <w:tabs>
          <w:tab w:val="left" w:pos="2552"/>
        </w:tabs>
        <w:rPr>
          <w:rFonts w:ascii="Times New Roman" w:hAnsi="Times New Roman"/>
          <w:sz w:val="22"/>
          <w:szCs w:val="22"/>
        </w:rPr>
      </w:pPr>
      <w:r w:rsidRPr="00EC1A92">
        <w:rPr>
          <w:rFonts w:ascii="Times New Roman" w:hAnsi="Times New Roman"/>
          <w:sz w:val="22"/>
          <w:szCs w:val="22"/>
        </w:rPr>
        <w:t>Číslo účtu:</w:t>
      </w:r>
      <w:r w:rsidRPr="00EC1A92">
        <w:rPr>
          <w:rFonts w:ascii="Times New Roman" w:hAnsi="Times New Roman"/>
          <w:sz w:val="22"/>
          <w:szCs w:val="22"/>
        </w:rPr>
        <w:tab/>
      </w:r>
      <w:r w:rsidRPr="00EC1A92">
        <w:rPr>
          <w:rFonts w:ascii="Times New Roman" w:hAnsi="Times New Roman"/>
          <w:sz w:val="22"/>
          <w:szCs w:val="22"/>
        </w:rPr>
        <w:tab/>
      </w:r>
      <w:r w:rsidR="000B1E97">
        <w:rPr>
          <w:rFonts w:ascii="Times New Roman" w:hAnsi="Times New Roman"/>
          <w:sz w:val="22"/>
          <w:szCs w:val="22"/>
        </w:rPr>
        <w:t>XXX</w:t>
      </w:r>
    </w:p>
    <w:p w14:paraId="7709A380" w14:textId="5FD256ED" w:rsidR="0030408B" w:rsidRPr="00EC1A92" w:rsidRDefault="0030408B" w:rsidP="0030408B">
      <w:pPr>
        <w:tabs>
          <w:tab w:val="left" w:pos="2552"/>
        </w:tabs>
        <w:rPr>
          <w:rFonts w:ascii="Times New Roman" w:hAnsi="Times New Roman"/>
          <w:sz w:val="22"/>
          <w:szCs w:val="22"/>
        </w:rPr>
      </w:pPr>
      <w:proofErr w:type="spellStart"/>
      <w:r w:rsidRPr="00EC1A92">
        <w:rPr>
          <w:rFonts w:ascii="Times New Roman" w:hAnsi="Times New Roman"/>
          <w:sz w:val="22"/>
          <w:szCs w:val="22"/>
        </w:rPr>
        <w:t>Sp</w:t>
      </w:r>
      <w:proofErr w:type="spellEnd"/>
      <w:r w:rsidRPr="00EC1A92">
        <w:rPr>
          <w:rFonts w:ascii="Times New Roman" w:hAnsi="Times New Roman"/>
          <w:sz w:val="22"/>
          <w:szCs w:val="22"/>
        </w:rPr>
        <w:t>. zn.:</w:t>
      </w:r>
      <w:r w:rsidRPr="00EC1A92">
        <w:rPr>
          <w:rFonts w:ascii="Times New Roman" w:hAnsi="Times New Roman"/>
          <w:sz w:val="22"/>
          <w:szCs w:val="22"/>
        </w:rPr>
        <w:tab/>
      </w:r>
      <w:r w:rsidRPr="00EC1A92">
        <w:rPr>
          <w:rFonts w:ascii="Times New Roman" w:hAnsi="Times New Roman"/>
          <w:sz w:val="22"/>
          <w:szCs w:val="22"/>
        </w:rPr>
        <w:tab/>
      </w:r>
      <w:r w:rsidR="00E177DF">
        <w:rPr>
          <w:rFonts w:ascii="Times New Roman" w:hAnsi="Times New Roman"/>
          <w:sz w:val="22"/>
          <w:szCs w:val="22"/>
        </w:rPr>
        <w:t>C 27467</w:t>
      </w:r>
    </w:p>
    <w:p w14:paraId="47D25D63" w14:textId="6D765C7B" w:rsidR="0030408B" w:rsidRPr="00EC1A92" w:rsidRDefault="0030408B" w:rsidP="0030408B">
      <w:pPr>
        <w:tabs>
          <w:tab w:val="left" w:pos="2552"/>
        </w:tabs>
        <w:rPr>
          <w:rFonts w:ascii="Times New Roman" w:hAnsi="Times New Roman"/>
          <w:sz w:val="22"/>
          <w:szCs w:val="22"/>
        </w:rPr>
      </w:pPr>
      <w:r w:rsidRPr="00EC1A92">
        <w:rPr>
          <w:rFonts w:ascii="Times New Roman" w:hAnsi="Times New Roman"/>
          <w:sz w:val="22"/>
          <w:szCs w:val="22"/>
        </w:rPr>
        <w:t>Datová schránka:</w:t>
      </w:r>
      <w:r w:rsidRPr="00EC1A92">
        <w:rPr>
          <w:rFonts w:ascii="Times New Roman" w:hAnsi="Times New Roman"/>
          <w:sz w:val="22"/>
          <w:szCs w:val="22"/>
        </w:rPr>
        <w:tab/>
      </w:r>
      <w:r w:rsidRPr="00EC1A92">
        <w:rPr>
          <w:rFonts w:ascii="Times New Roman" w:hAnsi="Times New Roman"/>
          <w:sz w:val="22"/>
          <w:szCs w:val="22"/>
        </w:rPr>
        <w:tab/>
      </w:r>
      <w:r w:rsidR="00E177DF">
        <w:rPr>
          <w:rFonts w:ascii="Times New Roman" w:hAnsi="Times New Roman"/>
          <w:sz w:val="22"/>
          <w:szCs w:val="22"/>
        </w:rPr>
        <w:t>m3k7z4t</w:t>
      </w:r>
    </w:p>
    <w:p w14:paraId="4CC9C99E" w14:textId="77777777" w:rsidR="002B6D65" w:rsidRPr="002B6D65" w:rsidRDefault="002B6D65" w:rsidP="002B6D65">
      <w:pPr>
        <w:rPr>
          <w:rFonts w:ascii="Times New Roman" w:hAnsi="Times New Roman"/>
          <w:snapToGrid w:val="0"/>
          <w:sz w:val="22"/>
          <w:szCs w:val="22"/>
        </w:rPr>
      </w:pPr>
    </w:p>
    <w:p w14:paraId="7B700ACE" w14:textId="77777777" w:rsidR="000B1E97" w:rsidRDefault="002B6D65" w:rsidP="002B6D65">
      <w:pPr>
        <w:rPr>
          <w:rFonts w:ascii="Times New Roman" w:hAnsi="Times New Roman"/>
          <w:snapToGrid w:val="0"/>
          <w:sz w:val="22"/>
          <w:szCs w:val="22"/>
        </w:rPr>
      </w:pPr>
      <w:r w:rsidRPr="002B6D65">
        <w:rPr>
          <w:rFonts w:ascii="Times New Roman" w:hAnsi="Times New Roman"/>
          <w:snapToGrid w:val="0"/>
          <w:sz w:val="22"/>
          <w:szCs w:val="22"/>
        </w:rPr>
        <w:t xml:space="preserve">Kontaktní osoba ve věcech technických: </w:t>
      </w:r>
      <w:r w:rsidR="000B1E97">
        <w:rPr>
          <w:rFonts w:ascii="Times New Roman" w:hAnsi="Times New Roman"/>
          <w:snapToGrid w:val="0"/>
          <w:sz w:val="22"/>
          <w:szCs w:val="22"/>
        </w:rPr>
        <w:t xml:space="preserve">OU </w:t>
      </w:r>
      <w:proofErr w:type="spellStart"/>
      <w:r w:rsidR="000B1E97">
        <w:rPr>
          <w:rFonts w:ascii="Times New Roman" w:hAnsi="Times New Roman"/>
          <w:snapToGrid w:val="0"/>
          <w:sz w:val="22"/>
          <w:szCs w:val="22"/>
        </w:rPr>
        <w:t>OU</w:t>
      </w:r>
      <w:proofErr w:type="spellEnd"/>
      <w:r w:rsidRPr="002B6D65">
        <w:rPr>
          <w:rFonts w:ascii="Times New Roman" w:hAnsi="Times New Roman"/>
          <w:snapToGrid w:val="0"/>
          <w:sz w:val="22"/>
          <w:szCs w:val="22"/>
        </w:rPr>
        <w:t xml:space="preserve">, tel: </w:t>
      </w:r>
      <w:r w:rsidR="000B1E97">
        <w:rPr>
          <w:rFonts w:ascii="Times New Roman" w:hAnsi="Times New Roman"/>
          <w:snapToGrid w:val="0"/>
          <w:sz w:val="22"/>
          <w:szCs w:val="22"/>
        </w:rPr>
        <w:t xml:space="preserve">OU </w:t>
      </w:r>
      <w:proofErr w:type="spellStart"/>
      <w:proofErr w:type="gramStart"/>
      <w:r w:rsidR="000B1E97">
        <w:rPr>
          <w:rFonts w:ascii="Times New Roman" w:hAnsi="Times New Roman"/>
          <w:snapToGrid w:val="0"/>
          <w:sz w:val="22"/>
          <w:szCs w:val="22"/>
        </w:rPr>
        <w:t>OU</w:t>
      </w:r>
      <w:r w:rsidRPr="002B6D65">
        <w:rPr>
          <w:rFonts w:ascii="Times New Roman" w:hAnsi="Times New Roman"/>
          <w:snapToGrid w:val="0"/>
          <w:sz w:val="22"/>
          <w:szCs w:val="22"/>
        </w:rPr>
        <w:t>,e</w:t>
      </w:r>
      <w:proofErr w:type="spellEnd"/>
      <w:r w:rsidRPr="002B6D65">
        <w:rPr>
          <w:rFonts w:ascii="Times New Roman" w:hAnsi="Times New Roman"/>
          <w:snapToGrid w:val="0"/>
          <w:sz w:val="22"/>
          <w:szCs w:val="22"/>
        </w:rPr>
        <w:t>-mail</w:t>
      </w:r>
      <w:proofErr w:type="gramEnd"/>
      <w:r w:rsidRPr="002B6D65">
        <w:rPr>
          <w:rFonts w:ascii="Times New Roman" w:hAnsi="Times New Roman"/>
          <w:snapToGrid w:val="0"/>
          <w:sz w:val="22"/>
          <w:szCs w:val="22"/>
        </w:rPr>
        <w:t xml:space="preserve">: </w:t>
      </w:r>
      <w:r w:rsidR="000B1E97">
        <w:rPr>
          <w:rFonts w:ascii="Times New Roman" w:hAnsi="Times New Roman"/>
          <w:snapToGrid w:val="0"/>
          <w:sz w:val="22"/>
          <w:szCs w:val="22"/>
        </w:rPr>
        <w:t xml:space="preserve">OU </w:t>
      </w:r>
      <w:proofErr w:type="spellStart"/>
      <w:r w:rsidR="000B1E97">
        <w:rPr>
          <w:rFonts w:ascii="Times New Roman" w:hAnsi="Times New Roman"/>
          <w:snapToGrid w:val="0"/>
          <w:sz w:val="22"/>
          <w:szCs w:val="22"/>
        </w:rPr>
        <w:t>OU</w:t>
      </w:r>
      <w:proofErr w:type="spellEnd"/>
      <w:r w:rsidRPr="002B6D65">
        <w:rPr>
          <w:rFonts w:ascii="Times New Roman" w:hAnsi="Times New Roman"/>
          <w:snapToGrid w:val="0"/>
          <w:sz w:val="22"/>
          <w:szCs w:val="22"/>
        </w:rPr>
        <w:t xml:space="preserve">, </w:t>
      </w:r>
    </w:p>
    <w:p w14:paraId="23E06157" w14:textId="5F05EFD5" w:rsidR="0030408B" w:rsidRPr="00EC1A92" w:rsidRDefault="000B1E97" w:rsidP="002B6D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OU </w:t>
      </w:r>
      <w:proofErr w:type="spellStart"/>
      <w:r>
        <w:rPr>
          <w:rFonts w:ascii="Times New Roman" w:hAnsi="Times New Roman"/>
          <w:snapToGrid w:val="0"/>
          <w:sz w:val="22"/>
          <w:szCs w:val="22"/>
        </w:rPr>
        <w:t>OU</w:t>
      </w:r>
      <w:proofErr w:type="spellEnd"/>
      <w:r w:rsidR="002B6D65" w:rsidRPr="002B6D65">
        <w:rPr>
          <w:rFonts w:ascii="Times New Roman" w:hAnsi="Times New Roman"/>
          <w:snapToGrid w:val="0"/>
          <w:sz w:val="22"/>
          <w:szCs w:val="22"/>
        </w:rPr>
        <w:t xml:space="preserve">, tel.: </w:t>
      </w:r>
      <w:r>
        <w:rPr>
          <w:rFonts w:ascii="Times New Roman" w:hAnsi="Times New Roman"/>
          <w:snapToGrid w:val="0"/>
          <w:sz w:val="22"/>
          <w:szCs w:val="22"/>
        </w:rPr>
        <w:t xml:space="preserve">OU </w:t>
      </w:r>
      <w:proofErr w:type="spellStart"/>
      <w:r>
        <w:rPr>
          <w:rFonts w:ascii="Times New Roman" w:hAnsi="Times New Roman"/>
          <w:snapToGrid w:val="0"/>
          <w:sz w:val="22"/>
          <w:szCs w:val="22"/>
        </w:rPr>
        <w:t>OU</w:t>
      </w:r>
      <w:proofErr w:type="spellEnd"/>
      <w:r w:rsidR="002B6D65" w:rsidRPr="002B6D65">
        <w:rPr>
          <w:rFonts w:ascii="Times New Roman" w:hAnsi="Times New Roman"/>
          <w:snapToGrid w:val="0"/>
          <w:sz w:val="22"/>
          <w:szCs w:val="22"/>
        </w:rPr>
        <w:t xml:space="preserve">, e-mail: </w:t>
      </w:r>
      <w:r>
        <w:rPr>
          <w:rFonts w:ascii="Times New Roman" w:hAnsi="Times New Roman"/>
          <w:snapToGrid w:val="0"/>
          <w:sz w:val="22"/>
          <w:szCs w:val="22"/>
        </w:rPr>
        <w:t xml:space="preserve">OU </w:t>
      </w:r>
      <w:proofErr w:type="spellStart"/>
      <w:r>
        <w:rPr>
          <w:rFonts w:ascii="Times New Roman" w:hAnsi="Times New Roman"/>
          <w:snapToGrid w:val="0"/>
          <w:sz w:val="22"/>
          <w:szCs w:val="22"/>
        </w:rPr>
        <w:t>OU</w:t>
      </w:r>
      <w:proofErr w:type="spellEnd"/>
      <w:r w:rsidR="0030408B" w:rsidRPr="002B6D65">
        <w:rPr>
          <w:rFonts w:ascii="Times New Roman" w:hAnsi="Times New Roman"/>
          <w:sz w:val="22"/>
          <w:szCs w:val="22"/>
        </w:rPr>
        <w:br/>
        <w:t xml:space="preserve">Kontaktní osoba ve věcech smlouvy: </w:t>
      </w:r>
      <w:r>
        <w:rPr>
          <w:rFonts w:ascii="Times New Roman" w:hAnsi="Times New Roman"/>
          <w:sz w:val="22"/>
          <w:szCs w:val="22"/>
        </w:rPr>
        <w:t xml:space="preserve">OU </w:t>
      </w:r>
      <w:proofErr w:type="spellStart"/>
      <w:r>
        <w:rPr>
          <w:rFonts w:ascii="Times New Roman" w:hAnsi="Times New Roman"/>
          <w:sz w:val="22"/>
          <w:szCs w:val="22"/>
        </w:rPr>
        <w:t>OU</w:t>
      </w:r>
      <w:proofErr w:type="spellEnd"/>
      <w:r>
        <w:rPr>
          <w:rFonts w:ascii="Times New Roman" w:hAnsi="Times New Roman"/>
          <w:sz w:val="22"/>
          <w:szCs w:val="22"/>
        </w:rPr>
        <w:t>,</w:t>
      </w:r>
      <w:r w:rsidR="00826B51" w:rsidRPr="002B6D65">
        <w:rPr>
          <w:rFonts w:ascii="Times New Roman" w:hAnsi="Times New Roman"/>
          <w:sz w:val="22"/>
          <w:szCs w:val="22"/>
        </w:rPr>
        <w:t xml:space="preserve"> </w:t>
      </w:r>
      <w:r w:rsidR="0030408B" w:rsidRPr="002B6D65">
        <w:rPr>
          <w:rFonts w:ascii="Times New Roman" w:hAnsi="Times New Roman"/>
          <w:sz w:val="22"/>
          <w:szCs w:val="22"/>
        </w:rPr>
        <w:t xml:space="preserve">tel: </w:t>
      </w:r>
      <w:r>
        <w:rPr>
          <w:rFonts w:ascii="Times New Roman" w:hAnsi="Times New Roman"/>
          <w:sz w:val="22"/>
          <w:szCs w:val="22"/>
        </w:rPr>
        <w:t xml:space="preserve">OU </w:t>
      </w:r>
      <w:proofErr w:type="spellStart"/>
      <w:r>
        <w:rPr>
          <w:rFonts w:ascii="Times New Roman" w:hAnsi="Times New Roman"/>
          <w:sz w:val="22"/>
          <w:szCs w:val="22"/>
        </w:rPr>
        <w:t>OU</w:t>
      </w:r>
      <w:proofErr w:type="spellEnd"/>
      <w:r w:rsidR="00826B51" w:rsidRPr="002B6D65">
        <w:rPr>
          <w:rFonts w:ascii="Times New Roman" w:hAnsi="Times New Roman"/>
          <w:sz w:val="22"/>
          <w:szCs w:val="22"/>
        </w:rPr>
        <w:t xml:space="preserve">, </w:t>
      </w:r>
      <w:r w:rsidR="0030408B" w:rsidRPr="002B6D65">
        <w:rPr>
          <w:rFonts w:ascii="Times New Roman" w:hAnsi="Times New Roman"/>
          <w:sz w:val="22"/>
          <w:szCs w:val="22"/>
        </w:rPr>
        <w:t xml:space="preserve">e-mail: </w:t>
      </w:r>
      <w:r>
        <w:rPr>
          <w:rFonts w:ascii="Times New Roman" w:hAnsi="Times New Roman"/>
          <w:sz w:val="22"/>
          <w:szCs w:val="22"/>
        </w:rPr>
        <w:t xml:space="preserve">OU </w:t>
      </w:r>
      <w:proofErr w:type="spellStart"/>
      <w:r>
        <w:rPr>
          <w:rFonts w:ascii="Times New Roman" w:hAnsi="Times New Roman"/>
          <w:sz w:val="22"/>
          <w:szCs w:val="22"/>
        </w:rPr>
        <w:t>OU</w:t>
      </w:r>
      <w:proofErr w:type="spellEnd"/>
      <w:r w:rsidR="0030408B" w:rsidRPr="00EC1A92">
        <w:rPr>
          <w:rFonts w:ascii="Times New Roman" w:hAnsi="Times New Roman"/>
          <w:sz w:val="22"/>
          <w:szCs w:val="22"/>
        </w:rPr>
        <w:br/>
      </w:r>
      <w:r w:rsidR="0030408B" w:rsidRPr="00EC1A92">
        <w:rPr>
          <w:rFonts w:ascii="Times New Roman" w:hAnsi="Times New Roman"/>
          <w:snapToGrid w:val="0"/>
          <w:sz w:val="22"/>
          <w:szCs w:val="22"/>
        </w:rPr>
        <w:t>dále jen jako „</w:t>
      </w:r>
      <w:r w:rsidR="0030408B" w:rsidRPr="00EC1A92">
        <w:rPr>
          <w:rFonts w:ascii="Times New Roman" w:hAnsi="Times New Roman"/>
          <w:b/>
          <w:snapToGrid w:val="0"/>
          <w:sz w:val="22"/>
          <w:szCs w:val="22"/>
        </w:rPr>
        <w:t>půjčitel</w:t>
      </w:r>
      <w:r w:rsidR="0030408B" w:rsidRPr="00EC1A92">
        <w:rPr>
          <w:rFonts w:ascii="Times New Roman" w:hAnsi="Times New Roman"/>
          <w:snapToGrid w:val="0"/>
          <w:sz w:val="22"/>
          <w:szCs w:val="22"/>
        </w:rPr>
        <w:t xml:space="preserve">“ </w:t>
      </w:r>
    </w:p>
    <w:p w14:paraId="35FD9F45" w14:textId="77777777" w:rsidR="005D0A31" w:rsidRPr="00EC1A92" w:rsidRDefault="005D0A31" w:rsidP="0090109F">
      <w:pPr>
        <w:spacing w:before="120" w:after="120"/>
        <w:rPr>
          <w:rFonts w:ascii="Times New Roman" w:hAnsi="Times New Roman"/>
          <w:snapToGrid w:val="0"/>
          <w:sz w:val="22"/>
          <w:szCs w:val="22"/>
        </w:rPr>
      </w:pPr>
      <w:r w:rsidRPr="00EC1A92">
        <w:rPr>
          <w:rFonts w:ascii="Times New Roman" w:hAnsi="Times New Roman"/>
          <w:snapToGrid w:val="0"/>
          <w:sz w:val="22"/>
          <w:szCs w:val="22"/>
        </w:rPr>
        <w:t>a</w:t>
      </w:r>
      <w:r w:rsidRPr="00EC1A92">
        <w:rPr>
          <w:rFonts w:ascii="Times New Roman" w:hAnsi="Times New Roman"/>
          <w:snapToGrid w:val="0"/>
          <w:sz w:val="22"/>
          <w:szCs w:val="22"/>
        </w:rPr>
        <w:tab/>
      </w:r>
    </w:p>
    <w:p w14:paraId="7D79F717" w14:textId="77777777" w:rsidR="0030408B" w:rsidRPr="00EC1A92" w:rsidRDefault="0030408B" w:rsidP="0030408B">
      <w:pPr>
        <w:tabs>
          <w:tab w:val="left" w:pos="2552"/>
        </w:tabs>
        <w:rPr>
          <w:rFonts w:ascii="Times New Roman" w:hAnsi="Times New Roman"/>
          <w:sz w:val="22"/>
          <w:szCs w:val="22"/>
        </w:rPr>
      </w:pPr>
      <w:r w:rsidRPr="00EC1A92">
        <w:rPr>
          <w:rFonts w:ascii="Times New Roman" w:hAnsi="Times New Roman"/>
          <w:sz w:val="22"/>
          <w:szCs w:val="22"/>
        </w:rPr>
        <w:t>Název:</w:t>
      </w:r>
      <w:r w:rsidRPr="00EC1A92">
        <w:rPr>
          <w:rFonts w:ascii="Times New Roman" w:hAnsi="Times New Roman"/>
          <w:sz w:val="22"/>
          <w:szCs w:val="22"/>
        </w:rPr>
        <w:tab/>
      </w:r>
      <w:r w:rsidRPr="00EC1A92">
        <w:rPr>
          <w:rFonts w:ascii="Times New Roman" w:hAnsi="Times New Roman"/>
          <w:sz w:val="22"/>
          <w:szCs w:val="22"/>
        </w:rPr>
        <w:tab/>
        <w:t>Fakultní Thomayerova nemocnice</w:t>
      </w:r>
    </w:p>
    <w:p w14:paraId="4B091ECC" w14:textId="77777777" w:rsidR="0030408B" w:rsidRPr="00EC1A92" w:rsidRDefault="0030408B" w:rsidP="0030408B">
      <w:pPr>
        <w:tabs>
          <w:tab w:val="left" w:pos="2552"/>
        </w:tabs>
        <w:rPr>
          <w:rFonts w:ascii="Times New Roman" w:hAnsi="Times New Roman"/>
          <w:sz w:val="22"/>
          <w:szCs w:val="22"/>
        </w:rPr>
      </w:pPr>
      <w:r w:rsidRPr="00EC1A92">
        <w:rPr>
          <w:rFonts w:ascii="Times New Roman" w:hAnsi="Times New Roman"/>
          <w:sz w:val="22"/>
          <w:szCs w:val="22"/>
        </w:rPr>
        <w:t>IČO:</w:t>
      </w:r>
      <w:r w:rsidRPr="00EC1A92">
        <w:rPr>
          <w:rFonts w:ascii="Times New Roman" w:hAnsi="Times New Roman"/>
          <w:sz w:val="22"/>
          <w:szCs w:val="22"/>
        </w:rPr>
        <w:tab/>
      </w:r>
      <w:r w:rsidRPr="00EC1A92">
        <w:rPr>
          <w:rFonts w:ascii="Times New Roman" w:hAnsi="Times New Roman"/>
          <w:sz w:val="22"/>
          <w:szCs w:val="22"/>
        </w:rPr>
        <w:tab/>
        <w:t>00064190</w:t>
      </w:r>
    </w:p>
    <w:p w14:paraId="37EF5240" w14:textId="77777777" w:rsidR="0030408B" w:rsidRPr="00EC1A92" w:rsidRDefault="0030408B" w:rsidP="0030408B">
      <w:pPr>
        <w:tabs>
          <w:tab w:val="left" w:pos="2552"/>
        </w:tabs>
        <w:rPr>
          <w:rFonts w:ascii="Times New Roman" w:hAnsi="Times New Roman"/>
          <w:sz w:val="22"/>
          <w:szCs w:val="22"/>
        </w:rPr>
      </w:pPr>
      <w:r w:rsidRPr="00EC1A92">
        <w:rPr>
          <w:rFonts w:ascii="Times New Roman" w:hAnsi="Times New Roman"/>
          <w:sz w:val="22"/>
          <w:szCs w:val="22"/>
        </w:rPr>
        <w:t>DIČ:</w:t>
      </w:r>
      <w:r w:rsidRPr="00EC1A92">
        <w:rPr>
          <w:rFonts w:ascii="Times New Roman" w:hAnsi="Times New Roman"/>
          <w:sz w:val="22"/>
          <w:szCs w:val="22"/>
        </w:rPr>
        <w:tab/>
      </w:r>
      <w:r w:rsidRPr="00EC1A92">
        <w:rPr>
          <w:rFonts w:ascii="Times New Roman" w:hAnsi="Times New Roman"/>
          <w:sz w:val="22"/>
          <w:szCs w:val="22"/>
        </w:rPr>
        <w:tab/>
        <w:t>CZ00064190</w:t>
      </w:r>
    </w:p>
    <w:p w14:paraId="7333286E" w14:textId="77777777" w:rsidR="0030408B" w:rsidRPr="00EC1A92" w:rsidRDefault="0030408B" w:rsidP="0030408B">
      <w:pPr>
        <w:tabs>
          <w:tab w:val="left" w:pos="2552"/>
        </w:tabs>
        <w:rPr>
          <w:rFonts w:ascii="Times New Roman" w:hAnsi="Times New Roman"/>
          <w:sz w:val="22"/>
          <w:szCs w:val="22"/>
        </w:rPr>
      </w:pPr>
      <w:r w:rsidRPr="00EC1A92">
        <w:rPr>
          <w:rFonts w:ascii="Times New Roman" w:hAnsi="Times New Roman"/>
          <w:sz w:val="22"/>
          <w:szCs w:val="22"/>
        </w:rPr>
        <w:t>Sídlem:</w:t>
      </w:r>
      <w:r w:rsidRPr="00EC1A92">
        <w:rPr>
          <w:rFonts w:ascii="Times New Roman" w:hAnsi="Times New Roman"/>
          <w:sz w:val="22"/>
          <w:szCs w:val="22"/>
        </w:rPr>
        <w:tab/>
      </w:r>
      <w:r w:rsidRPr="00EC1A92">
        <w:rPr>
          <w:rFonts w:ascii="Times New Roman" w:hAnsi="Times New Roman"/>
          <w:sz w:val="22"/>
          <w:szCs w:val="22"/>
        </w:rPr>
        <w:tab/>
        <w:t xml:space="preserve">Vídeňská 800, 140 59 Praha 4 - Krč </w:t>
      </w:r>
    </w:p>
    <w:p w14:paraId="0CA2F33C" w14:textId="1D22B46F" w:rsidR="0030408B" w:rsidRPr="00EC1A92" w:rsidRDefault="0030408B" w:rsidP="0030408B">
      <w:pPr>
        <w:tabs>
          <w:tab w:val="left" w:pos="2552"/>
        </w:tabs>
        <w:rPr>
          <w:rFonts w:ascii="Times New Roman" w:hAnsi="Times New Roman"/>
          <w:sz w:val="22"/>
          <w:szCs w:val="22"/>
        </w:rPr>
      </w:pPr>
      <w:r w:rsidRPr="00EC1A92">
        <w:rPr>
          <w:rFonts w:ascii="Times New Roman" w:hAnsi="Times New Roman"/>
          <w:sz w:val="22"/>
          <w:szCs w:val="22"/>
        </w:rPr>
        <w:t>Zastoupena:</w:t>
      </w:r>
      <w:r w:rsidRPr="00EC1A92">
        <w:rPr>
          <w:rFonts w:ascii="Times New Roman" w:hAnsi="Times New Roman"/>
          <w:sz w:val="22"/>
          <w:szCs w:val="22"/>
        </w:rPr>
        <w:tab/>
      </w:r>
      <w:r w:rsidRPr="00EC1A92">
        <w:rPr>
          <w:rFonts w:ascii="Times New Roman" w:hAnsi="Times New Roman"/>
          <w:sz w:val="22"/>
          <w:szCs w:val="22"/>
        </w:rPr>
        <w:tab/>
        <w:t xml:space="preserve">Ing. Jan Halíř, náměstek </w:t>
      </w:r>
      <w:r w:rsidR="00B825D5" w:rsidRPr="00EC1A92">
        <w:rPr>
          <w:rFonts w:ascii="Times New Roman" w:hAnsi="Times New Roman"/>
          <w:sz w:val="22"/>
          <w:szCs w:val="22"/>
        </w:rPr>
        <w:t>pro ETP</w:t>
      </w:r>
    </w:p>
    <w:p w14:paraId="5BC8AFA8" w14:textId="77A1986C" w:rsidR="00B825D5" w:rsidRPr="00EC1A92" w:rsidRDefault="00B825D5" w:rsidP="0030408B">
      <w:pPr>
        <w:tabs>
          <w:tab w:val="left" w:pos="2552"/>
        </w:tabs>
        <w:rPr>
          <w:rFonts w:ascii="Times New Roman" w:hAnsi="Times New Roman"/>
          <w:sz w:val="22"/>
          <w:szCs w:val="22"/>
        </w:rPr>
      </w:pPr>
      <w:r w:rsidRPr="00EC1A92">
        <w:rPr>
          <w:rFonts w:ascii="Times New Roman" w:hAnsi="Times New Roman"/>
          <w:sz w:val="22"/>
          <w:szCs w:val="22"/>
        </w:rPr>
        <w:tab/>
      </w:r>
      <w:r w:rsidRPr="00EC1A92">
        <w:rPr>
          <w:rFonts w:ascii="Times New Roman" w:hAnsi="Times New Roman"/>
          <w:sz w:val="22"/>
          <w:szCs w:val="22"/>
        </w:rPr>
        <w:tab/>
        <w:t>státní příspěvková instituce zřízená Ministerstvem zdravotnictví ČR</w:t>
      </w:r>
    </w:p>
    <w:p w14:paraId="6E28B5A7" w14:textId="1E3997DC" w:rsidR="00B825D5" w:rsidRPr="00EC1A92" w:rsidRDefault="00B825D5" w:rsidP="0030408B">
      <w:pPr>
        <w:tabs>
          <w:tab w:val="left" w:pos="2552"/>
        </w:tabs>
        <w:rPr>
          <w:rFonts w:ascii="Times New Roman" w:hAnsi="Times New Roman"/>
          <w:sz w:val="22"/>
          <w:szCs w:val="22"/>
        </w:rPr>
      </w:pPr>
      <w:r w:rsidRPr="00EC1A92">
        <w:rPr>
          <w:rFonts w:ascii="Times New Roman" w:hAnsi="Times New Roman"/>
          <w:sz w:val="22"/>
          <w:szCs w:val="22"/>
        </w:rPr>
        <w:tab/>
      </w:r>
      <w:r w:rsidRPr="00EC1A92">
        <w:rPr>
          <w:rFonts w:ascii="Times New Roman" w:hAnsi="Times New Roman"/>
          <w:sz w:val="22"/>
          <w:szCs w:val="22"/>
        </w:rPr>
        <w:tab/>
        <w:t xml:space="preserve">zapsaná v obchodním rejstříku u Městského soudu v Praze, oddíl </w:t>
      </w:r>
      <w:proofErr w:type="spellStart"/>
      <w:r w:rsidRPr="00EC1A92">
        <w:rPr>
          <w:rFonts w:ascii="Times New Roman" w:hAnsi="Times New Roman"/>
          <w:sz w:val="22"/>
          <w:szCs w:val="22"/>
        </w:rPr>
        <w:t>Pr</w:t>
      </w:r>
      <w:proofErr w:type="spellEnd"/>
      <w:r w:rsidRPr="00EC1A92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EC1A92">
        <w:rPr>
          <w:rFonts w:ascii="Times New Roman" w:hAnsi="Times New Roman"/>
          <w:sz w:val="22"/>
          <w:szCs w:val="22"/>
        </w:rPr>
        <w:t>vl</w:t>
      </w:r>
      <w:proofErr w:type="spellEnd"/>
      <w:r w:rsidRPr="00EC1A92">
        <w:rPr>
          <w:rFonts w:ascii="Times New Roman" w:hAnsi="Times New Roman"/>
          <w:sz w:val="22"/>
          <w:szCs w:val="22"/>
        </w:rPr>
        <w:t>. 1043</w:t>
      </w:r>
    </w:p>
    <w:p w14:paraId="6259EE3B" w14:textId="6C4E5B68" w:rsidR="0030408B" w:rsidRPr="00EC1A92" w:rsidRDefault="0030408B" w:rsidP="0030408B">
      <w:pPr>
        <w:tabs>
          <w:tab w:val="left" w:pos="2552"/>
        </w:tabs>
        <w:rPr>
          <w:rFonts w:ascii="Times New Roman" w:hAnsi="Times New Roman"/>
          <w:sz w:val="22"/>
          <w:szCs w:val="22"/>
        </w:rPr>
      </w:pPr>
      <w:r w:rsidRPr="00EC1A92">
        <w:rPr>
          <w:rFonts w:ascii="Times New Roman" w:hAnsi="Times New Roman"/>
          <w:sz w:val="22"/>
          <w:szCs w:val="22"/>
        </w:rPr>
        <w:t>Bankovní spojení:</w:t>
      </w:r>
      <w:r w:rsidRPr="00EC1A92">
        <w:rPr>
          <w:rFonts w:ascii="Times New Roman" w:hAnsi="Times New Roman"/>
          <w:sz w:val="22"/>
          <w:szCs w:val="22"/>
        </w:rPr>
        <w:tab/>
      </w:r>
      <w:r w:rsidRPr="00EC1A92">
        <w:rPr>
          <w:rFonts w:ascii="Times New Roman" w:hAnsi="Times New Roman"/>
          <w:sz w:val="22"/>
          <w:szCs w:val="22"/>
        </w:rPr>
        <w:tab/>
      </w:r>
      <w:r w:rsidR="00E34831">
        <w:rPr>
          <w:rFonts w:ascii="Times New Roman" w:hAnsi="Times New Roman"/>
          <w:sz w:val="22"/>
          <w:szCs w:val="22"/>
        </w:rPr>
        <w:t>XXX</w:t>
      </w:r>
    </w:p>
    <w:p w14:paraId="2F15386F" w14:textId="73ECF8CF" w:rsidR="0030408B" w:rsidRPr="00EC1A92" w:rsidRDefault="0030408B" w:rsidP="0030408B">
      <w:pPr>
        <w:tabs>
          <w:tab w:val="left" w:pos="2552"/>
        </w:tabs>
        <w:rPr>
          <w:rFonts w:ascii="Times New Roman" w:hAnsi="Times New Roman"/>
          <w:sz w:val="22"/>
          <w:szCs w:val="22"/>
        </w:rPr>
      </w:pPr>
      <w:r w:rsidRPr="00EC1A92">
        <w:rPr>
          <w:rFonts w:ascii="Times New Roman" w:hAnsi="Times New Roman"/>
          <w:sz w:val="22"/>
          <w:szCs w:val="22"/>
        </w:rPr>
        <w:t>Číslo účtu:</w:t>
      </w:r>
      <w:r w:rsidRPr="00EC1A92">
        <w:rPr>
          <w:rFonts w:ascii="Times New Roman" w:hAnsi="Times New Roman"/>
          <w:sz w:val="22"/>
          <w:szCs w:val="22"/>
        </w:rPr>
        <w:tab/>
      </w:r>
      <w:r w:rsidRPr="00EC1A92">
        <w:rPr>
          <w:rFonts w:ascii="Times New Roman" w:hAnsi="Times New Roman"/>
          <w:sz w:val="22"/>
          <w:szCs w:val="22"/>
        </w:rPr>
        <w:tab/>
      </w:r>
      <w:r w:rsidR="00E34831">
        <w:rPr>
          <w:rFonts w:ascii="Times New Roman" w:hAnsi="Times New Roman"/>
          <w:sz w:val="22"/>
          <w:szCs w:val="22"/>
        </w:rPr>
        <w:t>XXX</w:t>
      </w:r>
    </w:p>
    <w:p w14:paraId="5C22BC7C" w14:textId="5770D453" w:rsidR="0030408B" w:rsidRPr="00EC1A92" w:rsidRDefault="0030408B" w:rsidP="0030408B">
      <w:pPr>
        <w:tabs>
          <w:tab w:val="left" w:pos="2552"/>
        </w:tabs>
        <w:rPr>
          <w:rFonts w:ascii="Times New Roman" w:hAnsi="Times New Roman"/>
          <w:sz w:val="22"/>
          <w:szCs w:val="22"/>
        </w:rPr>
      </w:pPr>
      <w:r w:rsidRPr="00EC1A92">
        <w:rPr>
          <w:rFonts w:ascii="Times New Roman" w:hAnsi="Times New Roman"/>
        </w:rPr>
        <w:tab/>
      </w:r>
      <w:r w:rsidRPr="00EC1A92">
        <w:rPr>
          <w:rFonts w:ascii="Times New Roman" w:hAnsi="Times New Roman"/>
        </w:rPr>
        <w:tab/>
      </w:r>
      <w:r w:rsidRPr="00EC1A92">
        <w:rPr>
          <w:rFonts w:ascii="Times New Roman" w:hAnsi="Times New Roman"/>
        </w:rPr>
        <w:br/>
      </w:r>
    </w:p>
    <w:p w14:paraId="494071D8" w14:textId="77777777" w:rsidR="00E34831" w:rsidRPr="00E34831" w:rsidRDefault="00A85F8C" w:rsidP="00E34831">
      <w:pPr>
        <w:rPr>
          <w:rFonts w:ascii="Times New Roman" w:hAnsi="Times New Roman"/>
          <w:snapToGrid w:val="0"/>
          <w:sz w:val="22"/>
          <w:szCs w:val="22"/>
        </w:rPr>
      </w:pPr>
      <w:r w:rsidRPr="00E34831">
        <w:rPr>
          <w:rFonts w:ascii="Times New Roman" w:hAnsi="Times New Roman"/>
          <w:snapToGrid w:val="0"/>
          <w:sz w:val="22"/>
          <w:szCs w:val="22"/>
        </w:rPr>
        <w:t xml:space="preserve">Kontaktní osoba ve věcech technických: </w:t>
      </w:r>
      <w:r w:rsidR="00E34831" w:rsidRPr="00E34831">
        <w:rPr>
          <w:rFonts w:ascii="Times New Roman" w:hAnsi="Times New Roman"/>
          <w:snapToGrid w:val="0"/>
          <w:sz w:val="22"/>
          <w:szCs w:val="22"/>
        </w:rPr>
        <w:t xml:space="preserve">OU </w:t>
      </w:r>
      <w:proofErr w:type="spellStart"/>
      <w:r w:rsidR="00E34831" w:rsidRPr="00E34831">
        <w:rPr>
          <w:rFonts w:ascii="Times New Roman" w:hAnsi="Times New Roman"/>
          <w:snapToGrid w:val="0"/>
          <w:sz w:val="22"/>
          <w:szCs w:val="22"/>
        </w:rPr>
        <w:t>OU</w:t>
      </w:r>
      <w:proofErr w:type="spellEnd"/>
      <w:r w:rsidRPr="00E34831">
        <w:rPr>
          <w:rFonts w:ascii="Times New Roman" w:hAnsi="Times New Roman"/>
          <w:snapToGrid w:val="0"/>
          <w:sz w:val="22"/>
          <w:szCs w:val="22"/>
        </w:rPr>
        <w:t xml:space="preserve">, tel: </w:t>
      </w:r>
      <w:r w:rsidR="00E34831" w:rsidRPr="00E34831">
        <w:rPr>
          <w:rFonts w:ascii="Times New Roman" w:hAnsi="Times New Roman"/>
          <w:snapToGrid w:val="0"/>
          <w:sz w:val="22"/>
          <w:szCs w:val="22"/>
        </w:rPr>
        <w:t xml:space="preserve">OU </w:t>
      </w:r>
      <w:proofErr w:type="spellStart"/>
      <w:r w:rsidR="00E34831" w:rsidRPr="00E34831">
        <w:rPr>
          <w:rFonts w:ascii="Times New Roman" w:hAnsi="Times New Roman"/>
          <w:snapToGrid w:val="0"/>
          <w:sz w:val="22"/>
          <w:szCs w:val="22"/>
        </w:rPr>
        <w:t>OU</w:t>
      </w:r>
      <w:proofErr w:type="spellEnd"/>
      <w:r w:rsidRPr="00E34831">
        <w:rPr>
          <w:rFonts w:ascii="Times New Roman" w:hAnsi="Times New Roman"/>
          <w:snapToGrid w:val="0"/>
          <w:sz w:val="22"/>
          <w:szCs w:val="22"/>
        </w:rPr>
        <w:t xml:space="preserve">, e-mail: </w:t>
      </w:r>
      <w:r w:rsidR="00E34831" w:rsidRPr="00E34831">
        <w:rPr>
          <w:rFonts w:ascii="Times New Roman" w:hAnsi="Times New Roman"/>
          <w:snapToGrid w:val="0"/>
          <w:sz w:val="22"/>
          <w:szCs w:val="22"/>
        </w:rPr>
        <w:t xml:space="preserve">OU </w:t>
      </w:r>
      <w:proofErr w:type="spellStart"/>
      <w:r w:rsidR="00E34831" w:rsidRPr="00E34831">
        <w:rPr>
          <w:rFonts w:ascii="Times New Roman" w:hAnsi="Times New Roman"/>
          <w:snapToGrid w:val="0"/>
          <w:sz w:val="22"/>
          <w:szCs w:val="22"/>
        </w:rPr>
        <w:t>OU</w:t>
      </w:r>
      <w:proofErr w:type="spellEnd"/>
    </w:p>
    <w:p w14:paraId="43B8B097" w14:textId="51480E44" w:rsidR="00A85F8C" w:rsidRPr="00E34831" w:rsidRDefault="00A85F8C" w:rsidP="00E34831">
      <w:pPr>
        <w:rPr>
          <w:rFonts w:ascii="Times New Roman" w:hAnsi="Times New Roman"/>
          <w:snapToGrid w:val="0"/>
          <w:sz w:val="22"/>
          <w:szCs w:val="22"/>
        </w:rPr>
      </w:pPr>
      <w:r w:rsidRPr="00E34831">
        <w:rPr>
          <w:rFonts w:ascii="Times New Roman" w:hAnsi="Times New Roman"/>
          <w:snapToGrid w:val="0"/>
          <w:sz w:val="22"/>
          <w:szCs w:val="22"/>
        </w:rPr>
        <w:t xml:space="preserve">Kontaktní osoba ve věcech smlouvy: </w:t>
      </w:r>
      <w:r w:rsidR="00E34831">
        <w:rPr>
          <w:rFonts w:ascii="Times New Roman" w:hAnsi="Times New Roman"/>
          <w:snapToGrid w:val="0"/>
          <w:sz w:val="22"/>
          <w:szCs w:val="22"/>
        </w:rPr>
        <w:t xml:space="preserve">OU </w:t>
      </w:r>
      <w:proofErr w:type="spellStart"/>
      <w:r w:rsidR="00E34831">
        <w:rPr>
          <w:rFonts w:ascii="Times New Roman" w:hAnsi="Times New Roman"/>
          <w:snapToGrid w:val="0"/>
          <w:sz w:val="22"/>
          <w:szCs w:val="22"/>
        </w:rPr>
        <w:t>OU</w:t>
      </w:r>
      <w:proofErr w:type="spellEnd"/>
      <w:r w:rsidRPr="00E34831">
        <w:rPr>
          <w:rFonts w:ascii="Times New Roman" w:hAnsi="Times New Roman"/>
          <w:snapToGrid w:val="0"/>
          <w:sz w:val="22"/>
          <w:szCs w:val="22"/>
        </w:rPr>
        <w:t xml:space="preserve">, tel: </w:t>
      </w:r>
      <w:r w:rsidR="00E34831">
        <w:rPr>
          <w:rFonts w:ascii="Times New Roman" w:hAnsi="Times New Roman"/>
          <w:snapToGrid w:val="0"/>
          <w:sz w:val="22"/>
          <w:szCs w:val="22"/>
        </w:rPr>
        <w:t xml:space="preserve">OU </w:t>
      </w:r>
      <w:proofErr w:type="spellStart"/>
      <w:r w:rsidR="00E34831">
        <w:rPr>
          <w:rFonts w:ascii="Times New Roman" w:hAnsi="Times New Roman"/>
          <w:snapToGrid w:val="0"/>
          <w:sz w:val="22"/>
          <w:szCs w:val="22"/>
        </w:rPr>
        <w:t>OU</w:t>
      </w:r>
      <w:proofErr w:type="spellEnd"/>
      <w:r w:rsidRPr="00E34831">
        <w:rPr>
          <w:rFonts w:ascii="Times New Roman" w:hAnsi="Times New Roman"/>
          <w:snapToGrid w:val="0"/>
          <w:sz w:val="22"/>
          <w:szCs w:val="22"/>
        </w:rPr>
        <w:t xml:space="preserve">, e-mail: </w:t>
      </w:r>
      <w:r w:rsidR="00E34831">
        <w:rPr>
          <w:rFonts w:ascii="Times New Roman" w:hAnsi="Times New Roman"/>
          <w:snapToGrid w:val="0"/>
          <w:sz w:val="22"/>
          <w:szCs w:val="22"/>
        </w:rPr>
        <w:t xml:space="preserve">OU </w:t>
      </w:r>
      <w:proofErr w:type="spellStart"/>
      <w:r w:rsidR="00E34831">
        <w:rPr>
          <w:rFonts w:ascii="Times New Roman" w:hAnsi="Times New Roman"/>
          <w:snapToGrid w:val="0"/>
          <w:sz w:val="22"/>
          <w:szCs w:val="22"/>
        </w:rPr>
        <w:t>OU</w:t>
      </w:r>
      <w:proofErr w:type="spellEnd"/>
      <w:r w:rsidRPr="00E34831">
        <w:rPr>
          <w:rFonts w:ascii="Times New Roman" w:hAnsi="Times New Roman"/>
          <w:snapToGrid w:val="0"/>
          <w:sz w:val="22"/>
          <w:szCs w:val="22"/>
        </w:rPr>
        <w:t xml:space="preserve"> </w:t>
      </w:r>
    </w:p>
    <w:p w14:paraId="623B6E66" w14:textId="013E07AA" w:rsidR="0030408B" w:rsidRPr="00EC1A92" w:rsidRDefault="0030408B" w:rsidP="00E34831">
      <w:pPr>
        <w:rPr>
          <w:rFonts w:ascii="Times New Roman" w:hAnsi="Times New Roman"/>
          <w:snapToGrid w:val="0"/>
          <w:sz w:val="22"/>
          <w:szCs w:val="22"/>
        </w:rPr>
      </w:pPr>
      <w:r w:rsidRPr="00EC1A92">
        <w:rPr>
          <w:rFonts w:ascii="Times New Roman" w:hAnsi="Times New Roman"/>
          <w:snapToGrid w:val="0"/>
          <w:sz w:val="22"/>
          <w:szCs w:val="22"/>
        </w:rPr>
        <w:t>dále jen jako „</w:t>
      </w:r>
      <w:r w:rsidRPr="00E34831">
        <w:rPr>
          <w:rFonts w:ascii="Times New Roman" w:hAnsi="Times New Roman"/>
          <w:b/>
          <w:bCs/>
          <w:snapToGrid w:val="0"/>
          <w:sz w:val="22"/>
          <w:szCs w:val="22"/>
        </w:rPr>
        <w:t>vypůjčitel</w:t>
      </w:r>
      <w:r w:rsidRPr="00EC1A92">
        <w:rPr>
          <w:rFonts w:ascii="Times New Roman" w:hAnsi="Times New Roman"/>
          <w:snapToGrid w:val="0"/>
          <w:sz w:val="22"/>
          <w:szCs w:val="22"/>
        </w:rPr>
        <w:t xml:space="preserve">“ </w:t>
      </w:r>
    </w:p>
    <w:p w14:paraId="7D660DA2" w14:textId="77777777" w:rsidR="0030408B" w:rsidRPr="00EC1A92" w:rsidRDefault="0030408B" w:rsidP="0030408B">
      <w:pPr>
        <w:rPr>
          <w:rFonts w:ascii="Times New Roman" w:hAnsi="Times New Roman"/>
          <w:snapToGrid w:val="0"/>
          <w:sz w:val="22"/>
          <w:szCs w:val="22"/>
        </w:rPr>
      </w:pPr>
      <w:r w:rsidRPr="00E34831">
        <w:rPr>
          <w:rFonts w:ascii="Times New Roman" w:hAnsi="Times New Roman"/>
          <w:snapToGrid w:val="0"/>
          <w:sz w:val="22"/>
          <w:szCs w:val="22"/>
        </w:rPr>
        <w:t>společně též jako „</w:t>
      </w:r>
      <w:r w:rsidRPr="00E34831">
        <w:rPr>
          <w:rFonts w:ascii="Times New Roman" w:hAnsi="Times New Roman"/>
          <w:b/>
          <w:bCs/>
          <w:snapToGrid w:val="0"/>
          <w:sz w:val="22"/>
          <w:szCs w:val="22"/>
        </w:rPr>
        <w:t>smluvní strany</w:t>
      </w:r>
      <w:r w:rsidRPr="00E34831">
        <w:rPr>
          <w:rFonts w:ascii="Times New Roman" w:hAnsi="Times New Roman"/>
          <w:snapToGrid w:val="0"/>
          <w:sz w:val="22"/>
          <w:szCs w:val="22"/>
        </w:rPr>
        <w:t>“ nebo „</w:t>
      </w:r>
      <w:r w:rsidRPr="00E34831">
        <w:rPr>
          <w:rFonts w:ascii="Times New Roman" w:hAnsi="Times New Roman"/>
          <w:b/>
          <w:bCs/>
          <w:snapToGrid w:val="0"/>
          <w:sz w:val="22"/>
          <w:szCs w:val="22"/>
        </w:rPr>
        <w:t>strany</w:t>
      </w:r>
      <w:r w:rsidRPr="00E34831">
        <w:rPr>
          <w:rFonts w:ascii="Times New Roman" w:hAnsi="Times New Roman"/>
          <w:snapToGrid w:val="0"/>
          <w:sz w:val="22"/>
          <w:szCs w:val="22"/>
        </w:rPr>
        <w:t>“</w:t>
      </w:r>
    </w:p>
    <w:p w14:paraId="59A9AC97" w14:textId="77777777" w:rsidR="00CD5472" w:rsidRPr="00EC1A92" w:rsidRDefault="00CD5472" w:rsidP="00212CCC">
      <w:pPr>
        <w:jc w:val="both"/>
        <w:rPr>
          <w:rFonts w:ascii="Times New Roman" w:hAnsi="Times New Roman"/>
        </w:rPr>
      </w:pPr>
    </w:p>
    <w:p w14:paraId="5D4F0634" w14:textId="13006810" w:rsidR="00E744E7" w:rsidRPr="00EC1A92" w:rsidRDefault="00824504" w:rsidP="00824504">
      <w:pPr>
        <w:pStyle w:val="Zkladntext2"/>
        <w:ind w:left="0"/>
        <w:rPr>
          <w:snapToGrid/>
          <w:sz w:val="22"/>
          <w:szCs w:val="22"/>
        </w:rPr>
      </w:pPr>
      <w:r w:rsidRPr="00EC1A92">
        <w:rPr>
          <w:snapToGrid/>
          <w:sz w:val="22"/>
          <w:szCs w:val="22"/>
        </w:rPr>
        <w:t xml:space="preserve">uzavírají </w:t>
      </w:r>
      <w:r w:rsidR="00DA5C7C" w:rsidRPr="00EC1A92">
        <w:rPr>
          <w:snapToGrid/>
          <w:sz w:val="22"/>
          <w:szCs w:val="22"/>
        </w:rPr>
        <w:t>v souladu s</w:t>
      </w:r>
      <w:r w:rsidR="0030408B" w:rsidRPr="00EC1A92">
        <w:rPr>
          <w:snapToGrid/>
          <w:sz w:val="22"/>
          <w:szCs w:val="22"/>
        </w:rPr>
        <w:t> </w:t>
      </w:r>
      <w:r w:rsidR="00DA5C7C" w:rsidRPr="00EC1A92">
        <w:rPr>
          <w:snapToGrid/>
          <w:sz w:val="22"/>
          <w:szCs w:val="22"/>
        </w:rPr>
        <w:t>ust</w:t>
      </w:r>
      <w:r w:rsidR="0030408B" w:rsidRPr="00EC1A92">
        <w:rPr>
          <w:snapToGrid/>
          <w:sz w:val="22"/>
          <w:szCs w:val="22"/>
        </w:rPr>
        <w:t>anovením</w:t>
      </w:r>
      <w:r w:rsidR="00E744E7" w:rsidRPr="00EC1A92">
        <w:rPr>
          <w:snapToGrid/>
          <w:sz w:val="22"/>
          <w:szCs w:val="22"/>
        </w:rPr>
        <w:t xml:space="preserve"> </w:t>
      </w:r>
      <w:r w:rsidR="00DA5C7C" w:rsidRPr="00EC1A92">
        <w:rPr>
          <w:snapToGrid/>
          <w:sz w:val="22"/>
          <w:szCs w:val="22"/>
        </w:rPr>
        <w:t>§ 2</w:t>
      </w:r>
      <w:r w:rsidR="00A54E87" w:rsidRPr="00EC1A92">
        <w:rPr>
          <w:snapToGrid/>
          <w:sz w:val="22"/>
          <w:szCs w:val="22"/>
        </w:rPr>
        <w:t>193</w:t>
      </w:r>
      <w:r w:rsidR="00DA5C7C" w:rsidRPr="00EC1A92">
        <w:rPr>
          <w:snapToGrid/>
          <w:sz w:val="22"/>
          <w:szCs w:val="22"/>
        </w:rPr>
        <w:t xml:space="preserve"> a násl. zákona č. 89/2012 Sb., občansk</w:t>
      </w:r>
      <w:r w:rsidR="00E744E7" w:rsidRPr="00EC1A92">
        <w:rPr>
          <w:snapToGrid/>
          <w:sz w:val="22"/>
          <w:szCs w:val="22"/>
        </w:rPr>
        <w:t>ého</w:t>
      </w:r>
      <w:r w:rsidR="00DA5C7C" w:rsidRPr="00EC1A92">
        <w:rPr>
          <w:snapToGrid/>
          <w:sz w:val="22"/>
          <w:szCs w:val="22"/>
        </w:rPr>
        <w:t xml:space="preserve"> zákoník</w:t>
      </w:r>
      <w:r w:rsidR="00E744E7" w:rsidRPr="00EC1A92">
        <w:rPr>
          <w:snapToGrid/>
          <w:sz w:val="22"/>
          <w:szCs w:val="22"/>
        </w:rPr>
        <w:t>u</w:t>
      </w:r>
      <w:r w:rsidR="00DA5C7C" w:rsidRPr="00EC1A92">
        <w:rPr>
          <w:snapToGrid/>
          <w:sz w:val="22"/>
          <w:szCs w:val="22"/>
        </w:rPr>
        <w:t xml:space="preserve">, </w:t>
      </w:r>
      <w:r w:rsidRPr="00EC1A92">
        <w:rPr>
          <w:snapToGrid/>
          <w:sz w:val="22"/>
          <w:szCs w:val="22"/>
        </w:rPr>
        <w:t>v platném znění (dále jen „</w:t>
      </w:r>
      <w:r w:rsidRPr="00EC1A92">
        <w:rPr>
          <w:b/>
          <w:snapToGrid/>
          <w:sz w:val="22"/>
          <w:szCs w:val="22"/>
        </w:rPr>
        <w:t>občanský zákoník</w:t>
      </w:r>
      <w:r w:rsidR="00A20FB1" w:rsidRPr="00EC1A92">
        <w:rPr>
          <w:snapToGrid/>
          <w:sz w:val="22"/>
          <w:szCs w:val="22"/>
        </w:rPr>
        <w:t>“</w:t>
      </w:r>
      <w:r w:rsidRPr="00EC1A92">
        <w:rPr>
          <w:snapToGrid/>
          <w:sz w:val="22"/>
          <w:szCs w:val="22"/>
        </w:rPr>
        <w:t xml:space="preserve">) </w:t>
      </w:r>
      <w:r w:rsidR="00E744E7" w:rsidRPr="00EC1A92">
        <w:rPr>
          <w:snapToGrid/>
          <w:sz w:val="22"/>
          <w:szCs w:val="22"/>
        </w:rPr>
        <w:t xml:space="preserve">níže uvedeného dne, </w:t>
      </w:r>
      <w:r w:rsidR="00DA5C7C" w:rsidRPr="00EC1A92">
        <w:rPr>
          <w:snapToGrid/>
          <w:sz w:val="22"/>
          <w:szCs w:val="22"/>
        </w:rPr>
        <w:t>měsíce a roku</w:t>
      </w:r>
      <w:r w:rsidR="00E744E7" w:rsidRPr="00EC1A92">
        <w:rPr>
          <w:snapToGrid/>
          <w:sz w:val="22"/>
          <w:szCs w:val="22"/>
        </w:rPr>
        <w:t xml:space="preserve"> </w:t>
      </w:r>
    </w:p>
    <w:p w14:paraId="3BADE191" w14:textId="77777777" w:rsidR="00DA5C7C" w:rsidRPr="00EC1A92" w:rsidRDefault="00824504" w:rsidP="00824504">
      <w:pPr>
        <w:pStyle w:val="Zkladntext2"/>
        <w:spacing w:before="120" w:after="120"/>
        <w:ind w:hanging="567"/>
      </w:pPr>
      <w:r w:rsidRPr="00EC1A92">
        <w:t>tu</w:t>
      </w:r>
      <w:r w:rsidR="00DA5C7C" w:rsidRPr="00EC1A92">
        <w:t>to</w:t>
      </w:r>
    </w:p>
    <w:p w14:paraId="18B34800" w14:textId="627EC9C0" w:rsidR="00DC6CC6" w:rsidRPr="00EC1A92" w:rsidRDefault="00824504" w:rsidP="00A54E87">
      <w:pPr>
        <w:pStyle w:val="Nzev"/>
        <w:widowControl/>
        <w:spacing w:before="120"/>
        <w:ind w:left="0"/>
        <w:rPr>
          <w:caps/>
          <w:sz w:val="28"/>
          <w:szCs w:val="28"/>
        </w:rPr>
      </w:pPr>
      <w:r w:rsidRPr="00EC1A92">
        <w:rPr>
          <w:caps/>
          <w:sz w:val="28"/>
          <w:szCs w:val="28"/>
        </w:rPr>
        <w:t>SmlouvU</w:t>
      </w:r>
      <w:r w:rsidR="00A54E87" w:rsidRPr="00EC1A92">
        <w:rPr>
          <w:caps/>
          <w:sz w:val="28"/>
          <w:szCs w:val="28"/>
        </w:rPr>
        <w:t xml:space="preserve"> o výpůjčce</w:t>
      </w:r>
    </w:p>
    <w:p w14:paraId="30DDF70D" w14:textId="47ACD73E" w:rsidR="00F27F72" w:rsidRPr="00EC1A92" w:rsidRDefault="00F27F72" w:rsidP="0030408B">
      <w:pPr>
        <w:tabs>
          <w:tab w:val="left" w:pos="1785"/>
          <w:tab w:val="center" w:pos="4536"/>
        </w:tabs>
        <w:jc w:val="center"/>
        <w:rPr>
          <w:rFonts w:ascii="Times New Roman" w:hAnsi="Times New Roman"/>
        </w:rPr>
      </w:pPr>
      <w:r w:rsidRPr="00EC1A92">
        <w:rPr>
          <w:rFonts w:ascii="Times New Roman" w:hAnsi="Times New Roman"/>
          <w:sz w:val="22"/>
        </w:rPr>
        <w:t xml:space="preserve">(dále </w:t>
      </w:r>
      <w:r w:rsidR="00E744E7" w:rsidRPr="00EC1A92">
        <w:rPr>
          <w:rFonts w:ascii="Times New Roman" w:hAnsi="Times New Roman"/>
          <w:sz w:val="22"/>
        </w:rPr>
        <w:t>také</w:t>
      </w:r>
      <w:r w:rsidRPr="00EC1A92">
        <w:rPr>
          <w:rFonts w:ascii="Times New Roman" w:hAnsi="Times New Roman"/>
          <w:sz w:val="22"/>
        </w:rPr>
        <w:t xml:space="preserve"> </w:t>
      </w:r>
      <w:r w:rsidR="0030408B" w:rsidRPr="00EC1A92">
        <w:rPr>
          <w:rFonts w:ascii="Times New Roman" w:hAnsi="Times New Roman"/>
          <w:b/>
          <w:sz w:val="22"/>
        </w:rPr>
        <w:t>„s</w:t>
      </w:r>
      <w:r w:rsidRPr="00EC1A92">
        <w:rPr>
          <w:rFonts w:ascii="Times New Roman" w:hAnsi="Times New Roman"/>
          <w:b/>
          <w:sz w:val="22"/>
        </w:rPr>
        <w:t>mlouva“</w:t>
      </w:r>
      <w:r w:rsidRPr="00EC1A92">
        <w:rPr>
          <w:rFonts w:ascii="Times New Roman" w:hAnsi="Times New Roman"/>
          <w:sz w:val="22"/>
        </w:rPr>
        <w:t>)</w:t>
      </w:r>
    </w:p>
    <w:p w14:paraId="4E5B7966" w14:textId="77777777" w:rsidR="00F30300" w:rsidRPr="00EC1A92" w:rsidRDefault="00F30300" w:rsidP="00F27F72">
      <w:pPr>
        <w:jc w:val="center"/>
        <w:rPr>
          <w:rFonts w:ascii="Times New Roman" w:hAnsi="Times New Roman"/>
        </w:rPr>
      </w:pPr>
    </w:p>
    <w:p w14:paraId="1CFBE047" w14:textId="5F7AC796" w:rsidR="00AC602C" w:rsidRDefault="00A85F8C" w:rsidP="00824504">
      <w:pPr>
        <w:jc w:val="both"/>
        <w:rPr>
          <w:rFonts w:ascii="Times New Roman" w:hAnsi="Times New Roman"/>
          <w:sz w:val="22"/>
          <w:szCs w:val="22"/>
        </w:rPr>
      </w:pPr>
      <w:r w:rsidRPr="00A85F8C">
        <w:rPr>
          <w:rFonts w:ascii="Times New Roman" w:hAnsi="Times New Roman"/>
          <w:sz w:val="22"/>
          <w:szCs w:val="22"/>
        </w:rPr>
        <w:t>Smluvní strany uzavírají smlouvu na základě výsledků výběrového/zadávacího řízení na veřejnou zakázku s názvem „Praní nemocničního prádla pro Fakultní Thomayerovu nemocnici“, uveřejněného dne 14.8.2025 na profilu zadavatele pod ID.: VZ0226731, interní ev. č. zakázky FTN-Ř-99/2025, systémové číslo zakázky ve VVZ Z2025-045245 (dále jen „výběrové řízení“), v němž jako nejvýhodnější nabídka byla vybrána nabídka dodavatele uvedeného ve smlouvě na straně půjčitele.</w:t>
      </w:r>
    </w:p>
    <w:p w14:paraId="3A278B0A" w14:textId="77777777" w:rsidR="00A85F8C" w:rsidRPr="00EC1A92" w:rsidRDefault="00A85F8C" w:rsidP="00824504">
      <w:pPr>
        <w:jc w:val="both"/>
        <w:rPr>
          <w:rFonts w:ascii="Times New Roman" w:hAnsi="Times New Roman"/>
          <w:sz w:val="22"/>
          <w:szCs w:val="22"/>
        </w:rPr>
      </w:pPr>
    </w:p>
    <w:p w14:paraId="264D296E" w14:textId="7F7ECFCB" w:rsidR="00824504" w:rsidRPr="00EC1A92" w:rsidRDefault="00A62016" w:rsidP="00824504">
      <w:pPr>
        <w:jc w:val="both"/>
        <w:rPr>
          <w:rFonts w:ascii="Times New Roman" w:hAnsi="Times New Roman"/>
          <w:sz w:val="22"/>
          <w:szCs w:val="22"/>
        </w:rPr>
      </w:pPr>
      <w:r w:rsidRPr="00EC1A92">
        <w:rPr>
          <w:rFonts w:ascii="Times New Roman" w:hAnsi="Times New Roman"/>
          <w:sz w:val="22"/>
          <w:szCs w:val="22"/>
        </w:rPr>
        <w:t xml:space="preserve">Tato smlouva se uzavírá jako smlouva </w:t>
      </w:r>
      <w:r w:rsidR="004572EC">
        <w:rPr>
          <w:rFonts w:ascii="Times New Roman" w:hAnsi="Times New Roman"/>
          <w:sz w:val="22"/>
          <w:szCs w:val="22"/>
        </w:rPr>
        <w:t xml:space="preserve">vedlejší spojená se smlouvou o realizaci veřejné zakázky v rámci zadávacího řízení na </w:t>
      </w:r>
      <w:r w:rsidRPr="00EC1A92">
        <w:rPr>
          <w:rFonts w:ascii="Times New Roman" w:hAnsi="Times New Roman"/>
          <w:sz w:val="22"/>
          <w:szCs w:val="22"/>
        </w:rPr>
        <w:t>dodávk</w:t>
      </w:r>
      <w:r w:rsidR="004572EC">
        <w:rPr>
          <w:rFonts w:ascii="Times New Roman" w:hAnsi="Times New Roman"/>
          <w:sz w:val="22"/>
          <w:szCs w:val="22"/>
        </w:rPr>
        <w:t>u</w:t>
      </w:r>
      <w:r w:rsidRPr="00EC1A92">
        <w:rPr>
          <w:rFonts w:ascii="Times New Roman" w:hAnsi="Times New Roman"/>
          <w:sz w:val="22"/>
          <w:szCs w:val="22"/>
        </w:rPr>
        <w:t xml:space="preserve"> služeb</w:t>
      </w:r>
      <w:r w:rsidR="00824504" w:rsidRPr="00EC1A92">
        <w:rPr>
          <w:rFonts w:ascii="Times New Roman" w:hAnsi="Times New Roman"/>
          <w:sz w:val="22"/>
          <w:szCs w:val="22"/>
        </w:rPr>
        <w:t xml:space="preserve">, k jehož </w:t>
      </w:r>
      <w:r w:rsidR="00C14B3E" w:rsidRPr="00EC1A92">
        <w:rPr>
          <w:rFonts w:ascii="Times New Roman" w:hAnsi="Times New Roman"/>
          <w:sz w:val="22"/>
          <w:szCs w:val="22"/>
        </w:rPr>
        <w:t>aplikaci</w:t>
      </w:r>
      <w:r w:rsidR="00824504" w:rsidRPr="00EC1A92">
        <w:rPr>
          <w:rFonts w:ascii="Times New Roman" w:hAnsi="Times New Roman"/>
          <w:sz w:val="22"/>
          <w:szCs w:val="22"/>
        </w:rPr>
        <w:t xml:space="preserve"> je nezbytné vybavení vy</w:t>
      </w:r>
      <w:r w:rsidR="00862CB8" w:rsidRPr="00EC1A92">
        <w:rPr>
          <w:rFonts w:ascii="Times New Roman" w:hAnsi="Times New Roman"/>
          <w:sz w:val="22"/>
          <w:szCs w:val="22"/>
        </w:rPr>
        <w:t>půjčené na základě s</w:t>
      </w:r>
      <w:r w:rsidR="00824504" w:rsidRPr="00EC1A92">
        <w:rPr>
          <w:rFonts w:ascii="Times New Roman" w:hAnsi="Times New Roman"/>
          <w:sz w:val="22"/>
          <w:szCs w:val="22"/>
        </w:rPr>
        <w:t>mlouvy.</w:t>
      </w:r>
    </w:p>
    <w:p w14:paraId="793B1F99" w14:textId="1285CE62" w:rsidR="00BA7526" w:rsidRPr="00EC1A92" w:rsidRDefault="00BA7526">
      <w:pPr>
        <w:rPr>
          <w:rFonts w:ascii="Times New Roman" w:hAnsi="Times New Roman"/>
          <w:sz w:val="22"/>
          <w:szCs w:val="22"/>
        </w:rPr>
      </w:pPr>
      <w:r w:rsidRPr="00EC1A92">
        <w:rPr>
          <w:rFonts w:ascii="Times New Roman" w:hAnsi="Times New Roman"/>
          <w:sz w:val="22"/>
          <w:szCs w:val="22"/>
        </w:rPr>
        <w:br w:type="page"/>
      </w:r>
    </w:p>
    <w:p w14:paraId="625999AD" w14:textId="6C111B40" w:rsidR="00862CB8" w:rsidRPr="00EC1A92" w:rsidRDefault="00862CB8" w:rsidP="001522E6">
      <w:pPr>
        <w:pStyle w:val="Odstavecseseznamem"/>
        <w:numPr>
          <w:ilvl w:val="0"/>
          <w:numId w:val="8"/>
        </w:numPr>
        <w:jc w:val="center"/>
        <w:rPr>
          <w:rFonts w:ascii="Times New Roman" w:hAnsi="Times New Roman"/>
          <w:b/>
          <w:sz w:val="22"/>
          <w:szCs w:val="22"/>
        </w:rPr>
      </w:pPr>
      <w:r w:rsidRPr="00EC1A92">
        <w:rPr>
          <w:rFonts w:ascii="Times New Roman" w:hAnsi="Times New Roman"/>
          <w:b/>
          <w:sz w:val="22"/>
          <w:szCs w:val="22"/>
        </w:rPr>
        <w:lastRenderedPageBreak/>
        <w:t>Postavení smluvních stran</w:t>
      </w:r>
    </w:p>
    <w:p w14:paraId="7CE34162" w14:textId="1D0C1E16" w:rsidR="00826B51" w:rsidRPr="00EC1A92" w:rsidRDefault="00862CB8" w:rsidP="00826B51">
      <w:pPr>
        <w:pStyle w:val="Nadpis2"/>
        <w:keepNext w:val="0"/>
        <w:numPr>
          <w:ilvl w:val="0"/>
          <w:numId w:val="9"/>
        </w:numPr>
        <w:spacing w:before="120" w:after="120"/>
        <w:ind w:left="567" w:hanging="567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EC1A92">
        <w:rPr>
          <w:rFonts w:ascii="Times New Roman" w:hAnsi="Times New Roman"/>
          <w:b w:val="0"/>
          <w:i w:val="0"/>
          <w:snapToGrid w:val="0"/>
          <w:sz w:val="22"/>
          <w:szCs w:val="22"/>
          <w:lang w:val="cs-CZ"/>
        </w:rPr>
        <w:t>Půjčitel</w:t>
      </w:r>
      <w:r w:rsidRPr="00EC1A92">
        <w:rPr>
          <w:rFonts w:ascii="Times New Roman" w:hAnsi="Times New Roman"/>
          <w:b w:val="0"/>
          <w:i w:val="0"/>
          <w:snapToGrid w:val="0"/>
          <w:sz w:val="22"/>
          <w:szCs w:val="22"/>
        </w:rPr>
        <w:t xml:space="preserve"> je </w:t>
      </w:r>
      <w:r w:rsidR="00826B51" w:rsidRPr="00EC1A92">
        <w:rPr>
          <w:rFonts w:ascii="Times New Roman" w:hAnsi="Times New Roman"/>
          <w:b w:val="0"/>
          <w:i w:val="0"/>
          <w:snapToGrid w:val="0"/>
          <w:sz w:val="22"/>
          <w:szCs w:val="22"/>
        </w:rPr>
        <w:t xml:space="preserve">fyzickou osobou podnikající na základě živnostenského oprávnění nebo právnickou </w:t>
      </w:r>
      <w:r w:rsidR="00B55C3D" w:rsidRPr="00EC1A92">
        <w:rPr>
          <w:rFonts w:ascii="Times New Roman" w:hAnsi="Times New Roman"/>
          <w:b w:val="0"/>
          <w:i w:val="0"/>
          <w:snapToGrid w:val="0"/>
          <w:sz w:val="22"/>
          <w:szCs w:val="22"/>
        </w:rPr>
        <w:t>osobou – obchodní</w:t>
      </w:r>
      <w:r w:rsidR="00826B51" w:rsidRPr="00EC1A92">
        <w:rPr>
          <w:rFonts w:ascii="Times New Roman" w:hAnsi="Times New Roman"/>
          <w:b w:val="0"/>
          <w:i w:val="0"/>
          <w:snapToGrid w:val="0"/>
          <w:sz w:val="22"/>
          <w:szCs w:val="22"/>
        </w:rPr>
        <w:t xml:space="preserve"> společností zapsanou v obchodním rejstříku. </w:t>
      </w:r>
      <w:r w:rsidR="00826B51" w:rsidRPr="00EC1A92">
        <w:rPr>
          <w:rFonts w:ascii="Times New Roman" w:hAnsi="Times New Roman"/>
          <w:b w:val="0"/>
          <w:i w:val="0"/>
          <w:snapToGrid w:val="0"/>
          <w:sz w:val="22"/>
          <w:szCs w:val="22"/>
          <w:lang w:val="cs-CZ"/>
        </w:rPr>
        <w:t>Půjčitel</w:t>
      </w:r>
      <w:r w:rsidR="00826B51" w:rsidRPr="00EC1A92">
        <w:rPr>
          <w:rFonts w:ascii="Times New Roman" w:hAnsi="Times New Roman"/>
          <w:b w:val="0"/>
          <w:i w:val="0"/>
          <w:snapToGrid w:val="0"/>
          <w:sz w:val="22"/>
          <w:szCs w:val="22"/>
        </w:rPr>
        <w:t xml:space="preserve"> prohlašuje, že informace o něm obsažené ve veřejném rejstříku ke dni podpisu této smlouvy jsou aktuální a odpovídají skutečnému stavu. </w:t>
      </w:r>
      <w:r w:rsidR="00826B51" w:rsidRPr="00EC1A92">
        <w:rPr>
          <w:rFonts w:ascii="Times New Roman" w:hAnsi="Times New Roman"/>
          <w:b w:val="0"/>
          <w:i w:val="0"/>
          <w:snapToGrid w:val="0"/>
          <w:sz w:val="22"/>
          <w:szCs w:val="22"/>
          <w:lang w:val="cs-CZ"/>
        </w:rPr>
        <w:t>Půjčitel</w:t>
      </w:r>
      <w:r w:rsidR="00826B51" w:rsidRPr="00EC1A92">
        <w:rPr>
          <w:rFonts w:ascii="Times New Roman" w:hAnsi="Times New Roman"/>
          <w:b w:val="0"/>
          <w:i w:val="0"/>
          <w:snapToGrid w:val="0"/>
          <w:sz w:val="22"/>
          <w:szCs w:val="22"/>
        </w:rPr>
        <w:t xml:space="preserve"> prohlašuje, že je oprávněn k plnění předmětu této smlouvy. </w:t>
      </w:r>
    </w:p>
    <w:p w14:paraId="2F1424A2" w14:textId="751437BB" w:rsidR="00FD78D7" w:rsidRPr="00EC1A92" w:rsidRDefault="00862CB8" w:rsidP="00FD78D7">
      <w:pPr>
        <w:pStyle w:val="Nadpis2"/>
        <w:keepNext w:val="0"/>
        <w:numPr>
          <w:ilvl w:val="0"/>
          <w:numId w:val="9"/>
        </w:numPr>
        <w:spacing w:before="120" w:after="0"/>
        <w:ind w:left="567" w:hanging="567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Vypůjčitel</w:t>
      </w:r>
      <w:r w:rsidRPr="00EC1A92">
        <w:rPr>
          <w:rFonts w:ascii="Times New Roman" w:hAnsi="Times New Roman"/>
          <w:b w:val="0"/>
          <w:i w:val="0"/>
          <w:sz w:val="22"/>
          <w:szCs w:val="22"/>
        </w:rPr>
        <w:t xml:space="preserve"> je státní příspěvková organizace v přímé řídící působnosti Ministerstva zdravotnictví České republiky, zřízená rozhodnutím ministra zdravotnictví ze dne 25. 11. 1990, čj.: OP-054.25.11.90, ve znění změn provedených Opatřením Ministerstva zdravotnictví vydaného pod čj.: </w:t>
      </w:r>
      <w:r w:rsidR="00877037" w:rsidRPr="00EC1A92">
        <w:rPr>
          <w:rFonts w:ascii="Times New Roman" w:hAnsi="Times New Roman"/>
          <w:b w:val="0"/>
          <w:i w:val="0"/>
          <w:sz w:val="22"/>
          <w:szCs w:val="22"/>
        </w:rPr>
        <w:t>MZDR 31003/2022-1/OPR ze dne 25. 1. 2023</w:t>
      </w:r>
      <w:r w:rsidRPr="00EC1A92">
        <w:rPr>
          <w:rFonts w:ascii="Times New Roman" w:hAnsi="Times New Roman"/>
          <w:b w:val="0"/>
          <w:i w:val="0"/>
          <w:sz w:val="22"/>
          <w:szCs w:val="22"/>
        </w:rPr>
        <w:t>.</w:t>
      </w:r>
      <w:r w:rsidRPr="00EC1A92">
        <w:rPr>
          <w:rFonts w:ascii="Times New Roman" w:hAnsi="Times New Roman"/>
          <w:b w:val="0"/>
          <w:i w:val="0"/>
          <w:sz w:val="22"/>
          <w:szCs w:val="22"/>
        </w:rPr>
        <w:tab/>
      </w:r>
    </w:p>
    <w:p w14:paraId="2E410A49" w14:textId="281C9053" w:rsidR="001E65E9" w:rsidRPr="00EC1A92" w:rsidRDefault="00F27F72" w:rsidP="001522E6">
      <w:pPr>
        <w:pStyle w:val="Odstavecseseznamem"/>
        <w:numPr>
          <w:ilvl w:val="0"/>
          <w:numId w:val="8"/>
        </w:numPr>
        <w:jc w:val="center"/>
        <w:rPr>
          <w:rFonts w:ascii="Times New Roman" w:hAnsi="Times New Roman"/>
          <w:b/>
          <w:sz w:val="22"/>
          <w:szCs w:val="22"/>
        </w:rPr>
      </w:pPr>
      <w:bookmarkStart w:id="1" w:name="_Hlk208490045"/>
      <w:r w:rsidRPr="00EC1A92">
        <w:rPr>
          <w:rFonts w:ascii="Times New Roman" w:hAnsi="Times New Roman"/>
          <w:b/>
          <w:sz w:val="22"/>
          <w:szCs w:val="22"/>
        </w:rPr>
        <w:t>Předmět</w:t>
      </w:r>
      <w:r w:rsidR="00BA7526" w:rsidRPr="00EC1A92">
        <w:rPr>
          <w:rFonts w:ascii="Times New Roman" w:hAnsi="Times New Roman"/>
          <w:b/>
          <w:sz w:val="22"/>
          <w:szCs w:val="22"/>
        </w:rPr>
        <w:t xml:space="preserve"> a účel</w:t>
      </w:r>
      <w:r w:rsidRPr="00EC1A92">
        <w:rPr>
          <w:rFonts w:ascii="Times New Roman" w:hAnsi="Times New Roman"/>
          <w:b/>
          <w:sz w:val="22"/>
          <w:szCs w:val="22"/>
        </w:rPr>
        <w:t xml:space="preserve"> smlouvy</w:t>
      </w:r>
    </w:p>
    <w:p w14:paraId="10344BB1" w14:textId="1FFA6038" w:rsidR="00075130" w:rsidRPr="00EC1A92" w:rsidRDefault="00BA7526" w:rsidP="001522E6">
      <w:pPr>
        <w:pStyle w:val="Nadpis2"/>
        <w:keepNext w:val="0"/>
        <w:numPr>
          <w:ilvl w:val="0"/>
          <w:numId w:val="10"/>
        </w:numPr>
        <w:spacing w:before="120" w:after="0"/>
        <w:jc w:val="both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Účelem</w:t>
      </w:r>
      <w:r w:rsidR="001E65E9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 </w:t>
      </w:r>
      <w:r w:rsidR="00862CB8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s</w:t>
      </w:r>
      <w:r w:rsidR="001E65E9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mlouvy je </w:t>
      </w:r>
      <w:r w:rsidR="00A54E87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bezplatné poskytnutí movit</w:t>
      </w:r>
      <w:r w:rsidR="00F27F72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ých věcí</w:t>
      </w:r>
      <w:r w:rsidR="00862CB8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 p</w:t>
      </w:r>
      <w:r w:rsidR="00075130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ůjčitelem k bezplatnému </w:t>
      </w:r>
      <w:r w:rsidR="00F30300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dočasnému </w:t>
      </w:r>
      <w:r w:rsidR="00075130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užívání </w:t>
      </w:r>
      <w:r w:rsidR="00862CB8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v</w:t>
      </w:r>
      <w:r w:rsidR="00075130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ypůjčiteli a vznik práva </w:t>
      </w:r>
      <w:r w:rsidR="00862CB8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v</w:t>
      </w:r>
      <w:r w:rsidR="00075130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ypůjčitele věc po dohodnutou dobu bezplatně užívat v souladu s podmínkami ve smlouvě dále uvedenými. </w:t>
      </w:r>
    </w:p>
    <w:p w14:paraId="6F57D9FA" w14:textId="77777777" w:rsidR="00BA7526" w:rsidRPr="00FA7DEE" w:rsidRDefault="00075130" w:rsidP="001522E6">
      <w:pPr>
        <w:pStyle w:val="Nadpis2"/>
        <w:keepNext w:val="0"/>
        <w:numPr>
          <w:ilvl w:val="0"/>
          <w:numId w:val="10"/>
        </w:numPr>
        <w:spacing w:before="120" w:after="0"/>
        <w:ind w:left="567" w:hanging="567"/>
        <w:jc w:val="both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FA7DEE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Předmětem </w:t>
      </w:r>
      <w:r w:rsidR="00BA7526" w:rsidRPr="00FA7DEE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smlouvy je bezplatná výpůjčka následujících movitých věci: </w:t>
      </w:r>
    </w:p>
    <w:p w14:paraId="49614B1B" w14:textId="5ADC32BF" w:rsidR="00BA7526" w:rsidRPr="00F2541A" w:rsidRDefault="00BA7526" w:rsidP="001522E6">
      <w:pPr>
        <w:pStyle w:val="Odstavecseseznamem"/>
        <w:numPr>
          <w:ilvl w:val="2"/>
          <w:numId w:val="10"/>
        </w:numPr>
        <w:suppressAutoHyphens/>
        <w:contextualSpacing w:val="0"/>
        <w:jc w:val="both"/>
        <w:rPr>
          <w:rFonts w:ascii="Times New Roman" w:hAnsi="Times New Roman"/>
          <w:sz w:val="22"/>
          <w:szCs w:val="22"/>
          <w:lang w:eastAsia="x-none"/>
        </w:rPr>
      </w:pPr>
      <w:r w:rsidRPr="00F2541A">
        <w:rPr>
          <w:rFonts w:ascii="Times New Roman" w:hAnsi="Times New Roman"/>
          <w:sz w:val="22"/>
          <w:szCs w:val="22"/>
          <w:lang w:eastAsia="x-none"/>
        </w:rPr>
        <w:t xml:space="preserve">přesný a nezaměnitelný popis věci </w:t>
      </w:r>
      <w:proofErr w:type="gramStart"/>
      <w:r w:rsidRPr="00F2541A">
        <w:rPr>
          <w:rFonts w:ascii="Times New Roman" w:hAnsi="Times New Roman"/>
          <w:sz w:val="22"/>
          <w:szCs w:val="22"/>
          <w:lang w:eastAsia="x-none"/>
        </w:rPr>
        <w:t>1</w:t>
      </w:r>
      <w:r w:rsidR="00DD79D4" w:rsidRPr="00F2541A">
        <w:rPr>
          <w:rFonts w:ascii="Times New Roman" w:hAnsi="Times New Roman"/>
          <w:sz w:val="22"/>
          <w:szCs w:val="22"/>
          <w:lang w:eastAsia="x-none"/>
        </w:rPr>
        <w:t>….</w:t>
      </w:r>
      <w:proofErr w:type="gramEnd"/>
      <w:r w:rsidR="00DD79D4" w:rsidRPr="00F2541A">
        <w:rPr>
          <w:rFonts w:ascii="Times New Roman" w:hAnsi="Times New Roman"/>
          <w:sz w:val="22"/>
          <w:szCs w:val="22"/>
          <w:lang w:eastAsia="x-none"/>
        </w:rPr>
        <w:t>.</w:t>
      </w:r>
      <w:r w:rsidR="00DE3C3D" w:rsidRPr="00F2541A">
        <w:t xml:space="preserve"> </w:t>
      </w:r>
      <w:r w:rsidR="00DE3C3D" w:rsidRPr="00F2541A">
        <w:rPr>
          <w:rFonts w:ascii="Times New Roman" w:hAnsi="Times New Roman"/>
          <w:sz w:val="22"/>
          <w:szCs w:val="22"/>
          <w:lang w:eastAsia="x-none"/>
        </w:rPr>
        <w:t>-</w:t>
      </w:r>
      <w:r w:rsidR="00DE3C3D" w:rsidRPr="00F2541A">
        <w:rPr>
          <w:rFonts w:ascii="Times New Roman" w:hAnsi="Times New Roman"/>
          <w:sz w:val="22"/>
          <w:szCs w:val="22"/>
          <w:lang w:eastAsia="x-none"/>
        </w:rPr>
        <w:tab/>
        <w:t xml:space="preserve"> </w:t>
      </w:r>
    </w:p>
    <w:p w14:paraId="37C285F4" w14:textId="5111B8FB" w:rsidR="00DD79D4" w:rsidRPr="00F2541A" w:rsidRDefault="00DD79D4" w:rsidP="00DD79D4">
      <w:pPr>
        <w:pStyle w:val="Odstavecseseznamem"/>
        <w:suppressAutoHyphens/>
        <w:ind w:left="889"/>
        <w:contextualSpacing w:val="0"/>
        <w:jc w:val="both"/>
        <w:rPr>
          <w:rFonts w:ascii="Times New Roman" w:hAnsi="Times New Roman"/>
          <w:sz w:val="22"/>
          <w:szCs w:val="22"/>
          <w:lang w:eastAsia="x-none"/>
        </w:rPr>
      </w:pPr>
      <w:r w:rsidRPr="00F2541A">
        <w:rPr>
          <w:rFonts w:ascii="Times New Roman" w:hAnsi="Times New Roman"/>
          <w:sz w:val="22"/>
          <w:szCs w:val="22"/>
          <w:lang w:eastAsia="x-none"/>
        </w:rPr>
        <w:t>Název:</w:t>
      </w:r>
      <w:r w:rsidR="00DE3C3D" w:rsidRPr="00F2541A">
        <w:rPr>
          <w:rFonts w:ascii="Times New Roman" w:hAnsi="Times New Roman"/>
          <w:sz w:val="22"/>
          <w:szCs w:val="22"/>
          <w:lang w:eastAsia="x-none"/>
        </w:rPr>
        <w:t xml:space="preserve"> Termotransferová tiskárna, </w:t>
      </w:r>
    </w:p>
    <w:p w14:paraId="4BF4C2F5" w14:textId="00410EAA" w:rsidR="00DD79D4" w:rsidRPr="00F2541A" w:rsidRDefault="00DD79D4" w:rsidP="00DD79D4">
      <w:pPr>
        <w:pStyle w:val="Odstavecseseznamem"/>
        <w:suppressAutoHyphens/>
        <w:ind w:left="889"/>
        <w:contextualSpacing w:val="0"/>
        <w:jc w:val="both"/>
        <w:rPr>
          <w:rFonts w:ascii="Times New Roman" w:hAnsi="Times New Roman"/>
          <w:sz w:val="22"/>
          <w:szCs w:val="22"/>
          <w:lang w:eastAsia="x-none"/>
        </w:rPr>
      </w:pPr>
      <w:r w:rsidRPr="00F2541A">
        <w:rPr>
          <w:rFonts w:ascii="Times New Roman" w:hAnsi="Times New Roman"/>
          <w:sz w:val="22"/>
          <w:szCs w:val="22"/>
          <w:lang w:eastAsia="x-none"/>
        </w:rPr>
        <w:t>Typ:</w:t>
      </w:r>
      <w:r w:rsidR="00DE3C3D" w:rsidRPr="00F2541A">
        <w:rPr>
          <w:rFonts w:ascii="Times New Roman" w:hAnsi="Times New Roman"/>
          <w:sz w:val="22"/>
          <w:szCs w:val="22"/>
          <w:lang w:eastAsia="x-none"/>
        </w:rPr>
        <w:t xml:space="preserve"> TT4 – SX</w:t>
      </w:r>
    </w:p>
    <w:p w14:paraId="435B19F4" w14:textId="0C80A13D" w:rsidR="00DD79D4" w:rsidRPr="00F2541A" w:rsidRDefault="00DD79D4" w:rsidP="00DD79D4">
      <w:pPr>
        <w:pStyle w:val="Odstavecseseznamem"/>
        <w:suppressAutoHyphens/>
        <w:ind w:left="889"/>
        <w:contextualSpacing w:val="0"/>
        <w:jc w:val="both"/>
        <w:rPr>
          <w:rFonts w:ascii="Times New Roman" w:hAnsi="Times New Roman"/>
          <w:sz w:val="22"/>
          <w:szCs w:val="22"/>
          <w:lang w:eastAsia="x-none"/>
        </w:rPr>
      </w:pPr>
      <w:r w:rsidRPr="00F2541A">
        <w:rPr>
          <w:rFonts w:ascii="Times New Roman" w:hAnsi="Times New Roman"/>
          <w:sz w:val="22"/>
          <w:szCs w:val="22"/>
          <w:lang w:eastAsia="x-none"/>
        </w:rPr>
        <w:t>Výrobní číslo:</w:t>
      </w:r>
      <w:r w:rsidR="00DE3C3D" w:rsidRPr="00F2541A">
        <w:rPr>
          <w:rFonts w:ascii="Times New Roman" w:hAnsi="Times New Roman"/>
          <w:sz w:val="22"/>
          <w:szCs w:val="22"/>
          <w:lang w:eastAsia="x-none"/>
        </w:rPr>
        <w:t xml:space="preserve"> </w:t>
      </w:r>
      <w:r w:rsidR="00FA7DEE" w:rsidRPr="00F2541A">
        <w:rPr>
          <w:rFonts w:ascii="Times New Roman" w:hAnsi="Times New Roman"/>
          <w:sz w:val="22"/>
          <w:szCs w:val="22"/>
          <w:lang w:eastAsia="x-none"/>
        </w:rPr>
        <w:t>Art. no.  21683</w:t>
      </w:r>
    </w:p>
    <w:p w14:paraId="738AFBEA" w14:textId="1BB40F06" w:rsidR="00DD79D4" w:rsidRPr="00F2541A" w:rsidRDefault="00DD79D4" w:rsidP="00DD79D4">
      <w:pPr>
        <w:pStyle w:val="Odstavecseseznamem"/>
        <w:suppressAutoHyphens/>
        <w:ind w:left="889"/>
        <w:contextualSpacing w:val="0"/>
        <w:jc w:val="both"/>
        <w:rPr>
          <w:rFonts w:ascii="Times New Roman" w:hAnsi="Times New Roman"/>
          <w:sz w:val="22"/>
          <w:szCs w:val="22"/>
          <w:lang w:eastAsia="x-none"/>
        </w:rPr>
      </w:pPr>
      <w:r w:rsidRPr="00F2541A">
        <w:rPr>
          <w:rFonts w:ascii="Times New Roman" w:hAnsi="Times New Roman"/>
          <w:sz w:val="22"/>
          <w:szCs w:val="22"/>
          <w:lang w:eastAsia="x-none"/>
        </w:rPr>
        <w:t xml:space="preserve">Celková hodnota předmětu výpůjčky: </w:t>
      </w:r>
      <w:r w:rsidR="00FA7DEE" w:rsidRPr="00F2541A">
        <w:rPr>
          <w:rFonts w:ascii="Times New Roman" w:hAnsi="Times New Roman"/>
          <w:sz w:val="22"/>
          <w:szCs w:val="22"/>
          <w:lang w:eastAsia="x-none"/>
        </w:rPr>
        <w:t>65.000 Kč bez DPH</w:t>
      </w:r>
    </w:p>
    <w:p w14:paraId="0B8B6860" w14:textId="7570F3B6" w:rsidR="00DE3C3D" w:rsidRPr="00F2541A" w:rsidRDefault="00DE3C3D" w:rsidP="00DE3C3D">
      <w:pPr>
        <w:pStyle w:val="Odstavecseseznamem"/>
        <w:numPr>
          <w:ilvl w:val="2"/>
          <w:numId w:val="10"/>
        </w:numPr>
        <w:suppressAutoHyphens/>
        <w:contextualSpacing w:val="0"/>
        <w:jc w:val="both"/>
        <w:rPr>
          <w:rFonts w:ascii="Times New Roman" w:hAnsi="Times New Roman"/>
          <w:sz w:val="22"/>
          <w:szCs w:val="22"/>
          <w:lang w:eastAsia="x-none"/>
        </w:rPr>
      </w:pPr>
      <w:r w:rsidRPr="00F2541A">
        <w:rPr>
          <w:rFonts w:ascii="Times New Roman" w:hAnsi="Times New Roman"/>
          <w:sz w:val="22"/>
          <w:szCs w:val="22"/>
          <w:lang w:eastAsia="x-none"/>
        </w:rPr>
        <w:t>přesný a nezaměnitelný popis věci</w:t>
      </w:r>
      <w:r w:rsidR="00E14B9A">
        <w:rPr>
          <w:rFonts w:ascii="Times New Roman" w:hAnsi="Times New Roman"/>
          <w:sz w:val="22"/>
          <w:szCs w:val="22"/>
          <w:lang w:eastAsia="x-none"/>
        </w:rPr>
        <w:t>:</w:t>
      </w:r>
      <w:r w:rsidRPr="00F2541A">
        <w:rPr>
          <w:rFonts w:ascii="Times New Roman" w:hAnsi="Times New Roman"/>
          <w:sz w:val="22"/>
          <w:szCs w:val="22"/>
          <w:lang w:eastAsia="x-none"/>
        </w:rPr>
        <w:t xml:space="preserve"> </w:t>
      </w:r>
      <w:r w:rsidR="00E14B9A" w:rsidRPr="00E14B9A">
        <w:rPr>
          <w:rFonts w:ascii="Times New Roman" w:hAnsi="Times New Roman"/>
          <w:sz w:val="22"/>
          <w:szCs w:val="22"/>
          <w:lang w:eastAsia="x-none"/>
        </w:rPr>
        <w:t xml:space="preserve">Stroj na tepelné svařování </w:t>
      </w:r>
      <w:proofErr w:type="spellStart"/>
      <w:proofErr w:type="gramStart"/>
      <w:r w:rsidR="000E59D3" w:rsidRPr="000E59D3">
        <w:rPr>
          <w:rFonts w:ascii="Times New Roman" w:hAnsi="Times New Roman"/>
          <w:sz w:val="22"/>
          <w:szCs w:val="22"/>
          <w:lang w:eastAsia="x-none"/>
        </w:rPr>
        <w:t>TwinyMat</w:t>
      </w:r>
      <w:proofErr w:type="spellEnd"/>
      <w:r w:rsidR="000E59D3">
        <w:rPr>
          <w:rFonts w:ascii="Times New Roman" w:hAnsi="Times New Roman"/>
          <w:sz w:val="22"/>
          <w:szCs w:val="22"/>
          <w:lang w:eastAsia="x-none"/>
        </w:rPr>
        <w:t xml:space="preserve"> </w:t>
      </w:r>
      <w:r w:rsidR="00E14B9A" w:rsidRPr="00E14B9A">
        <w:rPr>
          <w:rFonts w:ascii="Times New Roman" w:hAnsi="Times New Roman"/>
          <w:sz w:val="22"/>
          <w:szCs w:val="22"/>
          <w:lang w:eastAsia="x-none"/>
        </w:rPr>
        <w:t>,,Trans</w:t>
      </w:r>
      <w:proofErr w:type="gramEnd"/>
      <w:r w:rsidR="00E14B9A" w:rsidRPr="00E14B9A">
        <w:rPr>
          <w:rFonts w:ascii="Times New Roman" w:hAnsi="Times New Roman"/>
          <w:sz w:val="22"/>
          <w:szCs w:val="22"/>
          <w:lang w:eastAsia="x-none"/>
        </w:rPr>
        <w:t xml:space="preserve"> </w:t>
      </w:r>
      <w:proofErr w:type="spellStart"/>
      <w:r w:rsidR="00E14B9A" w:rsidRPr="00E14B9A">
        <w:rPr>
          <w:rFonts w:ascii="Times New Roman" w:hAnsi="Times New Roman"/>
          <w:sz w:val="22"/>
          <w:szCs w:val="22"/>
          <w:lang w:eastAsia="x-none"/>
        </w:rPr>
        <w:t>Press</w:t>
      </w:r>
      <w:proofErr w:type="spellEnd"/>
      <w:r w:rsidR="00E14B9A" w:rsidRPr="00E14B9A">
        <w:rPr>
          <w:rFonts w:ascii="Times New Roman" w:hAnsi="Times New Roman"/>
          <w:sz w:val="22"/>
          <w:szCs w:val="22"/>
          <w:lang w:eastAsia="x-none"/>
        </w:rPr>
        <w:t xml:space="preserve"> 02“ disponuje </w:t>
      </w:r>
      <w:proofErr w:type="spellStart"/>
      <w:r w:rsidR="00E14B9A" w:rsidRPr="00E14B9A">
        <w:rPr>
          <w:rFonts w:ascii="Times New Roman" w:hAnsi="Times New Roman"/>
          <w:sz w:val="22"/>
          <w:szCs w:val="22"/>
          <w:lang w:eastAsia="x-none"/>
        </w:rPr>
        <w:t>d</w:t>
      </w:r>
      <w:r w:rsidR="000E59D3">
        <w:rPr>
          <w:rFonts w:ascii="Times New Roman" w:hAnsi="Times New Roman"/>
          <w:sz w:val="22"/>
          <w:szCs w:val="22"/>
          <w:lang w:eastAsia="x-none"/>
        </w:rPr>
        <w:t>věmi</w:t>
      </w:r>
      <w:proofErr w:type="spellEnd"/>
      <w:r w:rsidR="000E59D3">
        <w:rPr>
          <w:rFonts w:ascii="Times New Roman" w:hAnsi="Times New Roman"/>
          <w:sz w:val="22"/>
          <w:szCs w:val="22"/>
          <w:lang w:eastAsia="x-none"/>
        </w:rPr>
        <w:t xml:space="preserve"> </w:t>
      </w:r>
      <w:proofErr w:type="spellStart"/>
      <w:r w:rsidR="00E14B9A" w:rsidRPr="00E14B9A">
        <w:rPr>
          <w:rFonts w:ascii="Times New Roman" w:hAnsi="Times New Roman"/>
          <w:sz w:val="22"/>
          <w:szCs w:val="22"/>
          <w:lang w:eastAsia="x-none"/>
        </w:rPr>
        <w:t>vypořádavacími</w:t>
      </w:r>
      <w:proofErr w:type="spellEnd"/>
      <w:r w:rsidR="00E14B9A" w:rsidRPr="00E14B9A">
        <w:rPr>
          <w:rFonts w:ascii="Times New Roman" w:hAnsi="Times New Roman"/>
          <w:sz w:val="22"/>
          <w:szCs w:val="22"/>
          <w:lang w:eastAsia="x-none"/>
        </w:rPr>
        <w:t xml:space="preserve"> stanicemi o pracovním tlaku 4-5 barů, který dostatečně nažehlí </w:t>
      </w:r>
      <w:proofErr w:type="spellStart"/>
      <w:r w:rsidR="00E14B9A" w:rsidRPr="00E14B9A">
        <w:rPr>
          <w:rFonts w:ascii="Times New Roman" w:hAnsi="Times New Roman"/>
          <w:sz w:val="22"/>
          <w:szCs w:val="22"/>
          <w:lang w:eastAsia="x-none"/>
        </w:rPr>
        <w:t>sťítky</w:t>
      </w:r>
      <w:proofErr w:type="spellEnd"/>
      <w:r w:rsidR="00E14B9A" w:rsidRPr="00E14B9A">
        <w:rPr>
          <w:rFonts w:ascii="Times New Roman" w:hAnsi="Times New Roman"/>
          <w:sz w:val="22"/>
          <w:szCs w:val="22"/>
          <w:lang w:eastAsia="x-none"/>
        </w:rPr>
        <w:t xml:space="preserve"> k označení prádla nebo následnému odznačení prádla.</w:t>
      </w:r>
      <w:r w:rsidRPr="00F2541A">
        <w:rPr>
          <w:rFonts w:ascii="Times New Roman" w:hAnsi="Times New Roman"/>
          <w:sz w:val="22"/>
          <w:szCs w:val="22"/>
          <w:lang w:eastAsia="x-none"/>
        </w:rPr>
        <w:tab/>
        <w:t xml:space="preserve"> </w:t>
      </w:r>
    </w:p>
    <w:p w14:paraId="7E2FE012" w14:textId="0D754A40" w:rsidR="00DE3C3D" w:rsidRPr="00F2541A" w:rsidRDefault="00DE3C3D" w:rsidP="00DE3C3D">
      <w:pPr>
        <w:pStyle w:val="Odstavecseseznamem"/>
        <w:suppressAutoHyphens/>
        <w:ind w:left="889"/>
        <w:contextualSpacing w:val="0"/>
        <w:jc w:val="both"/>
        <w:rPr>
          <w:rFonts w:ascii="Times New Roman" w:hAnsi="Times New Roman"/>
          <w:sz w:val="22"/>
          <w:szCs w:val="22"/>
          <w:lang w:eastAsia="x-none"/>
        </w:rPr>
      </w:pPr>
      <w:r w:rsidRPr="00F2541A">
        <w:rPr>
          <w:rFonts w:ascii="Times New Roman" w:hAnsi="Times New Roman"/>
          <w:sz w:val="22"/>
          <w:szCs w:val="22"/>
          <w:lang w:eastAsia="x-none"/>
        </w:rPr>
        <w:t xml:space="preserve">Název: </w:t>
      </w:r>
      <w:r w:rsidR="00FA7DEE" w:rsidRPr="00F2541A">
        <w:rPr>
          <w:rFonts w:ascii="Times New Roman" w:hAnsi="Times New Roman"/>
          <w:sz w:val="22"/>
          <w:szCs w:val="22"/>
          <w:lang w:eastAsia="x-none"/>
        </w:rPr>
        <w:t xml:space="preserve">Trans </w:t>
      </w:r>
      <w:proofErr w:type="spellStart"/>
      <w:r w:rsidR="00FA7DEE" w:rsidRPr="00F2541A">
        <w:rPr>
          <w:rFonts w:ascii="Times New Roman" w:hAnsi="Times New Roman"/>
          <w:sz w:val="22"/>
          <w:szCs w:val="22"/>
          <w:lang w:eastAsia="x-none"/>
        </w:rPr>
        <w:t>Press</w:t>
      </w:r>
      <w:proofErr w:type="spellEnd"/>
    </w:p>
    <w:p w14:paraId="0DB41165" w14:textId="049AD8D7" w:rsidR="00DE3C3D" w:rsidRPr="00F2541A" w:rsidRDefault="00DE3C3D" w:rsidP="00DE3C3D">
      <w:pPr>
        <w:pStyle w:val="Odstavecseseznamem"/>
        <w:suppressAutoHyphens/>
        <w:ind w:left="889"/>
        <w:contextualSpacing w:val="0"/>
        <w:jc w:val="both"/>
        <w:rPr>
          <w:rFonts w:ascii="Times New Roman" w:hAnsi="Times New Roman"/>
          <w:sz w:val="22"/>
          <w:szCs w:val="22"/>
          <w:lang w:eastAsia="x-none"/>
        </w:rPr>
      </w:pPr>
      <w:r w:rsidRPr="00F2541A">
        <w:rPr>
          <w:rFonts w:ascii="Times New Roman" w:hAnsi="Times New Roman"/>
          <w:sz w:val="22"/>
          <w:szCs w:val="22"/>
          <w:lang w:eastAsia="x-none"/>
        </w:rPr>
        <w:t xml:space="preserve">Typ: </w:t>
      </w:r>
      <w:r w:rsidR="00FA7DEE" w:rsidRPr="00F2541A">
        <w:rPr>
          <w:rFonts w:ascii="Times New Roman" w:hAnsi="Times New Roman"/>
          <w:sz w:val="22"/>
          <w:szCs w:val="22"/>
          <w:lang w:eastAsia="x-none"/>
        </w:rPr>
        <w:t>02</w:t>
      </w:r>
    </w:p>
    <w:p w14:paraId="500C1719" w14:textId="18127C4C" w:rsidR="00DE3C3D" w:rsidRPr="00F2541A" w:rsidRDefault="00DE3C3D" w:rsidP="00DE3C3D">
      <w:pPr>
        <w:pStyle w:val="Odstavecseseznamem"/>
        <w:suppressAutoHyphens/>
        <w:ind w:left="889"/>
        <w:contextualSpacing w:val="0"/>
        <w:jc w:val="both"/>
        <w:rPr>
          <w:rFonts w:ascii="Times New Roman" w:hAnsi="Times New Roman"/>
          <w:sz w:val="22"/>
          <w:szCs w:val="22"/>
          <w:lang w:eastAsia="x-none"/>
        </w:rPr>
      </w:pPr>
      <w:r w:rsidRPr="00F2541A">
        <w:rPr>
          <w:rFonts w:ascii="Times New Roman" w:hAnsi="Times New Roman"/>
          <w:sz w:val="22"/>
          <w:szCs w:val="22"/>
          <w:lang w:eastAsia="x-none"/>
        </w:rPr>
        <w:t xml:space="preserve">Výrobní číslo: </w:t>
      </w:r>
      <w:r w:rsidR="00FA7DEE" w:rsidRPr="00F2541A">
        <w:rPr>
          <w:rFonts w:ascii="Times New Roman" w:hAnsi="Times New Roman"/>
          <w:sz w:val="22"/>
          <w:szCs w:val="22"/>
          <w:lang w:eastAsia="x-none"/>
        </w:rPr>
        <w:t>2.1    20000</w:t>
      </w:r>
    </w:p>
    <w:p w14:paraId="7328F138" w14:textId="05864E90" w:rsidR="00DE3C3D" w:rsidRPr="00F2541A" w:rsidRDefault="00DE3C3D" w:rsidP="00DE3C3D">
      <w:pPr>
        <w:pStyle w:val="Odstavecseseznamem"/>
        <w:suppressAutoHyphens/>
        <w:ind w:left="889"/>
        <w:contextualSpacing w:val="0"/>
        <w:jc w:val="both"/>
        <w:rPr>
          <w:rFonts w:ascii="Times New Roman" w:hAnsi="Times New Roman"/>
          <w:sz w:val="22"/>
          <w:szCs w:val="22"/>
          <w:lang w:eastAsia="x-none"/>
        </w:rPr>
      </w:pPr>
      <w:r w:rsidRPr="00F2541A">
        <w:rPr>
          <w:rFonts w:ascii="Times New Roman" w:hAnsi="Times New Roman"/>
          <w:sz w:val="22"/>
          <w:szCs w:val="22"/>
          <w:lang w:eastAsia="x-none"/>
        </w:rPr>
        <w:t xml:space="preserve">Celková hodnota předmětu výpůjčky: </w:t>
      </w:r>
      <w:r w:rsidR="00FA7DEE" w:rsidRPr="00F2541A">
        <w:rPr>
          <w:rFonts w:ascii="Times New Roman" w:hAnsi="Times New Roman"/>
          <w:sz w:val="22"/>
          <w:szCs w:val="22"/>
          <w:lang w:eastAsia="x-none"/>
        </w:rPr>
        <w:t>125.000 Kč bez DPH</w:t>
      </w:r>
    </w:p>
    <w:p w14:paraId="719487AA" w14:textId="70547567" w:rsidR="00DE3C3D" w:rsidRPr="00F2541A" w:rsidRDefault="00DE3C3D" w:rsidP="00DE3C3D">
      <w:pPr>
        <w:pStyle w:val="Odstavecseseznamem"/>
        <w:numPr>
          <w:ilvl w:val="2"/>
          <w:numId w:val="10"/>
        </w:numPr>
        <w:suppressAutoHyphens/>
        <w:contextualSpacing w:val="0"/>
        <w:jc w:val="both"/>
        <w:rPr>
          <w:rFonts w:ascii="Times New Roman" w:hAnsi="Times New Roman"/>
          <w:sz w:val="22"/>
          <w:szCs w:val="22"/>
          <w:lang w:eastAsia="x-none"/>
        </w:rPr>
      </w:pPr>
      <w:r w:rsidRPr="00F2541A">
        <w:rPr>
          <w:rFonts w:ascii="Times New Roman" w:hAnsi="Times New Roman"/>
          <w:sz w:val="22"/>
          <w:szCs w:val="22"/>
          <w:lang w:eastAsia="x-none"/>
        </w:rPr>
        <w:t xml:space="preserve">přesný a nezaměnitelný popis věci </w:t>
      </w:r>
      <w:proofErr w:type="gramStart"/>
      <w:r w:rsidRPr="00F2541A">
        <w:rPr>
          <w:rFonts w:ascii="Times New Roman" w:hAnsi="Times New Roman"/>
          <w:sz w:val="22"/>
          <w:szCs w:val="22"/>
          <w:lang w:eastAsia="x-none"/>
        </w:rPr>
        <w:t>1….</w:t>
      </w:r>
      <w:proofErr w:type="gramEnd"/>
      <w:r w:rsidRPr="00F2541A">
        <w:rPr>
          <w:rFonts w:ascii="Times New Roman" w:hAnsi="Times New Roman"/>
          <w:sz w:val="22"/>
          <w:szCs w:val="22"/>
          <w:lang w:eastAsia="x-none"/>
        </w:rPr>
        <w:t>.</w:t>
      </w:r>
      <w:r w:rsidRPr="00F2541A">
        <w:t xml:space="preserve"> </w:t>
      </w:r>
      <w:r w:rsidRPr="00F2541A">
        <w:rPr>
          <w:rFonts w:ascii="Times New Roman" w:hAnsi="Times New Roman"/>
          <w:sz w:val="22"/>
          <w:szCs w:val="22"/>
          <w:lang w:eastAsia="x-none"/>
        </w:rPr>
        <w:t>-</w:t>
      </w:r>
      <w:r w:rsidRPr="00F2541A">
        <w:rPr>
          <w:rFonts w:ascii="Times New Roman" w:hAnsi="Times New Roman"/>
          <w:sz w:val="22"/>
          <w:szCs w:val="22"/>
          <w:lang w:eastAsia="x-none"/>
        </w:rPr>
        <w:tab/>
        <w:t xml:space="preserve"> </w:t>
      </w:r>
    </w:p>
    <w:p w14:paraId="6A257419" w14:textId="2CE100CF" w:rsidR="00DE3C3D" w:rsidRPr="00F2541A" w:rsidRDefault="00DE3C3D" w:rsidP="00DE3C3D">
      <w:pPr>
        <w:pStyle w:val="Odstavecseseznamem"/>
        <w:suppressAutoHyphens/>
        <w:ind w:left="889"/>
        <w:contextualSpacing w:val="0"/>
        <w:jc w:val="both"/>
        <w:rPr>
          <w:rFonts w:ascii="Times New Roman" w:hAnsi="Times New Roman"/>
          <w:sz w:val="22"/>
          <w:szCs w:val="22"/>
          <w:lang w:eastAsia="x-none"/>
        </w:rPr>
      </w:pPr>
      <w:r w:rsidRPr="00F2541A">
        <w:rPr>
          <w:rFonts w:ascii="Times New Roman" w:hAnsi="Times New Roman"/>
          <w:sz w:val="22"/>
          <w:szCs w:val="22"/>
          <w:lang w:eastAsia="x-none"/>
        </w:rPr>
        <w:t>Název: Kompresor ke stroji na tepelné svařování</w:t>
      </w:r>
    </w:p>
    <w:p w14:paraId="39E3E04A" w14:textId="2AD4FAB2" w:rsidR="00DE3C3D" w:rsidRPr="00F2541A" w:rsidRDefault="00DE3C3D" w:rsidP="00DE3C3D">
      <w:pPr>
        <w:pStyle w:val="Odstavecseseznamem"/>
        <w:suppressAutoHyphens/>
        <w:ind w:left="889"/>
        <w:contextualSpacing w:val="0"/>
        <w:jc w:val="both"/>
        <w:rPr>
          <w:rFonts w:ascii="Times New Roman" w:hAnsi="Times New Roman"/>
          <w:sz w:val="22"/>
          <w:szCs w:val="22"/>
          <w:lang w:eastAsia="x-none"/>
        </w:rPr>
      </w:pPr>
      <w:r w:rsidRPr="00F2541A">
        <w:rPr>
          <w:rFonts w:ascii="Times New Roman" w:hAnsi="Times New Roman"/>
          <w:sz w:val="22"/>
          <w:szCs w:val="22"/>
          <w:lang w:eastAsia="x-none"/>
        </w:rPr>
        <w:t xml:space="preserve">Typ: </w:t>
      </w:r>
      <w:r w:rsidR="00F2541A" w:rsidRPr="00F2541A">
        <w:rPr>
          <w:rFonts w:ascii="Times New Roman" w:hAnsi="Times New Roman"/>
          <w:sz w:val="22"/>
          <w:szCs w:val="22"/>
          <w:lang w:eastAsia="x-none"/>
        </w:rPr>
        <w:t>Standard</w:t>
      </w:r>
    </w:p>
    <w:p w14:paraId="76203E5D" w14:textId="77777777" w:rsidR="00DE3C3D" w:rsidRPr="00F2541A" w:rsidRDefault="00DE3C3D" w:rsidP="00DE3C3D">
      <w:pPr>
        <w:pStyle w:val="Odstavecseseznamem"/>
        <w:suppressAutoHyphens/>
        <w:ind w:left="889"/>
        <w:contextualSpacing w:val="0"/>
        <w:jc w:val="both"/>
        <w:rPr>
          <w:rFonts w:ascii="Times New Roman" w:hAnsi="Times New Roman"/>
          <w:sz w:val="22"/>
          <w:szCs w:val="22"/>
          <w:lang w:eastAsia="x-none"/>
        </w:rPr>
      </w:pPr>
      <w:r w:rsidRPr="00F2541A">
        <w:rPr>
          <w:rFonts w:ascii="Times New Roman" w:hAnsi="Times New Roman"/>
          <w:sz w:val="22"/>
          <w:szCs w:val="22"/>
          <w:lang w:eastAsia="x-none"/>
        </w:rPr>
        <w:t xml:space="preserve">Výrobní číslo: </w:t>
      </w:r>
    </w:p>
    <w:p w14:paraId="7ADEF7E4" w14:textId="3367D643" w:rsidR="00DE3C3D" w:rsidRPr="00EC1A92" w:rsidRDefault="00DE3C3D" w:rsidP="00DE3C3D">
      <w:pPr>
        <w:pStyle w:val="Odstavecseseznamem"/>
        <w:suppressAutoHyphens/>
        <w:ind w:left="889"/>
        <w:contextualSpacing w:val="0"/>
        <w:jc w:val="both"/>
        <w:rPr>
          <w:rFonts w:ascii="Times New Roman" w:hAnsi="Times New Roman"/>
          <w:sz w:val="22"/>
          <w:szCs w:val="22"/>
          <w:lang w:eastAsia="x-none"/>
        </w:rPr>
      </w:pPr>
      <w:r w:rsidRPr="00F2541A">
        <w:rPr>
          <w:rFonts w:ascii="Times New Roman" w:hAnsi="Times New Roman"/>
          <w:sz w:val="22"/>
          <w:szCs w:val="22"/>
          <w:lang w:eastAsia="x-none"/>
        </w:rPr>
        <w:t xml:space="preserve">Celková hodnota předmětu výpůjčky: </w:t>
      </w:r>
      <w:r w:rsidR="00F2541A" w:rsidRPr="00F2541A">
        <w:rPr>
          <w:rFonts w:ascii="Times New Roman" w:hAnsi="Times New Roman"/>
          <w:sz w:val="22"/>
          <w:szCs w:val="22"/>
          <w:lang w:eastAsia="x-none"/>
        </w:rPr>
        <w:t>5 000 Kč bez DPH</w:t>
      </w:r>
    </w:p>
    <w:bookmarkEnd w:id="1"/>
    <w:p w14:paraId="69520B61" w14:textId="77777777" w:rsidR="00DE3C3D" w:rsidRPr="00EC1A92" w:rsidRDefault="00DE3C3D" w:rsidP="00DD79D4">
      <w:pPr>
        <w:pStyle w:val="Odstavecseseznamem"/>
        <w:suppressAutoHyphens/>
        <w:ind w:left="889"/>
        <w:contextualSpacing w:val="0"/>
        <w:jc w:val="both"/>
        <w:rPr>
          <w:rFonts w:ascii="Times New Roman" w:hAnsi="Times New Roman"/>
          <w:sz w:val="22"/>
          <w:szCs w:val="22"/>
          <w:lang w:eastAsia="x-none"/>
        </w:rPr>
      </w:pPr>
    </w:p>
    <w:p w14:paraId="1AC6B56A" w14:textId="320E8576" w:rsidR="00EF57BD" w:rsidRPr="00EC1A92" w:rsidRDefault="00BA7526" w:rsidP="00B62A06">
      <w:pPr>
        <w:pStyle w:val="Nadpis2"/>
        <w:keepNext w:val="0"/>
        <w:spacing w:before="120" w:after="0"/>
        <w:ind w:left="567"/>
        <w:jc w:val="both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a to včetně příslušenství a spolu s doklady, které jsou nutné k převzetí věcí a jejich řádnému užívání (dále jen „</w:t>
      </w:r>
      <w:r w:rsidRPr="00EC1A92">
        <w:rPr>
          <w:rFonts w:ascii="Times New Roman" w:hAnsi="Times New Roman"/>
          <w:i w:val="0"/>
          <w:sz w:val="22"/>
          <w:szCs w:val="22"/>
          <w:lang w:val="cs-CZ"/>
        </w:rPr>
        <w:t>předmět výpůjčky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“). </w:t>
      </w:r>
      <w:r w:rsidR="00EF57BD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Předmět výpůjčky bude užíván v sídle vypůjčitele, </w:t>
      </w:r>
      <w:r w:rsidR="00DD79D4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na odboru stravování (v části MTZ, středisko 00573, Pavilon F 2). </w:t>
      </w:r>
      <w:r w:rsidR="00EF57BD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V případě potřeby je vypůjčitel oprávněn k přesunu předmětu výpůjčky na jiné oddělení.</w:t>
      </w:r>
    </w:p>
    <w:p w14:paraId="17B534C8" w14:textId="28D2BE22" w:rsidR="00DC3EA1" w:rsidRPr="00EC1A92" w:rsidRDefault="00DC3EA1" w:rsidP="001522E6">
      <w:pPr>
        <w:pStyle w:val="Nadpis2"/>
        <w:keepNext w:val="0"/>
        <w:numPr>
          <w:ilvl w:val="0"/>
          <w:numId w:val="10"/>
        </w:numPr>
        <w:spacing w:before="120" w:after="0"/>
        <w:ind w:left="567" w:hanging="567"/>
        <w:jc w:val="both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Předmět výpůjčky bude </w:t>
      </w:r>
      <w:r w:rsidR="00862CB8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v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ypůjčiteli </w:t>
      </w:r>
      <w:r w:rsidR="00094F88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předán nejpozději </w:t>
      </w:r>
      <w:r w:rsidR="00094F88" w:rsidRPr="00446700">
        <w:rPr>
          <w:rFonts w:ascii="Times New Roman" w:hAnsi="Times New Roman"/>
          <w:bCs/>
          <w:i w:val="0"/>
          <w:sz w:val="22"/>
          <w:szCs w:val="22"/>
          <w:lang w:val="cs-CZ"/>
        </w:rPr>
        <w:t>do</w:t>
      </w:r>
      <w:r w:rsidR="00B62A06" w:rsidRPr="00446700">
        <w:rPr>
          <w:rFonts w:ascii="Times New Roman" w:hAnsi="Times New Roman"/>
          <w:bCs/>
          <w:i w:val="0"/>
          <w:sz w:val="22"/>
          <w:szCs w:val="22"/>
          <w:lang w:val="cs-CZ"/>
        </w:rPr>
        <w:t xml:space="preserve"> 20</w:t>
      </w:r>
      <w:r w:rsidR="00094F88" w:rsidRPr="00446700">
        <w:rPr>
          <w:rFonts w:ascii="Times New Roman" w:hAnsi="Times New Roman"/>
          <w:bCs/>
          <w:i w:val="0"/>
          <w:sz w:val="22"/>
          <w:szCs w:val="22"/>
          <w:lang w:val="cs-CZ"/>
        </w:rPr>
        <w:t xml:space="preserve"> dnů</w:t>
      </w:r>
      <w:r w:rsidR="00094F88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 ode dne nabytí účinnosti smlouvy a bude </w:t>
      </w:r>
      <w:r w:rsidR="00DD79D4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potvrzen protokolem, </w:t>
      </w:r>
      <w:r w:rsidR="00F100E1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který musí být </w:t>
      </w:r>
      <w:r w:rsidR="00DD79D4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podepsaný oprávněnými zástupci obou smluvní</w:t>
      </w:r>
      <w:r w:rsidR="00F100E1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ch</w:t>
      </w:r>
      <w:r w:rsidR="00DD79D4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 stran.</w:t>
      </w:r>
    </w:p>
    <w:p w14:paraId="4D1A9AE7" w14:textId="6CEB3318" w:rsidR="002B65AD" w:rsidRPr="00EC1A92" w:rsidRDefault="005F2B21" w:rsidP="00F100E1">
      <w:pPr>
        <w:pStyle w:val="Nadpis2"/>
        <w:keepNext w:val="0"/>
        <w:numPr>
          <w:ilvl w:val="0"/>
          <w:numId w:val="10"/>
        </w:numPr>
        <w:spacing w:before="120" w:after="0"/>
        <w:ind w:left="567" w:hanging="567"/>
        <w:jc w:val="both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Podpisem předávacího protokolu </w:t>
      </w:r>
      <w:r w:rsidR="00862CB8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v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ypůjčitel potvrzuje, že </w:t>
      </w:r>
      <w:r w:rsidR="00862CB8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mu byl 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předmět výpůjčky </w:t>
      </w:r>
      <w:r w:rsidR="00862CB8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předán 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a </w:t>
      </w:r>
      <w:r w:rsidR="00862CB8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že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 jej obdržel v</w:t>
      </w:r>
      <w:r w:rsidR="00706743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e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 stavu</w:t>
      </w:r>
      <w:r w:rsidR="00706743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 způsobilém k užívání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, prohlédl si ho a potvrzuje, že je kompletní a do té míry do jaké byl schopen to posoudit, i v dobrém a funkčním stavu, a že předmět výpůjčky odpovídá požadované specifikac</w:t>
      </w:r>
      <w:r w:rsidR="00B62A06">
        <w:rPr>
          <w:rFonts w:ascii="Times New Roman" w:hAnsi="Times New Roman"/>
          <w:b w:val="0"/>
          <w:i w:val="0"/>
          <w:sz w:val="22"/>
          <w:szCs w:val="22"/>
          <w:lang w:val="cs-CZ"/>
        </w:rPr>
        <w:t>i.</w:t>
      </w:r>
      <w:r w:rsidR="00DC3EA1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ab/>
      </w:r>
    </w:p>
    <w:p w14:paraId="080852F2" w14:textId="77777777" w:rsidR="00862CB8" w:rsidRPr="00EC1A92" w:rsidRDefault="00862CB8" w:rsidP="00862CB8">
      <w:pPr>
        <w:rPr>
          <w:rFonts w:ascii="Times New Roman" w:hAnsi="Times New Roman"/>
          <w:sz w:val="22"/>
          <w:szCs w:val="22"/>
          <w:lang w:eastAsia="x-none"/>
        </w:rPr>
      </w:pPr>
    </w:p>
    <w:p w14:paraId="1A5F2C62" w14:textId="77777777" w:rsidR="005F2B21" w:rsidRPr="00EC1A92" w:rsidRDefault="005F2B21" w:rsidP="001522E6">
      <w:pPr>
        <w:pStyle w:val="Odstavecseseznamem"/>
        <w:numPr>
          <w:ilvl w:val="0"/>
          <w:numId w:val="8"/>
        </w:numPr>
        <w:jc w:val="center"/>
        <w:rPr>
          <w:rFonts w:ascii="Times New Roman" w:hAnsi="Times New Roman"/>
          <w:b/>
          <w:sz w:val="22"/>
          <w:szCs w:val="22"/>
        </w:rPr>
      </w:pPr>
      <w:r w:rsidRPr="00EC1A92">
        <w:rPr>
          <w:rFonts w:ascii="Times New Roman" w:hAnsi="Times New Roman"/>
          <w:b/>
          <w:sz w:val="22"/>
          <w:szCs w:val="22"/>
        </w:rPr>
        <w:t>Prohlášení</w:t>
      </w:r>
    </w:p>
    <w:p w14:paraId="503678ED" w14:textId="0BECB51A" w:rsidR="005F2B21" w:rsidRPr="00EC1A92" w:rsidRDefault="005F2B21" w:rsidP="001522E6">
      <w:pPr>
        <w:pStyle w:val="Nadpis2"/>
        <w:keepNext w:val="0"/>
        <w:numPr>
          <w:ilvl w:val="0"/>
          <w:numId w:val="12"/>
        </w:numPr>
        <w:spacing w:before="120" w:after="0"/>
        <w:jc w:val="both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Půjčitel prohlašuje, že je </w:t>
      </w:r>
      <w:r w:rsidR="00862CB8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vlastníkem 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předmětu výpů</w:t>
      </w:r>
      <w:r w:rsidR="008145B1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jčky, a je oprávněn poskytnout </w:t>
      </w:r>
      <w:r w:rsidR="00862CB8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předmět výpůjčky v</w:t>
      </w:r>
      <w:r w:rsidR="00186DA3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ypůjčiteli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 k</w:t>
      </w:r>
      <w:r w:rsidR="00706743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 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užívání</w:t>
      </w:r>
      <w:r w:rsidR="00862CB8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 v souladu se s</w:t>
      </w:r>
      <w:r w:rsidR="00706743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mlouvou.</w:t>
      </w:r>
    </w:p>
    <w:p w14:paraId="36EEEC1D" w14:textId="16142073" w:rsidR="00745FBF" w:rsidRPr="00EC1A92" w:rsidRDefault="00745FBF" w:rsidP="001522E6">
      <w:pPr>
        <w:pStyle w:val="Nadpis2"/>
        <w:keepNext w:val="0"/>
        <w:numPr>
          <w:ilvl w:val="0"/>
          <w:numId w:val="12"/>
        </w:numPr>
        <w:spacing w:before="120" w:after="0"/>
        <w:jc w:val="both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Půjčitel se zavazuje </w:t>
      </w:r>
      <w:r w:rsidR="00862CB8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vypůjčit 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předmět nezapůjčený a umožnit </w:t>
      </w:r>
      <w:r w:rsidR="00EF57BD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v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ypůjčiteli nerušený výkon výpůjčky. Půjčitel prohlašuje, že vypůjčením předmětu smlouvy neporušuje žádná práva třetích osob k patentu nebo k jiné formě duševního vlastnictví. Půjčitel dále prohlašuje, že má veškerá nezbytná oprávnění k předmětům duševního vlastnictví, jakož i příp. licenční oprávnění.</w:t>
      </w:r>
    </w:p>
    <w:p w14:paraId="54CA0752" w14:textId="50A94069" w:rsidR="00787D27" w:rsidRPr="00EC1A92" w:rsidRDefault="005F2B21" w:rsidP="001522E6">
      <w:pPr>
        <w:pStyle w:val="Nadpis2"/>
        <w:keepNext w:val="0"/>
        <w:numPr>
          <w:ilvl w:val="0"/>
          <w:numId w:val="12"/>
        </w:numPr>
        <w:spacing w:before="120" w:after="0"/>
        <w:jc w:val="both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lastRenderedPageBreak/>
        <w:t>Půjčitel výslovně prohlašuje, že předmět výpůjčky nemá žádné vady</w:t>
      </w:r>
      <w:r w:rsidR="00706743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, na které by měl </w:t>
      </w:r>
      <w:r w:rsidR="002C6F6C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v</w:t>
      </w:r>
      <w:r w:rsidR="00706743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ypůjčitele upozornit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 a je plně způsobilý k užívání za účelem a za podmínek dle </w:t>
      </w:r>
      <w:r w:rsidR="002C6F6C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s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mlouvy</w:t>
      </w:r>
      <w:r w:rsidR="001F2E27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 a v souladu s příslušnými právními předpisy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. Půjčitel činí toto prohlášení především s přihlédnutím k povaze a prostředí užívání předmětu výpůjčky</w:t>
      </w:r>
      <w:r w:rsidR="00B62A06">
        <w:rPr>
          <w:rFonts w:ascii="Times New Roman" w:hAnsi="Times New Roman"/>
          <w:b w:val="0"/>
          <w:i w:val="0"/>
          <w:sz w:val="22"/>
          <w:szCs w:val="22"/>
          <w:lang w:val="cs-CZ"/>
        </w:rPr>
        <w:t>.</w:t>
      </w:r>
    </w:p>
    <w:p w14:paraId="383B3855" w14:textId="5346C70A" w:rsidR="00A314F3" w:rsidRPr="00EC1A92" w:rsidRDefault="00A314F3" w:rsidP="001522E6">
      <w:pPr>
        <w:pStyle w:val="Nadpis2"/>
        <w:keepNext w:val="0"/>
        <w:numPr>
          <w:ilvl w:val="0"/>
          <w:numId w:val="12"/>
        </w:numPr>
        <w:spacing w:before="120" w:after="0"/>
        <w:jc w:val="both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Půjčitel </w:t>
      </w:r>
      <w:r w:rsidR="008145B1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odpovídá </w:t>
      </w:r>
      <w:r w:rsidR="002C6F6C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v</w:t>
      </w:r>
      <w:r w:rsidR="008145B1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y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půjčiteli za jakoukoliv škodu vzniklou z titulu nepravdivosti, neúplnosti či nesprávnosti prohlášení</w:t>
      </w:r>
      <w:r w:rsidR="00BC33A0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 dle </w:t>
      </w:r>
      <w:r w:rsidR="002C6F6C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s</w:t>
      </w:r>
      <w:r w:rsidR="00BC33A0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mlouvy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.</w:t>
      </w:r>
      <w:r w:rsidR="002C6F6C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ab/>
      </w:r>
      <w:r w:rsidR="002C6F6C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br/>
      </w:r>
    </w:p>
    <w:p w14:paraId="52ECD53E" w14:textId="77777777" w:rsidR="006A32F9" w:rsidRPr="00EC1A92" w:rsidRDefault="00787D27" w:rsidP="001522E6">
      <w:pPr>
        <w:pStyle w:val="Odstavecseseznamem"/>
        <w:numPr>
          <w:ilvl w:val="0"/>
          <w:numId w:val="8"/>
        </w:numPr>
        <w:jc w:val="center"/>
        <w:rPr>
          <w:rFonts w:ascii="Times New Roman" w:hAnsi="Times New Roman"/>
          <w:b/>
          <w:sz w:val="22"/>
          <w:szCs w:val="22"/>
        </w:rPr>
      </w:pPr>
      <w:r w:rsidRPr="00EC1A92">
        <w:rPr>
          <w:rFonts w:ascii="Times New Roman" w:hAnsi="Times New Roman"/>
          <w:b/>
          <w:sz w:val="22"/>
          <w:szCs w:val="22"/>
        </w:rPr>
        <w:t xml:space="preserve">Práva a povinnosti smluvních stran </w:t>
      </w:r>
    </w:p>
    <w:p w14:paraId="23578D00" w14:textId="6149E4B9" w:rsidR="00DD0082" w:rsidRPr="00EC1A92" w:rsidRDefault="00787D27" w:rsidP="001522E6">
      <w:pPr>
        <w:pStyle w:val="Nadpis2"/>
        <w:keepNext w:val="0"/>
        <w:numPr>
          <w:ilvl w:val="0"/>
          <w:numId w:val="13"/>
        </w:numPr>
        <w:spacing w:before="120" w:after="0"/>
        <w:jc w:val="both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Půjčitel se zavazuje</w:t>
      </w:r>
      <w:r w:rsidR="004066F2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 po celou dobu trvání výpůjčky u</w:t>
      </w:r>
      <w:r w:rsidR="002C6F6C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držovat na svůj náklad předmět výpůjčky funkční a </w:t>
      </w:r>
      <w:r w:rsidR="004066F2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v provozu </w:t>
      </w:r>
      <w:r w:rsidR="001F2E27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v souladu </w:t>
      </w:r>
      <w:r w:rsidR="004066F2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s právními předpisy, zejména pak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:</w:t>
      </w:r>
    </w:p>
    <w:p w14:paraId="6AD86A1E" w14:textId="77777777" w:rsidR="00DD0082" w:rsidRPr="00EC1A92" w:rsidRDefault="00DD0082" w:rsidP="00DD0082">
      <w:pPr>
        <w:rPr>
          <w:rFonts w:ascii="Times New Roman" w:hAnsi="Times New Roman"/>
          <w:sz w:val="22"/>
          <w:szCs w:val="22"/>
          <w:lang w:eastAsia="x-none"/>
        </w:rPr>
      </w:pPr>
    </w:p>
    <w:p w14:paraId="31E5DF5C" w14:textId="4A608C9E" w:rsidR="00FD78D7" w:rsidRPr="00B62A06" w:rsidRDefault="008145B1" w:rsidP="00FD78D7">
      <w:pPr>
        <w:pStyle w:val="Nadpis2"/>
        <w:keepNext w:val="0"/>
        <w:numPr>
          <w:ilvl w:val="0"/>
          <w:numId w:val="14"/>
        </w:numPr>
        <w:spacing w:before="0" w:after="0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bezplatně </w:t>
      </w:r>
      <w:r w:rsidR="002C6F6C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dodávat v</w:t>
      </w:r>
      <w:r w:rsidR="00787D27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ypůjčiteli veškerý spotřební materiál</w:t>
      </w:r>
      <w:r w:rsidR="00F100E1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 (pásky k označení prádla a náplň do tiskárny)</w:t>
      </w:r>
      <w:r w:rsidR="00787D27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 a ostatní nutné příslušenství k předmětu výpůjčky a jeho řádnému užívání, a to po celou dobu trvání výpůjčky;</w:t>
      </w:r>
      <w:r w:rsidR="005920B7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br/>
      </w:r>
    </w:p>
    <w:p w14:paraId="4D313175" w14:textId="6F465348" w:rsidR="00787D27" w:rsidRPr="00EC1A92" w:rsidRDefault="00787D27" w:rsidP="001522E6">
      <w:pPr>
        <w:pStyle w:val="Nadpis2"/>
        <w:keepNext w:val="0"/>
        <w:numPr>
          <w:ilvl w:val="0"/>
          <w:numId w:val="14"/>
        </w:numPr>
        <w:spacing w:before="0" w:after="0"/>
        <w:jc w:val="both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nejpozději při </w:t>
      </w:r>
      <w:r w:rsidR="002C6F6C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protokolárnímu předání 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předmětu výpůjčky </w:t>
      </w:r>
      <w:r w:rsidR="002C6F6C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v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ypůjčiteli </w:t>
      </w:r>
      <w:r w:rsidR="00AC14B6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dodat k předmětu výpůjčky:</w:t>
      </w:r>
    </w:p>
    <w:p w14:paraId="73433928" w14:textId="77777777" w:rsidR="00A06903" w:rsidRPr="00EC1A92" w:rsidRDefault="00A06903" w:rsidP="005920B7">
      <w:pPr>
        <w:numPr>
          <w:ilvl w:val="0"/>
          <w:numId w:val="5"/>
        </w:numPr>
        <w:ind w:left="1418" w:hanging="284"/>
        <w:rPr>
          <w:rFonts w:ascii="Times New Roman" w:hAnsi="Times New Roman"/>
          <w:sz w:val="22"/>
          <w:szCs w:val="22"/>
          <w:lang w:eastAsia="x-none"/>
        </w:rPr>
      </w:pPr>
      <w:r w:rsidRPr="00EC1A92">
        <w:rPr>
          <w:rFonts w:ascii="Times New Roman" w:hAnsi="Times New Roman"/>
          <w:sz w:val="22"/>
          <w:szCs w:val="22"/>
          <w:lang w:eastAsia="x-none"/>
        </w:rPr>
        <w:t>předávací protokol / dodací list (zápis o kompletnosti a funkčnosti předmětu výpůjčky)</w:t>
      </w:r>
    </w:p>
    <w:p w14:paraId="74F4A3B2" w14:textId="3A62E486" w:rsidR="000852A4" w:rsidRPr="00EC1A92" w:rsidRDefault="00AC14B6" w:rsidP="005920B7">
      <w:pPr>
        <w:numPr>
          <w:ilvl w:val="0"/>
          <w:numId w:val="5"/>
        </w:numPr>
        <w:ind w:left="1418" w:hanging="284"/>
        <w:rPr>
          <w:rFonts w:ascii="Times New Roman" w:hAnsi="Times New Roman"/>
          <w:sz w:val="22"/>
          <w:szCs w:val="22"/>
          <w:lang w:eastAsia="x-none"/>
        </w:rPr>
      </w:pPr>
      <w:r w:rsidRPr="00EC1A92">
        <w:rPr>
          <w:rFonts w:ascii="Times New Roman" w:hAnsi="Times New Roman"/>
          <w:sz w:val="22"/>
          <w:szCs w:val="22"/>
          <w:lang w:eastAsia="x-none"/>
        </w:rPr>
        <w:t xml:space="preserve">protokol o proškolení </w:t>
      </w:r>
      <w:r w:rsidR="001E7DE9" w:rsidRPr="00EC1A92">
        <w:rPr>
          <w:rFonts w:ascii="Times New Roman" w:hAnsi="Times New Roman"/>
          <w:sz w:val="22"/>
          <w:szCs w:val="22"/>
          <w:lang w:eastAsia="x-none"/>
        </w:rPr>
        <w:t xml:space="preserve">pracovního personálu </w:t>
      </w:r>
      <w:r w:rsidR="002C6F6C" w:rsidRPr="00EC1A92">
        <w:rPr>
          <w:rFonts w:ascii="Times New Roman" w:hAnsi="Times New Roman"/>
          <w:sz w:val="22"/>
          <w:szCs w:val="22"/>
          <w:lang w:eastAsia="x-none"/>
        </w:rPr>
        <w:t>v</w:t>
      </w:r>
      <w:r w:rsidR="001E7DE9" w:rsidRPr="00EC1A92">
        <w:rPr>
          <w:rFonts w:ascii="Times New Roman" w:hAnsi="Times New Roman"/>
          <w:sz w:val="22"/>
          <w:szCs w:val="22"/>
          <w:lang w:eastAsia="x-none"/>
        </w:rPr>
        <w:t>ypůjčitele</w:t>
      </w:r>
      <w:r w:rsidR="00FB60A6" w:rsidRPr="00EC1A92">
        <w:rPr>
          <w:rFonts w:ascii="Times New Roman" w:hAnsi="Times New Roman"/>
          <w:sz w:val="22"/>
          <w:szCs w:val="22"/>
          <w:lang w:eastAsia="x-none"/>
        </w:rPr>
        <w:t>,</w:t>
      </w:r>
    </w:p>
    <w:p w14:paraId="6838E0B8" w14:textId="6AF63422" w:rsidR="00A06903" w:rsidRPr="00EC1A92" w:rsidRDefault="004E3F57" w:rsidP="005920B7">
      <w:pPr>
        <w:numPr>
          <w:ilvl w:val="0"/>
          <w:numId w:val="5"/>
        </w:numPr>
        <w:tabs>
          <w:tab w:val="left" w:pos="1418"/>
        </w:tabs>
        <w:ind w:left="1418" w:hanging="284"/>
        <w:rPr>
          <w:rFonts w:ascii="Times New Roman" w:hAnsi="Times New Roman"/>
          <w:sz w:val="22"/>
          <w:szCs w:val="22"/>
          <w:lang w:eastAsia="x-none"/>
        </w:rPr>
      </w:pPr>
      <w:r w:rsidRPr="00EC1A92">
        <w:rPr>
          <w:rFonts w:ascii="Times New Roman" w:hAnsi="Times New Roman"/>
          <w:sz w:val="22"/>
          <w:szCs w:val="22"/>
          <w:lang w:eastAsia="x-none"/>
        </w:rPr>
        <w:t xml:space="preserve">prohlášení o shodě a prokázat označení </w:t>
      </w:r>
      <w:r w:rsidR="002C6F6C" w:rsidRPr="00EC1A92">
        <w:rPr>
          <w:rFonts w:ascii="Times New Roman" w:hAnsi="Times New Roman"/>
          <w:sz w:val="22"/>
          <w:szCs w:val="22"/>
          <w:lang w:eastAsia="x-none"/>
        </w:rPr>
        <w:t xml:space="preserve">předmětu výpůjčky </w:t>
      </w:r>
      <w:r w:rsidRPr="00EC1A92">
        <w:rPr>
          <w:rFonts w:ascii="Times New Roman" w:hAnsi="Times New Roman"/>
          <w:sz w:val="22"/>
          <w:szCs w:val="22"/>
          <w:lang w:eastAsia="x-none"/>
        </w:rPr>
        <w:t>značkou CE, vše v rozsahu vyžadovaném k př</w:t>
      </w:r>
      <w:r w:rsidR="00C80E54" w:rsidRPr="00EC1A92">
        <w:rPr>
          <w:rFonts w:ascii="Times New Roman" w:hAnsi="Times New Roman"/>
          <w:sz w:val="22"/>
          <w:szCs w:val="22"/>
          <w:lang w:eastAsia="x-none"/>
        </w:rPr>
        <w:t>edmětu plnění právními předpisy,</w:t>
      </w:r>
      <w:r w:rsidRPr="00EC1A92">
        <w:rPr>
          <w:rFonts w:ascii="Times New Roman" w:hAnsi="Times New Roman"/>
          <w:sz w:val="22"/>
          <w:szCs w:val="22"/>
          <w:lang w:eastAsia="x-none"/>
        </w:rPr>
        <w:t xml:space="preserve"> </w:t>
      </w:r>
    </w:p>
    <w:p w14:paraId="0E017C19" w14:textId="406524F4" w:rsidR="00A06903" w:rsidRPr="00EC1A92" w:rsidRDefault="0082779C" w:rsidP="005920B7">
      <w:pPr>
        <w:numPr>
          <w:ilvl w:val="0"/>
          <w:numId w:val="5"/>
        </w:numPr>
        <w:ind w:left="1418" w:hanging="284"/>
        <w:rPr>
          <w:rFonts w:ascii="Times New Roman" w:hAnsi="Times New Roman"/>
          <w:sz w:val="22"/>
          <w:szCs w:val="22"/>
          <w:lang w:eastAsia="x-none"/>
        </w:rPr>
      </w:pPr>
      <w:r w:rsidRPr="00EC1A92">
        <w:rPr>
          <w:rFonts w:ascii="Times New Roman" w:hAnsi="Times New Roman"/>
          <w:sz w:val="22"/>
          <w:szCs w:val="22"/>
          <w:lang w:eastAsia="x-none"/>
        </w:rPr>
        <w:t>protokol se seznamem osob, které absolvovaly instruktáž</w:t>
      </w:r>
      <w:r w:rsidR="00A06903" w:rsidRPr="00EC1A92">
        <w:rPr>
          <w:rFonts w:ascii="Times New Roman" w:hAnsi="Times New Roman"/>
          <w:sz w:val="22"/>
          <w:szCs w:val="22"/>
          <w:lang w:eastAsia="x-none"/>
        </w:rPr>
        <w:t>,</w:t>
      </w:r>
    </w:p>
    <w:p w14:paraId="6A028406" w14:textId="6AC56C0D" w:rsidR="00A06903" w:rsidRPr="00EC1A92" w:rsidRDefault="00A06903" w:rsidP="005920B7">
      <w:pPr>
        <w:numPr>
          <w:ilvl w:val="2"/>
          <w:numId w:val="4"/>
        </w:numPr>
        <w:tabs>
          <w:tab w:val="left" w:pos="993"/>
        </w:tabs>
        <w:ind w:left="1418" w:hanging="284"/>
        <w:rPr>
          <w:rFonts w:ascii="Times New Roman" w:hAnsi="Times New Roman"/>
          <w:sz w:val="22"/>
          <w:szCs w:val="22"/>
          <w:lang w:eastAsia="x-none"/>
        </w:rPr>
      </w:pPr>
      <w:r w:rsidRPr="00EC1A92">
        <w:rPr>
          <w:rFonts w:ascii="Times New Roman" w:hAnsi="Times New Roman"/>
          <w:sz w:val="22"/>
          <w:szCs w:val="22"/>
          <w:lang w:eastAsia="x-none"/>
        </w:rPr>
        <w:t>další doklady požadované k výrobku platnými právními předpisy;</w:t>
      </w:r>
      <w:r w:rsidR="00491ADF" w:rsidRPr="00EC1A92">
        <w:rPr>
          <w:rFonts w:ascii="Times New Roman" w:hAnsi="Times New Roman"/>
          <w:sz w:val="22"/>
          <w:szCs w:val="22"/>
          <w:lang w:eastAsia="x-none"/>
        </w:rPr>
        <w:br/>
      </w:r>
    </w:p>
    <w:p w14:paraId="2222DB30" w14:textId="42A18240" w:rsidR="00491ADF" w:rsidRPr="00EC1A92" w:rsidRDefault="00491ADF" w:rsidP="00491ADF">
      <w:pPr>
        <w:pStyle w:val="Odstavecseseznamem"/>
        <w:numPr>
          <w:ilvl w:val="0"/>
          <w:numId w:val="14"/>
        </w:numPr>
        <w:tabs>
          <w:tab w:val="left" w:pos="993"/>
        </w:tabs>
        <w:jc w:val="both"/>
        <w:rPr>
          <w:rFonts w:ascii="Times New Roman" w:hAnsi="Times New Roman"/>
          <w:sz w:val="22"/>
          <w:szCs w:val="22"/>
          <w:lang w:eastAsia="x-none"/>
        </w:rPr>
      </w:pPr>
      <w:r w:rsidRPr="00EC1A92">
        <w:rPr>
          <w:rFonts w:ascii="Times New Roman" w:hAnsi="Times New Roman"/>
          <w:sz w:val="22"/>
          <w:szCs w:val="22"/>
          <w:lang w:eastAsia="x-none"/>
        </w:rPr>
        <w:t xml:space="preserve">bezúplatně zajistit instalaci předmětu výpůjčky, jakož i instalaci programového vybavení stroje do </w:t>
      </w:r>
      <w:r w:rsidR="005920B7" w:rsidRPr="00EC1A92">
        <w:rPr>
          <w:rFonts w:ascii="Times New Roman" w:hAnsi="Times New Roman"/>
          <w:sz w:val="22"/>
          <w:szCs w:val="22"/>
          <w:lang w:eastAsia="x-none"/>
        </w:rPr>
        <w:t>PC vypůjčitele a instalaci tiskárny. Instalace zapůjčovaného přístrojového vybavení musí proběhnout ve vzájemné organizační a časové návaznosti, po dohodě s vypůjčitelem</w:t>
      </w:r>
      <w:r w:rsidR="005920B7" w:rsidRPr="00EC1A92">
        <w:rPr>
          <w:rFonts w:ascii="Times New Roman" w:hAnsi="Times New Roman"/>
          <w:sz w:val="22"/>
          <w:szCs w:val="22"/>
        </w:rPr>
        <w:t>;</w:t>
      </w:r>
    </w:p>
    <w:p w14:paraId="2D93BBD9" w14:textId="77777777" w:rsidR="00FD78D7" w:rsidRPr="00EC1A92" w:rsidRDefault="00FD78D7" w:rsidP="00FD78D7">
      <w:pPr>
        <w:tabs>
          <w:tab w:val="left" w:pos="993"/>
        </w:tabs>
        <w:ind w:left="1418"/>
        <w:jc w:val="both"/>
        <w:rPr>
          <w:rFonts w:ascii="Times New Roman" w:hAnsi="Times New Roman"/>
          <w:sz w:val="22"/>
          <w:szCs w:val="22"/>
          <w:lang w:eastAsia="x-none"/>
        </w:rPr>
      </w:pPr>
    </w:p>
    <w:p w14:paraId="7D8FDC2D" w14:textId="24ED7E3C" w:rsidR="00787D27" w:rsidRPr="00EC1A92" w:rsidRDefault="00787D27" w:rsidP="001522E6">
      <w:pPr>
        <w:pStyle w:val="Nadpis2"/>
        <w:keepNext w:val="0"/>
        <w:numPr>
          <w:ilvl w:val="0"/>
          <w:numId w:val="14"/>
        </w:numPr>
        <w:spacing w:before="0" w:after="0"/>
        <w:jc w:val="both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po celou dobu trvání výpůjčky zdarma zajišťovat </w:t>
      </w:r>
      <w:r w:rsidR="00980D87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a provádět 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servis</w:t>
      </w:r>
      <w:r w:rsidR="00DD504F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 (plné servisní pokrytí včetně všech náhradních dílů)</w:t>
      </w:r>
      <w:r w:rsidR="00980D87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 a 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revize</w:t>
      </w:r>
      <w:r w:rsidR="001E7DE9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;</w:t>
      </w:r>
    </w:p>
    <w:p w14:paraId="4ABAA261" w14:textId="77777777" w:rsidR="00FD78D7" w:rsidRPr="00EC1A92" w:rsidRDefault="00FD78D7" w:rsidP="00FD78D7">
      <w:pPr>
        <w:rPr>
          <w:rFonts w:ascii="Times New Roman" w:hAnsi="Times New Roman"/>
          <w:sz w:val="22"/>
          <w:szCs w:val="22"/>
          <w:lang w:eastAsia="x-none"/>
        </w:rPr>
      </w:pPr>
    </w:p>
    <w:p w14:paraId="4FB94B58" w14:textId="17AACE7C" w:rsidR="00F43FE2" w:rsidRPr="00EC1A92" w:rsidRDefault="001E7DE9" w:rsidP="001522E6">
      <w:pPr>
        <w:pStyle w:val="Nadpis2"/>
        <w:keepNext w:val="0"/>
        <w:numPr>
          <w:ilvl w:val="0"/>
          <w:numId w:val="14"/>
        </w:numPr>
        <w:spacing w:before="0" w:after="0"/>
        <w:jc w:val="both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bezúplatně poskytnout </w:t>
      </w:r>
      <w:r w:rsidR="002C6F6C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v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ypůjčiteli veškerou nezbytnou součinnost, vyvstala-li by v souvislosti s provozem předmětu výpůjčky její potřeba</w:t>
      </w:r>
      <w:r w:rsidR="00F43FE2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;</w:t>
      </w:r>
    </w:p>
    <w:p w14:paraId="0EC01B3B" w14:textId="77777777" w:rsidR="00FD78D7" w:rsidRPr="00EC1A92" w:rsidRDefault="00FD78D7" w:rsidP="00FD78D7">
      <w:pPr>
        <w:rPr>
          <w:rFonts w:ascii="Times New Roman" w:hAnsi="Times New Roman"/>
          <w:sz w:val="22"/>
          <w:szCs w:val="22"/>
          <w:lang w:eastAsia="x-none"/>
        </w:rPr>
      </w:pPr>
    </w:p>
    <w:p w14:paraId="128C5420" w14:textId="7B677BB2" w:rsidR="001E7DE9" w:rsidRPr="00EC1A92" w:rsidRDefault="00F43FE2" w:rsidP="001522E6">
      <w:pPr>
        <w:pStyle w:val="Nadpis2"/>
        <w:keepNext w:val="0"/>
        <w:numPr>
          <w:ilvl w:val="0"/>
          <w:numId w:val="14"/>
        </w:numPr>
        <w:spacing w:before="0" w:after="0"/>
        <w:jc w:val="both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nahradit veškeré škody vzniklé v důsledku porušení svých povinností stanovených v právních předpisech a uvedených v</w:t>
      </w:r>
      <w:r w:rsidR="002C6F6C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e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 smlouvě</w:t>
      </w:r>
      <w:r w:rsidR="002675E3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;</w:t>
      </w:r>
    </w:p>
    <w:p w14:paraId="4C0150C7" w14:textId="77777777" w:rsidR="00FD78D7" w:rsidRPr="00EC1A92" w:rsidRDefault="00FD78D7" w:rsidP="00FD78D7">
      <w:pPr>
        <w:rPr>
          <w:rFonts w:ascii="Times New Roman" w:hAnsi="Times New Roman"/>
          <w:sz w:val="22"/>
          <w:szCs w:val="22"/>
          <w:lang w:eastAsia="x-none"/>
        </w:rPr>
      </w:pPr>
    </w:p>
    <w:p w14:paraId="10AAE8BC" w14:textId="31E70C82" w:rsidR="00491ADF" w:rsidRPr="00EC1A92" w:rsidRDefault="00A06903" w:rsidP="005920B7">
      <w:pPr>
        <w:pStyle w:val="Nadpis2"/>
        <w:keepNext w:val="0"/>
        <w:numPr>
          <w:ilvl w:val="0"/>
          <w:numId w:val="14"/>
        </w:numPr>
        <w:spacing w:before="0" w:after="0"/>
        <w:jc w:val="both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bez</w:t>
      </w:r>
      <w:r w:rsidR="005920B7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ú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platně odstraňovat vady a poruchy na předmětu výpůjčky na základě oznámení učiněného e-mailem na </w:t>
      </w:r>
      <w:r w:rsidRPr="00F2541A">
        <w:rPr>
          <w:rFonts w:ascii="Times New Roman" w:hAnsi="Times New Roman"/>
          <w:i w:val="0"/>
          <w:sz w:val="22"/>
          <w:szCs w:val="22"/>
          <w:lang w:val="cs-CZ"/>
        </w:rPr>
        <w:t xml:space="preserve">adrese </w:t>
      </w:r>
      <w:r w:rsidR="00E34831">
        <w:rPr>
          <w:rFonts w:ascii="Times New Roman" w:hAnsi="Times New Roman"/>
          <w:i w:val="0"/>
          <w:sz w:val="22"/>
          <w:szCs w:val="22"/>
          <w:lang w:val="cs-CZ"/>
        </w:rPr>
        <w:t xml:space="preserve">OU </w:t>
      </w:r>
      <w:proofErr w:type="spellStart"/>
      <w:r w:rsidR="00E34831">
        <w:rPr>
          <w:rFonts w:ascii="Times New Roman" w:hAnsi="Times New Roman"/>
          <w:i w:val="0"/>
          <w:sz w:val="22"/>
          <w:szCs w:val="22"/>
          <w:lang w:val="cs-CZ"/>
        </w:rPr>
        <w:t>OU</w:t>
      </w:r>
      <w:proofErr w:type="spellEnd"/>
      <w:r w:rsidRPr="00F2541A">
        <w:rPr>
          <w:rFonts w:ascii="Times New Roman" w:hAnsi="Times New Roman"/>
          <w:i w:val="0"/>
          <w:sz w:val="22"/>
          <w:szCs w:val="22"/>
          <w:lang w:val="cs-CZ"/>
        </w:rPr>
        <w:t xml:space="preserve">, </w:t>
      </w:r>
      <w:r w:rsidRPr="00EC1A92">
        <w:rPr>
          <w:rFonts w:ascii="Times New Roman" w:hAnsi="Times New Roman"/>
          <w:i w:val="0"/>
          <w:sz w:val="22"/>
          <w:szCs w:val="22"/>
          <w:lang w:val="cs-CZ"/>
        </w:rPr>
        <w:t>a to</w:t>
      </w:r>
      <w:r w:rsidR="00980D87" w:rsidRPr="00EC1A92">
        <w:rPr>
          <w:rFonts w:ascii="Times New Roman" w:hAnsi="Times New Roman"/>
          <w:i w:val="0"/>
          <w:sz w:val="22"/>
          <w:szCs w:val="22"/>
          <w:lang w:val="cs-CZ"/>
        </w:rPr>
        <w:t xml:space="preserve"> zahájením</w:t>
      </w:r>
      <w:r w:rsidR="00491ADF" w:rsidRPr="00EC1A92">
        <w:rPr>
          <w:rFonts w:ascii="Times New Roman" w:hAnsi="Times New Roman"/>
          <w:i w:val="0"/>
          <w:sz w:val="22"/>
          <w:szCs w:val="22"/>
          <w:lang w:val="cs-CZ"/>
        </w:rPr>
        <w:t xml:space="preserve"> odstraňování</w:t>
      </w:r>
      <w:r w:rsidRPr="00EC1A92">
        <w:rPr>
          <w:rFonts w:ascii="Times New Roman" w:hAnsi="Times New Roman"/>
          <w:i w:val="0"/>
          <w:sz w:val="22"/>
          <w:szCs w:val="22"/>
          <w:lang w:val="cs-CZ"/>
        </w:rPr>
        <w:t xml:space="preserve"> do </w:t>
      </w:r>
      <w:r w:rsidR="00980D87" w:rsidRPr="00EC1A92">
        <w:rPr>
          <w:rFonts w:ascii="Times New Roman" w:hAnsi="Times New Roman"/>
          <w:i w:val="0"/>
          <w:sz w:val="22"/>
          <w:szCs w:val="22"/>
          <w:lang w:val="cs-CZ"/>
        </w:rPr>
        <w:t>24 hodin</w:t>
      </w:r>
      <w:r w:rsidRPr="00EC1A92">
        <w:rPr>
          <w:rFonts w:ascii="Times New Roman" w:hAnsi="Times New Roman"/>
          <w:i w:val="0"/>
          <w:sz w:val="22"/>
          <w:szCs w:val="22"/>
          <w:lang w:val="cs-CZ"/>
        </w:rPr>
        <w:t xml:space="preserve"> od oznámení vady či poruchy </w:t>
      </w:r>
      <w:r w:rsidR="002C6F6C" w:rsidRPr="00EC1A92">
        <w:rPr>
          <w:rFonts w:ascii="Times New Roman" w:hAnsi="Times New Roman"/>
          <w:i w:val="0"/>
          <w:sz w:val="22"/>
          <w:szCs w:val="22"/>
          <w:lang w:val="cs-CZ"/>
        </w:rPr>
        <w:t>v</w:t>
      </w:r>
      <w:r w:rsidRPr="00EC1A92">
        <w:rPr>
          <w:rFonts w:ascii="Times New Roman" w:hAnsi="Times New Roman"/>
          <w:i w:val="0"/>
          <w:sz w:val="22"/>
          <w:szCs w:val="22"/>
          <w:lang w:val="cs-CZ"/>
        </w:rPr>
        <w:t>ypůjčitelem</w:t>
      </w:r>
      <w:r w:rsidR="00980D87" w:rsidRPr="00EC1A92">
        <w:rPr>
          <w:rFonts w:ascii="Times New Roman" w:hAnsi="Times New Roman"/>
          <w:i w:val="0"/>
          <w:sz w:val="22"/>
          <w:szCs w:val="22"/>
          <w:lang w:val="cs-CZ"/>
        </w:rPr>
        <w:t xml:space="preserve">, a tuto vadu či poruchu </w:t>
      </w:r>
      <w:r w:rsidR="00491ADF" w:rsidRPr="00EC1A92">
        <w:rPr>
          <w:rFonts w:ascii="Times New Roman" w:hAnsi="Times New Roman"/>
          <w:i w:val="0"/>
          <w:sz w:val="22"/>
          <w:szCs w:val="22"/>
          <w:lang w:val="cs-CZ"/>
        </w:rPr>
        <w:t>odstran</w:t>
      </w:r>
      <w:r w:rsidR="00B36B42" w:rsidRPr="00EC1A92">
        <w:rPr>
          <w:rFonts w:ascii="Times New Roman" w:hAnsi="Times New Roman"/>
          <w:i w:val="0"/>
          <w:sz w:val="22"/>
          <w:szCs w:val="22"/>
          <w:lang w:val="cs-CZ"/>
        </w:rPr>
        <w:t>it</w:t>
      </w:r>
      <w:r w:rsidR="00491ADF" w:rsidRPr="00EC1A92">
        <w:rPr>
          <w:rFonts w:ascii="Times New Roman" w:hAnsi="Times New Roman"/>
          <w:i w:val="0"/>
          <w:sz w:val="22"/>
          <w:szCs w:val="22"/>
          <w:lang w:val="cs-CZ"/>
        </w:rPr>
        <w:t xml:space="preserve"> nejpozději do 3 dnů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.</w:t>
      </w:r>
      <w:r w:rsidR="00980D87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 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 Příp.</w:t>
      </w:r>
      <w:r w:rsidR="002675E3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 zajistit dle povahy vady výměnu 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předmětu výpůjčky </w:t>
      </w:r>
      <w:r w:rsidR="002675E3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tak, aby užívání předmětu výpůjčky v rozsahu a za podmínek dle </w:t>
      </w:r>
      <w:r w:rsidR="002C6F6C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s</w:t>
      </w:r>
      <w:r w:rsidR="002675E3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mlouvy jakož i s ohledem na účel užívání, nebylo žádným způsobem ohroženo</w:t>
      </w:r>
      <w:r w:rsidR="00FB60A6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;</w:t>
      </w:r>
      <w:r w:rsidR="00B36B42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br/>
      </w:r>
    </w:p>
    <w:p w14:paraId="07B8274C" w14:textId="430A982D" w:rsidR="005920B7" w:rsidRPr="00EC1A92" w:rsidRDefault="005920B7" w:rsidP="005920B7">
      <w:pPr>
        <w:pStyle w:val="Odstavecseseznamem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  <w:lang w:eastAsia="x-none"/>
        </w:rPr>
      </w:pPr>
      <w:r w:rsidRPr="00EC1A92">
        <w:rPr>
          <w:rFonts w:ascii="Times New Roman" w:hAnsi="Times New Roman"/>
          <w:sz w:val="22"/>
          <w:szCs w:val="22"/>
          <w:lang w:eastAsia="x-none"/>
        </w:rPr>
        <w:t>bezúplatně zajistit v případě, že dojde k významných technickým inovacím u zapůjčeného systému inovovaný stroj</w:t>
      </w:r>
      <w:r w:rsidR="00B825D5" w:rsidRPr="00EC1A92">
        <w:rPr>
          <w:rFonts w:ascii="Times New Roman" w:hAnsi="Times New Roman"/>
          <w:sz w:val="22"/>
          <w:szCs w:val="22"/>
          <w:lang w:eastAsia="x-none"/>
        </w:rPr>
        <w:t xml:space="preserve">. K tomu smluvní strany </w:t>
      </w:r>
      <w:r w:rsidR="00B36B42" w:rsidRPr="00EC1A92">
        <w:rPr>
          <w:rFonts w:ascii="Times New Roman" w:hAnsi="Times New Roman"/>
          <w:sz w:val="22"/>
          <w:szCs w:val="22"/>
          <w:lang w:eastAsia="x-none"/>
        </w:rPr>
        <w:t>uzavřou dodatek k této smlouvě</w:t>
      </w:r>
      <w:r w:rsidR="00B36B42" w:rsidRPr="00EC1A92">
        <w:rPr>
          <w:rFonts w:ascii="Times New Roman" w:hAnsi="Times New Roman"/>
          <w:sz w:val="22"/>
          <w:szCs w:val="22"/>
        </w:rPr>
        <w:t>;</w:t>
      </w:r>
    </w:p>
    <w:p w14:paraId="3BA80F37" w14:textId="77777777" w:rsidR="00FD78D7" w:rsidRPr="00EC1A92" w:rsidRDefault="00FD78D7" w:rsidP="005920B7">
      <w:pPr>
        <w:jc w:val="both"/>
        <w:rPr>
          <w:rFonts w:ascii="Times New Roman" w:hAnsi="Times New Roman"/>
          <w:sz w:val="22"/>
          <w:szCs w:val="22"/>
          <w:lang w:eastAsia="x-none"/>
        </w:rPr>
      </w:pPr>
    </w:p>
    <w:p w14:paraId="1969414A" w14:textId="41B0BABB" w:rsidR="00491ADF" w:rsidRPr="00EC1A92" w:rsidRDefault="004066F2" w:rsidP="005920B7">
      <w:pPr>
        <w:pStyle w:val="Nadpis2"/>
        <w:keepNext w:val="0"/>
        <w:numPr>
          <w:ilvl w:val="0"/>
          <w:numId w:val="14"/>
        </w:numPr>
        <w:spacing w:before="0" w:after="0"/>
        <w:jc w:val="both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předávat </w:t>
      </w:r>
      <w:r w:rsidR="002C6F6C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v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ypůjčiteli bezodkladně veškeré doklady, kterými je povinen</w:t>
      </w:r>
      <w:r w:rsidR="00FB60A6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 jeho uživatel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 ve vztahu k předmětu výpůjčky disponovat</w:t>
      </w:r>
      <w:r w:rsidR="00B36B42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.</w:t>
      </w:r>
    </w:p>
    <w:p w14:paraId="746CAE42" w14:textId="43A189C7" w:rsidR="0088677C" w:rsidRPr="00EC1A92" w:rsidRDefault="0088677C" w:rsidP="001522E6">
      <w:pPr>
        <w:pStyle w:val="Nadpis2"/>
        <w:keepNext w:val="0"/>
        <w:numPr>
          <w:ilvl w:val="0"/>
          <w:numId w:val="13"/>
        </w:numPr>
        <w:spacing w:before="120" w:after="0"/>
        <w:jc w:val="both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Půjčitel je povinen provádět pravidelnou údržbu předmětu výpůjčky</w:t>
      </w:r>
      <w:r w:rsidR="00B36B42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 bez vyzvání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:</w:t>
      </w:r>
    </w:p>
    <w:p w14:paraId="4EB6D7AA" w14:textId="4180B1CE" w:rsidR="00F5542B" w:rsidRPr="00EC1A92" w:rsidRDefault="0088677C" w:rsidP="00B36B42">
      <w:pPr>
        <w:pStyle w:val="Nadpis1"/>
        <w:keepNext w:val="0"/>
        <w:widowControl w:val="0"/>
        <w:numPr>
          <w:ilvl w:val="0"/>
          <w:numId w:val="7"/>
        </w:numPr>
        <w:spacing w:before="0" w:after="0"/>
        <w:ind w:left="851" w:hanging="284"/>
        <w:jc w:val="both"/>
        <w:rPr>
          <w:rFonts w:ascii="Times New Roman" w:hAnsi="Times New Roman"/>
          <w:b w:val="0"/>
          <w:sz w:val="22"/>
          <w:szCs w:val="22"/>
          <w:lang w:val="cs-CZ"/>
        </w:rPr>
      </w:pPr>
      <w:r w:rsidRPr="00EC1A92">
        <w:rPr>
          <w:rFonts w:ascii="Times New Roman" w:hAnsi="Times New Roman"/>
          <w:b w:val="0"/>
          <w:sz w:val="22"/>
          <w:szCs w:val="22"/>
          <w:lang w:val="cs-CZ"/>
        </w:rPr>
        <w:t xml:space="preserve">v rozsahu a za </w:t>
      </w:r>
      <w:r w:rsidRPr="00EC1A92">
        <w:rPr>
          <w:rFonts w:ascii="Times New Roman" w:hAnsi="Times New Roman"/>
          <w:b w:val="0"/>
          <w:sz w:val="22"/>
          <w:szCs w:val="22"/>
        </w:rPr>
        <w:t>podmínek stanovených příslušnou normou a výrobcem</w:t>
      </w:r>
      <w:r w:rsidR="00B36B42" w:rsidRPr="00EC1A92">
        <w:rPr>
          <w:rFonts w:ascii="Times New Roman" w:hAnsi="Times New Roman"/>
          <w:b w:val="0"/>
          <w:sz w:val="22"/>
          <w:szCs w:val="22"/>
          <w:lang w:val="cs-CZ"/>
        </w:rPr>
        <w:t>.</w:t>
      </w:r>
    </w:p>
    <w:p w14:paraId="0EE51447" w14:textId="0F3D5780" w:rsidR="00FA6CBC" w:rsidRPr="00EC1A92" w:rsidRDefault="00FA6CBC" w:rsidP="001522E6">
      <w:pPr>
        <w:pStyle w:val="Nadpis2"/>
        <w:keepNext w:val="0"/>
        <w:numPr>
          <w:ilvl w:val="0"/>
          <w:numId w:val="13"/>
        </w:numPr>
        <w:spacing w:before="120" w:after="0"/>
        <w:jc w:val="both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Půjčitel neodpovídá za funkčnost předmětu výpůjčky </w:t>
      </w:r>
      <w:r w:rsidR="0008575E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v případě </w:t>
      </w:r>
      <w:r w:rsidR="00961E7D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užití </w:t>
      </w:r>
      <w:r w:rsidR="0008575E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jiného </w:t>
      </w:r>
      <w:r w:rsidR="00961E7D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spotřebního materiálu</w:t>
      </w:r>
      <w:r w:rsidR="0008575E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, 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ani za jakoukoliv škodu </w:t>
      </w:r>
      <w:r w:rsidR="0008575E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takto 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způsobenou.</w:t>
      </w:r>
    </w:p>
    <w:p w14:paraId="0547AA7C" w14:textId="68B786CC" w:rsidR="00FA6CBC" w:rsidRPr="00EC1A92" w:rsidRDefault="00FA6CBC" w:rsidP="001522E6">
      <w:pPr>
        <w:pStyle w:val="Nadpis2"/>
        <w:keepNext w:val="0"/>
        <w:numPr>
          <w:ilvl w:val="0"/>
          <w:numId w:val="13"/>
        </w:numPr>
        <w:spacing w:before="120" w:after="0"/>
        <w:jc w:val="both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Půjčitel je plně odpovědný za veškeré škody vzniklé </w:t>
      </w:r>
      <w:r w:rsidR="00961E7D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v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ypůjčiteli či třetí osobě vadou (vadami) předmětu výpůjčky, </w:t>
      </w:r>
      <w:r w:rsidR="00FB60A6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které zatajil, 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vadou či neúplností předané dokumentace k předmětu výpůjčky či v důsledku 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lastRenderedPageBreak/>
        <w:t xml:space="preserve">porušení povinností </w:t>
      </w:r>
      <w:r w:rsidR="00961E7D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p</w:t>
      </w:r>
      <w:r w:rsidR="00DD0082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ůjčitele uvedených v čl. IV.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 </w:t>
      </w:r>
      <w:r w:rsidR="00DD0082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smlouvy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. Půjčitel však </w:t>
      </w:r>
      <w:r w:rsidR="008145B1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neodpovídá za škodu způsobenou </w:t>
      </w:r>
      <w:r w:rsidR="00961E7D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v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ypůjčitelem porušením jeho povinností dle </w:t>
      </w:r>
      <w:r w:rsidR="00961E7D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s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mlouvy, nedbalostním jednáním, omylem nebo opomenutím.</w:t>
      </w:r>
    </w:p>
    <w:p w14:paraId="2963FD7D" w14:textId="038F6B32" w:rsidR="00DD504F" w:rsidRPr="00EC1A92" w:rsidRDefault="00DD504F" w:rsidP="001522E6">
      <w:pPr>
        <w:pStyle w:val="Nadpis2"/>
        <w:keepNext w:val="0"/>
        <w:numPr>
          <w:ilvl w:val="0"/>
          <w:numId w:val="13"/>
        </w:numPr>
        <w:spacing w:before="120" w:after="0"/>
        <w:jc w:val="both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Půjčitel se zavazuje zachovávat mlčenlivost o veškerých skutečnostech, které se dozví v souvislosti se svojí činností na základě smlouvy, včetně jednání před uzavřením smlouvy, pokud tyto skutečnosti nejsou běžně veřejně dostupné. Za důvěrné informace a předmět mlčenlivosti dle smlouvy se považují rovněž jakékoliv osobní údaje, podoba a soukromí pacientů, zaměstnanců či jiných pracovníků </w:t>
      </w:r>
      <w:r w:rsidR="00961E7D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v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ypůjčitele, o kterých se </w:t>
      </w:r>
      <w:r w:rsidR="00961E7D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p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ůjčitel v souvislosti se svou činností pro </w:t>
      </w:r>
      <w:r w:rsidR="00961E7D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v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ypůjčitele dozví nebo dostane do kontaktu, dále veškeré informace, které jsou jako důvěrné označeny anebo jsou takového charakteru, že mohou v případě zveřejnění přivodit kterékoliv smluvní straně újmu, bez ohledu na to, zda mají povahu osobních, obchodních či jiných informací. Ustanovení tohoto </w:t>
      </w:r>
      <w:r w:rsidR="00DD0082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odstavce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 se vztahují jak na období trvání smlouvy, tak na období po jejím ukončení.</w:t>
      </w:r>
    </w:p>
    <w:p w14:paraId="73B1F213" w14:textId="58DA3905" w:rsidR="00FF119A" w:rsidRPr="00EC1A92" w:rsidRDefault="00FF119A" w:rsidP="001522E6">
      <w:pPr>
        <w:pStyle w:val="Nadpis2"/>
        <w:keepNext w:val="0"/>
        <w:numPr>
          <w:ilvl w:val="0"/>
          <w:numId w:val="13"/>
        </w:numPr>
        <w:spacing w:before="120" w:after="0"/>
        <w:jc w:val="both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Smluvní strany se pro případ zpracování osobních údajů vycházejícího z plnění povinností dle smlouvy zavazují zavést vhodná technická a organizační opatření tak, aby dané zpracování splňovalo požadavky Nařízení (EU) č. 2016/679 (GDPR) a aby byla zajištěna ochrana práv subjektu údajů.</w:t>
      </w:r>
    </w:p>
    <w:p w14:paraId="3543C51C" w14:textId="77777777" w:rsidR="002675E3" w:rsidRPr="00EC1A92" w:rsidRDefault="002675E3" w:rsidP="001522E6">
      <w:pPr>
        <w:pStyle w:val="Nadpis2"/>
        <w:keepNext w:val="0"/>
        <w:numPr>
          <w:ilvl w:val="0"/>
          <w:numId w:val="13"/>
        </w:numPr>
        <w:spacing w:before="120" w:after="0"/>
        <w:jc w:val="both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Vypůjčitel se zavazuje:</w:t>
      </w:r>
    </w:p>
    <w:p w14:paraId="03ED9D04" w14:textId="55D3874B" w:rsidR="00FA6CBC" w:rsidRPr="00EC1A92" w:rsidRDefault="00FA6CBC" w:rsidP="001522E6">
      <w:pPr>
        <w:pStyle w:val="Nadpis2"/>
        <w:keepNext w:val="0"/>
        <w:numPr>
          <w:ilvl w:val="0"/>
          <w:numId w:val="15"/>
        </w:numPr>
        <w:spacing w:before="0" w:after="0"/>
        <w:jc w:val="both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předmět </w:t>
      </w:r>
      <w:r w:rsidR="001F2E27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výpůjčky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 užívat</w:t>
      </w:r>
      <w:r w:rsidR="00961E7D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 řádně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 v souladu s účelem, ke kterému je určen</w:t>
      </w:r>
      <w:r w:rsidR="0008575E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 a který byl sjednán</w:t>
      </w:r>
      <w:r w:rsidR="001F2E27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, příp. způsobem přiměřeným jeho povaze</w:t>
      </w:r>
      <w:r w:rsidR="0008575E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;</w:t>
      </w:r>
    </w:p>
    <w:p w14:paraId="4DAD4DC3" w14:textId="77777777" w:rsidR="002675E3" w:rsidRPr="00EC1A92" w:rsidRDefault="002675E3" w:rsidP="001522E6">
      <w:pPr>
        <w:pStyle w:val="Nadpis2"/>
        <w:keepNext w:val="0"/>
        <w:numPr>
          <w:ilvl w:val="0"/>
          <w:numId w:val="15"/>
        </w:numPr>
        <w:spacing w:before="0" w:after="0"/>
        <w:jc w:val="both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chránit předmět</w:t>
      </w:r>
      <w:r w:rsidR="00FA6CBC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 </w:t>
      </w:r>
      <w:r w:rsidR="001F2E27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výpůjčky</w:t>
      </w:r>
      <w:r w:rsidR="00FA6CBC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 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před </w:t>
      </w:r>
      <w:r w:rsidR="00FA6CBC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poškozením, 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ztrátou, nebo zničením;</w:t>
      </w:r>
    </w:p>
    <w:p w14:paraId="0C8D0B3C" w14:textId="77777777" w:rsidR="002675E3" w:rsidRPr="00EC1A92" w:rsidRDefault="002675E3" w:rsidP="001522E6">
      <w:pPr>
        <w:pStyle w:val="Nadpis2"/>
        <w:keepNext w:val="0"/>
        <w:numPr>
          <w:ilvl w:val="0"/>
          <w:numId w:val="15"/>
        </w:numPr>
        <w:spacing w:before="0" w:after="0"/>
        <w:jc w:val="both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informovat o jakékoli vadě či poruše předmětu výpůjčky;</w:t>
      </w:r>
    </w:p>
    <w:p w14:paraId="19F4A4A9" w14:textId="0F89DDA0" w:rsidR="002675E3" w:rsidRPr="00EC1A92" w:rsidRDefault="002675E3" w:rsidP="001522E6">
      <w:pPr>
        <w:pStyle w:val="Nadpis2"/>
        <w:keepNext w:val="0"/>
        <w:numPr>
          <w:ilvl w:val="0"/>
          <w:numId w:val="15"/>
        </w:numPr>
        <w:spacing w:before="0" w:after="0"/>
        <w:jc w:val="both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na konci období vý</w:t>
      </w:r>
      <w:r w:rsidR="00555071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půjčky předmět výpůjčky vrátit </w:t>
      </w:r>
      <w:r w:rsidR="00961E7D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p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ůjčiteli ve stejném stavu, v jakém ho převzal (s přihlédnutím k běžnému opotřebení), pokud se strany nedohodnou jinak</w:t>
      </w:r>
      <w:r w:rsidR="00A06903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;</w:t>
      </w:r>
    </w:p>
    <w:p w14:paraId="595DB325" w14:textId="0BAF5D36" w:rsidR="00A06903" w:rsidRPr="00EC1A92" w:rsidRDefault="00EF57BD" w:rsidP="00094F88">
      <w:pPr>
        <w:pStyle w:val="Nadpis2"/>
        <w:keepNext w:val="0"/>
        <w:numPr>
          <w:ilvl w:val="0"/>
          <w:numId w:val="15"/>
        </w:numPr>
        <w:spacing w:before="0" w:after="0"/>
        <w:jc w:val="both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pokud půjčitel označil předmět výpůjčky identifikační značkou nebo číslem, tyto nesmí být vypůjčitelem odstraněny ani jakkoli upraveny bez předchozího písemného souhlasu půjčitele.</w:t>
      </w:r>
    </w:p>
    <w:p w14:paraId="7AAE84C7" w14:textId="77777777" w:rsidR="002675E3" w:rsidRPr="00EC1A92" w:rsidRDefault="002675E3" w:rsidP="001522E6">
      <w:pPr>
        <w:pStyle w:val="Nadpis2"/>
        <w:keepNext w:val="0"/>
        <w:numPr>
          <w:ilvl w:val="0"/>
          <w:numId w:val="13"/>
        </w:numPr>
        <w:spacing w:before="120" w:after="0"/>
        <w:jc w:val="both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Vypůjčitel není povinen:</w:t>
      </w:r>
    </w:p>
    <w:p w14:paraId="1428CD8B" w14:textId="77777777" w:rsidR="002675E3" w:rsidRPr="00EC1A92" w:rsidRDefault="0008575E" w:rsidP="001522E6">
      <w:pPr>
        <w:pStyle w:val="Nadpis2"/>
        <w:keepNext w:val="0"/>
        <w:numPr>
          <w:ilvl w:val="0"/>
          <w:numId w:val="16"/>
        </w:numPr>
        <w:spacing w:before="0" w:after="0"/>
        <w:jc w:val="both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n</w:t>
      </w:r>
      <w:r w:rsidR="002675E3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ásledně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 </w:t>
      </w:r>
      <w:r w:rsidR="002675E3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po skončení výpůjčky, př</w:t>
      </w:r>
      <w:r w:rsidR="00FA6CBC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edmět výpůjčky odkoupit;</w:t>
      </w:r>
    </w:p>
    <w:p w14:paraId="7C61FBB9" w14:textId="6B0E7B63" w:rsidR="00FA6CBC" w:rsidRPr="00EC1A92" w:rsidRDefault="00555071" w:rsidP="001522E6">
      <w:pPr>
        <w:pStyle w:val="Nadpis2"/>
        <w:keepNext w:val="0"/>
        <w:numPr>
          <w:ilvl w:val="0"/>
          <w:numId w:val="16"/>
        </w:numPr>
        <w:spacing w:before="0" w:after="0"/>
        <w:jc w:val="both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nahradit </w:t>
      </w:r>
      <w:r w:rsidR="00961E7D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p</w:t>
      </w:r>
      <w:r w:rsidR="00FA6CBC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ůjčiteli škodu na </w:t>
      </w:r>
      <w:r w:rsidR="0008575E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předmětu výpůjčky</w:t>
      </w:r>
      <w:r w:rsidR="00FA6CBC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, která vznikla běžným opotřebením věci a které nemohl dostupnými prostředky zabránit. Odpovědnost za škodu je dána obecně závaznými právními předpisy.</w:t>
      </w:r>
      <w:r w:rsidR="00E233FB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br/>
      </w:r>
    </w:p>
    <w:p w14:paraId="1965B27C" w14:textId="0C24697C" w:rsidR="00E233FB" w:rsidRPr="00EC1A92" w:rsidRDefault="00E233FB" w:rsidP="00E233FB">
      <w:pPr>
        <w:pStyle w:val="Odstavecseseznamem"/>
        <w:numPr>
          <w:ilvl w:val="0"/>
          <w:numId w:val="13"/>
        </w:numPr>
        <w:rPr>
          <w:rFonts w:ascii="Times New Roman" w:hAnsi="Times New Roman"/>
          <w:sz w:val="22"/>
          <w:szCs w:val="22"/>
          <w:lang w:eastAsia="x-none"/>
        </w:rPr>
      </w:pPr>
      <w:r w:rsidRPr="00EC1A92">
        <w:rPr>
          <w:rFonts w:ascii="Times New Roman" w:hAnsi="Times New Roman"/>
          <w:sz w:val="22"/>
          <w:szCs w:val="22"/>
          <w:lang w:eastAsia="x-none"/>
        </w:rPr>
        <w:t>Vypůjčitel je oprávněn:</w:t>
      </w:r>
    </w:p>
    <w:p w14:paraId="5739AE6A" w14:textId="27DF9311" w:rsidR="008C4F3C" w:rsidRDefault="00B62A06" w:rsidP="00E233FB">
      <w:pPr>
        <w:pStyle w:val="Odstavecseseznamem"/>
        <w:numPr>
          <w:ilvl w:val="2"/>
          <w:numId w:val="10"/>
        </w:numPr>
        <w:rPr>
          <w:rFonts w:ascii="Times New Roman" w:hAnsi="Times New Roman"/>
          <w:sz w:val="22"/>
          <w:szCs w:val="22"/>
          <w:lang w:eastAsia="x-none"/>
        </w:rPr>
      </w:pPr>
      <w:r>
        <w:rPr>
          <w:rFonts w:ascii="Times New Roman" w:hAnsi="Times New Roman"/>
          <w:sz w:val="22"/>
          <w:szCs w:val="22"/>
          <w:lang w:eastAsia="x-none"/>
        </w:rPr>
        <w:t>v</w:t>
      </w:r>
      <w:r w:rsidR="00E233FB" w:rsidRPr="00EC1A92">
        <w:rPr>
          <w:rFonts w:ascii="Times New Roman" w:hAnsi="Times New Roman"/>
          <w:sz w:val="22"/>
          <w:szCs w:val="22"/>
          <w:lang w:eastAsia="x-none"/>
        </w:rPr>
        <w:t> případě nedodržení termínu v čl. IV</w:t>
      </w:r>
      <w:r>
        <w:rPr>
          <w:rFonts w:ascii="Times New Roman" w:hAnsi="Times New Roman"/>
          <w:sz w:val="22"/>
          <w:szCs w:val="22"/>
          <w:lang w:eastAsia="x-none"/>
        </w:rPr>
        <w:t>.</w:t>
      </w:r>
      <w:r w:rsidR="00E233FB" w:rsidRPr="00EC1A92">
        <w:rPr>
          <w:rFonts w:ascii="Times New Roman" w:hAnsi="Times New Roman"/>
          <w:sz w:val="22"/>
          <w:szCs w:val="22"/>
          <w:lang w:eastAsia="x-none"/>
        </w:rPr>
        <w:t xml:space="preserve"> odst. 1, písm. </w:t>
      </w:r>
      <w:r w:rsidR="00446700">
        <w:rPr>
          <w:rFonts w:ascii="Times New Roman" w:hAnsi="Times New Roman"/>
          <w:sz w:val="22"/>
          <w:szCs w:val="22"/>
          <w:lang w:eastAsia="x-none"/>
        </w:rPr>
        <w:t>g</w:t>
      </w:r>
      <w:r w:rsidR="00E233FB" w:rsidRPr="00EC1A92">
        <w:rPr>
          <w:rFonts w:ascii="Times New Roman" w:hAnsi="Times New Roman"/>
          <w:sz w:val="22"/>
          <w:szCs w:val="22"/>
          <w:lang w:eastAsia="x-none"/>
        </w:rPr>
        <w:t>) účtovat smluvní pokutu</w:t>
      </w:r>
      <w:r>
        <w:rPr>
          <w:rFonts w:ascii="Times New Roman" w:hAnsi="Times New Roman"/>
          <w:sz w:val="22"/>
          <w:szCs w:val="22"/>
          <w:lang w:eastAsia="x-none"/>
        </w:rPr>
        <w:t xml:space="preserve"> ve výši</w:t>
      </w:r>
      <w:r w:rsidR="008C4F3C">
        <w:rPr>
          <w:rFonts w:ascii="Times New Roman" w:hAnsi="Times New Roman"/>
          <w:sz w:val="22"/>
          <w:szCs w:val="22"/>
          <w:lang w:eastAsia="x-none"/>
        </w:rPr>
        <w:t>:</w:t>
      </w:r>
      <w:r>
        <w:rPr>
          <w:rFonts w:ascii="Times New Roman" w:hAnsi="Times New Roman"/>
          <w:sz w:val="22"/>
          <w:szCs w:val="22"/>
          <w:lang w:eastAsia="x-none"/>
        </w:rPr>
        <w:t xml:space="preserve"> </w:t>
      </w:r>
    </w:p>
    <w:p w14:paraId="03475295" w14:textId="2C3A64CC" w:rsidR="00B62A06" w:rsidRDefault="00484611" w:rsidP="008C4F3C">
      <w:pPr>
        <w:pStyle w:val="Odstavecseseznamem"/>
        <w:numPr>
          <w:ilvl w:val="0"/>
          <w:numId w:val="24"/>
        </w:numPr>
        <w:rPr>
          <w:rFonts w:ascii="Times New Roman" w:hAnsi="Times New Roman"/>
          <w:sz w:val="22"/>
          <w:szCs w:val="22"/>
          <w:lang w:eastAsia="x-none"/>
        </w:rPr>
      </w:pPr>
      <w:r>
        <w:rPr>
          <w:rFonts w:ascii="Times New Roman" w:hAnsi="Times New Roman"/>
          <w:sz w:val="22"/>
          <w:szCs w:val="22"/>
          <w:lang w:eastAsia="x-none"/>
        </w:rPr>
        <w:t>5.000, -</w:t>
      </w:r>
      <w:r w:rsidR="00B62A06">
        <w:rPr>
          <w:rFonts w:ascii="Times New Roman" w:hAnsi="Times New Roman"/>
          <w:sz w:val="22"/>
          <w:szCs w:val="22"/>
          <w:lang w:eastAsia="x-none"/>
        </w:rPr>
        <w:t xml:space="preserve"> Kč za každý jednotlivý případ a den prodlení</w:t>
      </w:r>
    </w:p>
    <w:p w14:paraId="314B74F4" w14:textId="1981D628" w:rsidR="008C4F3C" w:rsidRDefault="00B62A06" w:rsidP="008C0FD4">
      <w:pPr>
        <w:pStyle w:val="Odstavecseseznamem"/>
        <w:numPr>
          <w:ilvl w:val="2"/>
          <w:numId w:val="10"/>
        </w:numPr>
        <w:rPr>
          <w:rFonts w:ascii="Times New Roman" w:hAnsi="Times New Roman"/>
          <w:sz w:val="22"/>
          <w:szCs w:val="22"/>
          <w:lang w:eastAsia="x-none"/>
        </w:rPr>
      </w:pPr>
      <w:r>
        <w:rPr>
          <w:rFonts w:ascii="Times New Roman" w:hAnsi="Times New Roman"/>
          <w:sz w:val="22"/>
          <w:szCs w:val="22"/>
          <w:lang w:eastAsia="x-none"/>
        </w:rPr>
        <w:t xml:space="preserve">v případě nedodržení termínu v č. II. odst. </w:t>
      </w:r>
      <w:r w:rsidR="00446700">
        <w:rPr>
          <w:rFonts w:ascii="Times New Roman" w:hAnsi="Times New Roman"/>
          <w:sz w:val="22"/>
          <w:szCs w:val="22"/>
          <w:lang w:eastAsia="x-none"/>
        </w:rPr>
        <w:t>3</w:t>
      </w:r>
      <w:r>
        <w:rPr>
          <w:rFonts w:ascii="Times New Roman" w:hAnsi="Times New Roman"/>
          <w:sz w:val="22"/>
          <w:szCs w:val="22"/>
          <w:lang w:eastAsia="x-none"/>
        </w:rPr>
        <w:t xml:space="preserve"> účtovat smluvní pokutu ve výši</w:t>
      </w:r>
      <w:r w:rsidR="008C4F3C">
        <w:rPr>
          <w:rFonts w:ascii="Times New Roman" w:hAnsi="Times New Roman"/>
          <w:sz w:val="22"/>
          <w:szCs w:val="22"/>
          <w:lang w:eastAsia="x-none"/>
        </w:rPr>
        <w:t>:</w:t>
      </w:r>
      <w:r>
        <w:rPr>
          <w:rFonts w:ascii="Times New Roman" w:hAnsi="Times New Roman"/>
          <w:sz w:val="22"/>
          <w:szCs w:val="22"/>
          <w:lang w:eastAsia="x-none"/>
        </w:rPr>
        <w:t xml:space="preserve"> </w:t>
      </w:r>
    </w:p>
    <w:p w14:paraId="5D7B2EA9" w14:textId="61666C09" w:rsidR="00B62A06" w:rsidRDefault="00484611" w:rsidP="008C4F3C">
      <w:pPr>
        <w:pStyle w:val="Odstavecseseznamem"/>
        <w:numPr>
          <w:ilvl w:val="0"/>
          <w:numId w:val="24"/>
        </w:numPr>
        <w:rPr>
          <w:rFonts w:ascii="Times New Roman" w:hAnsi="Times New Roman"/>
          <w:sz w:val="22"/>
          <w:szCs w:val="22"/>
          <w:lang w:eastAsia="x-none"/>
        </w:rPr>
      </w:pPr>
      <w:r>
        <w:rPr>
          <w:rFonts w:ascii="Times New Roman" w:hAnsi="Times New Roman"/>
          <w:sz w:val="22"/>
          <w:szCs w:val="22"/>
          <w:lang w:eastAsia="x-none"/>
        </w:rPr>
        <w:t>10.000, -</w:t>
      </w:r>
      <w:r w:rsidR="00B62A06">
        <w:rPr>
          <w:rFonts w:ascii="Times New Roman" w:hAnsi="Times New Roman"/>
          <w:sz w:val="22"/>
          <w:szCs w:val="22"/>
          <w:lang w:eastAsia="x-none"/>
        </w:rPr>
        <w:t xml:space="preserve"> Kč</w:t>
      </w:r>
      <w:r>
        <w:rPr>
          <w:rFonts w:ascii="Times New Roman" w:hAnsi="Times New Roman"/>
          <w:sz w:val="22"/>
          <w:szCs w:val="22"/>
          <w:lang w:eastAsia="x-none"/>
        </w:rPr>
        <w:t xml:space="preserve"> za</w:t>
      </w:r>
      <w:r w:rsidR="00B62A06">
        <w:rPr>
          <w:rFonts w:ascii="Times New Roman" w:hAnsi="Times New Roman"/>
          <w:sz w:val="22"/>
          <w:szCs w:val="22"/>
          <w:lang w:eastAsia="x-none"/>
        </w:rPr>
        <w:t xml:space="preserve"> každý den prodlení</w:t>
      </w:r>
    </w:p>
    <w:p w14:paraId="7AFF44AD" w14:textId="77777777" w:rsidR="008C4F3C" w:rsidRDefault="008C4F3C" w:rsidP="008C4F3C">
      <w:pPr>
        <w:ind w:firstLine="570"/>
        <w:rPr>
          <w:rFonts w:ascii="Times New Roman" w:hAnsi="Times New Roman"/>
          <w:sz w:val="22"/>
          <w:szCs w:val="22"/>
          <w:lang w:eastAsia="x-none"/>
        </w:rPr>
      </w:pPr>
    </w:p>
    <w:p w14:paraId="265064E1" w14:textId="200BAD2C" w:rsidR="00076AFD" w:rsidRPr="00B62A06" w:rsidRDefault="00076AFD" w:rsidP="008C4F3C">
      <w:pPr>
        <w:ind w:left="570"/>
        <w:rPr>
          <w:rFonts w:ascii="Times New Roman" w:hAnsi="Times New Roman"/>
          <w:sz w:val="22"/>
          <w:szCs w:val="22"/>
          <w:lang w:eastAsia="x-none"/>
        </w:rPr>
      </w:pPr>
      <w:r w:rsidRPr="00B62A06">
        <w:rPr>
          <w:rFonts w:ascii="Times New Roman" w:hAnsi="Times New Roman"/>
          <w:sz w:val="22"/>
          <w:szCs w:val="22"/>
          <w:lang w:eastAsia="x-none"/>
        </w:rPr>
        <w:t>Smluvní pokuta je splatná do 30 dnů ode dne doručení výzvy k zaplacení smluvní pokuty na účet vypůjčitele uvedený v záhlaví této smlouvy.</w:t>
      </w:r>
    </w:p>
    <w:p w14:paraId="3493D3ED" w14:textId="40104E0B" w:rsidR="00F34648" w:rsidRPr="00EC1A92" w:rsidRDefault="00F34648" w:rsidP="00F34648">
      <w:pPr>
        <w:pStyle w:val="Nadpis2"/>
        <w:keepNext w:val="0"/>
        <w:numPr>
          <w:ilvl w:val="0"/>
          <w:numId w:val="13"/>
        </w:numPr>
        <w:spacing w:before="120" w:after="0"/>
        <w:jc w:val="both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Smluvní strany nejsou oprávněny postoupit, převést ani zastavit tuto smlouvu ani jakákoli práva, povinnosti, dluhy, pohledávky nebo nároky vyplývající z této smlouvy bez předchozího písemného souhlasu druhé smluvní strany. Jakékoliv postoupení v rozporu s podmínkami této smlouvy bude neplatné a neúčinné.</w:t>
      </w:r>
    </w:p>
    <w:p w14:paraId="6736DA45" w14:textId="77777777" w:rsidR="00F90416" w:rsidRPr="00EC1A92" w:rsidRDefault="009B45F1" w:rsidP="001522E6">
      <w:pPr>
        <w:pStyle w:val="Odstavecseseznamem"/>
        <w:numPr>
          <w:ilvl w:val="0"/>
          <w:numId w:val="8"/>
        </w:numPr>
        <w:jc w:val="center"/>
        <w:rPr>
          <w:rFonts w:ascii="Times New Roman" w:hAnsi="Times New Roman"/>
          <w:b/>
          <w:sz w:val="22"/>
          <w:szCs w:val="22"/>
        </w:rPr>
      </w:pPr>
      <w:r w:rsidRPr="00EC1A92">
        <w:rPr>
          <w:rFonts w:ascii="Times New Roman" w:hAnsi="Times New Roman"/>
          <w:b/>
          <w:sz w:val="22"/>
          <w:szCs w:val="22"/>
        </w:rPr>
        <w:t xml:space="preserve">Trvání </w:t>
      </w:r>
      <w:r w:rsidR="008056C3" w:rsidRPr="00EC1A92">
        <w:rPr>
          <w:rFonts w:ascii="Times New Roman" w:hAnsi="Times New Roman"/>
          <w:b/>
          <w:sz w:val="22"/>
          <w:szCs w:val="22"/>
        </w:rPr>
        <w:t>výpůjčky</w:t>
      </w:r>
      <w:r w:rsidRPr="00EC1A92">
        <w:rPr>
          <w:rFonts w:ascii="Times New Roman" w:hAnsi="Times New Roman"/>
          <w:b/>
          <w:sz w:val="22"/>
          <w:szCs w:val="22"/>
        </w:rPr>
        <w:t xml:space="preserve"> </w:t>
      </w:r>
    </w:p>
    <w:p w14:paraId="3E606527" w14:textId="055B7269" w:rsidR="00F90416" w:rsidRPr="00EC1A92" w:rsidRDefault="00961E7D" w:rsidP="001522E6">
      <w:pPr>
        <w:pStyle w:val="Nadpis2"/>
        <w:keepNext w:val="0"/>
        <w:numPr>
          <w:ilvl w:val="0"/>
          <w:numId w:val="17"/>
        </w:numPr>
        <w:spacing w:before="120" w:after="0"/>
        <w:jc w:val="both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S</w:t>
      </w:r>
      <w:r w:rsidR="00AE2034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mlouva se sjednává na dobu </w:t>
      </w:r>
      <w:r w:rsidR="00F3757D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určitou</w:t>
      </w:r>
      <w:r w:rsidR="008563AC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 na dobu 8 let od nabytí účinnosti této smlouvy.</w:t>
      </w:r>
    </w:p>
    <w:p w14:paraId="13156C14" w14:textId="31730AE8" w:rsidR="00850676" w:rsidRPr="00EC1A92" w:rsidRDefault="00327B79" w:rsidP="001522E6">
      <w:pPr>
        <w:pStyle w:val="Nadpis2"/>
        <w:keepNext w:val="0"/>
        <w:numPr>
          <w:ilvl w:val="0"/>
          <w:numId w:val="17"/>
        </w:numPr>
        <w:spacing w:before="120" w:after="0"/>
        <w:jc w:val="both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Smlouvu</w:t>
      </w:r>
      <w:r w:rsidR="00850676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 může ukončit 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v</w:t>
      </w:r>
      <w:r w:rsidR="00850676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ypůjčitel </w:t>
      </w:r>
      <w:r w:rsidR="00D27B4C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také </w:t>
      </w:r>
      <w:r w:rsidR="00850676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výpovědí, která je účinná k 1. dni kalendářního měsíce následujícího po </w:t>
      </w:r>
      <w:r w:rsidR="0008575E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měsíci</w:t>
      </w:r>
      <w:r w:rsidR="00850676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, </w:t>
      </w:r>
      <w:r w:rsidR="0008575E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v</w:t>
      </w:r>
      <w:r w:rsidR="00085282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e</w:t>
      </w:r>
      <w:r w:rsidR="0008575E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 kterém</w:t>
      </w:r>
      <w:r w:rsidR="00850676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 je výpověď doručena 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p</w:t>
      </w:r>
      <w:r w:rsidR="00850676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ůjčiteli.</w:t>
      </w:r>
      <w:r w:rsidR="00D27B4C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 </w:t>
      </w:r>
      <w:r w:rsidR="006E2E1A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Výpovědí </w:t>
      </w:r>
      <w:r w:rsidR="00D27B4C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smlouvy nejsou dotčeny vztahy smluvních stran </w:t>
      </w:r>
      <w:r w:rsidR="008563AC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spojené</w:t>
      </w:r>
      <w:r w:rsidR="00D27B4C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 </w:t>
      </w:r>
      <w:r w:rsidR="008563AC" w:rsidRPr="00EC1A92">
        <w:rPr>
          <w:rFonts w:ascii="Times New Roman" w:hAnsi="Times New Roman"/>
          <w:b w:val="0"/>
          <w:bCs/>
          <w:i w:val="0"/>
          <w:iCs/>
          <w:sz w:val="22"/>
          <w:szCs w:val="22"/>
        </w:rPr>
        <w:t>s dodávkou služeb v rámci zadávacího řízení</w:t>
      </w:r>
      <w:r w:rsidR="00D27B4C" w:rsidRPr="00EC1A92">
        <w:rPr>
          <w:rFonts w:ascii="Times New Roman" w:hAnsi="Times New Roman"/>
          <w:b w:val="0"/>
          <w:bCs/>
          <w:i w:val="0"/>
          <w:iCs/>
          <w:sz w:val="22"/>
          <w:szCs w:val="22"/>
          <w:lang w:val="cs-CZ"/>
        </w:rPr>
        <w:t>.</w:t>
      </w:r>
    </w:p>
    <w:p w14:paraId="2537A01F" w14:textId="45856EC0" w:rsidR="00FE733F" w:rsidRPr="00484611" w:rsidRDefault="00684E26" w:rsidP="00FE733F">
      <w:pPr>
        <w:pStyle w:val="Nadpis2"/>
        <w:keepNext w:val="0"/>
        <w:numPr>
          <w:ilvl w:val="0"/>
          <w:numId w:val="17"/>
        </w:numPr>
        <w:spacing w:before="120" w:after="0"/>
        <w:jc w:val="both"/>
        <w:rPr>
          <w:rFonts w:ascii="Times New Roman" w:hAnsi="Times New Roman"/>
          <w:sz w:val="22"/>
          <w:szCs w:val="22"/>
        </w:rPr>
      </w:pP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Vypůjčitel se za</w:t>
      </w:r>
      <w:r w:rsidR="00555071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vazuje předmět výpůjčky vrátit </w:t>
      </w:r>
      <w:r w:rsidR="00327B79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p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ůjčiteli nejpozději </w:t>
      </w:r>
      <w:r w:rsidR="00F43FE2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do </w:t>
      </w:r>
      <w:r w:rsidR="00044BDF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30 </w:t>
      </w:r>
      <w:r w:rsidR="00F43FE2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dnů od</w:t>
      </w:r>
      <w:r w:rsidR="00085282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e dne</w:t>
      </w:r>
      <w:r w:rsidR="00F43FE2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 </w:t>
      </w:r>
      <w:r w:rsidR="00327B79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ukončení </w:t>
      </w:r>
      <w:r w:rsidR="00F43FE2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smlouvy</w:t>
      </w:r>
      <w:r w:rsidR="00352F68" w:rsidRPr="00EC1A92">
        <w:rPr>
          <w:rFonts w:ascii="Times New Roman" w:hAnsi="Times New Roman"/>
          <w:sz w:val="22"/>
          <w:szCs w:val="22"/>
        </w:rPr>
        <w:tab/>
      </w:r>
    </w:p>
    <w:p w14:paraId="7D964A7A" w14:textId="77777777" w:rsidR="009A0E16" w:rsidRPr="00EC1A92" w:rsidRDefault="009A0E16" w:rsidP="001522E6">
      <w:pPr>
        <w:pStyle w:val="Odstavecseseznamem"/>
        <w:numPr>
          <w:ilvl w:val="0"/>
          <w:numId w:val="8"/>
        </w:numPr>
        <w:jc w:val="center"/>
        <w:rPr>
          <w:rFonts w:ascii="Times New Roman" w:hAnsi="Times New Roman"/>
          <w:b/>
          <w:sz w:val="22"/>
          <w:szCs w:val="22"/>
        </w:rPr>
      </w:pPr>
      <w:r w:rsidRPr="00EC1A92">
        <w:rPr>
          <w:rFonts w:ascii="Times New Roman" w:hAnsi="Times New Roman"/>
          <w:b/>
          <w:sz w:val="22"/>
          <w:szCs w:val="22"/>
        </w:rPr>
        <w:t>Závěrečná ustanovení</w:t>
      </w:r>
    </w:p>
    <w:p w14:paraId="4E3B5924" w14:textId="5BD19B5B" w:rsidR="00132194" w:rsidRPr="00EC1A92" w:rsidRDefault="00132194" w:rsidP="00132194">
      <w:pPr>
        <w:pStyle w:val="Nadpis2"/>
        <w:keepNext w:val="0"/>
        <w:numPr>
          <w:ilvl w:val="0"/>
          <w:numId w:val="22"/>
        </w:numPr>
        <w:spacing w:before="120" w:after="0"/>
        <w:jc w:val="both"/>
        <w:rPr>
          <w:rFonts w:ascii="Times New Roman" w:hAnsi="Times New Roman"/>
          <w:b w:val="0"/>
          <w:bCs/>
          <w:i w:val="0"/>
          <w:iCs/>
          <w:sz w:val="22"/>
          <w:szCs w:val="22"/>
        </w:rPr>
      </w:pPr>
      <w:r w:rsidRPr="00EC1A92">
        <w:rPr>
          <w:rFonts w:ascii="Times New Roman" w:hAnsi="Times New Roman"/>
          <w:b w:val="0"/>
          <w:bCs/>
          <w:i w:val="0"/>
          <w:iCs/>
          <w:sz w:val="22"/>
          <w:szCs w:val="22"/>
        </w:rPr>
        <w:t xml:space="preserve">Právní vztahy touto smlouvou výslovně neupravené se řídí § 2193 a násl. občanského      </w:t>
      </w:r>
    </w:p>
    <w:p w14:paraId="55D789BA" w14:textId="77777777" w:rsidR="00132194" w:rsidRPr="00EC1A92" w:rsidRDefault="00132194" w:rsidP="00132194">
      <w:pPr>
        <w:tabs>
          <w:tab w:val="left" w:pos="9864"/>
        </w:tabs>
        <w:spacing w:line="240" w:lineRule="atLeast"/>
        <w:ind w:left="360" w:right="-59"/>
        <w:jc w:val="both"/>
        <w:rPr>
          <w:rFonts w:ascii="Times New Roman" w:hAnsi="Times New Roman"/>
          <w:sz w:val="22"/>
          <w:szCs w:val="22"/>
        </w:rPr>
      </w:pPr>
      <w:r w:rsidRPr="00EC1A92">
        <w:rPr>
          <w:rFonts w:ascii="Times New Roman" w:hAnsi="Times New Roman"/>
          <w:sz w:val="22"/>
          <w:szCs w:val="22"/>
        </w:rPr>
        <w:lastRenderedPageBreak/>
        <w:t xml:space="preserve">   zákoníku, v platném znění.</w:t>
      </w:r>
    </w:p>
    <w:p w14:paraId="48CB81A2" w14:textId="2AEE4E50" w:rsidR="00132194" w:rsidRPr="00EC1A92" w:rsidRDefault="00132194" w:rsidP="00132194">
      <w:pPr>
        <w:pStyle w:val="Nadpis2"/>
        <w:keepNext w:val="0"/>
        <w:numPr>
          <w:ilvl w:val="0"/>
          <w:numId w:val="22"/>
        </w:numPr>
        <w:spacing w:before="120" w:after="0"/>
        <w:jc w:val="both"/>
        <w:rPr>
          <w:rFonts w:ascii="Times New Roman" w:hAnsi="Times New Roman"/>
          <w:b w:val="0"/>
          <w:bCs/>
          <w:i w:val="0"/>
          <w:iCs/>
          <w:sz w:val="22"/>
          <w:szCs w:val="22"/>
          <w:lang w:eastAsia="cs-CZ"/>
        </w:rPr>
      </w:pPr>
      <w:r w:rsidRPr="00EC1A92">
        <w:rPr>
          <w:rFonts w:ascii="Times New Roman" w:hAnsi="Times New Roman"/>
          <w:b w:val="0"/>
          <w:bCs/>
          <w:i w:val="0"/>
          <w:iCs/>
          <w:sz w:val="22"/>
          <w:szCs w:val="22"/>
          <w:lang w:eastAsia="cs-CZ"/>
        </w:rPr>
        <w:t xml:space="preserve">Tuto smlouvu lze měnit pouze písemnými číslovanými dodatky podepsanými oprávněnými   </w:t>
      </w:r>
    </w:p>
    <w:p w14:paraId="6745345E" w14:textId="33A3CE29" w:rsidR="00132194" w:rsidRPr="00EC1A92" w:rsidRDefault="00132194" w:rsidP="00132194">
      <w:pPr>
        <w:tabs>
          <w:tab w:val="left" w:pos="9864"/>
        </w:tabs>
        <w:spacing w:line="240" w:lineRule="atLeast"/>
        <w:ind w:left="360" w:right="-59"/>
        <w:rPr>
          <w:rFonts w:ascii="Times New Roman" w:hAnsi="Times New Roman"/>
          <w:sz w:val="22"/>
          <w:szCs w:val="22"/>
        </w:rPr>
      </w:pPr>
      <w:r w:rsidRPr="00EC1A92">
        <w:rPr>
          <w:rFonts w:ascii="Times New Roman" w:hAnsi="Times New Roman"/>
          <w:sz w:val="22"/>
          <w:szCs w:val="22"/>
        </w:rPr>
        <w:t xml:space="preserve">   zástupci obou smluvních stran.</w:t>
      </w:r>
      <w:r w:rsidRPr="00EC1A92">
        <w:rPr>
          <w:rFonts w:ascii="Times New Roman" w:hAnsi="Times New Roman"/>
          <w:sz w:val="22"/>
          <w:szCs w:val="22"/>
        </w:rPr>
        <w:br/>
      </w:r>
    </w:p>
    <w:p w14:paraId="2469E3EF" w14:textId="4B7EB623" w:rsidR="008563AC" w:rsidRPr="00484611" w:rsidRDefault="00132194" w:rsidP="008563AC">
      <w:pPr>
        <w:numPr>
          <w:ilvl w:val="0"/>
          <w:numId w:val="22"/>
        </w:numPr>
        <w:tabs>
          <w:tab w:val="left" w:pos="9864"/>
        </w:tabs>
        <w:spacing w:line="240" w:lineRule="atLeast"/>
        <w:ind w:right="-59"/>
        <w:jc w:val="both"/>
        <w:rPr>
          <w:rFonts w:ascii="Times New Roman" w:hAnsi="Times New Roman"/>
          <w:sz w:val="22"/>
          <w:szCs w:val="22"/>
        </w:rPr>
      </w:pPr>
      <w:r w:rsidRPr="00EC1A92">
        <w:rPr>
          <w:rFonts w:ascii="Times New Roman" w:hAnsi="Times New Roman"/>
          <w:sz w:val="22"/>
          <w:szCs w:val="22"/>
        </w:rPr>
        <w:t>Smluvní strany berou na vědomí, že Smlouvy, u kterých je výše hodnoty jejího předmětu nad 50.000, - Kč bez daně z přidané hodnoty jsou uveřejňovány v Registru smluv podle zákona č. 340/2015 Sb., o zvláštních podmínkách účinnosti některých smluv, uveřejňování těchto smluv a o registru smluv (zákon o registru smluv), ve znění pozdějších předpisů.  Smlouva v tomto případě nabývá platnosti dnem podpisu všemi smluvními stranami a účinnosti dnem uveřejnění v registru smluv. Uveřejnění smlouvy do Registru smluv provede vypůjčitel. V případě, že na smlouvu nedopadá povinnost uveřejnění v Registru smluv, nabývá platnosti a účinnosti dnem podpisu všemi smluvními stranami</w:t>
      </w:r>
      <w:r w:rsidR="00484611">
        <w:rPr>
          <w:rFonts w:ascii="Times New Roman" w:hAnsi="Times New Roman"/>
          <w:sz w:val="22"/>
          <w:szCs w:val="22"/>
        </w:rPr>
        <w:t>.</w:t>
      </w:r>
    </w:p>
    <w:p w14:paraId="1F48A661" w14:textId="54DFBA0C" w:rsidR="00085282" w:rsidRPr="00EC1A92" w:rsidRDefault="00085282" w:rsidP="00132194">
      <w:pPr>
        <w:pStyle w:val="Nadpis2"/>
        <w:keepNext w:val="0"/>
        <w:numPr>
          <w:ilvl w:val="0"/>
          <w:numId w:val="22"/>
        </w:numPr>
        <w:spacing w:before="120" w:after="0"/>
        <w:jc w:val="both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Smlouva je </w:t>
      </w:r>
      <w:r w:rsidR="00132194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uzavřena elektronicky a je 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vyhotovena </w:t>
      </w:r>
      <w:r w:rsidR="000530BE" w:rsidRPr="00EC1A92">
        <w:rPr>
          <w:rFonts w:ascii="Times New Roman" w:hAnsi="Times New Roman"/>
          <w:b w:val="0"/>
          <w:i w:val="0"/>
          <w:sz w:val="22"/>
          <w:szCs w:val="22"/>
        </w:rPr>
        <w:t>v elektronické podobě</w:t>
      </w:r>
      <w:r w:rsidR="00132194" w:rsidRPr="00EC1A92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0530BE" w:rsidRPr="00EC1A92">
        <w:rPr>
          <w:rFonts w:ascii="Times New Roman" w:hAnsi="Times New Roman"/>
          <w:b w:val="0"/>
          <w:i w:val="0"/>
          <w:sz w:val="22"/>
          <w:szCs w:val="22"/>
        </w:rPr>
        <w:t>s elektronickými podpisy obou smluvních stran v souladu se zákonem č. 297/2016 Sb., o službách vytvářejících důvěru pro elektronické transakce, ve znění pozdějších předpisů.</w:t>
      </w:r>
    </w:p>
    <w:p w14:paraId="027AE634" w14:textId="35E14CB6" w:rsidR="00962E8E" w:rsidRPr="00EC1A92" w:rsidRDefault="00962E8E" w:rsidP="00132194">
      <w:pPr>
        <w:pStyle w:val="Nadpis2"/>
        <w:keepNext w:val="0"/>
        <w:numPr>
          <w:ilvl w:val="0"/>
          <w:numId w:val="22"/>
        </w:numPr>
        <w:spacing w:before="120" w:after="0"/>
        <w:jc w:val="both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Smluvní strany na závěr smlouvy výslovně prohlašují, že jim nejsou </w:t>
      </w:r>
      <w:r w:rsidR="00327B79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známy žádné okolnosti bránící v 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uzavření smlouvy.</w:t>
      </w:r>
    </w:p>
    <w:p w14:paraId="5553E99D" w14:textId="419F63EC" w:rsidR="00044BDF" w:rsidRPr="00EC1A92" w:rsidRDefault="00555071" w:rsidP="00132194">
      <w:pPr>
        <w:pStyle w:val="Nadpis2"/>
        <w:keepNext w:val="0"/>
        <w:numPr>
          <w:ilvl w:val="0"/>
          <w:numId w:val="22"/>
        </w:numPr>
        <w:spacing w:before="120" w:after="0"/>
        <w:jc w:val="both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Smluvní strany prohlašují, že si smlouvu před jejím podpisem přečetly, že jsou oprávněny uzavřít smlouvu, že mají veškerá nezbytná platná povolení a schválení, a shledaly, že její obsah přesně odpovídá jejich pravé a svobodné vůli</w:t>
      </w:r>
      <w:r w:rsidR="00A42F56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 xml:space="preserve">, 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a zakládá právní následky, jejichž dosažení svým jednáním sledova</w:t>
      </w:r>
      <w:r w:rsidR="0090109F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ly, a 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proto ji n</w:t>
      </w:r>
      <w:r w:rsidR="00962E8E"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íže, prosty omylu, lsti a tísně podepisují</w:t>
      </w:r>
      <w:r w:rsidRPr="00EC1A92">
        <w:rPr>
          <w:rFonts w:ascii="Times New Roman" w:hAnsi="Times New Roman"/>
          <w:b w:val="0"/>
          <w:i w:val="0"/>
          <w:sz w:val="22"/>
          <w:szCs w:val="22"/>
          <w:lang w:val="cs-CZ"/>
        </w:rPr>
        <w:t>.</w:t>
      </w:r>
    </w:p>
    <w:p w14:paraId="0F36007C" w14:textId="77777777" w:rsidR="00E5375A" w:rsidRPr="00EC1A92" w:rsidRDefault="00E5375A" w:rsidP="00E5375A">
      <w:pPr>
        <w:spacing w:before="60"/>
        <w:ind w:left="567"/>
        <w:jc w:val="both"/>
        <w:rPr>
          <w:rFonts w:ascii="Times New Roman" w:hAnsi="Times New Roman"/>
          <w:sz w:val="22"/>
          <w:szCs w:val="22"/>
        </w:rPr>
      </w:pPr>
    </w:p>
    <w:p w14:paraId="1654A8B0" w14:textId="63057652" w:rsidR="002D3675" w:rsidRPr="00EC1A92" w:rsidRDefault="002D3675" w:rsidP="002D3675">
      <w:pPr>
        <w:pStyle w:val="Odstavecseseznamem"/>
        <w:tabs>
          <w:tab w:val="left" w:pos="5670"/>
        </w:tabs>
        <w:spacing w:before="120"/>
        <w:ind w:left="570"/>
        <w:jc w:val="both"/>
        <w:rPr>
          <w:rFonts w:ascii="Times New Roman" w:hAnsi="Times New Roman"/>
          <w:sz w:val="22"/>
          <w:szCs w:val="22"/>
        </w:rPr>
      </w:pPr>
      <w:r w:rsidRPr="00965BB5">
        <w:rPr>
          <w:rFonts w:ascii="Times New Roman" w:hAnsi="Times New Roman"/>
          <w:sz w:val="22"/>
          <w:szCs w:val="22"/>
        </w:rPr>
        <w:t>V</w:t>
      </w:r>
      <w:r w:rsidR="001A203C" w:rsidRPr="00965BB5">
        <w:rPr>
          <w:rFonts w:ascii="Times New Roman" w:hAnsi="Times New Roman"/>
          <w:sz w:val="22"/>
          <w:szCs w:val="22"/>
        </w:rPr>
        <w:t> Kralupech nad Vltavou</w:t>
      </w:r>
      <w:r w:rsidRPr="00965BB5">
        <w:rPr>
          <w:rFonts w:ascii="Times New Roman" w:hAnsi="Times New Roman"/>
          <w:sz w:val="22"/>
          <w:szCs w:val="22"/>
        </w:rPr>
        <w:t xml:space="preserve"> dne </w:t>
      </w:r>
      <w:r w:rsidR="000E59D3">
        <w:rPr>
          <w:rFonts w:ascii="Times New Roman" w:hAnsi="Times New Roman"/>
          <w:sz w:val="22"/>
          <w:szCs w:val="22"/>
        </w:rPr>
        <w:t>2</w:t>
      </w:r>
      <w:r w:rsidR="00693444">
        <w:rPr>
          <w:rFonts w:ascii="Times New Roman" w:hAnsi="Times New Roman"/>
          <w:sz w:val="22"/>
          <w:szCs w:val="22"/>
        </w:rPr>
        <w:t>2</w:t>
      </w:r>
      <w:r w:rsidR="00965BB5">
        <w:rPr>
          <w:rFonts w:ascii="Times New Roman" w:hAnsi="Times New Roman"/>
          <w:sz w:val="22"/>
          <w:szCs w:val="22"/>
        </w:rPr>
        <w:t xml:space="preserve">. </w:t>
      </w:r>
      <w:r w:rsidR="000E59D3">
        <w:rPr>
          <w:rFonts w:ascii="Times New Roman" w:hAnsi="Times New Roman"/>
          <w:sz w:val="22"/>
          <w:szCs w:val="22"/>
        </w:rPr>
        <w:t>října</w:t>
      </w:r>
      <w:r w:rsidR="00965BB5">
        <w:rPr>
          <w:rFonts w:ascii="Times New Roman" w:hAnsi="Times New Roman"/>
          <w:sz w:val="22"/>
          <w:szCs w:val="22"/>
        </w:rPr>
        <w:t xml:space="preserve"> 2025.</w:t>
      </w:r>
      <w:r w:rsidRPr="00EC1A92">
        <w:rPr>
          <w:rFonts w:ascii="Times New Roman" w:hAnsi="Times New Roman"/>
          <w:sz w:val="22"/>
          <w:szCs w:val="22"/>
        </w:rPr>
        <w:tab/>
        <w:t>V Praze dne</w:t>
      </w:r>
      <w:r w:rsidR="00114E45">
        <w:rPr>
          <w:rFonts w:ascii="Times New Roman" w:hAnsi="Times New Roman"/>
          <w:sz w:val="22"/>
          <w:szCs w:val="22"/>
        </w:rPr>
        <w:t xml:space="preserve"> 31.10.2025</w:t>
      </w:r>
    </w:p>
    <w:p w14:paraId="48D81BDD" w14:textId="77777777" w:rsidR="002D3675" w:rsidRPr="00EC1A92" w:rsidRDefault="002D3675" w:rsidP="002D3675">
      <w:pPr>
        <w:tabs>
          <w:tab w:val="left" w:pos="5670"/>
        </w:tabs>
        <w:spacing w:before="120"/>
        <w:jc w:val="both"/>
        <w:rPr>
          <w:rFonts w:ascii="Times New Roman" w:hAnsi="Times New Roman"/>
          <w:sz w:val="22"/>
          <w:szCs w:val="22"/>
        </w:rPr>
      </w:pPr>
    </w:p>
    <w:p w14:paraId="25B1C268" w14:textId="77777777" w:rsidR="002D3675" w:rsidRPr="00EC1A92" w:rsidRDefault="002D3675" w:rsidP="002D3675">
      <w:pPr>
        <w:tabs>
          <w:tab w:val="left" w:pos="5670"/>
        </w:tabs>
        <w:spacing w:before="120"/>
        <w:jc w:val="both"/>
        <w:rPr>
          <w:rFonts w:ascii="Times New Roman" w:hAnsi="Times New Roman"/>
          <w:sz w:val="22"/>
          <w:szCs w:val="22"/>
        </w:rPr>
      </w:pPr>
    </w:p>
    <w:p w14:paraId="45CF6273" w14:textId="77777777" w:rsidR="002D3675" w:rsidRPr="00EC1A92" w:rsidRDefault="002D3675" w:rsidP="002D3675">
      <w:pPr>
        <w:tabs>
          <w:tab w:val="left" w:pos="5670"/>
        </w:tabs>
        <w:spacing w:before="120"/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4000BF94" w14:textId="77777777" w:rsidR="002D3675" w:rsidRPr="00EC1A92" w:rsidRDefault="002D3675" w:rsidP="002D3675">
      <w:pPr>
        <w:pStyle w:val="Odstavecseseznamem"/>
        <w:tabs>
          <w:tab w:val="left" w:leader="dot" w:pos="3119"/>
          <w:tab w:val="left" w:pos="5670"/>
          <w:tab w:val="left" w:leader="dot" w:pos="8789"/>
        </w:tabs>
        <w:spacing w:before="120"/>
        <w:ind w:left="570"/>
        <w:jc w:val="both"/>
        <w:rPr>
          <w:rFonts w:ascii="Times New Roman" w:hAnsi="Times New Roman"/>
          <w:sz w:val="22"/>
          <w:szCs w:val="22"/>
        </w:rPr>
      </w:pPr>
      <w:r w:rsidRPr="00EC1A92">
        <w:rPr>
          <w:rFonts w:ascii="Times New Roman" w:hAnsi="Times New Roman"/>
          <w:sz w:val="22"/>
          <w:szCs w:val="22"/>
        </w:rPr>
        <w:tab/>
      </w:r>
      <w:r w:rsidRPr="00EC1A92">
        <w:rPr>
          <w:rFonts w:ascii="Times New Roman" w:hAnsi="Times New Roman"/>
          <w:sz w:val="22"/>
          <w:szCs w:val="22"/>
        </w:rPr>
        <w:tab/>
      </w:r>
      <w:r w:rsidRPr="00EC1A92">
        <w:rPr>
          <w:rFonts w:ascii="Times New Roman" w:hAnsi="Times New Roman"/>
          <w:sz w:val="22"/>
          <w:szCs w:val="22"/>
        </w:rPr>
        <w:tab/>
      </w:r>
    </w:p>
    <w:p w14:paraId="32CB462B" w14:textId="77777777" w:rsidR="001A203C" w:rsidRDefault="001A203C" w:rsidP="002D3675">
      <w:pPr>
        <w:pStyle w:val="Odstavecseseznamem"/>
        <w:tabs>
          <w:tab w:val="left" w:pos="5670"/>
          <w:tab w:val="left" w:leader="dot" w:pos="8789"/>
        </w:tabs>
        <w:ind w:left="570"/>
        <w:jc w:val="both"/>
        <w:rPr>
          <w:rFonts w:ascii="Times New Roman" w:hAnsi="Times New Roman"/>
          <w:sz w:val="22"/>
          <w:szCs w:val="22"/>
        </w:rPr>
      </w:pPr>
    </w:p>
    <w:p w14:paraId="10023B3C" w14:textId="4E2F32C5" w:rsidR="001A203C" w:rsidRDefault="001A203C" w:rsidP="002D3675">
      <w:pPr>
        <w:pStyle w:val="Odstavecseseznamem"/>
        <w:tabs>
          <w:tab w:val="left" w:pos="5670"/>
          <w:tab w:val="left" w:leader="dot" w:pos="8789"/>
        </w:tabs>
        <w:ind w:left="570"/>
        <w:jc w:val="both"/>
        <w:rPr>
          <w:rFonts w:ascii="Times New Roman" w:hAnsi="Times New Roman"/>
          <w:sz w:val="22"/>
          <w:szCs w:val="22"/>
        </w:rPr>
      </w:pPr>
      <w:r w:rsidRPr="001A203C">
        <w:rPr>
          <w:rFonts w:ascii="Times New Roman" w:hAnsi="Times New Roman"/>
          <w:sz w:val="22"/>
          <w:szCs w:val="22"/>
        </w:rPr>
        <w:t>SALESIANER MIETTEX CHEMUNG s.r.o.</w:t>
      </w:r>
      <w:r>
        <w:rPr>
          <w:rFonts w:ascii="Times New Roman" w:hAnsi="Times New Roman"/>
          <w:sz w:val="22"/>
          <w:szCs w:val="22"/>
        </w:rPr>
        <w:t xml:space="preserve">                    </w:t>
      </w:r>
      <w:r w:rsidRPr="00EC1A92">
        <w:rPr>
          <w:rFonts w:ascii="Times New Roman" w:hAnsi="Times New Roman"/>
          <w:sz w:val="22"/>
          <w:szCs w:val="22"/>
        </w:rPr>
        <w:t>Fakultní Thomayerova nemocnice</w:t>
      </w:r>
    </w:p>
    <w:p w14:paraId="77C25685" w14:textId="0418712E" w:rsidR="002D3675" w:rsidRPr="00EC1A92" w:rsidRDefault="001A203C" w:rsidP="002D3675">
      <w:pPr>
        <w:pStyle w:val="Odstavecseseznamem"/>
        <w:tabs>
          <w:tab w:val="left" w:pos="5670"/>
          <w:tab w:val="left" w:leader="dot" w:pos="8789"/>
        </w:tabs>
        <w:ind w:left="57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Ing. Lubomír Kříž</w:t>
      </w:r>
      <w:r w:rsidR="002D3675" w:rsidRPr="00EC1A92">
        <w:rPr>
          <w:rFonts w:ascii="Times New Roman" w:hAnsi="Times New Roman"/>
          <w:sz w:val="22"/>
          <w:szCs w:val="22"/>
        </w:rPr>
        <w:tab/>
      </w:r>
      <w:r w:rsidRPr="00EC1A92">
        <w:rPr>
          <w:rFonts w:ascii="Times New Roman" w:hAnsi="Times New Roman"/>
          <w:sz w:val="22"/>
          <w:szCs w:val="22"/>
        </w:rPr>
        <w:t>Ing. Jan Halíř</w:t>
      </w:r>
    </w:p>
    <w:p w14:paraId="757E30A3" w14:textId="43323F67" w:rsidR="002D3675" w:rsidRPr="00EC1A92" w:rsidRDefault="001A203C" w:rsidP="002D3675">
      <w:pPr>
        <w:pStyle w:val="Odstavecseseznamem"/>
        <w:tabs>
          <w:tab w:val="left" w:pos="5670"/>
          <w:tab w:val="left" w:leader="dot" w:pos="8789"/>
        </w:tabs>
        <w:ind w:left="57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Paul Hauer</w:t>
      </w:r>
      <w:r w:rsidR="002D3675" w:rsidRPr="00EC1A92">
        <w:rPr>
          <w:rFonts w:ascii="Times New Roman" w:hAnsi="Times New Roman"/>
          <w:sz w:val="22"/>
          <w:szCs w:val="22"/>
        </w:rPr>
        <w:tab/>
      </w:r>
      <w:r w:rsidRPr="00EC1A92">
        <w:rPr>
          <w:rFonts w:ascii="Times New Roman" w:hAnsi="Times New Roman"/>
          <w:sz w:val="22"/>
          <w:szCs w:val="22"/>
        </w:rPr>
        <w:t>Náměstek pro ETP</w:t>
      </w:r>
      <w:r w:rsidRPr="00EC1A92">
        <w:rPr>
          <w:rFonts w:ascii="Times New Roman" w:hAnsi="Times New Roman"/>
          <w:sz w:val="22"/>
          <w:szCs w:val="22"/>
        </w:rPr>
        <w:tab/>
      </w:r>
    </w:p>
    <w:p w14:paraId="19801572" w14:textId="437971FD" w:rsidR="00060334" w:rsidRDefault="001A203C" w:rsidP="00085282">
      <w:pPr>
        <w:pStyle w:val="Odstavecseseznamem"/>
        <w:tabs>
          <w:tab w:val="left" w:pos="5670"/>
          <w:tab w:val="left" w:leader="dot" w:pos="8789"/>
        </w:tabs>
        <w:ind w:left="57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Jednatelé společnosti</w:t>
      </w:r>
      <w:r w:rsidR="002D3675" w:rsidRPr="00EC1A92">
        <w:rPr>
          <w:rFonts w:ascii="Times New Roman" w:hAnsi="Times New Roman"/>
          <w:sz w:val="22"/>
          <w:szCs w:val="22"/>
        </w:rPr>
        <w:tab/>
      </w:r>
      <w:r w:rsidR="002D3675" w:rsidRPr="00EC1A92">
        <w:rPr>
          <w:rFonts w:ascii="Times New Roman" w:hAnsi="Times New Roman"/>
          <w:sz w:val="22"/>
          <w:szCs w:val="22"/>
        </w:rPr>
        <w:br/>
      </w:r>
      <w:r w:rsidR="002D3675" w:rsidRPr="00EC1A92">
        <w:rPr>
          <w:rFonts w:ascii="Times New Roman" w:hAnsi="Times New Roman"/>
          <w:i/>
          <w:sz w:val="22"/>
          <w:szCs w:val="22"/>
        </w:rPr>
        <w:t>Půjčitel</w:t>
      </w:r>
      <w:r w:rsidR="002D3675" w:rsidRPr="00EC1A92">
        <w:rPr>
          <w:rFonts w:ascii="Times New Roman" w:hAnsi="Times New Roman"/>
          <w:i/>
          <w:sz w:val="22"/>
          <w:szCs w:val="22"/>
        </w:rPr>
        <w:tab/>
        <w:t>Vypůjčitel</w:t>
      </w:r>
    </w:p>
    <w:p w14:paraId="77CAB531" w14:textId="77777777" w:rsidR="00E34831" w:rsidRDefault="00E34831" w:rsidP="00085282">
      <w:pPr>
        <w:pStyle w:val="Odstavecseseznamem"/>
        <w:tabs>
          <w:tab w:val="left" w:pos="5670"/>
          <w:tab w:val="left" w:leader="dot" w:pos="8789"/>
        </w:tabs>
        <w:ind w:left="570"/>
        <w:jc w:val="both"/>
        <w:rPr>
          <w:rFonts w:ascii="Times New Roman" w:hAnsi="Times New Roman"/>
          <w:i/>
          <w:sz w:val="22"/>
          <w:szCs w:val="22"/>
        </w:rPr>
      </w:pPr>
    </w:p>
    <w:p w14:paraId="241AEAE9" w14:textId="77777777" w:rsidR="00E34831" w:rsidRDefault="00E34831" w:rsidP="00085282">
      <w:pPr>
        <w:pStyle w:val="Odstavecseseznamem"/>
        <w:tabs>
          <w:tab w:val="left" w:pos="5670"/>
          <w:tab w:val="left" w:leader="dot" w:pos="8789"/>
        </w:tabs>
        <w:ind w:left="570"/>
        <w:jc w:val="both"/>
        <w:rPr>
          <w:rFonts w:ascii="Times New Roman" w:hAnsi="Times New Roman"/>
          <w:i/>
          <w:sz w:val="22"/>
          <w:szCs w:val="22"/>
        </w:rPr>
      </w:pPr>
    </w:p>
    <w:p w14:paraId="5C84621C" w14:textId="7656BCAA" w:rsidR="00E34831" w:rsidRPr="00E34831" w:rsidRDefault="00E34831" w:rsidP="00085282">
      <w:pPr>
        <w:pStyle w:val="Odstavecseseznamem"/>
        <w:tabs>
          <w:tab w:val="left" w:pos="5670"/>
          <w:tab w:val="left" w:leader="dot" w:pos="8789"/>
        </w:tabs>
        <w:ind w:left="57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OU </w:t>
      </w:r>
      <w:proofErr w:type="spellStart"/>
      <w:r>
        <w:rPr>
          <w:rFonts w:ascii="Times New Roman" w:hAnsi="Times New Roman"/>
          <w:iCs/>
          <w:sz w:val="22"/>
          <w:szCs w:val="22"/>
        </w:rPr>
        <w:t>OU</w:t>
      </w:r>
      <w:proofErr w:type="spellEnd"/>
      <w:r>
        <w:rPr>
          <w:rFonts w:ascii="Times New Roman" w:hAnsi="Times New Roman"/>
          <w:iCs/>
          <w:sz w:val="22"/>
          <w:szCs w:val="22"/>
        </w:rPr>
        <w:t xml:space="preserve"> = osobní údaj</w:t>
      </w:r>
    </w:p>
    <w:sectPr w:rsidR="00E34831" w:rsidRPr="00E34831" w:rsidSect="0030408B">
      <w:headerReference w:type="default" r:id="rId8"/>
      <w:footerReference w:type="default" r:id="rId9"/>
      <w:pgSz w:w="11906" w:h="16838"/>
      <w:pgMar w:top="1134" w:right="1077" w:bottom="1134" w:left="107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BCC55" w14:textId="77777777" w:rsidR="00AB0816" w:rsidRDefault="00AB0816">
      <w:r>
        <w:separator/>
      </w:r>
    </w:p>
  </w:endnote>
  <w:endnote w:type="continuationSeparator" w:id="0">
    <w:p w14:paraId="71FDE1F8" w14:textId="77777777" w:rsidR="00AB0816" w:rsidRDefault="00AB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5BB84" w14:textId="1DDF033F" w:rsidR="00596CFC" w:rsidRDefault="00155825">
    <w:pPr>
      <w:pStyle w:val="Zpat"/>
      <w:pBdr>
        <w:top w:val="single" w:sz="4" w:space="1" w:color="auto"/>
      </w:pBdr>
      <w:ind w:left="0"/>
      <w:rPr>
        <w:snapToGrid w:val="0"/>
        <w:sz w:val="18"/>
      </w:rPr>
    </w:pPr>
    <w:r w:rsidRPr="001E2D55">
      <w:rPr>
        <w:sz w:val="18"/>
      </w:rPr>
      <w:t>S</w:t>
    </w:r>
    <w:r w:rsidR="00596CFC" w:rsidRPr="001E2D55">
      <w:rPr>
        <w:sz w:val="18"/>
      </w:rPr>
      <w:t>mlouva</w:t>
    </w:r>
    <w:r w:rsidRPr="001E2D55">
      <w:rPr>
        <w:sz w:val="18"/>
      </w:rPr>
      <w:t xml:space="preserve"> o výpůjčce</w:t>
    </w:r>
    <w:r w:rsidR="00596CFC" w:rsidRPr="001E2D55">
      <w:rPr>
        <w:sz w:val="18"/>
      </w:rPr>
      <w:tab/>
    </w:r>
    <w:r w:rsidR="00596CFC" w:rsidRPr="001E2D55">
      <w:rPr>
        <w:sz w:val="18"/>
      </w:rPr>
      <w:tab/>
    </w:r>
    <w:r w:rsidR="00596CFC" w:rsidRPr="001E2D55">
      <w:rPr>
        <w:snapToGrid w:val="0"/>
        <w:sz w:val="18"/>
      </w:rPr>
      <w:t xml:space="preserve">Strana </w:t>
    </w:r>
    <w:r w:rsidR="00596CFC" w:rsidRPr="001E2D55">
      <w:rPr>
        <w:snapToGrid w:val="0"/>
        <w:sz w:val="18"/>
      </w:rPr>
      <w:fldChar w:fldCharType="begin"/>
    </w:r>
    <w:r w:rsidR="00596CFC" w:rsidRPr="001E2D55">
      <w:rPr>
        <w:snapToGrid w:val="0"/>
        <w:sz w:val="18"/>
      </w:rPr>
      <w:instrText xml:space="preserve"> PAGE </w:instrText>
    </w:r>
    <w:r w:rsidR="00596CFC" w:rsidRPr="001E2D55">
      <w:rPr>
        <w:snapToGrid w:val="0"/>
        <w:sz w:val="18"/>
      </w:rPr>
      <w:fldChar w:fldCharType="separate"/>
    </w:r>
    <w:r w:rsidR="00427A2E">
      <w:rPr>
        <w:noProof/>
        <w:snapToGrid w:val="0"/>
        <w:sz w:val="18"/>
      </w:rPr>
      <w:t>5</w:t>
    </w:r>
    <w:r w:rsidR="00596CFC" w:rsidRPr="001E2D55">
      <w:rPr>
        <w:snapToGrid w:val="0"/>
        <w:sz w:val="18"/>
      </w:rPr>
      <w:fldChar w:fldCharType="end"/>
    </w:r>
    <w:r w:rsidR="00596CFC" w:rsidRPr="001E2D55">
      <w:rPr>
        <w:snapToGrid w:val="0"/>
        <w:sz w:val="18"/>
      </w:rPr>
      <w:t xml:space="preserve"> (celkem </w:t>
    </w:r>
    <w:r w:rsidR="00596CFC" w:rsidRPr="001E2D55">
      <w:rPr>
        <w:rStyle w:val="slostrnky"/>
        <w:sz w:val="18"/>
        <w:szCs w:val="16"/>
      </w:rPr>
      <w:fldChar w:fldCharType="begin"/>
    </w:r>
    <w:r w:rsidR="00596CFC" w:rsidRPr="001E2D55">
      <w:rPr>
        <w:rStyle w:val="slostrnky"/>
        <w:sz w:val="18"/>
        <w:szCs w:val="16"/>
      </w:rPr>
      <w:instrText xml:space="preserve"> NUMPAGES </w:instrText>
    </w:r>
    <w:r w:rsidR="00596CFC" w:rsidRPr="001E2D55">
      <w:rPr>
        <w:rStyle w:val="slostrnky"/>
        <w:sz w:val="18"/>
        <w:szCs w:val="16"/>
      </w:rPr>
      <w:fldChar w:fldCharType="separate"/>
    </w:r>
    <w:r w:rsidR="00427A2E">
      <w:rPr>
        <w:rStyle w:val="slostrnky"/>
        <w:noProof/>
        <w:sz w:val="18"/>
        <w:szCs w:val="16"/>
      </w:rPr>
      <w:t>6</w:t>
    </w:r>
    <w:r w:rsidR="00596CFC" w:rsidRPr="001E2D55">
      <w:rPr>
        <w:rStyle w:val="slostrnky"/>
        <w:sz w:val="18"/>
        <w:szCs w:val="16"/>
      </w:rPr>
      <w:fldChar w:fldCharType="end"/>
    </w:r>
    <w:r w:rsidR="00596CFC" w:rsidRPr="001E2D55">
      <w:rPr>
        <w:snapToGrid w:val="0"/>
        <w:sz w:val="18"/>
      </w:rPr>
      <w:t>)</w:t>
    </w:r>
  </w:p>
  <w:p w14:paraId="5208037E" w14:textId="113D84FB" w:rsidR="00826B51" w:rsidRPr="001E2D55" w:rsidRDefault="00826B51">
    <w:pPr>
      <w:pStyle w:val="Zpat"/>
      <w:pBdr>
        <w:top w:val="single" w:sz="4" w:space="1" w:color="auto"/>
      </w:pBdr>
      <w:ind w:left="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03FDB" w14:textId="77777777" w:rsidR="00AB0816" w:rsidRDefault="00AB0816">
      <w:r>
        <w:separator/>
      </w:r>
    </w:p>
  </w:footnote>
  <w:footnote w:type="continuationSeparator" w:id="0">
    <w:p w14:paraId="06CE1AB1" w14:textId="77777777" w:rsidR="00AB0816" w:rsidRDefault="00AB0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52B02" w14:textId="77777777" w:rsidR="00B825D5" w:rsidRPr="00EA7793" w:rsidRDefault="00B825D5" w:rsidP="00B825D5">
    <w:pPr>
      <w:pStyle w:val="Zhlav"/>
      <w:jc w:val="right"/>
      <w:rPr>
        <w:b/>
        <w:bCs/>
      </w:rPr>
    </w:pPr>
    <w:r w:rsidRPr="00D9260D">
      <w:rPr>
        <w:rFonts w:ascii="Arial" w:hAnsi="Arial"/>
        <w:b/>
        <w:noProof/>
        <w:spacing w:val="60"/>
        <w:sz w:val="28"/>
      </w:rPr>
      <w:drawing>
        <wp:anchor distT="0" distB="0" distL="114300" distR="114300" simplePos="0" relativeHeight="251659264" behindDoc="0" locked="0" layoutInCell="1" allowOverlap="1" wp14:anchorId="73FD9556" wp14:editId="0D96FF7D">
          <wp:simplePos x="0" y="0"/>
          <wp:positionH relativeFrom="column">
            <wp:posOffset>-301984</wp:posOffset>
          </wp:positionH>
          <wp:positionV relativeFrom="paragraph">
            <wp:posOffset>-215348</wp:posOffset>
          </wp:positionV>
          <wp:extent cx="790575" cy="647700"/>
          <wp:effectExtent l="0" t="0" r="9525" b="0"/>
          <wp:wrapSquare wrapText="bothSides"/>
          <wp:docPr id="1" name="obrázek 1" descr="Obsah obrázku text, Písmo, symbol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ymbol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Pr="0059551C">
      <w:rPr>
        <w:b/>
        <w:bCs/>
      </w:rPr>
      <w:t>Příloha č. 13 ZD</w:t>
    </w:r>
  </w:p>
  <w:p w14:paraId="1E30EE5D" w14:textId="077FE9AF" w:rsidR="00B825D5" w:rsidRDefault="00B825D5" w:rsidP="00B825D5">
    <w:pPr>
      <w:pStyle w:val="Zhlav"/>
      <w:tabs>
        <w:tab w:val="clear" w:pos="4536"/>
        <w:tab w:val="clear" w:pos="9072"/>
        <w:tab w:val="right" w:pos="8750"/>
      </w:tabs>
    </w:pPr>
  </w:p>
  <w:p w14:paraId="41AB9659" w14:textId="02D771AF" w:rsidR="00B825D5" w:rsidRDefault="00B825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2"/>
        <w:szCs w:val="22"/>
        <w:lang w:eastAsia="cs-CZ"/>
      </w:rPr>
    </w:lvl>
  </w:abstractNum>
  <w:abstractNum w:abstractNumId="1" w15:restartNumberingAfterBreak="0">
    <w:nsid w:val="07E87093"/>
    <w:multiLevelType w:val="hybridMultilevel"/>
    <w:tmpl w:val="C4AEE7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921E6"/>
    <w:multiLevelType w:val="hybridMultilevel"/>
    <w:tmpl w:val="B0F656A4"/>
    <w:lvl w:ilvl="0" w:tplc="D6F889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3B1011"/>
    <w:multiLevelType w:val="hybridMultilevel"/>
    <w:tmpl w:val="3320D4E8"/>
    <w:lvl w:ilvl="0" w:tplc="F3A6BFF2">
      <w:start w:val="1"/>
      <w:numFmt w:val="bullet"/>
      <w:lvlText w:val="-"/>
      <w:lvlJc w:val="left"/>
      <w:pPr>
        <w:ind w:left="214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1214391B"/>
    <w:multiLevelType w:val="hybridMultilevel"/>
    <w:tmpl w:val="DE502BA8"/>
    <w:lvl w:ilvl="0" w:tplc="3266F550">
      <w:start w:val="1"/>
      <w:numFmt w:val="decimal"/>
      <w:lvlText w:val="%1."/>
      <w:lvlJc w:val="left"/>
      <w:pPr>
        <w:ind w:left="570" w:hanging="57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3F2E83"/>
    <w:multiLevelType w:val="hybridMultilevel"/>
    <w:tmpl w:val="ED1CFD06"/>
    <w:lvl w:ilvl="0" w:tplc="0405000F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EA4F0D"/>
    <w:multiLevelType w:val="hybridMultilevel"/>
    <w:tmpl w:val="D4CE5A66"/>
    <w:lvl w:ilvl="0" w:tplc="96084546">
      <w:start w:val="1"/>
      <w:numFmt w:val="decimal"/>
      <w:lvlText w:val="%1."/>
      <w:lvlJc w:val="left"/>
      <w:pPr>
        <w:ind w:left="570" w:hanging="57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273086"/>
    <w:multiLevelType w:val="hybridMultilevel"/>
    <w:tmpl w:val="9EB653D8"/>
    <w:lvl w:ilvl="0" w:tplc="DC9A824A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4174883"/>
    <w:multiLevelType w:val="hybridMultilevel"/>
    <w:tmpl w:val="2A2E6DEC"/>
    <w:lvl w:ilvl="0" w:tplc="96BC1D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740D46"/>
    <w:multiLevelType w:val="hybridMultilevel"/>
    <w:tmpl w:val="B0F656A4"/>
    <w:lvl w:ilvl="0" w:tplc="D6F889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A6B1608"/>
    <w:multiLevelType w:val="multilevel"/>
    <w:tmpl w:val="38662740"/>
    <w:lvl w:ilvl="0">
      <w:start w:val="1"/>
      <w:numFmt w:val="decimal"/>
      <w:pStyle w:val="st"/>
      <w:isLgl/>
      <w:suff w:val="nothing"/>
      <w:lvlText w:val="ČÁST %1"/>
      <w:lvlJc w:val="center"/>
      <w:pPr>
        <w:ind w:firstLine="284"/>
      </w:pPr>
      <w:rPr>
        <w:rFonts w:cs="Times New Roman" w:hint="default"/>
        <w:b/>
        <w:i w:val="0"/>
      </w:rPr>
    </w:lvl>
    <w:lvl w:ilvl="1">
      <w:start w:val="1"/>
      <w:numFmt w:val="decimal"/>
      <w:pStyle w:val="Oddl"/>
      <w:isLgl/>
      <w:suff w:val="nothing"/>
      <w:lvlText w:val="Oddíl %2"/>
      <w:lvlJc w:val="center"/>
      <w:pPr>
        <w:ind w:firstLine="284"/>
      </w:pPr>
      <w:rPr>
        <w:rFonts w:cs="Times New Roman" w:hint="default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Restart w:val="0"/>
      <w:pStyle w:val="lnek"/>
      <w:isLgl/>
      <w:suff w:val="nothing"/>
      <w:lvlText w:val="Čl. %3"/>
      <w:lvlJc w:val="center"/>
      <w:pPr>
        <w:ind w:left="3402" w:firstLine="284"/>
      </w:pPr>
      <w:rPr>
        <w:rFonts w:cs="Times New Roman" w:hint="default"/>
        <w:b/>
        <w:i w:val="0"/>
      </w:rPr>
    </w:lvl>
    <w:lvl w:ilvl="3">
      <w:start w:val="1"/>
      <w:numFmt w:val="decimal"/>
      <w:pStyle w:val="Odstavec"/>
      <w:isLgl/>
      <w:lvlText w:val="(%4)"/>
      <w:lvlJc w:val="left"/>
      <w:pPr>
        <w:tabs>
          <w:tab w:val="num" w:pos="3233"/>
        </w:tabs>
        <w:ind w:firstLine="397"/>
      </w:pPr>
      <w:rPr>
        <w:rFonts w:cs="Times New Roman" w:hint="default"/>
        <w:b w:val="0"/>
        <w:i w:val="0"/>
      </w:rPr>
    </w:lvl>
    <w:lvl w:ilvl="4">
      <w:start w:val="1"/>
      <w:numFmt w:val="lowerLetter"/>
      <w:pStyle w:val="Psmeno"/>
      <w:lvlText w:val="%5)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5">
      <w:start w:val="1"/>
      <w:numFmt w:val="decimal"/>
      <w:pStyle w:val="Bod"/>
      <w:isLgl/>
      <w:lvlText w:val="%6."/>
      <w:lvlJc w:val="right"/>
      <w:pPr>
        <w:tabs>
          <w:tab w:val="num" w:pos="851"/>
        </w:tabs>
        <w:ind w:left="851" w:hanging="171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 w15:restartNumberingAfterBreak="0">
    <w:nsid w:val="2EC2719A"/>
    <w:multiLevelType w:val="hybridMultilevel"/>
    <w:tmpl w:val="52B8F0C6"/>
    <w:lvl w:ilvl="0" w:tplc="04050001">
      <w:start w:val="1"/>
      <w:numFmt w:val="bullet"/>
      <w:lvlText w:val=""/>
      <w:lvlJc w:val="left"/>
      <w:pPr>
        <w:ind w:left="160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12" w15:restartNumberingAfterBreak="0">
    <w:nsid w:val="34561801"/>
    <w:multiLevelType w:val="hybridMultilevel"/>
    <w:tmpl w:val="48681A76"/>
    <w:lvl w:ilvl="0" w:tplc="0405001B">
      <w:start w:val="1"/>
      <w:numFmt w:val="lowerRoman"/>
      <w:lvlText w:val="%1."/>
      <w:lvlJc w:val="righ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F3A6BFF2">
      <w:start w:val="1"/>
      <w:numFmt w:val="bullet"/>
      <w:lvlText w:val="-"/>
      <w:lvlJc w:val="left"/>
      <w:pPr>
        <w:ind w:left="2868" w:hanging="18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4BE188E"/>
    <w:multiLevelType w:val="hybridMultilevel"/>
    <w:tmpl w:val="B29C881C"/>
    <w:lvl w:ilvl="0" w:tplc="1194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C1EA3"/>
    <w:multiLevelType w:val="multilevel"/>
    <w:tmpl w:val="082AA818"/>
    <w:lvl w:ilvl="0">
      <w:start w:val="1"/>
      <w:numFmt w:val="ordinal"/>
      <w:lvlText w:val="%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8"/>
        <w:u w:val="none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FA560D3"/>
    <w:multiLevelType w:val="singleLevel"/>
    <w:tmpl w:val="5A527686"/>
    <w:lvl w:ilvl="0">
      <w:start w:val="1"/>
      <w:numFmt w:val="bullet"/>
      <w:pStyle w:val="VZ4"/>
      <w:lvlText w:val=""/>
      <w:lvlJc w:val="left"/>
      <w:pPr>
        <w:tabs>
          <w:tab w:val="num" w:pos="1588"/>
        </w:tabs>
        <w:ind w:left="1588" w:hanging="397"/>
      </w:pPr>
      <w:rPr>
        <w:rFonts w:ascii="Wingdings" w:hAnsi="Wingdings" w:hint="default"/>
        <w:sz w:val="16"/>
      </w:rPr>
    </w:lvl>
  </w:abstractNum>
  <w:abstractNum w:abstractNumId="16" w15:restartNumberingAfterBreak="0">
    <w:nsid w:val="42E17118"/>
    <w:multiLevelType w:val="hybridMultilevel"/>
    <w:tmpl w:val="999EC5EE"/>
    <w:lvl w:ilvl="0" w:tplc="0405000F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86296F"/>
    <w:multiLevelType w:val="hybridMultilevel"/>
    <w:tmpl w:val="A04C0A8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4C812C74"/>
    <w:multiLevelType w:val="hybridMultilevel"/>
    <w:tmpl w:val="ED1CFD06"/>
    <w:lvl w:ilvl="0" w:tplc="0405000F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E100A"/>
    <w:multiLevelType w:val="hybridMultilevel"/>
    <w:tmpl w:val="D84A2004"/>
    <w:lvl w:ilvl="0" w:tplc="658046DA">
      <w:start w:val="1"/>
      <w:numFmt w:val="decimal"/>
      <w:lvlText w:val="%1."/>
      <w:lvlJc w:val="left"/>
      <w:pPr>
        <w:ind w:left="570" w:hanging="57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EA5306"/>
    <w:multiLevelType w:val="hybridMultilevel"/>
    <w:tmpl w:val="B740BE2E"/>
    <w:lvl w:ilvl="0" w:tplc="0405000F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561A9748">
      <w:start w:val="1"/>
      <w:numFmt w:val="lowerLetter"/>
      <w:lvlText w:val="%3)"/>
      <w:lvlJc w:val="center"/>
      <w:pPr>
        <w:ind w:left="889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CA28B6"/>
    <w:multiLevelType w:val="hybridMultilevel"/>
    <w:tmpl w:val="B0F656A4"/>
    <w:lvl w:ilvl="0" w:tplc="D6F889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0941C78"/>
    <w:multiLevelType w:val="hybridMultilevel"/>
    <w:tmpl w:val="C7385730"/>
    <w:lvl w:ilvl="0" w:tplc="3E304CB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577CE"/>
    <w:multiLevelType w:val="hybridMultilevel"/>
    <w:tmpl w:val="7ADA9F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81493">
    <w:abstractNumId w:val="14"/>
  </w:num>
  <w:num w:numId="2" w16cid:durableId="1830826029">
    <w:abstractNumId w:val="15"/>
  </w:num>
  <w:num w:numId="3" w16cid:durableId="1302156918">
    <w:abstractNumId w:val="10"/>
  </w:num>
  <w:num w:numId="4" w16cid:durableId="580794652">
    <w:abstractNumId w:val="12"/>
  </w:num>
  <w:num w:numId="5" w16cid:durableId="1680354239">
    <w:abstractNumId w:val="3"/>
  </w:num>
  <w:num w:numId="6" w16cid:durableId="883172913">
    <w:abstractNumId w:val="17"/>
  </w:num>
  <w:num w:numId="7" w16cid:durableId="1405570499">
    <w:abstractNumId w:val="13"/>
  </w:num>
  <w:num w:numId="8" w16cid:durableId="1395196572">
    <w:abstractNumId w:val="22"/>
  </w:num>
  <w:num w:numId="9" w16cid:durableId="1501583266">
    <w:abstractNumId w:val="18"/>
  </w:num>
  <w:num w:numId="10" w16cid:durableId="1910652280">
    <w:abstractNumId w:val="20"/>
  </w:num>
  <w:num w:numId="11" w16cid:durableId="1012951768">
    <w:abstractNumId w:val="9"/>
  </w:num>
  <w:num w:numId="12" w16cid:durableId="1094398663">
    <w:abstractNumId w:val="5"/>
  </w:num>
  <w:num w:numId="13" w16cid:durableId="1382243187">
    <w:abstractNumId w:val="4"/>
  </w:num>
  <w:num w:numId="14" w16cid:durableId="775029116">
    <w:abstractNumId w:val="7"/>
  </w:num>
  <w:num w:numId="15" w16cid:durableId="744378062">
    <w:abstractNumId w:val="21"/>
  </w:num>
  <w:num w:numId="16" w16cid:durableId="260141933">
    <w:abstractNumId w:val="2"/>
  </w:num>
  <w:num w:numId="17" w16cid:durableId="1641765939">
    <w:abstractNumId w:val="16"/>
  </w:num>
  <w:num w:numId="18" w16cid:durableId="1285695860">
    <w:abstractNumId w:val="6"/>
  </w:num>
  <w:num w:numId="19" w16cid:durableId="1697535337">
    <w:abstractNumId w:val="8"/>
  </w:num>
  <w:num w:numId="20" w16cid:durableId="861741812">
    <w:abstractNumId w:val="1"/>
  </w:num>
  <w:num w:numId="21" w16cid:durableId="1379861762">
    <w:abstractNumId w:val="23"/>
  </w:num>
  <w:num w:numId="22" w16cid:durableId="1937321308">
    <w:abstractNumId w:val="19"/>
  </w:num>
  <w:num w:numId="23" w16cid:durableId="13507215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15838760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1A2"/>
    <w:rsid w:val="00002E60"/>
    <w:rsid w:val="00007AB6"/>
    <w:rsid w:val="00010095"/>
    <w:rsid w:val="00012CE3"/>
    <w:rsid w:val="00020DCA"/>
    <w:rsid w:val="0002390C"/>
    <w:rsid w:val="00024B88"/>
    <w:rsid w:val="00025EDF"/>
    <w:rsid w:val="00030398"/>
    <w:rsid w:val="00030DED"/>
    <w:rsid w:val="0003135C"/>
    <w:rsid w:val="000326D8"/>
    <w:rsid w:val="00033E43"/>
    <w:rsid w:val="0003446B"/>
    <w:rsid w:val="00042B23"/>
    <w:rsid w:val="00042CB0"/>
    <w:rsid w:val="00044BDF"/>
    <w:rsid w:val="00045D46"/>
    <w:rsid w:val="0004780C"/>
    <w:rsid w:val="000530BE"/>
    <w:rsid w:val="000532D9"/>
    <w:rsid w:val="000572B1"/>
    <w:rsid w:val="00057D8E"/>
    <w:rsid w:val="00060334"/>
    <w:rsid w:val="000608D4"/>
    <w:rsid w:val="00061F68"/>
    <w:rsid w:val="000641CB"/>
    <w:rsid w:val="0007441A"/>
    <w:rsid w:val="00075130"/>
    <w:rsid w:val="00075459"/>
    <w:rsid w:val="00076AFD"/>
    <w:rsid w:val="00085282"/>
    <w:rsid w:val="000852A4"/>
    <w:rsid w:val="0008575E"/>
    <w:rsid w:val="000915B4"/>
    <w:rsid w:val="00094F88"/>
    <w:rsid w:val="00095B12"/>
    <w:rsid w:val="000A2DC4"/>
    <w:rsid w:val="000B0791"/>
    <w:rsid w:val="000B1E97"/>
    <w:rsid w:val="000B66FB"/>
    <w:rsid w:val="000C6A3C"/>
    <w:rsid w:val="000D09E9"/>
    <w:rsid w:val="000D1E95"/>
    <w:rsid w:val="000D5E55"/>
    <w:rsid w:val="000D70E4"/>
    <w:rsid w:val="000E212C"/>
    <w:rsid w:val="000E54A7"/>
    <w:rsid w:val="000E59D3"/>
    <w:rsid w:val="000E6352"/>
    <w:rsid w:val="000E74D7"/>
    <w:rsid w:val="000F1972"/>
    <w:rsid w:val="000F55F1"/>
    <w:rsid w:val="000F5B39"/>
    <w:rsid w:val="00103371"/>
    <w:rsid w:val="001072C0"/>
    <w:rsid w:val="00112BA7"/>
    <w:rsid w:val="00113C38"/>
    <w:rsid w:val="00114E45"/>
    <w:rsid w:val="00116277"/>
    <w:rsid w:val="00120742"/>
    <w:rsid w:val="00132194"/>
    <w:rsid w:val="001344A9"/>
    <w:rsid w:val="00134719"/>
    <w:rsid w:val="001368A2"/>
    <w:rsid w:val="0013766D"/>
    <w:rsid w:val="00140E96"/>
    <w:rsid w:val="00141398"/>
    <w:rsid w:val="00143DD2"/>
    <w:rsid w:val="00145D73"/>
    <w:rsid w:val="0015085E"/>
    <w:rsid w:val="001522E6"/>
    <w:rsid w:val="0015319B"/>
    <w:rsid w:val="0015568E"/>
    <w:rsid w:val="00155825"/>
    <w:rsid w:val="0015799B"/>
    <w:rsid w:val="00164C86"/>
    <w:rsid w:val="00167D8B"/>
    <w:rsid w:val="00172E7A"/>
    <w:rsid w:val="00174C13"/>
    <w:rsid w:val="0017627B"/>
    <w:rsid w:val="00176A7E"/>
    <w:rsid w:val="00180977"/>
    <w:rsid w:val="001857DF"/>
    <w:rsid w:val="00186DA3"/>
    <w:rsid w:val="001944DD"/>
    <w:rsid w:val="00197B6B"/>
    <w:rsid w:val="001A0477"/>
    <w:rsid w:val="001A0D12"/>
    <w:rsid w:val="001A203C"/>
    <w:rsid w:val="001B146E"/>
    <w:rsid w:val="001B364F"/>
    <w:rsid w:val="001B5611"/>
    <w:rsid w:val="001B7CD7"/>
    <w:rsid w:val="001C41AB"/>
    <w:rsid w:val="001C4BE2"/>
    <w:rsid w:val="001C4DC6"/>
    <w:rsid w:val="001C63C1"/>
    <w:rsid w:val="001D24E6"/>
    <w:rsid w:val="001D6A92"/>
    <w:rsid w:val="001E1D73"/>
    <w:rsid w:val="001E2D55"/>
    <w:rsid w:val="001E3A35"/>
    <w:rsid w:val="001E65E9"/>
    <w:rsid w:val="001E79BA"/>
    <w:rsid w:val="001E7DE9"/>
    <w:rsid w:val="001F2E27"/>
    <w:rsid w:val="001F491B"/>
    <w:rsid w:val="001F6F23"/>
    <w:rsid w:val="002009E0"/>
    <w:rsid w:val="00202DB3"/>
    <w:rsid w:val="00203658"/>
    <w:rsid w:val="00204326"/>
    <w:rsid w:val="002060C4"/>
    <w:rsid w:val="0020749D"/>
    <w:rsid w:val="00207BF9"/>
    <w:rsid w:val="00212CCC"/>
    <w:rsid w:val="00220056"/>
    <w:rsid w:val="0022099C"/>
    <w:rsid w:val="00220F90"/>
    <w:rsid w:val="002229F8"/>
    <w:rsid w:val="002249AA"/>
    <w:rsid w:val="0022747F"/>
    <w:rsid w:val="002343A0"/>
    <w:rsid w:val="00241A02"/>
    <w:rsid w:val="002420FC"/>
    <w:rsid w:val="00252F0A"/>
    <w:rsid w:val="002535B8"/>
    <w:rsid w:val="00265B35"/>
    <w:rsid w:val="00265E00"/>
    <w:rsid w:val="002675E3"/>
    <w:rsid w:val="0027720B"/>
    <w:rsid w:val="0028424A"/>
    <w:rsid w:val="002848B8"/>
    <w:rsid w:val="00285B83"/>
    <w:rsid w:val="00293319"/>
    <w:rsid w:val="002934A9"/>
    <w:rsid w:val="002940F0"/>
    <w:rsid w:val="002A2E01"/>
    <w:rsid w:val="002A6120"/>
    <w:rsid w:val="002B2FB5"/>
    <w:rsid w:val="002B65AD"/>
    <w:rsid w:val="002B6D65"/>
    <w:rsid w:val="002C5649"/>
    <w:rsid w:val="002C6F6C"/>
    <w:rsid w:val="002D010C"/>
    <w:rsid w:val="002D3675"/>
    <w:rsid w:val="002D4883"/>
    <w:rsid w:val="002E157D"/>
    <w:rsid w:val="002E4436"/>
    <w:rsid w:val="002E5FAE"/>
    <w:rsid w:val="002F0F41"/>
    <w:rsid w:val="002F51C0"/>
    <w:rsid w:val="00300223"/>
    <w:rsid w:val="0030408B"/>
    <w:rsid w:val="00304359"/>
    <w:rsid w:val="00305754"/>
    <w:rsid w:val="003110B2"/>
    <w:rsid w:val="00324194"/>
    <w:rsid w:val="00324FA2"/>
    <w:rsid w:val="003261E4"/>
    <w:rsid w:val="0032693C"/>
    <w:rsid w:val="0032740C"/>
    <w:rsid w:val="00327B79"/>
    <w:rsid w:val="00333C10"/>
    <w:rsid w:val="00333D87"/>
    <w:rsid w:val="00340546"/>
    <w:rsid w:val="0034787E"/>
    <w:rsid w:val="003479AD"/>
    <w:rsid w:val="00347C8B"/>
    <w:rsid w:val="00351E51"/>
    <w:rsid w:val="00352F68"/>
    <w:rsid w:val="003547F7"/>
    <w:rsid w:val="00361560"/>
    <w:rsid w:val="003633E5"/>
    <w:rsid w:val="00363AA5"/>
    <w:rsid w:val="00364BE1"/>
    <w:rsid w:val="00364F70"/>
    <w:rsid w:val="00366143"/>
    <w:rsid w:val="00366B48"/>
    <w:rsid w:val="003731A2"/>
    <w:rsid w:val="00374305"/>
    <w:rsid w:val="00374B79"/>
    <w:rsid w:val="00391A5B"/>
    <w:rsid w:val="00393FBE"/>
    <w:rsid w:val="0039598B"/>
    <w:rsid w:val="00396027"/>
    <w:rsid w:val="003A11C0"/>
    <w:rsid w:val="003A4416"/>
    <w:rsid w:val="003A6D5F"/>
    <w:rsid w:val="003B1CB1"/>
    <w:rsid w:val="003B3071"/>
    <w:rsid w:val="003B5A33"/>
    <w:rsid w:val="003C66AC"/>
    <w:rsid w:val="003C7DED"/>
    <w:rsid w:val="003D1363"/>
    <w:rsid w:val="003D2007"/>
    <w:rsid w:val="003E19A9"/>
    <w:rsid w:val="003E1A60"/>
    <w:rsid w:val="003E5CA5"/>
    <w:rsid w:val="003E5F54"/>
    <w:rsid w:val="003F08AF"/>
    <w:rsid w:val="003F245C"/>
    <w:rsid w:val="003F57B1"/>
    <w:rsid w:val="003F6AAC"/>
    <w:rsid w:val="003F7CD9"/>
    <w:rsid w:val="00400B35"/>
    <w:rsid w:val="00401D45"/>
    <w:rsid w:val="00403989"/>
    <w:rsid w:val="00403AEF"/>
    <w:rsid w:val="00404928"/>
    <w:rsid w:val="004066F2"/>
    <w:rsid w:val="004076EB"/>
    <w:rsid w:val="004101F7"/>
    <w:rsid w:val="004117DA"/>
    <w:rsid w:val="00415F37"/>
    <w:rsid w:val="004265FC"/>
    <w:rsid w:val="00427335"/>
    <w:rsid w:val="00427657"/>
    <w:rsid w:val="00427A2E"/>
    <w:rsid w:val="004322CA"/>
    <w:rsid w:val="0043295F"/>
    <w:rsid w:val="00440C88"/>
    <w:rsid w:val="004454E1"/>
    <w:rsid w:val="00446660"/>
    <w:rsid w:val="00446700"/>
    <w:rsid w:val="004479BC"/>
    <w:rsid w:val="00447CBF"/>
    <w:rsid w:val="00453FD3"/>
    <w:rsid w:val="0045599D"/>
    <w:rsid w:val="004572EC"/>
    <w:rsid w:val="004627BE"/>
    <w:rsid w:val="00472EED"/>
    <w:rsid w:val="004734AD"/>
    <w:rsid w:val="00474991"/>
    <w:rsid w:val="004756F7"/>
    <w:rsid w:val="00477733"/>
    <w:rsid w:val="0048014E"/>
    <w:rsid w:val="0048357A"/>
    <w:rsid w:val="00484611"/>
    <w:rsid w:val="0048532B"/>
    <w:rsid w:val="00491ADF"/>
    <w:rsid w:val="00491DC7"/>
    <w:rsid w:val="004958AF"/>
    <w:rsid w:val="004A3588"/>
    <w:rsid w:val="004A5AC9"/>
    <w:rsid w:val="004B6C32"/>
    <w:rsid w:val="004C0B38"/>
    <w:rsid w:val="004C5F98"/>
    <w:rsid w:val="004C7045"/>
    <w:rsid w:val="004D32B7"/>
    <w:rsid w:val="004D5FB1"/>
    <w:rsid w:val="004D6849"/>
    <w:rsid w:val="004E1410"/>
    <w:rsid w:val="004E1A9A"/>
    <w:rsid w:val="004E3F57"/>
    <w:rsid w:val="004E4446"/>
    <w:rsid w:val="004F67CE"/>
    <w:rsid w:val="005019DE"/>
    <w:rsid w:val="00503AFB"/>
    <w:rsid w:val="0050776A"/>
    <w:rsid w:val="00513018"/>
    <w:rsid w:val="00530309"/>
    <w:rsid w:val="00532A49"/>
    <w:rsid w:val="00536337"/>
    <w:rsid w:val="0053760C"/>
    <w:rsid w:val="00546FED"/>
    <w:rsid w:val="00555071"/>
    <w:rsid w:val="005558E8"/>
    <w:rsid w:val="00555BD3"/>
    <w:rsid w:val="00562A9F"/>
    <w:rsid w:val="00563194"/>
    <w:rsid w:val="00576C3F"/>
    <w:rsid w:val="00583880"/>
    <w:rsid w:val="005920B7"/>
    <w:rsid w:val="0059551C"/>
    <w:rsid w:val="00596CFC"/>
    <w:rsid w:val="005A1D25"/>
    <w:rsid w:val="005A4CE0"/>
    <w:rsid w:val="005A60AA"/>
    <w:rsid w:val="005B1620"/>
    <w:rsid w:val="005B2A10"/>
    <w:rsid w:val="005B3983"/>
    <w:rsid w:val="005C0D5F"/>
    <w:rsid w:val="005C29C5"/>
    <w:rsid w:val="005C3786"/>
    <w:rsid w:val="005C6BE6"/>
    <w:rsid w:val="005D0A31"/>
    <w:rsid w:val="005D2216"/>
    <w:rsid w:val="005D5C86"/>
    <w:rsid w:val="005E7230"/>
    <w:rsid w:val="005F2B21"/>
    <w:rsid w:val="0060239D"/>
    <w:rsid w:val="00603481"/>
    <w:rsid w:val="00607035"/>
    <w:rsid w:val="00611007"/>
    <w:rsid w:val="006145E2"/>
    <w:rsid w:val="00620D0D"/>
    <w:rsid w:val="0062248F"/>
    <w:rsid w:val="00622670"/>
    <w:rsid w:val="006227C1"/>
    <w:rsid w:val="00622CE2"/>
    <w:rsid w:val="00625A99"/>
    <w:rsid w:val="00626942"/>
    <w:rsid w:val="0062727C"/>
    <w:rsid w:val="00634BB4"/>
    <w:rsid w:val="006361D0"/>
    <w:rsid w:val="00647ACD"/>
    <w:rsid w:val="00653D3C"/>
    <w:rsid w:val="00660AB1"/>
    <w:rsid w:val="00661638"/>
    <w:rsid w:val="0066197B"/>
    <w:rsid w:val="00665678"/>
    <w:rsid w:val="00670A9E"/>
    <w:rsid w:val="00672CED"/>
    <w:rsid w:val="00674C08"/>
    <w:rsid w:val="00676636"/>
    <w:rsid w:val="00680AA7"/>
    <w:rsid w:val="00684E26"/>
    <w:rsid w:val="0068673E"/>
    <w:rsid w:val="006870EB"/>
    <w:rsid w:val="00690A25"/>
    <w:rsid w:val="0069187A"/>
    <w:rsid w:val="00693444"/>
    <w:rsid w:val="00694D3D"/>
    <w:rsid w:val="00697E4E"/>
    <w:rsid w:val="006A32F9"/>
    <w:rsid w:val="006A4D88"/>
    <w:rsid w:val="006A5261"/>
    <w:rsid w:val="006A5B86"/>
    <w:rsid w:val="006A6B12"/>
    <w:rsid w:val="006B02B2"/>
    <w:rsid w:val="006B09D0"/>
    <w:rsid w:val="006B1861"/>
    <w:rsid w:val="006B31DA"/>
    <w:rsid w:val="006B3B56"/>
    <w:rsid w:val="006C1F4F"/>
    <w:rsid w:val="006C4958"/>
    <w:rsid w:val="006C58D4"/>
    <w:rsid w:val="006D11AE"/>
    <w:rsid w:val="006D4FE3"/>
    <w:rsid w:val="006D6AA3"/>
    <w:rsid w:val="006E0024"/>
    <w:rsid w:val="006E160F"/>
    <w:rsid w:val="006E1F27"/>
    <w:rsid w:val="006E2E1A"/>
    <w:rsid w:val="006E45FF"/>
    <w:rsid w:val="006E5B92"/>
    <w:rsid w:val="006F0324"/>
    <w:rsid w:val="006F1845"/>
    <w:rsid w:val="006F2253"/>
    <w:rsid w:val="006F37EE"/>
    <w:rsid w:val="00701B80"/>
    <w:rsid w:val="00704D92"/>
    <w:rsid w:val="00705111"/>
    <w:rsid w:val="00706743"/>
    <w:rsid w:val="00713E00"/>
    <w:rsid w:val="0072249E"/>
    <w:rsid w:val="0073201F"/>
    <w:rsid w:val="00732AA8"/>
    <w:rsid w:val="00732D42"/>
    <w:rsid w:val="007330E0"/>
    <w:rsid w:val="007362A0"/>
    <w:rsid w:val="00741431"/>
    <w:rsid w:val="007436CE"/>
    <w:rsid w:val="00745FBF"/>
    <w:rsid w:val="00750AC2"/>
    <w:rsid w:val="007546EA"/>
    <w:rsid w:val="007551BB"/>
    <w:rsid w:val="007604DC"/>
    <w:rsid w:val="00761449"/>
    <w:rsid w:val="0076159B"/>
    <w:rsid w:val="0076436B"/>
    <w:rsid w:val="0076477A"/>
    <w:rsid w:val="00764C52"/>
    <w:rsid w:val="00772A5F"/>
    <w:rsid w:val="00776670"/>
    <w:rsid w:val="00777DDD"/>
    <w:rsid w:val="007802F8"/>
    <w:rsid w:val="00782182"/>
    <w:rsid w:val="0078448E"/>
    <w:rsid w:val="007844F2"/>
    <w:rsid w:val="007857A3"/>
    <w:rsid w:val="0078744F"/>
    <w:rsid w:val="00787D27"/>
    <w:rsid w:val="00794ABE"/>
    <w:rsid w:val="0079508A"/>
    <w:rsid w:val="007978A0"/>
    <w:rsid w:val="007A3A5B"/>
    <w:rsid w:val="007B6FAB"/>
    <w:rsid w:val="007C00B6"/>
    <w:rsid w:val="007C185C"/>
    <w:rsid w:val="007C454A"/>
    <w:rsid w:val="007C63AC"/>
    <w:rsid w:val="007D49CB"/>
    <w:rsid w:val="007D5ADE"/>
    <w:rsid w:val="007E038A"/>
    <w:rsid w:val="007E6A76"/>
    <w:rsid w:val="007E70F4"/>
    <w:rsid w:val="007F67D3"/>
    <w:rsid w:val="008032F3"/>
    <w:rsid w:val="00803898"/>
    <w:rsid w:val="008056C3"/>
    <w:rsid w:val="00812606"/>
    <w:rsid w:val="00813AB1"/>
    <w:rsid w:val="008145B1"/>
    <w:rsid w:val="008160EE"/>
    <w:rsid w:val="00824504"/>
    <w:rsid w:val="008255BF"/>
    <w:rsid w:val="00826B51"/>
    <w:rsid w:val="0082779C"/>
    <w:rsid w:val="00827A9B"/>
    <w:rsid w:val="00830678"/>
    <w:rsid w:val="00830CEF"/>
    <w:rsid w:val="00831B56"/>
    <w:rsid w:val="008434BC"/>
    <w:rsid w:val="00845339"/>
    <w:rsid w:val="0084568A"/>
    <w:rsid w:val="00846E41"/>
    <w:rsid w:val="00846FDB"/>
    <w:rsid w:val="00847B5E"/>
    <w:rsid w:val="00850676"/>
    <w:rsid w:val="008519A0"/>
    <w:rsid w:val="008563AC"/>
    <w:rsid w:val="00857968"/>
    <w:rsid w:val="00862CB8"/>
    <w:rsid w:val="00864215"/>
    <w:rsid w:val="00866178"/>
    <w:rsid w:val="008714A8"/>
    <w:rsid w:val="00871F7B"/>
    <w:rsid w:val="00877037"/>
    <w:rsid w:val="0088500D"/>
    <w:rsid w:val="0088677C"/>
    <w:rsid w:val="0089727A"/>
    <w:rsid w:val="008A05E3"/>
    <w:rsid w:val="008B17CA"/>
    <w:rsid w:val="008B1854"/>
    <w:rsid w:val="008B4D59"/>
    <w:rsid w:val="008B5212"/>
    <w:rsid w:val="008B7076"/>
    <w:rsid w:val="008C403B"/>
    <w:rsid w:val="008C4F3C"/>
    <w:rsid w:val="008E2AC6"/>
    <w:rsid w:val="008E66DA"/>
    <w:rsid w:val="008F1458"/>
    <w:rsid w:val="008F2B29"/>
    <w:rsid w:val="008F324E"/>
    <w:rsid w:val="008F3459"/>
    <w:rsid w:val="008F55FF"/>
    <w:rsid w:val="008F7622"/>
    <w:rsid w:val="0090109F"/>
    <w:rsid w:val="00903820"/>
    <w:rsid w:val="00911AB8"/>
    <w:rsid w:val="00914518"/>
    <w:rsid w:val="00915261"/>
    <w:rsid w:val="009152EB"/>
    <w:rsid w:val="009163E0"/>
    <w:rsid w:val="00925723"/>
    <w:rsid w:val="00931330"/>
    <w:rsid w:val="009350F5"/>
    <w:rsid w:val="009351CF"/>
    <w:rsid w:val="00935E17"/>
    <w:rsid w:val="00936260"/>
    <w:rsid w:val="0093752F"/>
    <w:rsid w:val="00945068"/>
    <w:rsid w:val="00945469"/>
    <w:rsid w:val="00950301"/>
    <w:rsid w:val="009526B9"/>
    <w:rsid w:val="00952B30"/>
    <w:rsid w:val="00955A7C"/>
    <w:rsid w:val="00961E7D"/>
    <w:rsid w:val="00962887"/>
    <w:rsid w:val="00962E8E"/>
    <w:rsid w:val="00963415"/>
    <w:rsid w:val="00965BB5"/>
    <w:rsid w:val="0096645F"/>
    <w:rsid w:val="00966934"/>
    <w:rsid w:val="00966ADA"/>
    <w:rsid w:val="00967D71"/>
    <w:rsid w:val="00970D50"/>
    <w:rsid w:val="00971477"/>
    <w:rsid w:val="00980D87"/>
    <w:rsid w:val="009831A4"/>
    <w:rsid w:val="00992B72"/>
    <w:rsid w:val="009A0E16"/>
    <w:rsid w:val="009B0D62"/>
    <w:rsid w:val="009B2B66"/>
    <w:rsid w:val="009B45F1"/>
    <w:rsid w:val="009B55C0"/>
    <w:rsid w:val="009C0C82"/>
    <w:rsid w:val="009C61F5"/>
    <w:rsid w:val="009D1D37"/>
    <w:rsid w:val="009D46EA"/>
    <w:rsid w:val="009D4A48"/>
    <w:rsid w:val="009D630C"/>
    <w:rsid w:val="009F0E9F"/>
    <w:rsid w:val="009F3DCC"/>
    <w:rsid w:val="009F3E0F"/>
    <w:rsid w:val="00A024F4"/>
    <w:rsid w:val="00A03E1A"/>
    <w:rsid w:val="00A045DA"/>
    <w:rsid w:val="00A05294"/>
    <w:rsid w:val="00A06903"/>
    <w:rsid w:val="00A1032D"/>
    <w:rsid w:val="00A109ED"/>
    <w:rsid w:val="00A158EF"/>
    <w:rsid w:val="00A20FB1"/>
    <w:rsid w:val="00A2385D"/>
    <w:rsid w:val="00A24BF1"/>
    <w:rsid w:val="00A25998"/>
    <w:rsid w:val="00A314F3"/>
    <w:rsid w:val="00A35B05"/>
    <w:rsid w:val="00A375F5"/>
    <w:rsid w:val="00A42F56"/>
    <w:rsid w:val="00A442DE"/>
    <w:rsid w:val="00A54E87"/>
    <w:rsid w:val="00A616BA"/>
    <w:rsid w:val="00A62016"/>
    <w:rsid w:val="00A621B3"/>
    <w:rsid w:val="00A630D3"/>
    <w:rsid w:val="00A63215"/>
    <w:rsid w:val="00A63DA9"/>
    <w:rsid w:val="00A70917"/>
    <w:rsid w:val="00A71F44"/>
    <w:rsid w:val="00A7269C"/>
    <w:rsid w:val="00A758A3"/>
    <w:rsid w:val="00A83497"/>
    <w:rsid w:val="00A848B8"/>
    <w:rsid w:val="00A85F8C"/>
    <w:rsid w:val="00A920C8"/>
    <w:rsid w:val="00A94D89"/>
    <w:rsid w:val="00AA1727"/>
    <w:rsid w:val="00AA2D9A"/>
    <w:rsid w:val="00AA7A79"/>
    <w:rsid w:val="00AB032A"/>
    <w:rsid w:val="00AB0816"/>
    <w:rsid w:val="00AB0D86"/>
    <w:rsid w:val="00AB1F4E"/>
    <w:rsid w:val="00AB40BD"/>
    <w:rsid w:val="00AC06D4"/>
    <w:rsid w:val="00AC14B6"/>
    <w:rsid w:val="00AC4004"/>
    <w:rsid w:val="00AC602C"/>
    <w:rsid w:val="00AC675A"/>
    <w:rsid w:val="00AC79F5"/>
    <w:rsid w:val="00AD55AC"/>
    <w:rsid w:val="00AE0ACB"/>
    <w:rsid w:val="00AE11AD"/>
    <w:rsid w:val="00AE2034"/>
    <w:rsid w:val="00AE2F71"/>
    <w:rsid w:val="00AE4D7F"/>
    <w:rsid w:val="00AE4FCC"/>
    <w:rsid w:val="00AE5874"/>
    <w:rsid w:val="00AE73F4"/>
    <w:rsid w:val="00AF161B"/>
    <w:rsid w:val="00AF3058"/>
    <w:rsid w:val="00AF3E21"/>
    <w:rsid w:val="00B06BBA"/>
    <w:rsid w:val="00B06FCE"/>
    <w:rsid w:val="00B07851"/>
    <w:rsid w:val="00B111A2"/>
    <w:rsid w:val="00B15278"/>
    <w:rsid w:val="00B177FF"/>
    <w:rsid w:val="00B213C7"/>
    <w:rsid w:val="00B226A8"/>
    <w:rsid w:val="00B24600"/>
    <w:rsid w:val="00B25C86"/>
    <w:rsid w:val="00B329FD"/>
    <w:rsid w:val="00B32C99"/>
    <w:rsid w:val="00B3457B"/>
    <w:rsid w:val="00B36B42"/>
    <w:rsid w:val="00B4066D"/>
    <w:rsid w:val="00B41B4D"/>
    <w:rsid w:val="00B42CA5"/>
    <w:rsid w:val="00B44D7E"/>
    <w:rsid w:val="00B50846"/>
    <w:rsid w:val="00B546AF"/>
    <w:rsid w:val="00B55C3D"/>
    <w:rsid w:val="00B615D4"/>
    <w:rsid w:val="00B62A06"/>
    <w:rsid w:val="00B62AF0"/>
    <w:rsid w:val="00B66E84"/>
    <w:rsid w:val="00B74A02"/>
    <w:rsid w:val="00B804FB"/>
    <w:rsid w:val="00B81CF6"/>
    <w:rsid w:val="00B825D5"/>
    <w:rsid w:val="00B84A28"/>
    <w:rsid w:val="00B86F41"/>
    <w:rsid w:val="00B93697"/>
    <w:rsid w:val="00B93BE5"/>
    <w:rsid w:val="00BA7526"/>
    <w:rsid w:val="00BA76BD"/>
    <w:rsid w:val="00BB0188"/>
    <w:rsid w:val="00BB503D"/>
    <w:rsid w:val="00BB5969"/>
    <w:rsid w:val="00BB59A3"/>
    <w:rsid w:val="00BC0F24"/>
    <w:rsid w:val="00BC33A0"/>
    <w:rsid w:val="00BC3D72"/>
    <w:rsid w:val="00BC456C"/>
    <w:rsid w:val="00BD2629"/>
    <w:rsid w:val="00BD78F0"/>
    <w:rsid w:val="00BD799F"/>
    <w:rsid w:val="00BE0481"/>
    <w:rsid w:val="00BE1E0C"/>
    <w:rsid w:val="00BE4355"/>
    <w:rsid w:val="00BE658F"/>
    <w:rsid w:val="00BF32C7"/>
    <w:rsid w:val="00C14B3E"/>
    <w:rsid w:val="00C16A88"/>
    <w:rsid w:val="00C21AEB"/>
    <w:rsid w:val="00C254C7"/>
    <w:rsid w:val="00C307C4"/>
    <w:rsid w:val="00C30B39"/>
    <w:rsid w:val="00C31A74"/>
    <w:rsid w:val="00C35883"/>
    <w:rsid w:val="00C43180"/>
    <w:rsid w:val="00C43AFA"/>
    <w:rsid w:val="00C4529B"/>
    <w:rsid w:val="00C50C02"/>
    <w:rsid w:val="00C5355C"/>
    <w:rsid w:val="00C5686A"/>
    <w:rsid w:val="00C6008A"/>
    <w:rsid w:val="00C6479D"/>
    <w:rsid w:val="00C64F9B"/>
    <w:rsid w:val="00C6780B"/>
    <w:rsid w:val="00C67973"/>
    <w:rsid w:val="00C74822"/>
    <w:rsid w:val="00C769D0"/>
    <w:rsid w:val="00C80270"/>
    <w:rsid w:val="00C80E54"/>
    <w:rsid w:val="00C81AC9"/>
    <w:rsid w:val="00C82EA4"/>
    <w:rsid w:val="00C85A1B"/>
    <w:rsid w:val="00C864EB"/>
    <w:rsid w:val="00C8719F"/>
    <w:rsid w:val="00C87632"/>
    <w:rsid w:val="00C92B47"/>
    <w:rsid w:val="00C96602"/>
    <w:rsid w:val="00CA7CF7"/>
    <w:rsid w:val="00CB543C"/>
    <w:rsid w:val="00CC1B10"/>
    <w:rsid w:val="00CC2C4C"/>
    <w:rsid w:val="00CC3126"/>
    <w:rsid w:val="00CC6DFD"/>
    <w:rsid w:val="00CD1F7E"/>
    <w:rsid w:val="00CD4354"/>
    <w:rsid w:val="00CD5472"/>
    <w:rsid w:val="00CD69E2"/>
    <w:rsid w:val="00CD7954"/>
    <w:rsid w:val="00CE1EE7"/>
    <w:rsid w:val="00CE2E9C"/>
    <w:rsid w:val="00CF73AD"/>
    <w:rsid w:val="00D01480"/>
    <w:rsid w:val="00D13928"/>
    <w:rsid w:val="00D14E4F"/>
    <w:rsid w:val="00D25668"/>
    <w:rsid w:val="00D27B4C"/>
    <w:rsid w:val="00D31276"/>
    <w:rsid w:val="00D33C40"/>
    <w:rsid w:val="00D368AC"/>
    <w:rsid w:val="00D37E34"/>
    <w:rsid w:val="00D409B3"/>
    <w:rsid w:val="00D52204"/>
    <w:rsid w:val="00D53FC6"/>
    <w:rsid w:val="00D56E32"/>
    <w:rsid w:val="00D57450"/>
    <w:rsid w:val="00D66CF3"/>
    <w:rsid w:val="00D728E1"/>
    <w:rsid w:val="00D732CE"/>
    <w:rsid w:val="00D821B2"/>
    <w:rsid w:val="00D85830"/>
    <w:rsid w:val="00D86355"/>
    <w:rsid w:val="00D96016"/>
    <w:rsid w:val="00DA528A"/>
    <w:rsid w:val="00DA5C7C"/>
    <w:rsid w:val="00DA6314"/>
    <w:rsid w:val="00DB2C36"/>
    <w:rsid w:val="00DB3933"/>
    <w:rsid w:val="00DB501F"/>
    <w:rsid w:val="00DC0C95"/>
    <w:rsid w:val="00DC3EA1"/>
    <w:rsid w:val="00DC6CC6"/>
    <w:rsid w:val="00DD0082"/>
    <w:rsid w:val="00DD2DCB"/>
    <w:rsid w:val="00DD39B7"/>
    <w:rsid w:val="00DD504F"/>
    <w:rsid w:val="00DD79D4"/>
    <w:rsid w:val="00DD7E73"/>
    <w:rsid w:val="00DE06B5"/>
    <w:rsid w:val="00DE1D53"/>
    <w:rsid w:val="00DE2074"/>
    <w:rsid w:val="00DE3C3D"/>
    <w:rsid w:val="00DE52BA"/>
    <w:rsid w:val="00DF13B8"/>
    <w:rsid w:val="00DF4F1D"/>
    <w:rsid w:val="00E0196E"/>
    <w:rsid w:val="00E05C43"/>
    <w:rsid w:val="00E11772"/>
    <w:rsid w:val="00E11CDC"/>
    <w:rsid w:val="00E14B9A"/>
    <w:rsid w:val="00E16F4B"/>
    <w:rsid w:val="00E177DF"/>
    <w:rsid w:val="00E233FB"/>
    <w:rsid w:val="00E34718"/>
    <w:rsid w:val="00E34831"/>
    <w:rsid w:val="00E35DE8"/>
    <w:rsid w:val="00E4271A"/>
    <w:rsid w:val="00E449E1"/>
    <w:rsid w:val="00E45C99"/>
    <w:rsid w:val="00E45FD2"/>
    <w:rsid w:val="00E5340C"/>
    <w:rsid w:val="00E5375A"/>
    <w:rsid w:val="00E53FE3"/>
    <w:rsid w:val="00E56A48"/>
    <w:rsid w:val="00E62DBA"/>
    <w:rsid w:val="00E6528E"/>
    <w:rsid w:val="00E65F10"/>
    <w:rsid w:val="00E6739A"/>
    <w:rsid w:val="00E67436"/>
    <w:rsid w:val="00E7013D"/>
    <w:rsid w:val="00E71274"/>
    <w:rsid w:val="00E72AEB"/>
    <w:rsid w:val="00E744E7"/>
    <w:rsid w:val="00E832CA"/>
    <w:rsid w:val="00E833EF"/>
    <w:rsid w:val="00E9068C"/>
    <w:rsid w:val="00E91235"/>
    <w:rsid w:val="00E94803"/>
    <w:rsid w:val="00E94847"/>
    <w:rsid w:val="00E9657F"/>
    <w:rsid w:val="00EA061F"/>
    <w:rsid w:val="00EA68D5"/>
    <w:rsid w:val="00EA7824"/>
    <w:rsid w:val="00EB1A32"/>
    <w:rsid w:val="00EC1A92"/>
    <w:rsid w:val="00EC4EE0"/>
    <w:rsid w:val="00EC7B50"/>
    <w:rsid w:val="00ED0162"/>
    <w:rsid w:val="00ED0BE2"/>
    <w:rsid w:val="00ED1839"/>
    <w:rsid w:val="00ED5C13"/>
    <w:rsid w:val="00EE294E"/>
    <w:rsid w:val="00EE343C"/>
    <w:rsid w:val="00EE4B8C"/>
    <w:rsid w:val="00EF114E"/>
    <w:rsid w:val="00EF2459"/>
    <w:rsid w:val="00EF3A4D"/>
    <w:rsid w:val="00EF46C7"/>
    <w:rsid w:val="00EF552F"/>
    <w:rsid w:val="00EF57BD"/>
    <w:rsid w:val="00EF58A7"/>
    <w:rsid w:val="00EF7B37"/>
    <w:rsid w:val="00F023C9"/>
    <w:rsid w:val="00F04334"/>
    <w:rsid w:val="00F06389"/>
    <w:rsid w:val="00F100E1"/>
    <w:rsid w:val="00F12E35"/>
    <w:rsid w:val="00F13C8F"/>
    <w:rsid w:val="00F1503B"/>
    <w:rsid w:val="00F173BC"/>
    <w:rsid w:val="00F21BFF"/>
    <w:rsid w:val="00F22CDE"/>
    <w:rsid w:val="00F23EF6"/>
    <w:rsid w:val="00F2541A"/>
    <w:rsid w:val="00F25510"/>
    <w:rsid w:val="00F27449"/>
    <w:rsid w:val="00F27898"/>
    <w:rsid w:val="00F27F72"/>
    <w:rsid w:val="00F30300"/>
    <w:rsid w:val="00F34648"/>
    <w:rsid w:val="00F3757D"/>
    <w:rsid w:val="00F41E30"/>
    <w:rsid w:val="00F422C7"/>
    <w:rsid w:val="00F43FE2"/>
    <w:rsid w:val="00F4670B"/>
    <w:rsid w:val="00F468EC"/>
    <w:rsid w:val="00F5542B"/>
    <w:rsid w:val="00F55C39"/>
    <w:rsid w:val="00F611F6"/>
    <w:rsid w:val="00F719AA"/>
    <w:rsid w:val="00F73444"/>
    <w:rsid w:val="00F736FC"/>
    <w:rsid w:val="00F8643F"/>
    <w:rsid w:val="00F90416"/>
    <w:rsid w:val="00F91058"/>
    <w:rsid w:val="00F9159F"/>
    <w:rsid w:val="00F94E33"/>
    <w:rsid w:val="00F9508E"/>
    <w:rsid w:val="00F97242"/>
    <w:rsid w:val="00FA6CBC"/>
    <w:rsid w:val="00FA6D47"/>
    <w:rsid w:val="00FA750A"/>
    <w:rsid w:val="00FA7DEE"/>
    <w:rsid w:val="00FB22C8"/>
    <w:rsid w:val="00FB428E"/>
    <w:rsid w:val="00FB60A6"/>
    <w:rsid w:val="00FB718B"/>
    <w:rsid w:val="00FC63D6"/>
    <w:rsid w:val="00FC6527"/>
    <w:rsid w:val="00FC73BF"/>
    <w:rsid w:val="00FD0E48"/>
    <w:rsid w:val="00FD2120"/>
    <w:rsid w:val="00FD74BA"/>
    <w:rsid w:val="00FD78D7"/>
    <w:rsid w:val="00FD7978"/>
    <w:rsid w:val="00FE3613"/>
    <w:rsid w:val="00FE733F"/>
    <w:rsid w:val="00FE76CC"/>
    <w:rsid w:val="00FF053E"/>
    <w:rsid w:val="00FF119A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275342"/>
  <w15:chartTrackingRefBased/>
  <w15:docId w15:val="{E8EC6DCE-51A1-4A69-9FB9-4B667902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25510"/>
    <w:rPr>
      <w:rFonts w:ascii="CG Times" w:hAnsi="CG Times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25510"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F25510"/>
    <w:pPr>
      <w:keepNext/>
      <w:spacing w:before="240" w:after="60"/>
      <w:outlineLvl w:val="1"/>
    </w:pPr>
    <w:rPr>
      <w:rFonts w:ascii="Arial" w:hAnsi="Arial"/>
      <w:b/>
      <w:i/>
      <w:lang w:val="x-none" w:eastAsia="x-none"/>
    </w:rPr>
  </w:style>
  <w:style w:type="paragraph" w:styleId="Nadpis3">
    <w:name w:val="heading 3"/>
    <w:basedOn w:val="Normln"/>
    <w:next w:val="Normln"/>
    <w:qFormat/>
    <w:rsid w:val="00F25510"/>
    <w:pPr>
      <w:keepNext/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qFormat/>
    <w:rsid w:val="00F25510"/>
    <w:pPr>
      <w:keepNext/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qFormat/>
    <w:rsid w:val="00F25510"/>
    <w:p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rsid w:val="00F25510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Nadpis7">
    <w:name w:val="heading 7"/>
    <w:basedOn w:val="Normln"/>
    <w:next w:val="Normln"/>
    <w:qFormat/>
    <w:rsid w:val="00F25510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25510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25510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Z1">
    <w:name w:val="VZ1"/>
    <w:basedOn w:val="Nadpis6"/>
    <w:rsid w:val="00F25510"/>
    <w:pPr>
      <w:keepNext/>
      <w:widowControl w:val="0"/>
      <w:spacing w:after="120"/>
      <w:jc w:val="both"/>
    </w:pPr>
    <w:rPr>
      <w:rFonts w:ascii="CG Times" w:hAnsi="CG Times"/>
      <w:b/>
      <w:i w:val="0"/>
      <w:snapToGrid w:val="0"/>
      <w:sz w:val="28"/>
    </w:rPr>
  </w:style>
  <w:style w:type="paragraph" w:customStyle="1" w:styleId="VZ2">
    <w:name w:val="VZ2"/>
    <w:basedOn w:val="Normln"/>
    <w:rsid w:val="00F25510"/>
    <w:pPr>
      <w:widowControl w:val="0"/>
      <w:spacing w:after="60"/>
      <w:jc w:val="both"/>
    </w:pPr>
    <w:rPr>
      <w:snapToGrid w:val="0"/>
    </w:rPr>
  </w:style>
  <w:style w:type="paragraph" w:customStyle="1" w:styleId="VZ3">
    <w:name w:val="VZ3"/>
    <w:basedOn w:val="Normln"/>
    <w:rsid w:val="00F25510"/>
    <w:pPr>
      <w:widowControl w:val="0"/>
      <w:spacing w:after="20"/>
      <w:jc w:val="both"/>
    </w:pPr>
    <w:rPr>
      <w:snapToGrid w:val="0"/>
    </w:rPr>
  </w:style>
  <w:style w:type="paragraph" w:styleId="Zkladntext">
    <w:name w:val="Body Text"/>
    <w:basedOn w:val="Normln"/>
    <w:rsid w:val="00F25510"/>
    <w:pPr>
      <w:spacing w:after="120"/>
    </w:pPr>
  </w:style>
  <w:style w:type="paragraph" w:customStyle="1" w:styleId="Styl1">
    <w:name w:val="Styl1"/>
    <w:basedOn w:val="Normln"/>
    <w:autoRedefine/>
    <w:rsid w:val="00ED1839"/>
    <w:pPr>
      <w:jc w:val="both"/>
    </w:pPr>
    <w:rPr>
      <w:bCs/>
    </w:rPr>
  </w:style>
  <w:style w:type="paragraph" w:customStyle="1" w:styleId="VZ4">
    <w:name w:val="VZ4"/>
    <w:basedOn w:val="Styl1"/>
    <w:autoRedefine/>
    <w:rsid w:val="00F25510"/>
    <w:pPr>
      <w:numPr>
        <w:numId w:val="2"/>
      </w:numPr>
    </w:pPr>
    <w:rPr>
      <w:snapToGrid w:val="0"/>
    </w:rPr>
  </w:style>
  <w:style w:type="paragraph" w:styleId="Zptenadresanaoblku">
    <w:name w:val="envelope return"/>
    <w:basedOn w:val="Normln"/>
    <w:rsid w:val="00F25510"/>
    <w:rPr>
      <w:rFonts w:ascii="Arial" w:hAnsi="Arial"/>
      <w:sz w:val="16"/>
    </w:rPr>
  </w:style>
  <w:style w:type="paragraph" w:styleId="Adresanaoblku">
    <w:name w:val="envelope address"/>
    <w:basedOn w:val="Normln"/>
    <w:rsid w:val="00F25510"/>
    <w:pPr>
      <w:framePr w:w="7920" w:h="1980" w:hRule="exact" w:hSpace="141" w:wrap="auto" w:hAnchor="page" w:xAlign="center" w:yAlign="bottom"/>
      <w:ind w:left="2880"/>
    </w:pPr>
    <w:rPr>
      <w:rFonts w:ascii="Arial" w:hAnsi="Arial"/>
      <w:sz w:val="28"/>
    </w:rPr>
  </w:style>
  <w:style w:type="paragraph" w:styleId="Zkladntext3">
    <w:name w:val="Body Text 3"/>
    <w:basedOn w:val="Normln"/>
    <w:rsid w:val="00F25510"/>
    <w:pPr>
      <w:keepNext/>
      <w:keepLines/>
      <w:jc w:val="both"/>
    </w:pPr>
  </w:style>
  <w:style w:type="paragraph" w:styleId="Zhlav">
    <w:name w:val="header"/>
    <w:basedOn w:val="Normln"/>
    <w:link w:val="ZhlavChar"/>
    <w:uiPriority w:val="99"/>
    <w:rsid w:val="00F25510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F25510"/>
    <w:pPr>
      <w:widowControl w:val="0"/>
      <w:ind w:left="567"/>
      <w:jc w:val="center"/>
    </w:pPr>
    <w:rPr>
      <w:rFonts w:ascii="Times New Roman" w:hAnsi="Times New Roman"/>
      <w:b/>
      <w:snapToGrid w:val="0"/>
      <w:sz w:val="36"/>
    </w:rPr>
  </w:style>
  <w:style w:type="paragraph" w:styleId="Zkladntext2">
    <w:name w:val="Body Text 2"/>
    <w:basedOn w:val="Normln"/>
    <w:rsid w:val="00F25510"/>
    <w:pPr>
      <w:ind w:left="567"/>
      <w:jc w:val="center"/>
    </w:pPr>
    <w:rPr>
      <w:rFonts w:ascii="Times New Roman" w:hAnsi="Times New Roman"/>
      <w:snapToGrid w:val="0"/>
    </w:rPr>
  </w:style>
  <w:style w:type="character" w:styleId="Odkaznakoment">
    <w:name w:val="annotation reference"/>
    <w:rsid w:val="00F25510"/>
    <w:rPr>
      <w:sz w:val="16"/>
    </w:rPr>
  </w:style>
  <w:style w:type="paragraph" w:styleId="Zpat">
    <w:name w:val="footer"/>
    <w:basedOn w:val="Normln"/>
    <w:rsid w:val="00F25510"/>
    <w:pPr>
      <w:tabs>
        <w:tab w:val="center" w:pos="4536"/>
        <w:tab w:val="right" w:pos="9072"/>
      </w:tabs>
      <w:ind w:left="567"/>
      <w:jc w:val="both"/>
    </w:pPr>
    <w:rPr>
      <w:rFonts w:ascii="Times New Roman" w:hAnsi="Times New Roman"/>
    </w:rPr>
  </w:style>
  <w:style w:type="paragraph" w:styleId="Textkomente">
    <w:name w:val="annotation text"/>
    <w:basedOn w:val="Normln"/>
    <w:link w:val="TextkomenteChar"/>
    <w:rsid w:val="00F25510"/>
    <w:pPr>
      <w:ind w:left="567"/>
      <w:jc w:val="both"/>
    </w:pPr>
    <w:rPr>
      <w:rFonts w:ascii="Times New Roman" w:hAnsi="Times New Roman"/>
      <w:sz w:val="20"/>
    </w:rPr>
  </w:style>
  <w:style w:type="paragraph" w:styleId="Textbubliny">
    <w:name w:val="Balloon Text"/>
    <w:basedOn w:val="Normln"/>
    <w:semiHidden/>
    <w:rsid w:val="00935E17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ED1839"/>
    <w:pPr>
      <w:spacing w:after="120"/>
      <w:ind w:left="283"/>
    </w:pPr>
  </w:style>
  <w:style w:type="table" w:styleId="Mkatabulky">
    <w:name w:val="Table Grid"/>
    <w:basedOn w:val="Normlntabulka"/>
    <w:rsid w:val="00393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basedOn w:val="Standardnpsmoodstavce"/>
    <w:rsid w:val="00042B23"/>
  </w:style>
  <w:style w:type="character" w:styleId="slostrnky">
    <w:name w:val="page number"/>
    <w:basedOn w:val="Standardnpsmoodstavce"/>
    <w:rsid w:val="00447CBF"/>
  </w:style>
  <w:style w:type="paragraph" w:styleId="Pedmtkomente">
    <w:name w:val="annotation subject"/>
    <w:basedOn w:val="Textkomente"/>
    <w:next w:val="Textkomente"/>
    <w:semiHidden/>
    <w:rsid w:val="00F13C8F"/>
    <w:pPr>
      <w:ind w:left="0"/>
      <w:jc w:val="left"/>
    </w:pPr>
    <w:rPr>
      <w:rFonts w:ascii="CG Times" w:hAnsi="CG Times"/>
      <w:b/>
      <w:bCs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48014E"/>
    <w:rPr>
      <w:sz w:val="20"/>
      <w:lang w:val="x-none" w:eastAsia="x-none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link w:val="Textpoznpodarou"/>
    <w:rsid w:val="0048014E"/>
    <w:rPr>
      <w:rFonts w:ascii="CG Times" w:hAnsi="CG Times"/>
    </w:rPr>
  </w:style>
  <w:style w:type="character" w:styleId="Znakapoznpodarou">
    <w:name w:val="footnote reference"/>
    <w:aliases w:val="PGI Fußnote Ziffer + Times New Roman,12 b.,Zúžené o ...,PGI Fußnote Ziffer"/>
    <w:uiPriority w:val="99"/>
    <w:rsid w:val="0048014E"/>
    <w:rPr>
      <w:vertAlign w:val="superscript"/>
    </w:rPr>
  </w:style>
  <w:style w:type="character" w:styleId="Hypertextovodkaz">
    <w:name w:val="Hyperlink"/>
    <w:rsid w:val="00871F7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67D71"/>
    <w:pPr>
      <w:ind w:left="720"/>
      <w:contextualSpacing/>
    </w:pPr>
  </w:style>
  <w:style w:type="character" w:customStyle="1" w:styleId="Nadpis2Char">
    <w:name w:val="Nadpis 2 Char"/>
    <w:link w:val="Nadpis2"/>
    <w:uiPriority w:val="99"/>
    <w:rsid w:val="001E65E9"/>
    <w:rPr>
      <w:rFonts w:ascii="Arial" w:hAnsi="Arial"/>
      <w:b/>
      <w:i/>
      <w:sz w:val="24"/>
    </w:rPr>
  </w:style>
  <w:style w:type="character" w:customStyle="1" w:styleId="Nadpis1Char">
    <w:name w:val="Nadpis 1 Char"/>
    <w:link w:val="Nadpis1"/>
    <w:uiPriority w:val="9"/>
    <w:locked/>
    <w:rsid w:val="00F90416"/>
    <w:rPr>
      <w:rFonts w:ascii="Arial" w:hAnsi="Arial"/>
      <w:b/>
      <w:kern w:val="28"/>
      <w:sz w:val="28"/>
    </w:rPr>
  </w:style>
  <w:style w:type="character" w:customStyle="1" w:styleId="Znakypropoznmkupodarou">
    <w:name w:val="Znaky pro poznámku pod čarou"/>
    <w:rsid w:val="00075130"/>
    <w:rPr>
      <w:vertAlign w:val="superscript"/>
    </w:rPr>
  </w:style>
  <w:style w:type="paragraph" w:customStyle="1" w:styleId="st">
    <w:name w:val="Část"/>
    <w:basedOn w:val="Normln"/>
    <w:next w:val="Oddl"/>
    <w:uiPriority w:val="99"/>
    <w:rsid w:val="00F27F72"/>
    <w:pPr>
      <w:keepNext/>
      <w:keepLines/>
      <w:numPr>
        <w:numId w:val="3"/>
      </w:numPr>
      <w:spacing w:before="240" w:after="120"/>
      <w:ind w:right="113"/>
      <w:jc w:val="center"/>
      <w:outlineLvl w:val="0"/>
    </w:pPr>
    <w:rPr>
      <w:rFonts w:ascii="Times New Roman" w:hAnsi="Times New Roman"/>
      <w:b/>
      <w:caps/>
      <w:szCs w:val="24"/>
    </w:rPr>
  </w:style>
  <w:style w:type="paragraph" w:customStyle="1" w:styleId="Oddl">
    <w:name w:val="Oddíl"/>
    <w:basedOn w:val="Normln"/>
    <w:next w:val="lnek"/>
    <w:uiPriority w:val="99"/>
    <w:rsid w:val="00F27F72"/>
    <w:pPr>
      <w:keepNext/>
      <w:keepLines/>
      <w:numPr>
        <w:ilvl w:val="1"/>
        <w:numId w:val="3"/>
      </w:numPr>
      <w:spacing w:before="240"/>
      <w:ind w:right="113"/>
      <w:jc w:val="center"/>
      <w:outlineLvl w:val="1"/>
    </w:pPr>
    <w:rPr>
      <w:rFonts w:ascii="Times New Roman" w:hAnsi="Times New Roman"/>
      <w:caps/>
      <w:szCs w:val="24"/>
    </w:rPr>
  </w:style>
  <w:style w:type="paragraph" w:customStyle="1" w:styleId="lnek">
    <w:name w:val="Článek"/>
    <w:basedOn w:val="Normln"/>
    <w:next w:val="Normln"/>
    <w:uiPriority w:val="99"/>
    <w:rsid w:val="00F27F72"/>
    <w:pPr>
      <w:keepNext/>
      <w:keepLines/>
      <w:numPr>
        <w:ilvl w:val="2"/>
        <w:numId w:val="3"/>
      </w:numPr>
      <w:spacing w:before="240"/>
      <w:ind w:left="4536" w:right="113"/>
      <w:jc w:val="center"/>
      <w:outlineLvl w:val="2"/>
    </w:pPr>
    <w:rPr>
      <w:rFonts w:ascii="Times New Roman" w:hAnsi="Times New Roman"/>
      <w:b/>
      <w:szCs w:val="24"/>
    </w:rPr>
  </w:style>
  <w:style w:type="paragraph" w:customStyle="1" w:styleId="Odstavec">
    <w:name w:val="Odstavec"/>
    <w:basedOn w:val="Normln"/>
    <w:uiPriority w:val="99"/>
    <w:rsid w:val="00F27F72"/>
    <w:pPr>
      <w:numPr>
        <w:ilvl w:val="3"/>
        <w:numId w:val="3"/>
      </w:numPr>
      <w:spacing w:before="120"/>
      <w:jc w:val="both"/>
      <w:outlineLvl w:val="3"/>
    </w:pPr>
    <w:rPr>
      <w:rFonts w:ascii="Times New Roman" w:hAnsi="Times New Roman"/>
      <w:szCs w:val="24"/>
    </w:rPr>
  </w:style>
  <w:style w:type="paragraph" w:customStyle="1" w:styleId="Psmeno">
    <w:name w:val="Písmeno"/>
    <w:basedOn w:val="Normln"/>
    <w:uiPriority w:val="99"/>
    <w:rsid w:val="00F27F72"/>
    <w:pPr>
      <w:numPr>
        <w:ilvl w:val="4"/>
        <w:numId w:val="3"/>
      </w:numPr>
      <w:jc w:val="both"/>
      <w:outlineLvl w:val="4"/>
    </w:pPr>
    <w:rPr>
      <w:rFonts w:ascii="Times New Roman" w:hAnsi="Times New Roman"/>
      <w:szCs w:val="24"/>
    </w:rPr>
  </w:style>
  <w:style w:type="paragraph" w:customStyle="1" w:styleId="Bod">
    <w:name w:val="Bod"/>
    <w:basedOn w:val="Normln"/>
    <w:uiPriority w:val="99"/>
    <w:rsid w:val="00F27F72"/>
    <w:pPr>
      <w:numPr>
        <w:ilvl w:val="5"/>
        <w:numId w:val="3"/>
      </w:numPr>
      <w:jc w:val="both"/>
    </w:pPr>
    <w:rPr>
      <w:rFonts w:ascii="Times New Roman" w:hAnsi="Times New Roman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82779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82779C"/>
    <w:rPr>
      <w:rFonts w:ascii="Calibri" w:eastAsia="Calibri" w:hAnsi="Calibri"/>
      <w:sz w:val="22"/>
      <w:szCs w:val="21"/>
      <w:lang w:eastAsia="en-US"/>
    </w:rPr>
  </w:style>
  <w:style w:type="character" w:customStyle="1" w:styleId="ZhlavChar">
    <w:name w:val="Záhlaví Char"/>
    <w:link w:val="Zhlav"/>
    <w:uiPriority w:val="99"/>
    <w:locked/>
    <w:rsid w:val="00EF57BD"/>
    <w:rPr>
      <w:rFonts w:ascii="CG Times" w:hAnsi="CG Times"/>
      <w:sz w:val="24"/>
    </w:rPr>
  </w:style>
  <w:style w:type="character" w:styleId="Sledovanodkaz">
    <w:name w:val="FollowedHyperlink"/>
    <w:basedOn w:val="Standardnpsmoodstavce"/>
    <w:rsid w:val="00220056"/>
    <w:rPr>
      <w:color w:val="954F72" w:themeColor="followedHyperlink"/>
      <w:u w:val="single"/>
    </w:rPr>
  </w:style>
  <w:style w:type="character" w:customStyle="1" w:styleId="TextkomenteChar">
    <w:name w:val="Text komentáře Char"/>
    <w:basedOn w:val="Standardnpsmoodstavce"/>
    <w:link w:val="Textkomente"/>
    <w:rsid w:val="005C0D5F"/>
  </w:style>
  <w:style w:type="paragraph" w:customStyle="1" w:styleId="Default">
    <w:name w:val="Default"/>
    <w:rsid w:val="005C0D5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E17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2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7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B8739-2ABC-4EAF-AE6B-7B2E01D4E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1986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Mašterová Hana</dc:creator>
  <cp:keywords/>
  <cp:lastModifiedBy>Klimánková Pavla</cp:lastModifiedBy>
  <cp:revision>7</cp:revision>
  <cp:lastPrinted>2025-10-22T11:54:00Z</cp:lastPrinted>
  <dcterms:created xsi:type="dcterms:W3CDTF">2025-10-22T11:44:00Z</dcterms:created>
  <dcterms:modified xsi:type="dcterms:W3CDTF">2025-10-31T12:30:00Z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2025-08-08T06:26:46Z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23158b9a-7d7c-4a53-91f4-e20d4cb484a1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  <property fmtid="{D5CDD505-2E9C-101B-9397-08002B2CF9AE}" pid="10" name="MSIP_Label_497d354f-1c25-4cac-9a2e-551c3517bfbb_Enabled">
    <vt:lpwstr>true</vt:lpwstr>
  </property>
  <property fmtid="{D5CDD505-2E9C-101B-9397-08002B2CF9AE}" pid="11" name="MSIP_Label_497d354f-1c25-4cac-9a2e-551c3517bfbb_SetDate">
    <vt:lpwstr>2025-10-20T07:19:10Z</vt:lpwstr>
  </property>
  <property fmtid="{D5CDD505-2E9C-101B-9397-08002B2CF9AE}" pid="12" name="MSIP_Label_497d354f-1c25-4cac-9a2e-551c3517bfbb_Method">
    <vt:lpwstr>Standard</vt:lpwstr>
  </property>
  <property fmtid="{D5CDD505-2E9C-101B-9397-08002B2CF9AE}" pid="13" name="MSIP_Label_497d354f-1c25-4cac-9a2e-551c3517bfbb_Name">
    <vt:lpwstr>Internal</vt:lpwstr>
  </property>
  <property fmtid="{D5CDD505-2E9C-101B-9397-08002B2CF9AE}" pid="14" name="MSIP_Label_497d354f-1c25-4cac-9a2e-551c3517bfbb_SiteId">
    <vt:lpwstr>0154176d-b837-49c5-b37e-251968ad316e</vt:lpwstr>
  </property>
  <property fmtid="{D5CDD505-2E9C-101B-9397-08002B2CF9AE}" pid="15" name="MSIP_Label_497d354f-1c25-4cac-9a2e-551c3517bfbb_ActionId">
    <vt:lpwstr>3d103265-fc9c-4b87-84ef-ef3e8274f3b7</vt:lpwstr>
  </property>
  <property fmtid="{D5CDD505-2E9C-101B-9397-08002B2CF9AE}" pid="16" name="MSIP_Label_497d354f-1c25-4cac-9a2e-551c3517bfbb_ContentBits">
    <vt:lpwstr>0</vt:lpwstr>
  </property>
  <property fmtid="{D5CDD505-2E9C-101B-9397-08002B2CF9AE}" pid="17" name="MSIP_Label_497d354f-1c25-4cac-9a2e-551c3517bfbb_Tag">
    <vt:lpwstr>10, 3, 0, 1</vt:lpwstr>
  </property>
</Properties>
</file>