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A0198C" w14:textId="3A69E04A" w:rsidR="008157C4" w:rsidRPr="0069364C" w:rsidRDefault="008157C4" w:rsidP="008157C4">
      <w:pPr>
        <w:jc w:val="both"/>
        <w:rPr>
          <w:b/>
          <w:bCs/>
        </w:rPr>
      </w:pPr>
      <w:r w:rsidRPr="008157C4">
        <w:rPr>
          <w:b/>
          <w:bCs/>
        </w:rPr>
        <w:t xml:space="preserve">Příloha č. </w:t>
      </w:r>
      <w:r w:rsidR="0069364C">
        <w:rPr>
          <w:b/>
          <w:bCs/>
        </w:rPr>
        <w:t>4</w:t>
      </w:r>
      <w:r w:rsidRPr="008157C4">
        <w:rPr>
          <w:b/>
          <w:bCs/>
        </w:rPr>
        <w:t xml:space="preserve"> – Protikorupční doložka spol. Operátor ICT, a.s. </w:t>
      </w:r>
    </w:p>
    <w:p w14:paraId="7400DA09" w14:textId="212B0808" w:rsidR="008157C4" w:rsidRPr="008157C4" w:rsidRDefault="008157C4" w:rsidP="008157C4">
      <w:pPr>
        <w:jc w:val="both"/>
      </w:pPr>
      <w:r w:rsidRPr="008157C4">
        <w:t xml:space="preserve">Smluvní strany prohlašují, že se nedopustily korupčního jednání v souvislosti s uzavřením Smlouvy, tj. žádná ze </w:t>
      </w:r>
      <w:r>
        <w:t xml:space="preserve">smluvních </w:t>
      </w:r>
      <w:r w:rsidRPr="008157C4">
        <w:t>stran, ani žádné s nimi spojené osoby, kterými se pro tyto účely rozumí zejm. majitelé, podílníci, akcionáři, členové představenstva, zaměstnanci, subdodavatelé, zmocnění zástupci, všichni společně v tomto článku dále jen jako „osoby“, se</w:t>
      </w:r>
      <w:r>
        <w:t> </w:t>
      </w:r>
      <w:r w:rsidRPr="008157C4">
        <w:t xml:space="preserve">nedopustily jednání spočívajícího v úplatkářství, které by mohlo naplnit znaky skutkové podstaty trestného činu dle platných právních předpisů. </w:t>
      </w:r>
    </w:p>
    <w:p w14:paraId="5FB984BA" w14:textId="5F4B9E4B" w:rsidR="008157C4" w:rsidRPr="008157C4" w:rsidRDefault="008157C4" w:rsidP="008157C4">
      <w:pPr>
        <w:jc w:val="both"/>
      </w:pPr>
      <w:r w:rsidRPr="008157C4">
        <w:t>Smluvní strany se rovněž zavazují, že učiní v souvislosti s plněním Smlouvy všechna opatření k</w:t>
      </w:r>
      <w:r>
        <w:t> </w:t>
      </w:r>
      <w:r w:rsidRPr="008157C4">
        <w:t>tomu, aby se osoby nedopustily jakékoliv formy korupčního jednání, zejména jednání, které</w:t>
      </w:r>
      <w:r>
        <w:t> </w:t>
      </w:r>
      <w:r w:rsidRPr="008157C4">
        <w:t>by</w:t>
      </w:r>
      <w:r>
        <w:t> </w:t>
      </w:r>
      <w:r w:rsidRPr="008157C4">
        <w:t xml:space="preserve">mohlo být vnímáno jako přijetí úplatku, podplácení nebo nepřímé úplatkářství či jiný trestný čin spojený s korupcí; k tomuto se zavazují přijmout vhodná opatření (nemají-li taková opatření dosud přijata) ve formě vnitřních předpisů a proškolit z nich své zaměstnance dotčené plněním Smlouvy. </w:t>
      </w:r>
    </w:p>
    <w:p w14:paraId="6B25BE57" w14:textId="0214D7D4" w:rsidR="008157C4" w:rsidRPr="008157C4" w:rsidRDefault="008157C4" w:rsidP="008157C4">
      <w:pPr>
        <w:jc w:val="both"/>
      </w:pPr>
      <w:r w:rsidRPr="008157C4">
        <w:t xml:space="preserve">Objednatel se zavazuje seznámit se Etickým kodexem vydaným společností Operátor ICT, a.s., (dále jen „OICT“) a dodržovat jej ve vztahu k plnění Smlouvy, a to včetně zásad a principů tohoto kodexu. Objednatel se zavazuje pro případ, že tak již neučinil, přijmout za a) protikorupční politiku, za b) pravidla upravující přijímání a poskytování darů, včetně pohoštění. </w:t>
      </w:r>
    </w:p>
    <w:p w14:paraId="22040997" w14:textId="564E726B" w:rsidR="008157C4" w:rsidRPr="008157C4" w:rsidRDefault="008157C4" w:rsidP="008157C4">
      <w:pPr>
        <w:jc w:val="both"/>
      </w:pPr>
      <w:r w:rsidRPr="008157C4">
        <w:t>V této souvislosti se smluvní strany zavazují si navzájem neprodleně oznámit důvodné podezření ohledně za a) možného korupčního jednání, které by mohlo souviset s plněním Smlouvy nebo</w:t>
      </w:r>
      <w:r>
        <w:t> </w:t>
      </w:r>
      <w:r w:rsidRPr="008157C4">
        <w:t>s</w:t>
      </w:r>
      <w:r>
        <w:t> </w:t>
      </w:r>
      <w:r w:rsidRPr="008157C4">
        <w:t>jejím uzavíráním, nebo za b) jakékoli jednání při plnění Smlouvy, které je v rozporu s</w:t>
      </w:r>
      <w:r>
        <w:t> </w:t>
      </w:r>
      <w:r w:rsidRPr="008157C4">
        <w:t>právními nebo vnitřními předpisy, nebo za c) nevhodné jednání při plnění Smlouvy, které je v</w:t>
      </w:r>
      <w:r>
        <w:t> </w:t>
      </w:r>
      <w:r w:rsidRPr="008157C4">
        <w:t xml:space="preserve">rozporu Etickým kodexem vydaným OICT či jeho principy a zásadami. </w:t>
      </w:r>
    </w:p>
    <w:p w14:paraId="0FF0B49C" w14:textId="77777777" w:rsidR="008157C4" w:rsidRPr="008157C4" w:rsidRDefault="008157C4" w:rsidP="008157C4">
      <w:pPr>
        <w:jc w:val="both"/>
      </w:pPr>
      <w:r w:rsidRPr="008157C4">
        <w:t xml:space="preserve">Smluvní strany se zavazují, že neposkytnou, nenabídnou ani neslíbí úplatek jinému nebo pro jiného v souvislosti s obstaráváním věcí ve veřejném zájmu anebo v souvislosti s podnikáním svým nebo jiného. </w:t>
      </w:r>
    </w:p>
    <w:p w14:paraId="204D747A" w14:textId="77777777" w:rsidR="008157C4" w:rsidRPr="008157C4" w:rsidRDefault="008157C4" w:rsidP="008157C4">
      <w:pPr>
        <w:jc w:val="both"/>
      </w:pPr>
      <w:r w:rsidRPr="008157C4">
        <w:t xml:space="preserve">Smluvní strany se rovněž zavazují, že úplatek nepřijmou, ani si jej nedají slíbit, ať už pro sebe nebo pro jiného v souvislosti s obstaráváním věcí ve veřejném zájmu nebo v souvislosti s podnikáním svým nebo jiného. </w:t>
      </w:r>
    </w:p>
    <w:p w14:paraId="567A41D0" w14:textId="7FB3D706" w:rsidR="008157C4" w:rsidRPr="008157C4" w:rsidRDefault="008157C4" w:rsidP="008157C4">
      <w:pPr>
        <w:jc w:val="both"/>
      </w:pPr>
      <w:r w:rsidRPr="008157C4">
        <w:t>Smluvní strany si sjednávají, že v případě zahájení trestního stíhání vůči osobě kvůli podezření ze</w:t>
      </w:r>
      <w:r>
        <w:t> </w:t>
      </w:r>
      <w:r w:rsidRPr="008157C4">
        <w:t xml:space="preserve">spáchání trestného činu spojeného s korupcí při plnění Smlouvy se budou o tomto neprodleně písemně informovat. </w:t>
      </w:r>
    </w:p>
    <w:p w14:paraId="2B3BAC12" w14:textId="77777777" w:rsidR="008157C4" w:rsidRPr="008157C4" w:rsidRDefault="008157C4" w:rsidP="008157C4">
      <w:pPr>
        <w:jc w:val="both"/>
      </w:pPr>
      <w:r w:rsidRPr="008157C4">
        <w:t xml:space="preserve">V případě pravomocného odsouzení některé z osob pro trestný čin spojený s korupcí při plnění Smlouvy je oprávněna smluvní strana, která byla korupčním jednáním poškozena, odstoupit od Smlouvy. </w:t>
      </w:r>
    </w:p>
    <w:p w14:paraId="2B44EA69" w14:textId="1A8853E8" w:rsidR="008157C4" w:rsidRPr="008157C4" w:rsidRDefault="008157C4" w:rsidP="008157C4">
      <w:pPr>
        <w:jc w:val="both"/>
      </w:pPr>
      <w:r w:rsidRPr="008157C4">
        <w:t>Smluvní strany se zavazují dodržovat obecně platné předpisy upravující pře</w:t>
      </w:r>
      <w:r>
        <w:t>d</w:t>
      </w:r>
      <w:r w:rsidRPr="008157C4">
        <w:t xml:space="preserve">cházení korupce, střet zájmů, opatření proti legalizaci výnosů z trestné činnosti a financování terorismu, financování politických stran a hnutí. Smluvní strany si sjednávají, že v případě zahájení trestního stíhání vůči některé z nich z důvodů porušení těchto právních předpisů, se budou o tomto neprodleně písemně informovat. </w:t>
      </w:r>
    </w:p>
    <w:p w14:paraId="33D18ACF" w14:textId="0DE176A5" w:rsidR="00BF0794" w:rsidRDefault="008157C4" w:rsidP="008157C4">
      <w:pPr>
        <w:jc w:val="both"/>
      </w:pPr>
      <w:r w:rsidRPr="008157C4">
        <w:t>V případě, že bude některá ze smluvních stran pravomocně odsouzena pro trestný čin v řízení vedeném proti právnické osobě, je druhá smluvní strana oprávněna od Smlouvy odstoupit.</w:t>
      </w:r>
    </w:p>
    <w:sectPr w:rsidR="00BF07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4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57C4"/>
    <w:rsid w:val="00334E19"/>
    <w:rsid w:val="0038557C"/>
    <w:rsid w:val="0053743E"/>
    <w:rsid w:val="005C6CFF"/>
    <w:rsid w:val="006234B0"/>
    <w:rsid w:val="0069364C"/>
    <w:rsid w:val="006A4F9E"/>
    <w:rsid w:val="007624CA"/>
    <w:rsid w:val="008157C4"/>
    <w:rsid w:val="008B7436"/>
    <w:rsid w:val="009351D0"/>
    <w:rsid w:val="00BD2B08"/>
    <w:rsid w:val="00BF0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BA47E6"/>
  <w15:chartTrackingRefBased/>
  <w15:docId w15:val="{1C8B932F-A299-41A7-879C-03C38E1AE0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8157C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8157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8157C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8157C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8157C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8157C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8157C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8157C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8157C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8157C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8157C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8157C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8157C4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8157C4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8157C4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8157C4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8157C4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8157C4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8157C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8157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8157C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8157C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8157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8157C4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8157C4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8157C4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8157C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8157C4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8157C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472</Words>
  <Characters>2786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Šušák Michal</dc:creator>
  <cp:keywords/>
  <dc:description/>
  <cp:lastModifiedBy>Šušák Michal</cp:lastModifiedBy>
  <cp:revision>2</cp:revision>
  <dcterms:created xsi:type="dcterms:W3CDTF">2024-11-07T14:02:00Z</dcterms:created>
  <dcterms:modified xsi:type="dcterms:W3CDTF">2025-06-09T09:29:00Z</dcterms:modified>
</cp:coreProperties>
</file>