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493" w:right="0" w:firstLine="0"/>
      </w:pPr>
      <w:r/>
      <w:r>
        <w:rPr baseline="0" dirty="0">
          <w:rFonts w:ascii="Arial" w:hAnsi="Arial" w:cs="Arial"/>
          <w:u w:val="single"/>
          <w:color w:val="000000"/>
          <w:sz w:val="22"/>
          <w:szCs w:val="22"/>
          <w:lang w:val="cs-CZ"/>
        </w:rPr>
        <w:t>Kupní smlouva</w:t>
      </w:r>
      <w:r>
        <w:rPr baseline="0" dirty="0">
          <w:rFonts w:ascii="Arial" w:hAnsi="Arial" w:cs="Arial"/>
          <w:u w:val="single"/>
          <w:color w:val="000000"/>
          <w:w w:val="8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u w:val="single"/>
          <w:color w:val="000000"/>
          <w:sz w:val="22"/>
          <w:szCs w:val="22"/>
          <w:lang w:val="cs-CZ"/>
        </w:rPr>
        <w:t>. PVJ/2025/4/85/374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0" w:after="0" w:line="167" w:lineRule="exact"/>
        <w:ind w:left="417" w:right="5140" w:firstLine="0"/>
        <w:jc w:val="right"/>
      </w:pPr>
      <w:r/>
      <w:r>
        <w:rPr baseline="0" dirty="0">
          <w:rFonts w:ascii="Arial" w:hAnsi="Arial" w:cs="Arial"/>
          <w:i/>
          <w:iCs/>
          <w:color w:val="000000"/>
          <w:sz w:val="15"/>
          <w:szCs w:val="15"/>
          <w:lang w:val="cs-CZ"/>
        </w:rPr>
        <w:t>§ 2079 </w:t>
      </w:r>
      <w:r>
        <w:rPr baseline="0" dirty="0">
          <w:rFonts w:ascii="Arial" w:hAnsi="Arial" w:cs="Arial"/>
          <w:i/>
          <w:iCs/>
          <w:color w:val="000000"/>
          <w:w w:val="100"/>
          <w:sz w:val="15"/>
          <w:szCs w:val="15"/>
          <w:lang w:val="cs-CZ"/>
        </w:rPr>
        <w:t>a </w:t>
      </w:r>
      <w:r>
        <w:rPr baseline="0" dirty="0">
          <w:rFonts w:ascii="Arial" w:hAnsi="Arial" w:cs="Arial"/>
          <w:i/>
          <w:iCs/>
          <w:color w:val="000000"/>
          <w:sz w:val="15"/>
          <w:szCs w:val="15"/>
          <w:lang w:val="cs-CZ"/>
        </w:rPr>
        <w:t>násl. zákona</w:t>
      </w:r>
      <w:r>
        <w:rPr baseline="0" dirty="0">
          <w:rFonts w:ascii="Arial" w:hAnsi="Arial" w:cs="Arial"/>
          <w:i/>
          <w:iCs/>
          <w:color w:val="000000"/>
          <w:w w:val="7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i/>
          <w:iCs/>
          <w:color w:val="000000"/>
          <w:sz w:val="15"/>
          <w:szCs w:val="15"/>
          <w:lang w:val="cs-CZ"/>
        </w:rPr>
        <w:t>. 89/2012</w:t>
      </w:r>
      <w:r>
        <w:rPr baseline="0" dirty="0">
          <w:rFonts w:ascii="Arial" w:hAnsi="Arial" w:cs="Arial"/>
          <w:i/>
          <w:iCs/>
          <w:color w:val="000000"/>
          <w:w w:val="9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5"/>
          <w:szCs w:val="15"/>
          <w:lang w:val="cs-CZ"/>
        </w:rPr>
        <w:t>Sb. ob</w:t>
      </w:r>
      <w:r>
        <w:rPr baseline="0" dirty="0">
          <w:rFonts w:ascii="Arial" w:hAnsi="Arial" w:cs="Arial"/>
          <w:i/>
          <w:iCs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i/>
          <w:iCs/>
          <w:color w:val="000000"/>
          <w:sz w:val="15"/>
          <w:szCs w:val="15"/>
          <w:lang w:val="cs-CZ"/>
        </w:rPr>
        <w:t>anského</w:t>
      </w:r>
      <w:r>
        <w:rPr baseline="0" dirty="0">
          <w:rFonts w:ascii="Arial" w:hAnsi="Arial" w:cs="Arial"/>
          <w:i/>
          <w:iCs/>
          <w:color w:val="000000"/>
          <w:w w:val="8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5"/>
          <w:szCs w:val="15"/>
          <w:lang w:val="cs-CZ"/>
        </w:rPr>
        <w:t>zákoníku,</w:t>
      </w:r>
      <w:r>
        <w:rPr baseline="0" dirty="0">
          <w:rFonts w:ascii="Arial" w:hAnsi="Arial" w:cs="Arial"/>
          <w:i/>
          <w:iCs/>
          <w:color w:val="000000"/>
          <w:w w:val="8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w w:val="101"/>
          <w:sz w:val="15"/>
          <w:szCs w:val="15"/>
          <w:lang w:val="cs-CZ"/>
        </w:rPr>
        <w:t>v</w:t>
      </w:r>
      <w:r>
        <w:rPr baseline="0" dirty="0">
          <w:rFonts w:ascii="Arial" w:hAnsi="Arial" w:cs="Arial"/>
          <w:i/>
          <w:iCs/>
          <w:color w:val="000000"/>
          <w:w w:val="9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5"/>
          <w:szCs w:val="15"/>
          <w:lang w:val="cs-CZ"/>
        </w:rPr>
        <w:t>ú</w:t>
      </w:r>
      <w:r>
        <w:rPr baseline="0" dirty="0">
          <w:rFonts w:ascii="Arial" w:hAnsi="Arial" w:cs="Arial"/>
          <w:i/>
          <w:iCs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i/>
          <w:iCs/>
          <w:color w:val="000000"/>
          <w:sz w:val="15"/>
          <w:szCs w:val="15"/>
          <w:lang w:val="cs-CZ"/>
        </w:rPr>
        <w:t>inném zn</w:t>
      </w:r>
      <w:r>
        <w:rPr baseline="0" dirty="0">
          <w:rFonts w:ascii="Arial" w:hAnsi="Arial" w:cs="Arial"/>
          <w:i/>
          <w:iCs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i/>
          <w:iCs/>
          <w:color w:val="000000"/>
          <w:spacing w:val="-10"/>
          <w:sz w:val="15"/>
          <w:szCs w:val="15"/>
          <w:lang w:val="cs-CZ"/>
        </w:rPr>
        <w:t>ní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223" w:lineRule="exact"/>
        <w:ind w:left="513" w:right="90" w:firstLine="0"/>
      </w:pPr>
      <w:r/>
      <w:r>
        <w:rPr baseline="0" dirty="0">
          <w:rFonts w:ascii="Arial" w:hAnsi="Arial" w:cs="Arial"/>
          <w:u w:val="single"/>
          <w:color w:val="000000"/>
          <w:sz w:val="15"/>
          <w:szCs w:val="15"/>
          <w:lang w:val="cs-CZ"/>
        </w:rPr>
        <w:t>Kupující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: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Zastoupený: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3" w:after="0" w:line="167" w:lineRule="exact"/>
        <w:ind w:left="513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Bank, spojení: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216" w:lineRule="exact"/>
        <w:ind w:left="504" w:right="111" w:firstLine="1"/>
      </w:pPr>
      <w:r/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IGO/DI</w:t>
      </w:r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: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Zápis </w:t>
      </w:r>
      <w:r>
        <w:rPr baseline="0" dirty="0">
          <w:rFonts w:ascii="Arial" w:hAnsi="Arial" w:cs="Arial"/>
          <w:color w:val="000000"/>
          <w:w w:val="101"/>
          <w:sz w:val="15"/>
          <w:szCs w:val="15"/>
          <w:lang w:val="cs-CZ"/>
        </w:rPr>
        <w:t>v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OR: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Telefon/Fax: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Adresa:</w:t>
      </w:r>
      <w:r>
        <w:rPr>
          <w:rFonts w:ascii="Times New Roman" w:hAnsi="Times New Roman" w:cs="Times New Roman"/>
          <w:sz w:val="15"/>
          <w:szCs w:val="15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-2047400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Email: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20" w:after="0" w:line="215" w:lineRule="exact"/>
        <w:ind w:left="2" w:right="560" w:hanging="2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WOOD&amp; PAPER a.s.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Ing.</w:t>
      </w:r>
      <w:r>
        <w:rPr baseline="0" dirty="0">
          <w:rFonts w:ascii="Arial" w:hAnsi="Arial" w:cs="Arial"/>
          <w:color w:val="000000"/>
          <w:w w:val="9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Tomáš</w:t>
      </w:r>
      <w:r>
        <w:rPr baseline="0" dirty="0">
          <w:rFonts w:ascii="Arial" w:hAnsi="Arial" w:cs="Arial"/>
          <w:color w:val="000000"/>
          <w:w w:val="9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Pa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ík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1447533</wp:posOffset>
            </wp:positionH>
            <wp:positionV relativeFrom="paragraph">
              <wp:posOffset>25434</wp:posOffset>
            </wp:positionV>
            <wp:extent cx="1133164" cy="167313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3164" cy="167313"/>
                    </a:xfrm>
                    <a:custGeom>
                      <a:rect l="l" t="t" r="r" b="b"/>
                      <a:pathLst>
                        <a:path w="1133164" h="167313">
                          <a:moveTo>
                            <a:pt x="0" y="167313"/>
                          </a:moveTo>
                          <a:lnTo>
                            <a:pt x="1133164" y="167313"/>
                          </a:lnTo>
                          <a:lnTo>
                            <a:pt x="1133164" y="0"/>
                          </a:lnTo>
                          <a:lnTo>
                            <a:pt x="0" y="0"/>
                          </a:lnTo>
                          <a:lnTo>
                            <a:pt x="0" y="16731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7" w:lineRule="exact"/>
        <w:ind w:left="6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26229854/ CZ26229854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67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KS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v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Brn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,</w:t>
      </w:r>
      <w:r>
        <w:rPr baseline="0" dirty="0">
          <w:rFonts w:ascii="Arial" w:hAnsi="Arial" w:cs="Arial"/>
          <w:color w:val="000000"/>
          <w:w w:val="9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odd. B,</w:t>
      </w:r>
      <w:r>
        <w:rPr baseline="0" dirty="0">
          <w:rFonts w:ascii="Arial" w:hAnsi="Arial" w:cs="Arial"/>
          <w:color w:val="000000"/>
          <w:w w:val="9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15"/>
          <w:szCs w:val="15"/>
          <w:lang w:val="cs-CZ"/>
        </w:rPr>
        <w:t>vložka 3439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167" w:lineRule="exact"/>
        <w:ind w:left="0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1420068</wp:posOffset>
            </wp:positionH>
            <wp:positionV relativeFrom="line">
              <wp:posOffset>13190</wp:posOffset>
            </wp:positionV>
            <wp:extent cx="1687045" cy="13526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87045" cy="135269"/>
                    </a:xfrm>
                    <a:custGeom>
                      <a:rect l="l" t="t" r="r" b="b"/>
                      <a:pathLst>
                        <a:path w="1687045" h="135269">
                          <a:moveTo>
                            <a:pt x="0" y="135269"/>
                          </a:moveTo>
                          <a:lnTo>
                            <a:pt x="1687045" y="135269"/>
                          </a:lnTo>
                          <a:lnTo>
                            <a:pt x="1687045" y="0"/>
                          </a:lnTo>
                          <a:lnTo>
                            <a:pt x="0" y="0"/>
                          </a:lnTo>
                          <a:lnTo>
                            <a:pt x="0" y="13526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Hlína 138,</w:t>
      </w:r>
      <w:r>
        <w:rPr baseline="0" dirty="0">
          <w:rFonts w:ascii="Arial" w:hAnsi="Arial" w:cs="Arial"/>
          <w:color w:val="000000"/>
          <w:w w:val="9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664 91</w:t>
      </w:r>
      <w:r>
        <w:rPr baseline="0" dirty="0">
          <w:rFonts w:ascii="Arial" w:hAnsi="Arial" w:cs="Arial"/>
          <w:color w:val="000000"/>
          <w:w w:val="9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Ivan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pacing w:val="-6"/>
          <w:sz w:val="15"/>
          <w:szCs w:val="15"/>
          <w:lang w:val="cs-CZ"/>
        </w:rPr>
        <w:t>ice</w:t>
      </w:r>
      <w:r>
        <w:rPr>
          <w:rFonts w:ascii="Times New Roman" w:hAnsi="Times New Roman" w:cs="Times New Roman"/>
          <w:sz w:val="15"/>
          <w:szCs w:val="15"/>
        </w:rPr>
        <w:t> </w:t>
      </w:r>
      <w:r>
        <w:drawing>
          <wp:anchor simplePos="0" relativeHeight="251658247" behindDoc="0" locked="0" layoutInCell="1" allowOverlap="1">
            <wp:simplePos x="0" y="0"/>
            <wp:positionH relativeFrom="page">
              <wp:posOffset>1383448</wp:posOffset>
            </wp:positionH>
            <wp:positionV relativeFrom="paragraph">
              <wp:posOffset>287862</wp:posOffset>
            </wp:positionV>
            <wp:extent cx="1407815" cy="13984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07815" cy="139847"/>
                    </a:xfrm>
                    <a:custGeom>
                      <a:rect l="l" t="t" r="r" b="b"/>
                      <a:pathLst>
                        <a:path w="1407815" h="139847">
                          <a:moveTo>
                            <a:pt x="0" y="139847"/>
                          </a:moveTo>
                          <a:lnTo>
                            <a:pt x="1407815" y="139847"/>
                          </a:lnTo>
                          <a:lnTo>
                            <a:pt x="1407815" y="0"/>
                          </a:lnTo>
                          <a:lnTo>
                            <a:pt x="0" y="0"/>
                          </a:lnTo>
                          <a:lnTo>
                            <a:pt x="0" y="1398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20" w:after="0" w:line="215" w:lineRule="exact"/>
        <w:ind w:left="0" w:right="97" w:firstLine="5"/>
      </w:pPr>
      <w:r/>
      <w:r>
        <w:rPr baseline="0" dirty="0">
          <w:rFonts w:ascii="Arial" w:hAnsi="Arial" w:cs="Arial"/>
          <w:u w:val="single"/>
          <w:color w:val="000000"/>
          <w:sz w:val="15"/>
          <w:szCs w:val="15"/>
          <w:lang w:val="cs-CZ"/>
        </w:rPr>
        <w:t>Prodávající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: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Zastoupený: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3" w:after="0" w:line="167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Bank,</w:t>
      </w:r>
      <w:r>
        <w:rPr baseline="0" dirty="0">
          <w:rFonts w:ascii="Arial" w:hAnsi="Arial" w:cs="Arial"/>
          <w:color w:val="000000"/>
          <w:w w:val="8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spojení: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8" w:after="0" w:line="216" w:lineRule="exact"/>
        <w:ind w:left="4" w:right="66" w:hanging="2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I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O/DI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: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Zápis </w:t>
      </w:r>
      <w:r>
        <w:rPr baseline="0" dirty="0">
          <w:rFonts w:ascii="Arial" w:hAnsi="Arial" w:cs="Arial"/>
          <w:color w:val="000000"/>
          <w:w w:val="101"/>
          <w:sz w:val="15"/>
          <w:szCs w:val="15"/>
          <w:lang w:val="cs-CZ"/>
        </w:rPr>
        <w:t>v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OR: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Telefon/Fax: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Adresa: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Email: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67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W&amp;P SAP</w:t>
      </w:r>
      <w:r>
        <w:rPr baseline="0" dirty="0">
          <w:rFonts w:ascii="Arial" w:hAnsi="Arial" w:cs="Arial"/>
          <w:color w:val="000000"/>
          <w:w w:val="8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pacing w:val="-4"/>
          <w:sz w:val="15"/>
          <w:szCs w:val="15"/>
          <w:lang w:val="cs-CZ"/>
        </w:rPr>
        <w:t>ID: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8" w:after="0" w:line="167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M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stské lesy</w:t>
      </w:r>
      <w:r>
        <w:rPr baseline="0" dirty="0">
          <w:rFonts w:ascii="Arial" w:hAnsi="Arial" w:cs="Arial"/>
          <w:color w:val="000000"/>
          <w:w w:val="9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15"/>
          <w:szCs w:val="15"/>
          <w:lang w:val="cs-CZ"/>
        </w:rPr>
        <w:t>Znojmo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3" w:after="0" w:line="167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CZK: 13930741</w:t>
      </w:r>
      <w:r>
        <w:rPr baseline="0" dirty="0">
          <w:rFonts w:ascii="Arial" w:hAnsi="Arial" w:cs="Arial"/>
          <w:color w:val="000000"/>
          <w:w w:val="83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w w:val="85"/>
          <w:sz w:val="15"/>
          <w:szCs w:val="15"/>
          <w:lang w:val="cs-CZ"/>
        </w:rPr>
        <w:t>7</w:t>
      </w:r>
      <w:r>
        <w:rPr baseline="0" dirty="0">
          <w:rFonts w:ascii="Arial" w:hAnsi="Arial" w:cs="Arial"/>
          <w:color w:val="000000"/>
          <w:w w:val="3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pacing w:val="-4"/>
          <w:sz w:val="15"/>
          <w:szCs w:val="15"/>
          <w:lang w:val="cs-CZ"/>
        </w:rPr>
        <w:t>0100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67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00839027</w:t>
      </w:r>
      <w:r>
        <w:rPr baseline="0" dirty="0">
          <w:rFonts w:ascii="Arial" w:hAnsi="Arial" w:cs="Arial"/>
          <w:color w:val="000000"/>
          <w:w w:val="9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5"/>
          <w:szCs w:val="15"/>
          <w:lang w:val="cs-CZ"/>
        </w:rPr>
        <w:t>/</w:t>
      </w:r>
      <w:r>
        <w:rPr baseline="0" dirty="0">
          <w:rFonts w:ascii="Arial" w:hAnsi="Arial" w:cs="Arial"/>
          <w:color w:val="000000"/>
          <w:w w:val="10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CZ00839027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7" w:lineRule="exact"/>
        <w:ind w:left="0" w:right="0" w:firstLine="0"/>
      </w:pPr>
      <w:r>
        <w:drawing>
          <wp:anchor simplePos="0" relativeHeight="251658280" behindDoc="1" locked="0" layoutInCell="1" allowOverlap="1">
            <wp:simplePos x="0" y="0"/>
            <wp:positionH relativeFrom="page">
              <wp:posOffset>4620604</wp:posOffset>
            </wp:positionH>
            <wp:positionV relativeFrom="line">
              <wp:posOffset>349</wp:posOffset>
            </wp:positionV>
            <wp:extent cx="1680882" cy="121412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80882" cy="121412"/>
                    </a:xfrm>
                    <a:custGeom>
                      <a:rect l="l" t="t" r="r" b="b"/>
                      <a:pathLst>
                        <a:path w="1680882" h="121412">
                          <a:moveTo>
                            <a:pt x="0" y="121412"/>
                          </a:moveTo>
                          <a:lnTo>
                            <a:pt x="1680881" y="121412"/>
                          </a:lnTo>
                          <a:lnTo>
                            <a:pt x="168088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1412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u w:val="single"/>
          <w:color w:val="000000"/>
          <w:sz w:val="15"/>
          <w:szCs w:val="15"/>
          <w:lang w:val="cs-CZ"/>
        </w:rPr>
        <w:t>Víde</w:t>
      </w:r>
      <w:r>
        <w:rPr baseline="0" dirty="0">
          <w:rFonts w:ascii="Arial" w:hAnsi="Arial" w:cs="Arial"/>
          <w:u w:val="single"/>
          <w:color w:val="000000"/>
          <w:sz w:val="15"/>
          <w:szCs w:val="15"/>
          <w:lang w:val="cs-CZ"/>
        </w:rPr>
        <w:t>ň</w:t>
      </w:r>
      <w:r>
        <w:rPr baseline="0" dirty="0">
          <w:rFonts w:ascii="Arial" w:hAnsi="Arial" w:cs="Arial"/>
          <w:u w:val="single"/>
          <w:color w:val="000000"/>
          <w:sz w:val="15"/>
          <w:szCs w:val="15"/>
          <w:lang w:val="cs-CZ"/>
        </w:rPr>
        <w:t>ská</w:t>
      </w:r>
      <w:r>
        <w:rPr baseline="0" dirty="0">
          <w:rFonts w:ascii="Arial" w:hAnsi="Arial" w:cs="Arial"/>
          <w:u w:val="single"/>
          <w:color w:val="000000"/>
          <w:w w:val="9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15"/>
          <w:szCs w:val="15"/>
          <w:lang w:val="cs-CZ"/>
        </w:rPr>
        <w:t>t</w:t>
      </w:r>
      <w:r>
        <w:rPr baseline="0" dirty="0">
          <w:rFonts w:ascii="Arial" w:hAnsi="Arial" w:cs="Arial"/>
          <w:u w:val="single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u w:val="single"/>
          <w:color w:val="000000"/>
          <w:sz w:val="15"/>
          <w:szCs w:val="15"/>
          <w:lang w:val="cs-CZ"/>
        </w:rPr>
        <w:t>ída 707/25, 669 02</w:t>
      </w:r>
      <w:r>
        <w:rPr baseline="0" dirty="0">
          <w:rFonts w:ascii="Arial" w:hAnsi="Arial" w:cs="Arial"/>
          <w:color w:val="000000"/>
          <w:spacing w:val="-2"/>
          <w:sz w:val="15"/>
          <w:szCs w:val="15"/>
          <w:lang w:val="cs-CZ"/>
        </w:rPr>
        <w:t> Znojmo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4" w:space="0" w:equalWidth="0">
            <w:col w:w="1619" w:space="194"/>
            <w:col w:w="2159" w:space="1540"/>
            <w:col w:w="1098" w:space="182"/>
            <w:col w:w="2652" w:space="0"/>
          </w:cols>
          <w:docGrid w:linePitch="360"/>
        </w:sectPr>
        <w:spacing w:before="264" w:after="0" w:line="167" w:lineRule="exact"/>
        <w:ind w:left="0" w:right="0" w:firstLine="0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4596877</wp:posOffset>
            </wp:positionH>
            <wp:positionV relativeFrom="line">
              <wp:posOffset>8336</wp:posOffset>
            </wp:positionV>
            <wp:extent cx="1270490" cy="13526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490" cy="135269"/>
                    </a:xfrm>
                    <a:custGeom>
                      <a:rect l="l" t="t" r="r" b="b"/>
                      <a:pathLst>
                        <a:path w="1270490" h="135269">
                          <a:moveTo>
                            <a:pt x="30077" y="0"/>
                          </a:moveTo>
                          <a:lnTo>
                            <a:pt x="0" y="0"/>
                          </a:lnTo>
                          <a:lnTo>
                            <a:pt x="0" y="135269"/>
                          </a:lnTo>
                          <a:lnTo>
                            <a:pt x="1270490" y="135269"/>
                          </a:lnTo>
                          <a:lnTo>
                            <a:pt x="1270490" y="395"/>
                          </a:lnTo>
                          <a:lnTo>
                            <a:pt x="30077" y="395"/>
                          </a:lnTo>
                          <a:close/>
                          <a:moveTo>
                            <a:pt x="30077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1000432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417" w:right="0" w:firstLine="0"/>
      </w:pPr>
      <w:r/>
      <w:r>
        <w:rPr baseline="0" dirty="0">
          <w:rFonts w:ascii="Arial" w:hAnsi="Arial" w:cs="Arial"/>
          <w:color w:val="000000"/>
          <w:spacing w:val="-10"/>
          <w:sz w:val="18"/>
          <w:szCs w:val="18"/>
          <w:lang w:val="cs-CZ"/>
        </w:rPr>
        <w:t>1.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403" w:right="0" w:firstLine="0"/>
      </w:pPr>
      <w:r/>
      <w:r>
        <w:rPr baseline="0" dirty="0">
          <w:rFonts w:ascii="Arial" w:hAnsi="Arial" w:cs="Arial"/>
          <w:color w:val="000000"/>
          <w:spacing w:val="-10"/>
          <w:sz w:val="18"/>
          <w:szCs w:val="18"/>
          <w:lang w:val="cs-CZ"/>
        </w:rPr>
        <w:t>2.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0" w:right="425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ř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edm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ě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t</w:t>
      </w:r>
      <w:r>
        <w:rPr baseline="0" dirty="0">
          <w:rFonts w:ascii="Arial" w:hAnsi="Arial" w:cs="Arial"/>
          <w:color w:val="000000"/>
          <w:w w:val="8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smlouvy:</w:t>
      </w:r>
      <w:r>
        <w:rPr baseline="0" dirty="0">
          <w:rFonts w:ascii="Arial" w:hAnsi="Arial" w:cs="Arial"/>
          <w:color w:val="000000"/>
          <w:w w:val="7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dodávky</w:t>
      </w:r>
      <w:r>
        <w:rPr baseline="0" dirty="0">
          <w:rFonts w:ascii="Arial" w:hAnsi="Arial" w:cs="Arial"/>
          <w:color w:val="000000"/>
          <w:w w:val="9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sortimentu</w:t>
      </w:r>
      <w:r>
        <w:rPr baseline="0" dirty="0">
          <w:rFonts w:ascii="Arial" w:hAnsi="Arial" w:cs="Arial"/>
          <w:color w:val="000000"/>
          <w:w w:val="4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jehli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č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natých</w:t>
      </w:r>
      <w:r>
        <w:rPr baseline="0" dirty="0">
          <w:rFonts w:ascii="Arial" w:hAnsi="Arial" w:cs="Arial"/>
          <w:color w:val="000000"/>
          <w:w w:val="69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kulatin</w:t>
      </w:r>
      <w:r>
        <w:rPr baseline="0" dirty="0">
          <w:rFonts w:ascii="Arial" w:hAnsi="Arial" w:cs="Arial"/>
          <w:color w:val="000000"/>
          <w:w w:val="72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III.</w:t>
      </w:r>
      <w:r>
        <w:rPr baseline="0" dirty="0">
          <w:rFonts w:ascii="Arial" w:hAnsi="Arial" w:cs="Arial"/>
          <w:color w:val="000000"/>
          <w:w w:val="79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t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ř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z OM</w:t>
      </w:r>
      <w:r>
        <w:rPr baseline="0" dirty="0">
          <w:rFonts w:ascii="Arial" w:hAnsi="Arial" w:cs="Arial"/>
          <w:color w:val="000000"/>
          <w:w w:val="7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do</w:t>
      </w:r>
      <w:r>
        <w:rPr baseline="0" dirty="0">
          <w:rFonts w:ascii="Arial" w:hAnsi="Arial" w:cs="Arial"/>
          <w:color w:val="000000"/>
          <w:w w:val="9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Hl</w:t>
      </w:r>
      <w:r>
        <w:rPr baseline="0" dirty="0">
          <w:rFonts w:ascii="Arial" w:hAnsi="Arial" w:cs="Arial"/>
          <w:color w:val="000000"/>
          <w:w w:val="9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Maresch</w:t>
      </w:r>
      <w:r>
        <w:rPr baseline="0" dirty="0">
          <w:rFonts w:ascii="Arial" w:hAnsi="Arial" w:cs="Arial"/>
          <w:color w:val="000000"/>
          <w:w w:val="79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GmbH,</w:t>
      </w:r>
      <w:r>
        <w:rPr baseline="0" dirty="0">
          <w:rFonts w:ascii="Arial" w:hAnsi="Arial" w:cs="Arial"/>
          <w:color w:val="000000"/>
          <w:w w:val="71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Breiten</w:t>
      </w:r>
      <w:r>
        <w:rPr baseline="0" dirty="0">
          <w:rFonts w:ascii="Arial" w:hAnsi="Arial" w:cs="Arial"/>
          <w:color w:val="000000"/>
          <w:w w:val="71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1,</w:t>
      </w:r>
      <w:r>
        <w:rPr baseline="0" dirty="0">
          <w:rFonts w:ascii="Arial" w:hAnsi="Arial" w:cs="Arial"/>
          <w:color w:val="000000"/>
          <w:w w:val="89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2070</w:t>
      </w:r>
      <w:r>
        <w:rPr baseline="0" dirty="0">
          <w:rFonts w:ascii="Arial" w:hAnsi="Arial" w:cs="Arial"/>
          <w:color w:val="000000"/>
          <w:w w:val="6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pacing w:val="-5"/>
          <w:sz w:val="18"/>
          <w:szCs w:val="18"/>
          <w:lang w:val="cs-CZ"/>
        </w:rPr>
        <w:t>Retz,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Rakousko</w:t>
      </w:r>
      <w:r>
        <w:rPr baseline="0" dirty="0">
          <w:rFonts w:ascii="Arial" w:hAnsi="Arial" w:cs="Arial"/>
          <w:color w:val="000000"/>
          <w:w w:val="86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(dále</w:t>
      </w:r>
      <w:r>
        <w:rPr baseline="0" dirty="0">
          <w:rFonts w:ascii="Arial" w:hAnsi="Arial" w:cs="Arial"/>
          <w:color w:val="000000"/>
          <w:w w:val="95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též</w:t>
      </w:r>
      <w:r>
        <w:rPr baseline="0" dirty="0">
          <w:rFonts w:ascii="Arial" w:hAnsi="Arial" w:cs="Arial"/>
          <w:color w:val="000000"/>
          <w:w w:val="8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jen</w:t>
      </w:r>
      <w:r>
        <w:rPr baseline="0" dirty="0">
          <w:rFonts w:ascii="Arial" w:hAnsi="Arial" w:cs="Arial"/>
          <w:color w:val="000000"/>
          <w:w w:val="98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„kone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č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ný p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ř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íjemce“):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1" behindDoc="0" locked="0" layoutInCell="1" allowOverlap="1">
            <wp:simplePos x="0" y="0"/>
            <wp:positionH relativeFrom="page">
              <wp:posOffset>783790</wp:posOffset>
            </wp:positionH>
            <wp:positionV relativeFrom="paragraph">
              <wp:posOffset>-262960</wp:posOffset>
            </wp:positionV>
            <wp:extent cx="6223383" cy="171005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23383" cy="1710056"/>
                    </a:xfrm>
                    <a:custGeom>
                      <a:rect l="l" t="t" r="r" b="b"/>
                      <a:pathLst>
                        <a:path w="6223383" h="1710056">
                          <a:moveTo>
                            <a:pt x="0" y="1710056"/>
                          </a:moveTo>
                          <a:lnTo>
                            <a:pt x="6223383" y="1710056"/>
                          </a:lnTo>
                          <a:lnTo>
                            <a:pt x="6223383" y="0"/>
                          </a:lnTo>
                          <a:lnTo>
                            <a:pt x="0" y="0"/>
                          </a:lnTo>
                          <a:lnTo>
                            <a:pt x="0" y="17100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7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Objem dodávek sjednávají strany</w:t>
      </w:r>
      <w:r>
        <w:rPr baseline="0" dirty="0">
          <w:rFonts w:ascii="Arial" w:hAnsi="Arial" w:cs="Arial"/>
          <w:color w:val="000000"/>
          <w:w w:val="8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 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ípustnou</w:t>
      </w:r>
      <w:r>
        <w:rPr baseline="0" dirty="0">
          <w:rFonts w:ascii="Arial" w:hAnsi="Arial" w:cs="Arial"/>
          <w:color w:val="000000"/>
          <w:w w:val="7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odchylkou</w:t>
      </w:r>
      <w:r>
        <w:rPr baseline="0" dirty="0">
          <w:rFonts w:ascii="Arial" w:hAnsi="Arial" w:cs="Arial"/>
          <w:color w:val="000000"/>
          <w:w w:val="8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5"/>
          <w:szCs w:val="15"/>
          <w:lang w:val="cs-CZ"/>
        </w:rPr>
        <w:t>+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-10%</w:t>
      </w:r>
      <w:r>
        <w:rPr baseline="0" dirty="0">
          <w:rFonts w:ascii="Arial" w:hAnsi="Arial" w:cs="Arial"/>
          <w:color w:val="000000"/>
          <w:spacing w:val="2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15"/>
          <w:szCs w:val="15"/>
          <w:lang w:val="cs-CZ"/>
        </w:rPr>
        <w:t>objemu.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0" w:after="0" w:line="232" w:lineRule="exact"/>
        <w:ind w:left="0" w:right="-40" w:firstLine="3"/>
        <w:jc w:val="both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Smluvní strany se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dohodly</w:t>
      </w:r>
      <w:r>
        <w:rPr baseline="0" dirty="0">
          <w:rFonts w:ascii="Arial" w:hAnsi="Arial" w:cs="Arial"/>
          <w:color w:val="000000"/>
          <w:w w:val="8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na</w:t>
      </w:r>
      <w:r>
        <w:rPr baseline="0" dirty="0">
          <w:rFonts w:ascii="Arial" w:hAnsi="Arial" w:cs="Arial"/>
          <w:color w:val="000000"/>
          <w:w w:val="8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možné zm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w w:val="9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objemu</w:t>
      </w:r>
      <w:r>
        <w:rPr baseline="0" dirty="0">
          <w:rFonts w:ascii="Arial" w:hAnsi="Arial" w:cs="Arial"/>
          <w:color w:val="000000"/>
          <w:w w:val="8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dodávek</w:t>
      </w:r>
      <w:r>
        <w:rPr baseline="0" dirty="0">
          <w:rFonts w:ascii="Arial" w:hAnsi="Arial" w:cs="Arial"/>
          <w:color w:val="000000"/>
          <w:w w:val="8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tak,</w:t>
      </w:r>
      <w:r>
        <w:rPr baseline="0" dirty="0">
          <w:rFonts w:ascii="Arial" w:hAnsi="Arial" w:cs="Arial"/>
          <w:color w:val="000000"/>
          <w:w w:val="8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že kupující</w:t>
      </w:r>
      <w:r>
        <w:rPr baseline="0" dirty="0">
          <w:rFonts w:ascii="Arial" w:hAnsi="Arial" w:cs="Arial"/>
          <w:color w:val="000000"/>
          <w:w w:val="8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je</w:t>
      </w:r>
      <w:r>
        <w:rPr baseline="0" dirty="0">
          <w:rFonts w:ascii="Arial" w:hAnsi="Arial" w:cs="Arial"/>
          <w:color w:val="000000"/>
          <w:w w:val="9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oprávn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</w:t>
      </w:r>
      <w:r>
        <w:rPr baseline="0" dirty="0">
          <w:rFonts w:ascii="Arial" w:hAnsi="Arial" w:cs="Arial"/>
          <w:color w:val="000000"/>
          <w:w w:val="6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ur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it,</w:t>
      </w:r>
      <w:r>
        <w:rPr baseline="0" dirty="0">
          <w:rFonts w:ascii="Arial" w:hAnsi="Arial" w:cs="Arial"/>
          <w:color w:val="000000"/>
          <w:w w:val="8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Že</w:t>
      </w:r>
      <w:r>
        <w:rPr baseline="0" dirty="0">
          <w:rFonts w:ascii="Arial" w:hAnsi="Arial" w:cs="Arial"/>
          <w:color w:val="000000"/>
          <w:w w:val="6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evezme</w:t>
      </w:r>
      <w:r>
        <w:rPr baseline="0" dirty="0">
          <w:rFonts w:ascii="Arial" w:hAnsi="Arial" w:cs="Arial"/>
          <w:color w:val="000000"/>
          <w:w w:val="6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dle své</w:t>
      </w:r>
      <w:r>
        <w:rPr baseline="0" dirty="0">
          <w:rFonts w:ascii="Arial" w:hAnsi="Arial" w:cs="Arial"/>
          <w:color w:val="000000"/>
          <w:w w:val="8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volby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5"/>
          <w:szCs w:val="15"/>
          <w:lang w:val="cs-CZ"/>
        </w:rPr>
        <w:t>v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kalendá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ním</w:t>
      </w:r>
      <w:r>
        <w:rPr baseline="0" dirty="0">
          <w:rFonts w:ascii="Arial" w:hAnsi="Arial" w:cs="Arial"/>
          <w:color w:val="000000"/>
          <w:w w:val="6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m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pacing w:val="-3"/>
          <w:sz w:val="15"/>
          <w:szCs w:val="15"/>
          <w:lang w:val="cs-CZ"/>
        </w:rPr>
        <w:t>síci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nebo </w:t>
      </w:r>
      <w:r>
        <w:rPr baseline="0" dirty="0">
          <w:rFonts w:ascii="Arial" w:hAnsi="Arial" w:cs="Arial"/>
          <w:color w:val="000000"/>
          <w:w w:val="101"/>
          <w:sz w:val="15"/>
          <w:szCs w:val="15"/>
          <w:lang w:val="cs-CZ"/>
        </w:rPr>
        <w:t>v</w:t>
      </w:r>
      <w:r>
        <w:rPr baseline="0" dirty="0">
          <w:rFonts w:ascii="Arial" w:hAnsi="Arial" w:cs="Arial"/>
          <w:color w:val="000000"/>
          <w:spacing w:val="21"/>
          <w:w w:val="10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tvrtletí</w:t>
      </w:r>
      <w:r>
        <w:rPr baseline="0" dirty="0">
          <w:rFonts w:ascii="Arial" w:hAnsi="Arial" w:cs="Arial"/>
          <w:color w:val="000000"/>
          <w:spacing w:val="2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90 </w:t>
      </w:r>
      <w:r>
        <w:rPr baseline="0" dirty="0">
          <w:rFonts w:ascii="Arial" w:hAnsi="Arial" w:cs="Arial"/>
          <w:color w:val="000000"/>
          <w:w w:val="100"/>
          <w:sz w:val="15"/>
          <w:szCs w:val="15"/>
          <w:lang w:val="cs-CZ"/>
        </w:rPr>
        <w:t>%</w:t>
      </w:r>
      <w:r>
        <w:rPr baseline="0" dirty="0">
          <w:rFonts w:ascii="Arial" w:hAnsi="Arial" w:cs="Arial"/>
          <w:color w:val="000000"/>
          <w:spacing w:val="21"/>
          <w:w w:val="10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objemu, a to písemným oznámením prodávajícímu minimáln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 48 hodin 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ed nabytím ú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innosti takového ur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ení zm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pacing w:val="-6"/>
          <w:sz w:val="15"/>
          <w:szCs w:val="15"/>
          <w:lang w:val="cs-CZ"/>
        </w:rPr>
        <w:t>ny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objemu</w:t>
      </w:r>
      <w:r>
        <w:rPr baseline="0" dirty="0">
          <w:rFonts w:ascii="Arial" w:hAnsi="Arial" w:cs="Arial"/>
          <w:color w:val="000000"/>
          <w:w w:val="8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(ú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innost oznámení). Objem</w:t>
      </w:r>
      <w:r>
        <w:rPr baseline="0" dirty="0">
          <w:rFonts w:ascii="Arial" w:hAnsi="Arial" w:cs="Arial"/>
          <w:color w:val="000000"/>
          <w:w w:val="8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dodávky nad</w:t>
      </w:r>
      <w:r>
        <w:rPr baseline="0" dirty="0">
          <w:rFonts w:ascii="Arial" w:hAnsi="Arial" w:cs="Arial"/>
          <w:color w:val="000000"/>
          <w:w w:val="9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rámec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takového</w:t>
      </w:r>
      <w:r>
        <w:rPr baseline="0" dirty="0">
          <w:rFonts w:ascii="Arial" w:hAnsi="Arial" w:cs="Arial"/>
          <w:color w:val="000000"/>
          <w:w w:val="9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ur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ení</w:t>
      </w:r>
      <w:r>
        <w:rPr baseline="0" dirty="0">
          <w:rFonts w:ascii="Arial" w:hAnsi="Arial" w:cs="Arial"/>
          <w:color w:val="000000"/>
          <w:w w:val="83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je kupující oprávn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</w:t>
      </w:r>
      <w:r>
        <w:rPr baseline="0" dirty="0">
          <w:rFonts w:ascii="Arial" w:hAnsi="Arial" w:cs="Arial"/>
          <w:color w:val="000000"/>
          <w:w w:val="9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odmítnout</w:t>
      </w:r>
      <w:r>
        <w:rPr baseline="0" dirty="0">
          <w:rFonts w:ascii="Arial" w:hAnsi="Arial" w:cs="Arial"/>
          <w:color w:val="000000"/>
          <w:w w:val="8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evzít.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630" w:space="137"/>
            <w:col w:w="9792" w:space="0"/>
          </w:cols>
          <w:docGrid w:linePitch="360"/>
        </w:sectPr>
        <w:spacing w:before="267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Zem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ě</w:t>
      </w:r>
      <w:r>
        <w:rPr baseline="0" dirty="0">
          <w:rFonts w:ascii="Arial" w:hAnsi="Arial" w:cs="Arial"/>
          <w:color w:val="000000"/>
          <w:w w:val="71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ů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vodu:</w:t>
      </w:r>
      <w:r>
        <w:rPr baseline="0" dirty="0">
          <w:rFonts w:ascii="Arial" w:hAnsi="Arial" w:cs="Arial"/>
          <w:color w:val="000000"/>
          <w:w w:val="6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CZ</w:t>
      </w:r>
      <w:r>
        <w:rPr baseline="0" dirty="0">
          <w:rFonts w:ascii="Arial" w:hAnsi="Arial" w:cs="Arial"/>
          <w:color w:val="000000"/>
          <w:w w:val="8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Lokalita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9" w:after="0" w:line="201" w:lineRule="exact"/>
        <w:ind w:left="401" w:right="0" w:firstLine="0"/>
      </w:pPr>
      <w:r/>
      <w:r>
        <w:rPr baseline="0" dirty="0">
          <w:rFonts w:ascii="Arial" w:hAnsi="Arial" w:cs="Arial"/>
          <w:color w:val="000000"/>
          <w:spacing w:val="-9"/>
          <w:sz w:val="18"/>
          <w:szCs w:val="18"/>
          <w:lang w:val="cs-CZ"/>
        </w:rPr>
        <w:t>3.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9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Platnost</w:t>
      </w:r>
      <w:r>
        <w:rPr baseline="0" dirty="0">
          <w:rFonts w:ascii="Arial" w:hAnsi="Arial" w:cs="Arial"/>
          <w:color w:val="000000"/>
          <w:w w:val="7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smlouvy/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č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as</w:t>
      </w:r>
      <w:r>
        <w:rPr baseline="0" dirty="0">
          <w:rFonts w:ascii="Arial" w:hAnsi="Arial" w:cs="Arial"/>
          <w:color w:val="000000"/>
          <w:w w:val="9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pln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ě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ní:</w:t>
      </w:r>
      <w:r>
        <w:rPr baseline="0" dirty="0">
          <w:rFonts w:ascii="Arial" w:hAnsi="Arial" w:cs="Arial"/>
          <w:color w:val="000000"/>
          <w:w w:val="8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w w:val="99"/>
          <w:sz w:val="18"/>
          <w:szCs w:val="18"/>
          <w:lang w:val="cs-CZ"/>
        </w:rPr>
        <w:t>1.10.2025</w:t>
      </w:r>
      <w:r>
        <w:rPr baseline="0" dirty="0">
          <w:rFonts w:ascii="Arial" w:hAnsi="Arial" w:cs="Arial"/>
          <w:color w:val="000000"/>
          <w:w w:val="69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-</w:t>
      </w:r>
      <w:r>
        <w:rPr baseline="0" dirty="0">
          <w:rFonts w:ascii="Arial" w:hAnsi="Arial" w:cs="Arial"/>
          <w:color w:val="000000"/>
          <w:w w:val="7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w w:val="96"/>
          <w:sz w:val="18"/>
          <w:szCs w:val="18"/>
          <w:lang w:val="cs-CZ"/>
        </w:rPr>
        <w:t>31.12.2025/1.10.2025</w:t>
      </w:r>
      <w:r>
        <w:rPr baseline="0" dirty="0">
          <w:rFonts w:ascii="Arial" w:hAnsi="Arial" w:cs="Arial"/>
          <w:color w:val="000000"/>
          <w:w w:val="42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pacing w:val="-19"/>
          <w:w w:val="110"/>
          <w:sz w:val="18"/>
          <w:szCs w:val="18"/>
          <w:lang w:val="cs-CZ"/>
        </w:rPr>
        <w:t>-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3" w:space="0" w:equalWidth="0">
            <w:col w:w="614" w:space="153"/>
            <w:col w:w="5171" w:space="51"/>
            <w:col w:w="940" w:space="0"/>
          </w:cols>
          <w:docGrid w:linePitch="360"/>
        </w:sectPr>
        <w:spacing w:before="259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"/>
          <w:sz w:val="18"/>
          <w:szCs w:val="18"/>
          <w:lang w:val="cs-CZ"/>
        </w:rPr>
        <w:t>31.12.2025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6" w:after="0" w:line="189" w:lineRule="exact"/>
        <w:ind w:left="399" w:right="0" w:firstLine="0"/>
      </w:pPr>
      <w:r/>
      <w:r>
        <w:rPr baseline="0" dirty="0">
          <w:rFonts w:ascii="Arial" w:hAnsi="Arial" w:cs="Arial"/>
          <w:color w:val="000000"/>
          <w:spacing w:val="-9"/>
          <w:sz w:val="17"/>
          <w:szCs w:val="17"/>
          <w:lang w:val="cs-CZ"/>
        </w:rPr>
        <w:t>4.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401" w:right="0" w:firstLine="0"/>
      </w:pPr>
      <w:r/>
      <w:r>
        <w:rPr baseline="0" dirty="0">
          <w:rFonts w:ascii="Arial" w:hAnsi="Arial" w:cs="Arial"/>
          <w:color w:val="000000"/>
          <w:spacing w:val="-10"/>
          <w:sz w:val="18"/>
          <w:szCs w:val="18"/>
          <w:lang w:val="cs-CZ"/>
        </w:rPr>
        <w:t>5.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522871</wp:posOffset>
            </wp:positionH>
            <wp:positionV relativeFrom="paragraph">
              <wp:posOffset>497720</wp:posOffset>
            </wp:positionV>
            <wp:extent cx="6461415" cy="1632232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415" cy="1632232"/>
                    </a:xfrm>
                    <a:custGeom>
                      <a:rect l="l" t="t" r="r" b="b"/>
                      <a:pathLst>
                        <a:path w="6461415" h="1632232">
                          <a:moveTo>
                            <a:pt x="0" y="1632232"/>
                          </a:moveTo>
                          <a:lnTo>
                            <a:pt x="6461415" y="1632232"/>
                          </a:lnTo>
                          <a:lnTo>
                            <a:pt x="6461415" y="0"/>
                          </a:lnTo>
                          <a:lnTo>
                            <a:pt x="0" y="0"/>
                          </a:lnTo>
                          <a:lnTo>
                            <a:pt x="0" y="16322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0" w:after="0" w:line="233" w:lineRule="exact"/>
        <w:ind w:left="3" w:right="-40" w:hanging="3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Pravidelnost</w:t>
      </w:r>
      <w:r>
        <w:rPr baseline="0" dirty="0">
          <w:rFonts w:ascii="Arial" w:hAnsi="Arial" w:cs="Arial"/>
          <w:color w:val="000000"/>
          <w:spacing w:val="2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dodávek:</w:t>
      </w:r>
      <w:r>
        <w:rPr baseline="0" dirty="0">
          <w:rFonts w:ascii="Arial" w:hAnsi="Arial" w:cs="Arial"/>
          <w:color w:val="000000"/>
          <w:w w:val="75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Prodávající</w:t>
      </w:r>
      <w:r>
        <w:rPr baseline="0" dirty="0">
          <w:rFonts w:ascii="Arial" w:hAnsi="Arial" w:cs="Arial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se</w:t>
      </w:r>
      <w:r>
        <w:rPr baseline="0" dirty="0">
          <w:rFonts w:ascii="Arial" w:hAnsi="Arial" w:cs="Arial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zavazuje</w:t>
      </w:r>
      <w:r>
        <w:rPr baseline="0" dirty="0">
          <w:rFonts w:ascii="Arial" w:hAnsi="Arial" w:cs="Arial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7"/>
          <w:szCs w:val="17"/>
          <w:lang w:val="cs-CZ"/>
        </w:rPr>
        <w:t>k</w:t>
      </w:r>
      <w:r>
        <w:rPr baseline="0" dirty="0">
          <w:rFonts w:ascii="Arial" w:hAnsi="Arial" w:cs="Arial"/>
          <w:color w:val="000000"/>
          <w:spacing w:val="36"/>
          <w:w w:val="10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asov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rovnom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rnému</w:t>
      </w:r>
      <w:r>
        <w:rPr baseline="0" dirty="0">
          <w:rFonts w:ascii="Arial" w:hAnsi="Arial" w:cs="Arial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pln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</w:t>
      </w:r>
      <w:r>
        <w:rPr baseline="0" dirty="0">
          <w:rFonts w:ascii="Arial" w:hAnsi="Arial" w:cs="Arial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množství</w:t>
      </w:r>
      <w:r>
        <w:rPr baseline="0" dirty="0">
          <w:rFonts w:ascii="Arial" w:hAnsi="Arial" w:cs="Arial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</w:t>
      </w:r>
      <w:r>
        <w:rPr baseline="0" dirty="0">
          <w:rFonts w:ascii="Arial" w:hAnsi="Arial" w:cs="Arial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této</w:t>
      </w:r>
      <w:r>
        <w:rPr baseline="0" dirty="0">
          <w:rFonts w:ascii="Arial" w:hAnsi="Arial" w:cs="Arial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smlouv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uvedeného,</w:t>
      </w:r>
      <w:r>
        <w:rPr baseline="0" dirty="0">
          <w:rFonts w:ascii="Arial" w:hAnsi="Arial" w:cs="Arial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pacing w:val="-10"/>
          <w:sz w:val="17"/>
          <w:szCs w:val="17"/>
          <w:lang w:val="cs-CZ"/>
        </w:rPr>
        <w:t>od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átku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konce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asu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pln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ní.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opa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ném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ípad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že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být toto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množství alikvótn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pokro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eno.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4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Kupní</w:t>
      </w:r>
      <w:r>
        <w:rPr baseline="0" dirty="0">
          <w:rFonts w:ascii="Arial" w:hAnsi="Arial" w:cs="Arial"/>
          <w:color w:val="000000"/>
          <w:w w:val="9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ceny bez</w:t>
      </w:r>
      <w:r>
        <w:rPr baseline="0" dirty="0">
          <w:rFonts w:ascii="Arial" w:hAnsi="Arial" w:cs="Arial"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DPH</w:t>
      </w:r>
      <w:r>
        <w:rPr baseline="0" dirty="0">
          <w:rFonts w:ascii="Arial" w:hAnsi="Arial" w:cs="Arial"/>
          <w:color w:val="000000"/>
          <w:w w:val="7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stanoveny na</w:t>
      </w:r>
      <w:r>
        <w:rPr baseline="0" dirty="0">
          <w:rFonts w:ascii="Arial" w:hAnsi="Arial" w:cs="Arial"/>
          <w:color w:val="000000"/>
          <w:w w:val="81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OM</w:t>
      </w:r>
      <w:r>
        <w:rPr baseline="0" dirty="0">
          <w:rFonts w:ascii="Arial" w:hAnsi="Arial" w:cs="Arial"/>
          <w:color w:val="000000"/>
          <w:w w:val="56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jsou platné</w:t>
      </w:r>
      <w:r>
        <w:rPr baseline="0" dirty="0">
          <w:rFonts w:ascii="Arial" w:hAnsi="Arial" w:cs="Arial"/>
          <w:color w:val="000000"/>
          <w:w w:val="89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pro období:</w:t>
      </w:r>
      <w:r>
        <w:rPr baseline="0" dirty="0">
          <w:rFonts w:ascii="Arial" w:hAnsi="Arial" w:cs="Arial"/>
          <w:color w:val="000000"/>
          <w:w w:val="75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1.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10. </w:t>
      </w:r>
      <w:r>
        <w:rPr baseline="0" dirty="0">
          <w:rFonts w:ascii="Arial" w:hAnsi="Arial" w:cs="Arial"/>
          <w:color w:val="000000"/>
          <w:spacing w:val="21"/>
          <w:sz w:val="17"/>
          <w:szCs w:val="17"/>
          <w:lang w:val="cs-CZ"/>
        </w:rPr>
        <w:t>2025-31.</w:t>
      </w:r>
      <w:r>
        <w:rPr baseline="0" dirty="0">
          <w:rFonts w:ascii="Arial" w:hAnsi="Arial" w:cs="Arial"/>
          <w:color w:val="000000"/>
          <w:w w:val="3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17"/>
          <w:szCs w:val="17"/>
          <w:lang w:val="cs-CZ"/>
        </w:rPr>
        <w:t>12. 2025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612" w:space="148"/>
            <w:col w:w="9776" w:space="0"/>
          </w:cols>
          <w:docGrid w:linePitch="360"/>
        </w:sectPr>
        <w:spacing w:before="240" w:after="0" w:line="189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Smluvní strany se dohodly, že kupní cena 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že být v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jednotlivých</w:t>
      </w:r>
      <w:r>
        <w:rPr baseline="0" dirty="0">
          <w:rFonts w:ascii="Arial" w:hAnsi="Arial" w:cs="Arial"/>
          <w:color w:val="000000"/>
          <w:w w:val="6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kalendá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ních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sících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trváni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smlouvy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17"/>
          <w:szCs w:val="17"/>
          <w:lang w:val="cs-CZ"/>
        </w:rPr>
        <w:t>variabilní.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537" w:right="0" w:firstLine="0"/>
      </w:pPr>
      <w:r/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Podíl</w:t>
      </w:r>
      <w:r>
        <w:rPr baseline="0" dirty="0">
          <w:rFonts w:ascii="Arial" w:hAnsi="Arial" w:cs="Arial"/>
          <w:i/>
          <w:iCs/>
          <w:color w:val="000000"/>
          <w:w w:val="78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vý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ř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ez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ů</w:t>
      </w:r>
      <w:r>
        <w:rPr baseline="0" dirty="0">
          <w:rFonts w:ascii="Arial" w:hAnsi="Arial" w:cs="Arial"/>
          <w:i/>
          <w:iCs/>
          <w:color w:val="000000"/>
          <w:w w:val="82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5m v</w:t>
      </w:r>
      <w:r>
        <w:rPr baseline="0" dirty="0">
          <w:rFonts w:ascii="Arial" w:hAnsi="Arial" w:cs="Arial"/>
          <w:i/>
          <w:iCs/>
          <w:color w:val="000000"/>
          <w:w w:val="74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w w:val="102"/>
          <w:sz w:val="18"/>
          <w:szCs w:val="18"/>
          <w:lang w:val="cs-CZ"/>
        </w:rPr>
        <w:t>kvartální</w:t>
      </w:r>
      <w:r>
        <w:rPr baseline="0" dirty="0">
          <w:rFonts w:ascii="Arial" w:hAnsi="Arial" w:cs="Arial"/>
          <w:i/>
          <w:iCs/>
          <w:color w:val="000000"/>
          <w:w w:val="32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dodávce</w:t>
      </w:r>
      <w:r>
        <w:rPr baseline="0" dirty="0">
          <w:rFonts w:ascii="Arial" w:hAnsi="Arial" w:cs="Arial"/>
          <w:i/>
          <w:iCs/>
          <w:color w:val="000000"/>
          <w:w w:val="6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se</w:t>
      </w:r>
      <w:r>
        <w:rPr baseline="0" dirty="0">
          <w:rFonts w:ascii="Arial" w:hAnsi="Arial" w:cs="Arial"/>
          <w:i/>
          <w:iCs/>
          <w:color w:val="000000"/>
          <w:w w:val="94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stanovuje</w:t>
      </w:r>
      <w:r>
        <w:rPr baseline="0" dirty="0">
          <w:rFonts w:ascii="Arial" w:hAnsi="Arial" w:cs="Arial"/>
          <w:i/>
          <w:iCs/>
          <w:color w:val="000000"/>
          <w:w w:val="66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25%.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01" w:lineRule="exact"/>
        <w:ind w:left="1388" w:right="1584" w:hanging="844"/>
      </w:pPr>
      <w:r>
        <w:drawing>
          <wp:anchor simplePos="0" relativeHeight="251658295" behindDoc="1" locked="0" layoutInCell="1" allowOverlap="1">
            <wp:simplePos x="0" y="0"/>
            <wp:positionH relativeFrom="page">
              <wp:posOffset>663616</wp:posOffset>
            </wp:positionH>
            <wp:positionV relativeFrom="line">
              <wp:posOffset>156274</wp:posOffset>
            </wp:positionV>
            <wp:extent cx="5313257" cy="139701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3257" cy="139701"/>
                    </a:xfrm>
                    <a:custGeom>
                      <a:rect l="l" t="t" r="r" b="b"/>
                      <a:pathLst>
                        <a:path w="5313257" h="139701">
                          <a:moveTo>
                            <a:pt x="0" y="139701"/>
                          </a:moveTo>
                          <a:lnTo>
                            <a:pt x="5313257" y="139701"/>
                          </a:lnTo>
                          <a:lnTo>
                            <a:pt x="5313257" y="0"/>
                          </a:lnTo>
                          <a:lnTo>
                            <a:pt x="1" y="0"/>
                          </a:lnTo>
                          <a:close/>
                          <a:moveTo>
                            <a:pt x="0" y="139701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i/>
          <w:iCs/>
          <w:u w:val="single"/>
          <w:color w:val="000000"/>
          <w:sz w:val="18"/>
          <w:szCs w:val="18"/>
          <w:lang w:val="cs-CZ"/>
        </w:rPr>
        <w:t>Pr</w:t>
      </w:r>
      <w:r>
        <w:rPr baseline="0" dirty="0">
          <w:rFonts w:ascii="Arial" w:hAnsi="Arial" w:cs="Arial"/>
          <w:i/>
          <w:iCs/>
          <w:u w:val="single"/>
          <w:color w:val="000000"/>
          <w:sz w:val="18"/>
          <w:szCs w:val="18"/>
          <w:lang w:val="cs-CZ"/>
        </w:rPr>
        <w:t>ů</w:t>
      </w:r>
      <w:r>
        <w:rPr baseline="0" dirty="0">
          <w:rFonts w:ascii="Arial" w:hAnsi="Arial" w:cs="Arial"/>
          <w:i/>
          <w:iCs/>
          <w:u w:val="single"/>
          <w:color w:val="000000"/>
          <w:sz w:val="18"/>
          <w:szCs w:val="18"/>
          <w:lang w:val="cs-CZ"/>
        </w:rPr>
        <w:t>myslové</w:t>
      </w:r>
      <w:r>
        <w:rPr baseline="0" dirty="0">
          <w:rFonts w:ascii="Arial" w:hAnsi="Arial" w:cs="Arial"/>
          <w:i/>
          <w:iCs/>
          <w:color w:val="000000"/>
          <w:w w:val="68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vý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ř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ezy</w:t>
      </w:r>
      <w:r>
        <w:rPr baseline="0" dirty="0">
          <w:rFonts w:ascii="Arial" w:hAnsi="Arial" w:cs="Arial"/>
          <w:i/>
          <w:iCs/>
          <w:color w:val="000000"/>
          <w:spacing w:val="32"/>
          <w:w w:val="41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jedle</w:t>
      </w:r>
      <w:r>
        <w:rPr baseline="0" dirty="0">
          <w:rFonts w:ascii="Arial" w:hAnsi="Arial" w:cs="Arial"/>
          <w:i/>
          <w:iCs/>
          <w:color w:val="000000"/>
          <w:w w:val="78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(jedle b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ě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lokorá</w:t>
      </w:r>
      <w:r>
        <w:rPr baseline="0" dirty="0">
          <w:rFonts w:ascii="Arial" w:hAnsi="Arial" w:cs="Arial"/>
          <w:i/>
          <w:iCs/>
          <w:color w:val="000000"/>
          <w:w w:val="52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w w:val="110"/>
          <w:sz w:val="18"/>
          <w:szCs w:val="18"/>
          <w:lang w:val="cs-CZ"/>
        </w:rPr>
        <w:t>-</w:t>
      </w:r>
      <w:r>
        <w:rPr baseline="0" dirty="0">
          <w:rFonts w:ascii="Arial" w:hAnsi="Arial" w:cs="Arial"/>
          <w:i/>
          <w:iCs/>
          <w:color w:val="000000"/>
          <w:spacing w:val="46"/>
          <w:w w:val="11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Abics alba)</w:t>
      </w:r>
      <w:r>
        <w:rPr baseline="0" dirty="0">
          <w:rFonts w:ascii="Arial" w:hAnsi="Arial" w:cs="Arial"/>
          <w:i/>
          <w:iCs/>
          <w:color w:val="000000"/>
          <w:w w:val="81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w w:val="101"/>
          <w:sz w:val="18"/>
          <w:szCs w:val="18"/>
          <w:lang w:val="cs-CZ"/>
        </w:rPr>
        <w:t>v</w:t>
      </w:r>
      <w:r>
        <w:rPr baseline="0" dirty="0">
          <w:rFonts w:ascii="Arial" w:hAnsi="Arial" w:cs="Arial"/>
          <w:i/>
          <w:iCs/>
          <w:color w:val="000000"/>
          <w:w w:val="9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kvalitách</w:t>
      </w:r>
      <w:r>
        <w:rPr baseline="0" dirty="0">
          <w:rFonts w:ascii="Arial" w:hAnsi="Arial" w:cs="Arial"/>
          <w:i/>
          <w:iCs/>
          <w:color w:val="000000"/>
          <w:w w:val="8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AB/C</w:t>
      </w:r>
      <w:r>
        <w:rPr baseline="0" dirty="0">
          <w:rFonts w:ascii="Arial" w:hAnsi="Arial" w:cs="Arial"/>
          <w:i/>
          <w:iCs/>
          <w:color w:val="000000"/>
          <w:w w:val="8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budou fakturovány</w:t>
      </w:r>
      <w:r>
        <w:rPr baseline="0" dirty="0">
          <w:rFonts w:ascii="Arial" w:hAnsi="Arial" w:cs="Arial"/>
          <w:i/>
          <w:iCs/>
          <w:color w:val="000000"/>
          <w:w w:val="4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se</w:t>
      </w:r>
      <w:r>
        <w:rPr baseline="0" dirty="0">
          <w:rFonts w:ascii="Arial" w:hAnsi="Arial" w:cs="Arial"/>
          <w:i/>
          <w:iCs/>
          <w:color w:val="000000"/>
          <w:w w:val="89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srážkou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55" behindDoc="0" locked="0" layoutInCell="1" allowOverlap="1">
            <wp:simplePos x="0" y="0"/>
            <wp:positionH relativeFrom="page">
              <wp:posOffset>641887</wp:posOffset>
            </wp:positionH>
            <wp:positionV relativeFrom="line">
              <wp:posOffset>2013</wp:posOffset>
            </wp:positionV>
            <wp:extent cx="478576" cy="139847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8576" cy="139847"/>
                    </a:xfrm>
                    <a:custGeom>
                      <a:rect l="l" t="t" r="r" b="b"/>
                      <a:pathLst>
                        <a:path w="478576" h="139847">
                          <a:moveTo>
                            <a:pt x="28079" y="0"/>
                          </a:moveTo>
                          <a:lnTo>
                            <a:pt x="0" y="0"/>
                          </a:lnTo>
                          <a:lnTo>
                            <a:pt x="0" y="139847"/>
                          </a:lnTo>
                          <a:lnTo>
                            <a:pt x="478576" y="139847"/>
                          </a:lnTo>
                          <a:lnTo>
                            <a:pt x="478576" y="7195"/>
                          </a:lnTo>
                          <a:lnTo>
                            <a:pt x="28079" y="7195"/>
                          </a:lnTo>
                          <a:close/>
                          <a:moveTo>
                            <a:pt x="28079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platné cenové</w:t>
      </w:r>
      <w:r>
        <w:rPr baseline="0" dirty="0">
          <w:rFonts w:ascii="Arial" w:hAnsi="Arial" w:cs="Arial"/>
          <w:i/>
          <w:iCs/>
          <w:color w:val="000000"/>
          <w:w w:val="9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matice</w:t>
      </w:r>
      <w:r>
        <w:rPr baseline="0" dirty="0">
          <w:rFonts w:ascii="Arial" w:hAnsi="Arial" w:cs="Arial"/>
          <w:i/>
          <w:iCs/>
          <w:color w:val="000000"/>
          <w:w w:val="7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smrku</w:t>
      </w:r>
      <w:r>
        <w:rPr baseline="0" dirty="0">
          <w:rFonts w:ascii="Arial" w:hAnsi="Arial" w:cs="Arial"/>
          <w:i/>
          <w:iCs/>
          <w:color w:val="000000"/>
          <w:w w:val="9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(85),</w:t>
      </w:r>
      <w:r>
        <w:rPr baseline="0" dirty="0">
          <w:rFonts w:ascii="Arial" w:hAnsi="Arial" w:cs="Arial"/>
          <w:i/>
          <w:iCs/>
          <w:color w:val="000000"/>
          <w:w w:val="75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ostatní</w:t>
      </w:r>
      <w:r>
        <w:rPr baseline="0" dirty="0">
          <w:rFonts w:ascii="Arial" w:hAnsi="Arial" w:cs="Arial"/>
          <w:i/>
          <w:iCs/>
          <w:color w:val="000000"/>
          <w:w w:val="7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kvality</w:t>
      </w:r>
      <w:r>
        <w:rPr baseline="0" dirty="0">
          <w:rFonts w:ascii="Arial" w:hAnsi="Arial" w:cs="Arial"/>
          <w:i/>
          <w:iCs/>
          <w:color w:val="000000"/>
          <w:w w:val="6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budou fakturovány</w:t>
      </w:r>
      <w:r>
        <w:rPr baseline="0" dirty="0">
          <w:rFonts w:ascii="Arial" w:hAnsi="Arial" w:cs="Arial"/>
          <w:i/>
          <w:iCs/>
          <w:color w:val="000000"/>
          <w:w w:val="72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dle cenové</w:t>
      </w:r>
      <w:r>
        <w:rPr baseline="0" dirty="0">
          <w:rFonts w:ascii="Arial" w:hAnsi="Arial" w:cs="Arial"/>
          <w:i/>
          <w:iCs/>
          <w:color w:val="000000"/>
          <w:w w:val="79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matice</w:t>
      </w:r>
      <w:r>
        <w:rPr baseline="0" dirty="0">
          <w:rFonts w:ascii="Arial" w:hAnsi="Arial" w:cs="Arial"/>
          <w:i/>
          <w:iCs/>
          <w:color w:val="000000"/>
          <w:w w:val="7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smrku.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01" w:lineRule="exact"/>
        <w:ind w:left="459" w:right="1664" w:firstLine="0"/>
        <w:jc w:val="right"/>
      </w:pPr>
      <w:r>
        <w:drawing>
          <wp:anchor simplePos="0" relativeHeight="251658297" behindDoc="1" locked="0" layoutInCell="1" allowOverlap="1">
            <wp:simplePos x="0" y="0"/>
            <wp:positionH relativeFrom="page">
              <wp:posOffset>668528</wp:posOffset>
            </wp:positionH>
            <wp:positionV relativeFrom="line">
              <wp:posOffset>121148</wp:posOffset>
            </wp:positionV>
            <wp:extent cx="5536946" cy="139012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36946" cy="139012"/>
                    </a:xfrm>
                    <a:custGeom>
                      <a:rect l="l" t="t" r="r" b="b"/>
                      <a:pathLst>
                        <a:path w="5536946" h="139012">
                          <a:moveTo>
                            <a:pt x="0" y="139012"/>
                          </a:moveTo>
                          <a:lnTo>
                            <a:pt x="5536946" y="139012"/>
                          </a:lnTo>
                          <a:lnTo>
                            <a:pt x="5536946" y="0"/>
                          </a:lnTo>
                          <a:lnTo>
                            <a:pt x="1" y="0"/>
                          </a:lnTo>
                          <a:close/>
                          <a:moveTo>
                            <a:pt x="0" y="139012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Smrk</w:t>
      </w:r>
      <w:r>
        <w:rPr baseline="0" dirty="0">
          <w:rFonts w:ascii="Arial" w:hAnsi="Arial" w:cs="Arial"/>
          <w:i/>
          <w:iCs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(smrk</w:t>
      </w:r>
      <w:r>
        <w:rPr baseline="0" dirty="0">
          <w:rFonts w:ascii="Arial" w:hAnsi="Arial" w:cs="Arial"/>
          <w:i/>
          <w:iCs/>
          <w:color w:val="000000"/>
          <w:w w:val="9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ztepilý</w:t>
      </w:r>
      <w:r>
        <w:rPr baseline="0" dirty="0">
          <w:rFonts w:ascii="Arial" w:hAnsi="Arial" w:cs="Arial"/>
          <w:i/>
          <w:iCs/>
          <w:color w:val="000000"/>
          <w:w w:val="32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w w:val="110"/>
          <w:sz w:val="18"/>
          <w:szCs w:val="18"/>
          <w:lang w:val="cs-CZ"/>
        </w:rPr>
        <w:t>-</w:t>
      </w:r>
      <w:r>
        <w:rPr baseline="0" dirty="0">
          <w:rFonts w:ascii="Arial" w:hAnsi="Arial" w:cs="Arial"/>
          <w:i/>
          <w:iCs/>
          <w:color w:val="000000"/>
          <w:spacing w:val="46"/>
          <w:w w:val="11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Picea</w:t>
      </w:r>
      <w:r>
        <w:rPr baseline="0" dirty="0">
          <w:rFonts w:ascii="Arial" w:hAnsi="Arial" w:cs="Arial"/>
          <w:i/>
          <w:iCs/>
          <w:color w:val="000000"/>
          <w:w w:val="96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abies)</w:t>
      </w:r>
      <w:r>
        <w:rPr baseline="0" dirty="0">
          <w:rFonts w:ascii="Arial" w:hAnsi="Arial" w:cs="Arial"/>
          <w:i/>
          <w:iCs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lze</w:t>
      </w:r>
      <w:r>
        <w:rPr baseline="0" dirty="0">
          <w:rFonts w:ascii="Arial" w:hAnsi="Arial" w:cs="Arial"/>
          <w:i/>
          <w:iCs/>
          <w:color w:val="000000"/>
          <w:w w:val="96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dodávat</w:t>
      </w:r>
      <w:r>
        <w:rPr baseline="0" dirty="0">
          <w:rFonts w:ascii="Arial" w:hAnsi="Arial" w:cs="Arial"/>
          <w:i/>
          <w:iCs/>
          <w:color w:val="000000"/>
          <w:w w:val="68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w w:val="102"/>
          <w:sz w:val="18"/>
          <w:szCs w:val="18"/>
          <w:lang w:val="cs-CZ"/>
        </w:rPr>
        <w:t>i</w:t>
      </w:r>
      <w:r>
        <w:rPr baseline="0" dirty="0">
          <w:rFonts w:ascii="Arial" w:hAnsi="Arial" w:cs="Arial"/>
          <w:i/>
          <w:iCs/>
          <w:color w:val="000000"/>
          <w:w w:val="85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w w:val="101"/>
          <w:sz w:val="18"/>
          <w:szCs w:val="18"/>
          <w:lang w:val="cs-CZ"/>
        </w:rPr>
        <w:t>v</w:t>
      </w:r>
      <w:r>
        <w:rPr baseline="0" dirty="0">
          <w:rFonts w:ascii="Arial" w:hAnsi="Arial" w:cs="Arial"/>
          <w:i/>
          <w:iCs/>
          <w:color w:val="000000"/>
          <w:w w:val="94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délkách</w:t>
      </w:r>
      <w:r>
        <w:rPr baseline="0" dirty="0">
          <w:rFonts w:ascii="Arial" w:hAnsi="Arial" w:cs="Arial"/>
          <w:i/>
          <w:iCs/>
          <w:color w:val="000000"/>
          <w:w w:val="9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8,</w:t>
      </w:r>
      <w:r>
        <w:rPr baseline="0" dirty="0">
          <w:rFonts w:ascii="Arial" w:hAnsi="Arial" w:cs="Arial"/>
          <w:i/>
          <w:iCs/>
          <w:color w:val="000000"/>
          <w:w w:val="91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9,</w:t>
      </w:r>
      <w:r>
        <w:rPr baseline="0" dirty="0">
          <w:rFonts w:ascii="Arial" w:hAnsi="Arial" w:cs="Arial"/>
          <w:i/>
          <w:iCs/>
          <w:color w:val="000000"/>
          <w:w w:val="59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10</w:t>
      </w:r>
      <w:r>
        <w:rPr baseline="0" dirty="0">
          <w:rFonts w:ascii="Arial" w:hAnsi="Arial" w:cs="Arial"/>
          <w:i/>
          <w:iCs/>
          <w:color w:val="000000"/>
          <w:w w:val="9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a</w:t>
      </w:r>
      <w:r>
        <w:rPr baseline="0" dirty="0">
          <w:rFonts w:ascii="Arial" w:hAnsi="Arial" w:cs="Arial"/>
          <w:i/>
          <w:iCs/>
          <w:color w:val="000000"/>
          <w:w w:val="79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12</w:t>
      </w:r>
      <w:r>
        <w:rPr baseline="0" dirty="0">
          <w:rFonts w:ascii="Arial" w:hAnsi="Arial" w:cs="Arial"/>
          <w:i/>
          <w:iCs/>
          <w:color w:val="000000"/>
          <w:w w:val="85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m,</w:t>
      </w:r>
      <w:r>
        <w:rPr baseline="0" dirty="0">
          <w:rFonts w:ascii="Arial" w:hAnsi="Arial" w:cs="Arial"/>
          <w:i/>
          <w:iCs/>
          <w:color w:val="000000"/>
          <w:w w:val="78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w w:val="101"/>
          <w:sz w:val="18"/>
          <w:szCs w:val="18"/>
          <w:lang w:val="cs-CZ"/>
        </w:rPr>
        <w:t>s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paušální</w:t>
      </w:r>
      <w:r>
        <w:rPr baseline="0" dirty="0">
          <w:rFonts w:ascii="Arial" w:hAnsi="Arial" w:cs="Arial"/>
          <w:i/>
          <w:iCs/>
          <w:color w:val="000000"/>
          <w:w w:val="51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srážkou</w:t>
      </w:r>
      <w:r>
        <w:rPr baseline="0" dirty="0">
          <w:rFonts w:ascii="Arial" w:hAnsi="Arial" w:cs="Arial"/>
          <w:i/>
          <w:iCs/>
          <w:color w:val="000000"/>
          <w:w w:val="85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za</w:t>
      </w:r>
      <w:r>
        <w:rPr baseline="0" dirty="0">
          <w:rFonts w:ascii="Arial" w:hAnsi="Arial" w:cs="Arial"/>
          <w:i/>
          <w:iCs/>
          <w:color w:val="000000"/>
          <w:w w:val="9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8"/>
          <w:szCs w:val="18"/>
          <w:lang w:val="cs-CZ"/>
        </w:rPr>
        <w:t>manipulaci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660197</wp:posOffset>
            </wp:positionH>
            <wp:positionV relativeFrom="paragraph">
              <wp:posOffset>-6724</wp:posOffset>
            </wp:positionV>
            <wp:extent cx="707453" cy="135268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7453" cy="135268"/>
                    </a:xfrm>
                    <a:custGeom>
                      <a:rect l="l" t="t" r="r" b="b"/>
                      <a:pathLst>
                        <a:path w="707453" h="135268">
                          <a:moveTo>
                            <a:pt x="14680" y="0"/>
                          </a:moveTo>
                          <a:lnTo>
                            <a:pt x="0" y="0"/>
                          </a:lnTo>
                          <a:lnTo>
                            <a:pt x="0" y="135268"/>
                          </a:lnTo>
                          <a:lnTo>
                            <a:pt x="707453" y="135268"/>
                          </a:lnTo>
                          <a:lnTo>
                            <a:pt x="707453" y="18155"/>
                          </a:lnTo>
                          <a:lnTo>
                            <a:pt x="14680" y="18155"/>
                          </a:lnTo>
                          <a:close/>
                          <a:moveTo>
                            <a:pt x="1468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0" w:after="0" w:line="212" w:lineRule="exact"/>
        <w:ind w:left="5269" w:right="0" w:firstLine="0"/>
      </w:pPr>
      <w:r/>
      <w:r>
        <w:rPr baseline="0" dirty="0">
          <w:rFonts w:ascii="Arial" w:hAnsi="Arial" w:cs="Arial"/>
          <w:color w:val="000000"/>
          <w:spacing w:val="24"/>
          <w:sz w:val="19"/>
          <w:szCs w:val="19"/>
          <w:lang w:val="cs-CZ"/>
        </w:rPr>
        <w:t>1/</w:t>
      </w:r>
      <w:r>
        <w:rPr baseline="0" dirty="0">
          <w:rFonts w:ascii="Arial" w:hAnsi="Arial" w:cs="Arial"/>
          <w:color w:val="000000"/>
          <w:spacing w:val="-21"/>
          <w:sz w:val="19"/>
          <w:szCs w:val="19"/>
          <w:lang w:val="cs-CZ"/>
        </w:rPr>
        <w:t>3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615776</wp:posOffset>
            </wp:positionH>
            <wp:positionV relativeFrom="paragraph">
              <wp:posOffset>-206420</wp:posOffset>
            </wp:positionV>
            <wp:extent cx="5976196" cy="1513208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10491" flipH="0" flipV="0">
                      <a:off x="0" y="0"/>
                      <a:ext cx="5976196" cy="1513208"/>
                    </a:xfrm>
                    <a:custGeom>
                      <a:rect l="l" t="t" r="r" b="b"/>
                      <a:pathLst>
                        <a:path w="5976196" h="1513208">
                          <a:moveTo>
                            <a:pt x="0" y="1513208"/>
                          </a:moveTo>
                          <a:lnTo>
                            <a:pt x="5976196" y="1513208"/>
                          </a:lnTo>
                          <a:lnTo>
                            <a:pt x="5976196" y="0"/>
                          </a:lnTo>
                          <a:lnTo>
                            <a:pt x="0" y="0"/>
                          </a:lnTo>
                          <a:lnTo>
                            <a:pt x="0" y="15132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-1970405</wp:posOffset>
            </wp:positionV>
            <wp:extent cx="7562088" cy="10698480"/>
            <wp:effectExtent l="0" t="0" r="0" b="0"/>
            <wp:wrapNone/>
            <wp:docPr id="114" name="Picture 114">
              <a:hlinkClick r:id="rId113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648061</wp:posOffset>
            </wp:positionH>
            <wp:positionV relativeFrom="paragraph">
              <wp:posOffset>-195344</wp:posOffset>
            </wp:positionV>
            <wp:extent cx="5985350" cy="1494896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10491" flipH="0" flipV="0">
                      <a:off x="0" y="0"/>
                      <a:ext cx="5985350" cy="1494896"/>
                    </a:xfrm>
                    <a:custGeom>
                      <a:rect l="l" t="t" r="r" b="b"/>
                      <a:pathLst>
                        <a:path w="5985350" h="1494896">
                          <a:moveTo>
                            <a:pt x="0" y="1494896"/>
                          </a:moveTo>
                          <a:lnTo>
                            <a:pt x="5985350" y="1494896"/>
                          </a:lnTo>
                          <a:lnTo>
                            <a:pt x="5985350" y="0"/>
                          </a:lnTo>
                          <a:lnTo>
                            <a:pt x="0" y="0"/>
                          </a:lnTo>
                          <a:lnTo>
                            <a:pt x="0" y="14948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479" w:right="1251" w:firstLine="319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Splatnost</w:t>
      </w:r>
      <w:r>
        <w:rPr baseline="0" dirty="0">
          <w:rFonts w:ascii="Arial" w:hAnsi="Arial" w:cs="Arial"/>
          <w:color w:val="000000"/>
          <w:w w:val="6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faktur</w:t>
      </w:r>
      <w:r>
        <w:rPr baseline="0" dirty="0">
          <w:rFonts w:ascii="Arial" w:hAnsi="Arial" w:cs="Arial"/>
          <w:color w:val="000000"/>
          <w:w w:val="7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je</w:t>
      </w:r>
      <w:r>
        <w:rPr baseline="0" dirty="0">
          <w:rFonts w:ascii="Arial" w:hAnsi="Arial" w:cs="Arial"/>
          <w:color w:val="000000"/>
          <w:spacing w:val="3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10 dní od data vystavení</w:t>
      </w:r>
      <w:r>
        <w:rPr baseline="0" dirty="0">
          <w:rFonts w:ascii="Arial" w:hAnsi="Arial" w:cs="Arial"/>
          <w:color w:val="000000"/>
          <w:w w:val="8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faktury.</w:t>
      </w:r>
      <w:r>
        <w:rPr baseline="0" dirty="0">
          <w:rFonts w:ascii="Arial" w:hAnsi="Arial" w:cs="Arial"/>
          <w:color w:val="000000"/>
          <w:spacing w:val="26"/>
          <w:w w:val="10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Prodávající</w:t>
      </w:r>
      <w:r>
        <w:rPr baseline="0" dirty="0">
          <w:rFonts w:ascii="Arial" w:hAnsi="Arial" w:cs="Arial"/>
          <w:color w:val="000000"/>
          <w:w w:val="9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výslovné</w:t>
      </w:r>
      <w:r>
        <w:rPr baseline="0" dirty="0">
          <w:rFonts w:ascii="Arial" w:hAnsi="Arial" w:cs="Arial"/>
          <w:color w:val="000000"/>
          <w:w w:val="8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prohlašuje,</w:t>
      </w:r>
      <w:r>
        <w:rPr baseline="0" dirty="0">
          <w:rFonts w:ascii="Arial" w:hAnsi="Arial" w:cs="Arial"/>
          <w:color w:val="000000"/>
          <w:w w:val="5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že</w:t>
      </w:r>
      <w:r>
        <w:rPr baseline="0" dirty="0">
          <w:rFonts w:ascii="Arial" w:hAnsi="Arial" w:cs="Arial"/>
          <w:color w:val="000000"/>
          <w:w w:val="9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toto ujednáni</w:t>
      </w:r>
      <w:r>
        <w:rPr baseline="0" dirty="0">
          <w:rFonts w:ascii="Arial" w:hAnsi="Arial" w:cs="Arial"/>
          <w:color w:val="000000"/>
          <w:w w:val="5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o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ase pln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ni</w:t>
      </w:r>
      <w:r>
        <w:rPr baseline="0" dirty="0">
          <w:rFonts w:ascii="Arial" w:hAnsi="Arial" w:cs="Arial"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nepovažuje</w:t>
      </w:r>
      <w:r>
        <w:rPr baseline="0" dirty="0">
          <w:rFonts w:ascii="Arial" w:hAnsi="Arial" w:cs="Arial"/>
          <w:color w:val="000000"/>
          <w:w w:val="7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za hrub</w:t>
      </w:r>
      <w:r>
        <w:rPr baseline="0" dirty="0">
          <w:rFonts w:ascii="Arial" w:hAnsi="Arial" w:cs="Arial"/>
          <w:color w:val="000000"/>
          <w:spacing w:val="-20"/>
          <w:sz w:val="13"/>
          <w:szCs w:val="13"/>
          <w:lang w:val="cs-CZ"/>
        </w:rPr>
        <w:t>ě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nespravedliv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.</w:t>
      </w:r>
      <w:r>
        <w:rPr baseline="0" dirty="0">
          <w:rFonts w:ascii="Arial" w:hAnsi="Arial" w:cs="Arial"/>
          <w:color w:val="000000"/>
          <w:w w:val="4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w w:val="103"/>
          <w:sz w:val="13"/>
          <w:szCs w:val="13"/>
          <w:lang w:val="cs-CZ"/>
        </w:rPr>
        <w:t>IFálligkeit</w:t>
      </w:r>
      <w:r>
        <w:rPr baseline="0" dirty="0">
          <w:rFonts w:ascii="Arial" w:hAnsi="Arial" w:cs="Arial"/>
          <w:i/>
          <w:iCs/>
          <w:color w:val="000000"/>
          <w:w w:val="7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ist</w:t>
      </w:r>
      <w:r>
        <w:rPr baseline="0" dirty="0">
          <w:rFonts w:ascii="Arial" w:hAnsi="Arial" w:cs="Arial"/>
          <w:i/>
          <w:iCs/>
          <w:color w:val="000000"/>
          <w:w w:val="8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10 Tage</w:t>
      </w:r>
      <w:r>
        <w:rPr baseline="0" dirty="0">
          <w:rFonts w:ascii="Arial" w:hAnsi="Arial" w:cs="Arial"/>
          <w:i/>
          <w:iCs/>
          <w:color w:val="000000"/>
          <w:w w:val="9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netto ab Rechnungsdatum./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285"/>
        </w:tabs>
        <w:spacing w:before="0" w:after="0" w:line="145" w:lineRule="exact"/>
        <w:ind w:left="76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4360869</wp:posOffset>
            </wp:positionH>
            <wp:positionV relativeFrom="line">
              <wp:posOffset>-28569</wp:posOffset>
            </wp:positionV>
            <wp:extent cx="524351" cy="12611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10491" flipH="0" flipV="0">
                      <a:off x="0" y="0"/>
                      <a:ext cx="524351" cy="126113"/>
                    </a:xfrm>
                    <a:custGeom>
                      <a:rect l="l" t="t" r="r" b="b"/>
                      <a:pathLst>
                        <a:path w="524351" h="126113">
                          <a:moveTo>
                            <a:pt x="0" y="126113"/>
                          </a:moveTo>
                          <a:lnTo>
                            <a:pt x="524351" y="126113"/>
                          </a:lnTo>
                          <a:lnTo>
                            <a:pt x="524351" y="0"/>
                          </a:lnTo>
                          <a:lnTo>
                            <a:pt x="0" y="0"/>
                          </a:lnTo>
                          <a:lnTo>
                            <a:pt x="0" y="12611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Cena za službu vagónováni,</w:t>
      </w:r>
      <w:r>
        <w:rPr baseline="0" dirty="0">
          <w:rFonts w:ascii="Arial" w:hAnsi="Arial" w:cs="Arial"/>
          <w:i/>
          <w:iCs/>
          <w:color w:val="000000"/>
          <w:w w:val="8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vyplacena subjektu</w:t>
      </w:r>
      <w:r>
        <w:rPr baseline="0" dirty="0">
          <w:rFonts w:ascii="Arial" w:hAnsi="Arial" w:cs="Arial"/>
          <w:i/>
          <w:iCs/>
          <w:color w:val="000000"/>
          <w:w w:val="9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provád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jící</w:t>
      </w:r>
      <w:r>
        <w:rPr baseline="0" dirty="0">
          <w:rFonts w:ascii="Arial" w:hAnsi="Arial" w:cs="Arial"/>
          <w:i/>
          <w:iCs/>
          <w:color w:val="000000"/>
          <w:w w:val="6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vagónováni,</w:t>
      </w:r>
      <w:r>
        <w:rPr baseline="0" dirty="0">
          <w:rFonts w:ascii="Arial" w:hAnsi="Arial" w:cs="Arial"/>
          <w:i/>
          <w:iCs/>
          <w:color w:val="000000"/>
          <w:w w:val="6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je</w:t>
      </w:r>
      <w:r>
        <w:rPr baseline="0" dirty="0">
          <w:rFonts w:ascii="Arial" w:hAnsi="Arial" w:cs="Arial"/>
          <w:i/>
          <w:iCs/>
          <w:color w:val="000000"/>
          <w:w w:val="9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stanovena</w:t>
      </w:r>
      <w:r>
        <w:rPr baseline="0" dirty="0">
          <w:rFonts w:ascii="Arial" w:hAnsi="Arial" w:cs="Arial"/>
          <w:i/>
          <w:iCs/>
          <w:color w:val="000000"/>
          <w:w w:val="8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ve 	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ípad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i/>
          <w:iCs/>
          <w:color w:val="000000"/>
          <w:w w:val="9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konven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ních</w:t>
      </w:r>
      <w:r>
        <w:rPr baseline="0" dirty="0">
          <w:rFonts w:ascii="Arial" w:hAnsi="Arial" w:cs="Arial"/>
          <w:i/>
          <w:iCs/>
          <w:color w:val="000000"/>
          <w:w w:val="9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voz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 nap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. Eas, Roos, Laaps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5" w:lineRule="exact"/>
        <w:ind w:left="761" w:right="0" w:firstLine="0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807813</wp:posOffset>
            </wp:positionH>
            <wp:positionV relativeFrom="line">
              <wp:posOffset>22054</wp:posOffset>
            </wp:positionV>
            <wp:extent cx="6209351" cy="13350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10491" flipH="0" flipV="0">
                      <a:off x="0" y="0"/>
                      <a:ext cx="6209351" cy="133503"/>
                    </a:xfrm>
                    <a:custGeom>
                      <a:rect l="l" t="t" r="r" b="b"/>
                      <a:pathLst>
                        <a:path w="6209351" h="133503">
                          <a:moveTo>
                            <a:pt x="0" y="114553"/>
                          </a:moveTo>
                          <a:lnTo>
                            <a:pt x="6209002" y="133503"/>
                          </a:lnTo>
                          <a:lnTo>
                            <a:pt x="6209351" y="18950"/>
                          </a:lnTo>
                          <a:lnTo>
                            <a:pt x="349" y="0"/>
                          </a:lnTo>
                          <a:close/>
                          <a:moveTo>
                            <a:pt x="0" y="114553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i/>
          <w:iCs/>
          <w:color w:val="000000"/>
          <w:w w:val="100"/>
          <w:sz w:val="13"/>
          <w:szCs w:val="13"/>
          <w:lang w:val="cs-CZ"/>
        </w:rPr>
        <w:t>v</w:t>
      </w:r>
      <w:r>
        <w:rPr baseline="0" dirty="0">
          <w:rFonts w:ascii="Arial" w:hAnsi="Arial" w:cs="Arial"/>
          <w:i/>
          <w:iCs/>
          <w:color w:val="000000"/>
          <w:w w:val="8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ípad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i/>
          <w:iCs/>
          <w:color w:val="000000"/>
          <w:w w:val="7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vagónování</w:t>
      </w:r>
      <w:r>
        <w:rPr baseline="0" dirty="0">
          <w:rFonts w:ascii="Arial" w:hAnsi="Arial" w:cs="Arial"/>
          <w:i/>
          <w:iCs/>
          <w:color w:val="000000"/>
          <w:w w:val="4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klanicových</w:t>
      </w:r>
      <w:r>
        <w:rPr baseline="0" dirty="0">
          <w:rFonts w:ascii="Arial" w:hAnsi="Arial" w:cs="Arial"/>
          <w:i/>
          <w:iCs/>
          <w:color w:val="000000"/>
          <w:w w:val="7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vagon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i/>
          <w:iCs/>
          <w:color w:val="000000"/>
          <w:w w:val="7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typu</w:t>
      </w:r>
      <w:r>
        <w:rPr baseline="0" dirty="0">
          <w:rFonts w:ascii="Arial" w:hAnsi="Arial" w:cs="Arial"/>
          <w:i/>
          <w:iCs/>
          <w:color w:val="000000"/>
          <w:w w:val="9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Sggmrrs</w:t>
      </w:r>
      <w:r>
        <w:rPr baseline="0" dirty="0">
          <w:rFonts w:ascii="Arial" w:hAnsi="Arial" w:cs="Arial"/>
          <w:i/>
          <w:iCs/>
          <w:color w:val="000000"/>
          <w:w w:val="6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90‘</w:t>
      </w:r>
      <w:r>
        <w:rPr baseline="0" dirty="0">
          <w:rFonts w:ascii="Arial" w:hAnsi="Arial" w:cs="Arial"/>
          <w:i/>
          <w:iCs/>
          <w:color w:val="000000"/>
          <w:w w:val="9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Gigawood</w:t>
      </w:r>
      <w:r>
        <w:rPr baseline="0" dirty="0">
          <w:rFonts w:ascii="Arial" w:hAnsi="Arial" w:cs="Arial"/>
          <w:i/>
          <w:iCs/>
          <w:color w:val="000000"/>
          <w:w w:val="5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(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íselná</w:t>
      </w:r>
      <w:r>
        <w:rPr baseline="0" dirty="0">
          <w:rFonts w:ascii="Arial" w:hAnsi="Arial" w:cs="Arial"/>
          <w:i/>
          <w:iCs/>
          <w:color w:val="000000"/>
          <w:w w:val="6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ada 3581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4657*</w:t>
      </w:r>
      <w:r>
        <w:rPr baseline="0" dirty="0">
          <w:rFonts w:ascii="Arial" w:hAnsi="Arial" w:cs="Arial"/>
          <w:i/>
          <w:iCs/>
          <w:color w:val="000000"/>
          <w:w w:val="6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a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ada</w:t>
      </w:r>
      <w:r>
        <w:rPr baseline="0" dirty="0">
          <w:rFonts w:ascii="Arial" w:hAnsi="Arial" w:cs="Arial"/>
          <w:i/>
          <w:iCs/>
          <w:color w:val="000000"/>
          <w:w w:val="9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3780</w:t>
      </w:r>
      <w:r>
        <w:rPr baseline="0" dirty="0">
          <w:rFonts w:ascii="Arial" w:hAnsi="Arial" w:cs="Arial"/>
          <w:i/>
          <w:iCs/>
          <w:color w:val="000000"/>
          <w:w w:val="9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4657*)</w:t>
      </w:r>
      <w:r>
        <w:rPr baseline="0" dirty="0">
          <w:rFonts w:ascii="Arial" w:hAnsi="Arial" w:cs="Arial"/>
          <w:i/>
          <w:iCs/>
          <w:color w:val="000000"/>
          <w:w w:val="7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je</w:t>
      </w:r>
      <w:r>
        <w:rPr baseline="0" dirty="0">
          <w:rFonts w:ascii="Arial" w:hAnsi="Arial" w:cs="Arial"/>
          <w:i/>
          <w:iCs/>
          <w:color w:val="000000"/>
          <w:w w:val="5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cena za službu</w:t>
      </w:r>
      <w:r>
        <w:rPr baseline="0" dirty="0">
          <w:rFonts w:ascii="Arial" w:hAnsi="Arial" w:cs="Arial"/>
          <w:i/>
          <w:iCs/>
          <w:color w:val="000000"/>
          <w:w w:val="6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vagónováni</w:t>
      </w:r>
      <w:r>
        <w:rPr baseline="0" dirty="0">
          <w:rFonts w:ascii="Arial" w:hAnsi="Arial" w:cs="Arial"/>
          <w:i/>
          <w:iCs/>
          <w:color w:val="000000"/>
          <w:w w:val="5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stanovena</w:t>
      </w:r>
      <w:r>
        <w:rPr baseline="0" dirty="0">
          <w:rFonts w:ascii="Arial" w:hAnsi="Arial" w:cs="Arial"/>
          <w:i/>
          <w:iCs/>
          <w:color w:val="000000"/>
          <w:w w:val="9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ve</w:t>
      </w:r>
      <w:r>
        <w:rPr baseline="0" dirty="0">
          <w:rFonts w:ascii="Arial" w:hAnsi="Arial" w:cs="Arial"/>
          <w:i/>
          <w:iCs/>
          <w:color w:val="000000"/>
          <w:w w:val="8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pacing w:val="-4"/>
          <w:sz w:val="13"/>
          <w:szCs w:val="13"/>
          <w:lang w:val="cs-CZ"/>
        </w:rPr>
        <w:t>výši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80" w:after="0" w:line="145" w:lineRule="exact"/>
        <w:ind w:left="1584" w:right="387" w:firstLine="0"/>
        <w:jc w:val="right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795817</wp:posOffset>
            </wp:positionH>
            <wp:positionV relativeFrom="line">
              <wp:posOffset>12915</wp:posOffset>
            </wp:positionV>
            <wp:extent cx="501464" cy="139847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10491" flipH="0" flipV="0">
                      <a:off x="0" y="0"/>
                      <a:ext cx="501464" cy="139847"/>
                    </a:xfrm>
                    <a:custGeom>
                      <a:rect l="l" t="t" r="r" b="b"/>
                      <a:pathLst>
                        <a:path w="501464" h="139847">
                          <a:moveTo>
                            <a:pt x="0" y="139847"/>
                          </a:moveTo>
                          <a:lnTo>
                            <a:pt x="501464" y="139847"/>
                          </a:lnTo>
                          <a:lnTo>
                            <a:pt x="501464" y="0"/>
                          </a:lnTo>
                          <a:lnTo>
                            <a:pt x="0" y="0"/>
                          </a:lnTo>
                          <a:lnTo>
                            <a:pt x="0" y="1398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t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chto</w:t>
      </w:r>
      <w:r>
        <w:rPr baseline="0" dirty="0">
          <w:rFonts w:ascii="Arial" w:hAnsi="Arial" w:cs="Arial"/>
          <w:i/>
          <w:iCs/>
          <w:color w:val="000000"/>
          <w:w w:val="8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vagón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i/>
          <w:iCs/>
          <w:color w:val="000000"/>
          <w:w w:val="8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m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že</w:t>
      </w:r>
      <w:r>
        <w:rPr baseline="0" dirty="0">
          <w:rFonts w:ascii="Arial" w:hAnsi="Arial" w:cs="Arial"/>
          <w:i/>
          <w:iCs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být</w:t>
      </w:r>
      <w:r>
        <w:rPr baseline="0" dirty="0">
          <w:rFonts w:ascii="Arial" w:hAnsi="Arial" w:cs="Arial"/>
          <w:i/>
          <w:iCs/>
          <w:color w:val="000000"/>
          <w:w w:val="9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navíc</w:t>
      </w:r>
      <w:r>
        <w:rPr baseline="0" dirty="0">
          <w:rFonts w:ascii="Arial" w:hAnsi="Arial" w:cs="Arial"/>
          <w:i/>
          <w:iCs/>
          <w:color w:val="000000"/>
          <w:w w:val="7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vyplacen</w:t>
      </w:r>
      <w:r>
        <w:rPr baseline="0" dirty="0">
          <w:rFonts w:ascii="Arial" w:hAnsi="Arial" w:cs="Arial"/>
          <w:i/>
          <w:iCs/>
          <w:color w:val="000000"/>
          <w:w w:val="7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bonus</w:t>
      </w:r>
      <w:r>
        <w:rPr baseline="0" dirty="0">
          <w:rFonts w:ascii="Arial" w:hAnsi="Arial" w:cs="Arial"/>
          <w:i/>
          <w:iCs/>
          <w:color w:val="000000"/>
          <w:w w:val="9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i</w:t>
      </w:r>
      <w:r>
        <w:rPr baseline="0" dirty="0">
          <w:rFonts w:ascii="Arial" w:hAnsi="Arial" w:cs="Arial"/>
          <w:i/>
          <w:iCs/>
          <w:color w:val="000000"/>
          <w:w w:val="8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spln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ní</w:t>
      </w:r>
      <w:r>
        <w:rPr baseline="0" dirty="0">
          <w:rFonts w:ascii="Arial" w:hAnsi="Arial" w:cs="Arial"/>
          <w:i/>
          <w:iCs/>
          <w:color w:val="000000"/>
          <w:w w:val="5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podmínek</w:t>
      </w:r>
      <w:r>
        <w:rPr baseline="0" dirty="0">
          <w:rFonts w:ascii="Arial" w:hAnsi="Arial" w:cs="Arial"/>
          <w:i/>
          <w:iCs/>
          <w:color w:val="000000"/>
          <w:w w:val="7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daných</w:t>
      </w:r>
      <w:r>
        <w:rPr baseline="0" dirty="0">
          <w:rFonts w:ascii="Arial" w:hAnsi="Arial" w:cs="Arial"/>
          <w:i/>
          <w:iCs/>
          <w:color w:val="000000"/>
          <w:w w:val="7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w w:val="100"/>
          <w:sz w:val="13"/>
          <w:szCs w:val="13"/>
          <w:lang w:val="cs-CZ"/>
        </w:rPr>
        <w:t>v</w:t>
      </w:r>
      <w:r>
        <w:rPr baseline="0" dirty="0">
          <w:rFonts w:ascii="Arial" w:hAnsi="Arial" w:cs="Arial"/>
          <w:i/>
          <w:iCs/>
          <w:color w:val="000000"/>
          <w:w w:val="8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platných </w:t>
      </w:r>
      <w:r>
        <w:rPr baseline="0" dirty="0">
          <w:rFonts w:ascii="Arial" w:hAnsi="Arial" w:cs="Arial"/>
          <w:i/>
          <w:iCs/>
          <w:color w:val="000000"/>
          <w:w w:val="101"/>
          <w:sz w:val="13"/>
          <w:szCs w:val="13"/>
          <w:lang w:val="cs-CZ"/>
        </w:rPr>
        <w:t>I</w:t>
      </w:r>
      <w:r>
        <w:rPr baseline="0" dirty="0">
          <w:rFonts w:ascii="Arial" w:hAnsi="Arial" w:cs="Arial"/>
          <w:i/>
          <w:iCs/>
          <w:color w:val="000000"/>
          <w:w w:val="4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FP).</w:t>
      </w:r>
      <w:r>
        <w:rPr baseline="0" dirty="0">
          <w:rFonts w:ascii="Arial" w:hAnsi="Arial" w:cs="Arial"/>
          <w:i/>
          <w:iCs/>
          <w:color w:val="000000"/>
          <w:w w:val="9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Fakturace</w:t>
      </w:r>
      <w:r>
        <w:rPr baseline="0" dirty="0">
          <w:rFonts w:ascii="Arial" w:hAnsi="Arial" w:cs="Arial"/>
          <w:i/>
          <w:iCs/>
          <w:color w:val="000000"/>
          <w:w w:val="8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dle</w:t>
      </w:r>
      <w:r>
        <w:rPr baseline="0" dirty="0">
          <w:rFonts w:ascii="Arial" w:hAnsi="Arial" w:cs="Arial"/>
          <w:i/>
          <w:iCs/>
          <w:color w:val="000000"/>
          <w:w w:val="9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elektronické</w:t>
      </w:r>
      <w:r>
        <w:rPr baseline="0" dirty="0">
          <w:rFonts w:ascii="Arial" w:hAnsi="Arial" w:cs="Arial"/>
          <w:i/>
          <w:iCs/>
          <w:color w:val="000000"/>
          <w:w w:val="6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ejímky</w:t>
      </w:r>
      <w:r>
        <w:rPr baseline="0" dirty="0">
          <w:rFonts w:ascii="Arial" w:hAnsi="Arial" w:cs="Arial"/>
          <w:i/>
          <w:iCs/>
          <w:color w:val="000000"/>
          <w:w w:val="5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w w:val="102"/>
          <w:sz w:val="13"/>
          <w:szCs w:val="13"/>
          <w:lang w:val="cs-CZ"/>
        </w:rPr>
        <w:t>-</w:t>
      </w:r>
      <w:r>
        <w:rPr baseline="0" dirty="0">
          <w:rFonts w:ascii="Arial" w:hAnsi="Arial" w:cs="Arial"/>
          <w:i/>
          <w:iCs/>
          <w:color w:val="000000"/>
          <w:w w:val="8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závod</w:t>
      </w:r>
      <w:r>
        <w:rPr baseline="0" dirty="0">
          <w:rFonts w:ascii="Arial" w:hAnsi="Arial" w:cs="Arial"/>
          <w:i/>
          <w:iCs/>
          <w:color w:val="000000"/>
          <w:w w:val="7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3"/>
          <w:szCs w:val="13"/>
          <w:lang w:val="cs-CZ"/>
        </w:rPr>
        <w:t>Hl</w:t>
      </w:r>
      <w:r>
        <w:rPr baseline="0" dirty="0">
          <w:rFonts w:ascii="Arial" w:hAnsi="Arial" w:cs="Arial"/>
          <w:i/>
          <w:iCs/>
          <w:color w:val="000000"/>
          <w:w w:val="9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pacing w:val="-1"/>
          <w:sz w:val="13"/>
          <w:szCs w:val="13"/>
          <w:lang w:val="cs-CZ"/>
        </w:rPr>
        <w:t>Maresch.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5" w:lineRule="exact"/>
        <w:ind w:left="761" w:right="0" w:firstLine="0"/>
      </w:pPr>
      <w:r/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V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ípad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w w:val="9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nedostatku</w:t>
      </w:r>
      <w:r>
        <w:rPr baseline="0" dirty="0">
          <w:rFonts w:ascii="Arial" w:hAnsi="Arial" w:cs="Arial"/>
          <w:color w:val="000000"/>
          <w:w w:val="7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silni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ních</w:t>
      </w:r>
      <w:r>
        <w:rPr baseline="0" dirty="0">
          <w:rFonts w:ascii="Arial" w:hAnsi="Arial" w:cs="Arial"/>
          <w:color w:val="000000"/>
          <w:w w:val="7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odvozních</w:t>
      </w:r>
      <w:r>
        <w:rPr baseline="0" dirty="0">
          <w:rFonts w:ascii="Arial" w:hAnsi="Arial" w:cs="Arial"/>
          <w:color w:val="000000"/>
          <w:w w:val="8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kapacit</w:t>
      </w:r>
      <w:r>
        <w:rPr baseline="0" dirty="0">
          <w:rFonts w:ascii="Arial" w:hAnsi="Arial" w:cs="Arial"/>
          <w:color w:val="000000"/>
          <w:w w:val="7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se kupující dohodl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prodávajícím,</w:t>
      </w:r>
      <w:r>
        <w:rPr baseline="0" dirty="0">
          <w:rFonts w:ascii="Arial" w:hAnsi="Arial" w:cs="Arial"/>
          <w:color w:val="000000"/>
          <w:w w:val="9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že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bude smluvený objem do výše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7877" w:space="305"/>
            <w:col w:w="2172" w:space="0"/>
          </w:cols>
          <w:docGrid w:linePitch="360"/>
        </w:sectPr>
        <w:spacing w:before="0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%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že být realizován</w:t>
      </w:r>
      <w:r>
        <w:rPr baseline="0" dirty="0">
          <w:rFonts w:ascii="Arial" w:hAnsi="Arial" w:cs="Arial"/>
          <w:color w:val="000000"/>
          <w:w w:val="8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 železnici.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5" w:lineRule="exact"/>
        <w:ind w:left="411" w:right="0" w:firstLine="0"/>
      </w:pPr>
      <w:r/>
      <w:r>
        <w:rPr baseline="0" dirty="0">
          <w:rFonts w:ascii="Arial" w:hAnsi="Arial" w:cs="Arial"/>
          <w:color w:val="000000"/>
          <w:spacing w:val="-4"/>
          <w:sz w:val="13"/>
          <w:szCs w:val="13"/>
          <w:lang w:val="cs-CZ"/>
        </w:rPr>
        <w:t>6.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5" w:lineRule="exact"/>
        <w:ind w:left="406" w:right="0" w:firstLine="0"/>
      </w:pPr>
      <w:r/>
      <w:r>
        <w:rPr baseline="0" dirty="0">
          <w:rFonts w:ascii="Arial" w:hAnsi="Arial" w:cs="Arial"/>
          <w:color w:val="000000"/>
          <w:spacing w:val="-4"/>
          <w:sz w:val="13"/>
          <w:szCs w:val="13"/>
          <w:lang w:val="cs-CZ"/>
        </w:rPr>
        <w:t>7.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V</w:t>
      </w:r>
      <w:r>
        <w:rPr baseline="0" dirty="0">
          <w:rFonts w:ascii="Arial" w:hAnsi="Arial" w:cs="Arial"/>
          <w:color w:val="000000"/>
          <w:w w:val="9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následujících 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sících trvání</w:t>
      </w:r>
      <w:r>
        <w:rPr baseline="0" dirty="0">
          <w:rFonts w:ascii="Arial" w:hAnsi="Arial" w:cs="Arial"/>
          <w:color w:val="000000"/>
          <w:spacing w:val="2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smlouvy</w:t>
      </w:r>
      <w:r>
        <w:rPr baseline="0" dirty="0">
          <w:rFonts w:ascii="Arial" w:hAnsi="Arial" w:cs="Arial"/>
          <w:color w:val="000000"/>
          <w:spacing w:val="2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je výše kupní</w:t>
      </w:r>
      <w:r>
        <w:rPr baseline="0" dirty="0">
          <w:rFonts w:ascii="Arial" w:hAnsi="Arial" w:cs="Arial"/>
          <w:color w:val="000000"/>
          <w:spacing w:val="2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ceny</w:t>
      </w:r>
      <w:r>
        <w:rPr baseline="0" dirty="0">
          <w:rFonts w:ascii="Arial" w:hAnsi="Arial" w:cs="Arial"/>
          <w:color w:val="000000"/>
          <w:spacing w:val="2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pro kalendá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</w:t>
      </w:r>
      <w:r>
        <w:rPr baseline="0" dirty="0">
          <w:rFonts w:ascii="Arial" w:hAnsi="Arial" w:cs="Arial"/>
          <w:color w:val="000000"/>
          <w:spacing w:val="2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síc odpovídající</w:t>
      </w:r>
      <w:r>
        <w:rPr baseline="0" dirty="0">
          <w:rFonts w:ascii="Arial" w:hAnsi="Arial" w:cs="Arial"/>
          <w:color w:val="000000"/>
          <w:spacing w:val="2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výši</w:t>
      </w:r>
      <w:r>
        <w:rPr baseline="0" dirty="0">
          <w:rFonts w:ascii="Arial" w:hAnsi="Arial" w:cs="Arial"/>
          <w:color w:val="000000"/>
          <w:spacing w:val="2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kupni</w:t>
      </w:r>
      <w:r>
        <w:rPr baseline="0" dirty="0">
          <w:rFonts w:ascii="Arial" w:hAnsi="Arial" w:cs="Arial"/>
          <w:color w:val="000000"/>
          <w:spacing w:val="2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ceny za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edcházející</w:t>
      </w:r>
      <w:r>
        <w:rPr baseline="0" dirty="0">
          <w:rFonts w:ascii="Arial" w:hAnsi="Arial" w:cs="Arial"/>
          <w:color w:val="000000"/>
          <w:spacing w:val="2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kalendá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 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síc,</w:t>
      </w:r>
      <w:r>
        <w:rPr baseline="0" dirty="0">
          <w:rFonts w:ascii="Arial" w:hAnsi="Arial" w:cs="Arial"/>
          <w:color w:val="000000"/>
          <w:spacing w:val="2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v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mž byly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9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realizovány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dodávky,</w:t>
      </w:r>
      <w:r>
        <w:rPr baseline="0" dirty="0">
          <w:rFonts w:ascii="Arial" w:hAnsi="Arial" w:cs="Arial"/>
          <w:color w:val="000000"/>
          <w:w w:val="9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pokud</w:t>
      </w:r>
      <w:r>
        <w:rPr baseline="0" dirty="0">
          <w:rFonts w:ascii="Arial" w:hAnsi="Arial" w:cs="Arial"/>
          <w:color w:val="000000"/>
          <w:w w:val="9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kupující neuplatni</w:t>
      </w:r>
      <w:r>
        <w:rPr baseline="0" dirty="0">
          <w:rFonts w:ascii="Arial" w:hAnsi="Arial" w:cs="Arial"/>
          <w:color w:val="000000"/>
          <w:w w:val="7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právo na zm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nu ceny dle</w:t>
      </w:r>
      <w:r>
        <w:rPr baseline="0" dirty="0">
          <w:rFonts w:ascii="Arial" w:hAnsi="Arial" w:cs="Arial"/>
          <w:color w:val="000000"/>
          <w:w w:val="8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podmínek této smlouvy.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Kupující je oprávn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</w:t>
      </w:r>
      <w:r>
        <w:rPr baseline="0" dirty="0">
          <w:rFonts w:ascii="Arial" w:hAnsi="Arial" w:cs="Arial"/>
          <w:color w:val="000000"/>
          <w:w w:val="8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jednostrann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ur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it výši kupni ceny pro kalendá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 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síc (s výjimkou prvního</w:t>
      </w:r>
      <w:r>
        <w:rPr baseline="0" dirty="0">
          <w:rFonts w:ascii="Arial" w:hAnsi="Arial" w:cs="Arial"/>
          <w:color w:val="000000"/>
          <w:w w:val="9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síce, pro který je kupní cena sjednána výše),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to písemným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5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oznámením prodávajícímu. Prodávající je povinen kupujícímu</w:t>
      </w:r>
      <w:r>
        <w:rPr baseline="0" dirty="0">
          <w:rFonts w:ascii="Arial" w:hAnsi="Arial" w:cs="Arial"/>
          <w:color w:val="000000"/>
          <w:w w:val="9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sd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lit, zda kupní cenu pro nadcházející</w:t>
      </w:r>
      <w:r>
        <w:rPr baseline="0" dirty="0">
          <w:rFonts w:ascii="Arial" w:hAnsi="Arial" w:cs="Arial"/>
          <w:color w:val="000000"/>
          <w:spacing w:val="2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kalendá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 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síc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ijímá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 nikoli.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V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ípad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, že prodávající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8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novou</w:t>
      </w:r>
      <w:r>
        <w:rPr baseline="0" dirty="0">
          <w:rFonts w:ascii="Arial" w:hAnsi="Arial" w:cs="Arial"/>
          <w:color w:val="000000"/>
          <w:w w:val="9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kupni cenu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ijme,</w:t>
      </w:r>
      <w:r>
        <w:rPr baseline="0" dirty="0">
          <w:rFonts w:ascii="Arial" w:hAnsi="Arial" w:cs="Arial"/>
          <w:color w:val="000000"/>
          <w:w w:val="8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iní kupní cenu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ástka takto ur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ená</w:t>
      </w:r>
      <w:r>
        <w:rPr baseline="0" dirty="0">
          <w:rFonts w:ascii="Arial" w:hAnsi="Arial" w:cs="Arial"/>
          <w:color w:val="000000"/>
          <w:w w:val="9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kupujícím.</w:t>
      </w:r>
      <w:r>
        <w:rPr baseline="0" dirty="0">
          <w:rFonts w:ascii="Arial" w:hAnsi="Arial" w:cs="Arial"/>
          <w:color w:val="000000"/>
          <w:w w:val="6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V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ípad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,</w:t>
      </w:r>
      <w:r>
        <w:rPr baseline="0" dirty="0">
          <w:rFonts w:ascii="Arial" w:hAnsi="Arial" w:cs="Arial"/>
          <w:color w:val="000000"/>
          <w:w w:val="9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že prodávající novou</w:t>
      </w:r>
      <w:r>
        <w:rPr baseline="0" dirty="0">
          <w:rFonts w:ascii="Arial" w:hAnsi="Arial" w:cs="Arial"/>
          <w:color w:val="000000"/>
          <w:w w:val="9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kupní cenu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nep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ijme,</w:t>
      </w:r>
      <w:r>
        <w:rPr baseline="0" dirty="0">
          <w:rFonts w:ascii="Arial" w:hAnsi="Arial" w:cs="Arial"/>
          <w:color w:val="000000"/>
          <w:w w:val="9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ruší smluvní strany platnost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13"/>
          <w:szCs w:val="13"/>
          <w:lang w:val="cs-CZ"/>
        </w:rPr>
        <w:t>smlouvy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5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pro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edm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tný kalendá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 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síc. (V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ípad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, že prodávající nep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ijme kupní cenu pro druhý kalendá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 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síc daného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tvrtletí,</w:t>
      </w:r>
      <w:r>
        <w:rPr baseline="0" dirty="0">
          <w:rFonts w:ascii="Arial" w:hAnsi="Arial" w:cs="Arial"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ruší se platnost smlouvy pro druhý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5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kalendá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 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síc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tvrtletí a pln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ni smlouvy pokra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uje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v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etím kalendá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ním 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síci</w:t>
      </w:r>
      <w:r>
        <w:rPr baseline="0" dirty="0">
          <w:rFonts w:ascii="Arial" w:hAnsi="Arial" w:cs="Arial"/>
          <w:color w:val="000000"/>
          <w:w w:val="8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daného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tvrtletí, právo kupujícího</w:t>
      </w:r>
      <w:r>
        <w:rPr baseline="0" dirty="0">
          <w:rFonts w:ascii="Arial" w:hAnsi="Arial" w:cs="Arial"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uplatnit právo na zm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nu ceny shora uvedeným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3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postupem</w:t>
      </w:r>
      <w:r>
        <w:rPr baseline="0" dirty="0">
          <w:rFonts w:ascii="Arial" w:hAnsi="Arial" w:cs="Arial"/>
          <w:color w:val="000000"/>
          <w:w w:val="8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tím neni dot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eno.)</w:t>
      </w:r>
      <w:r>
        <w:rPr baseline="0" dirty="0">
          <w:rFonts w:ascii="Arial" w:hAnsi="Arial" w:cs="Arial"/>
          <w:color w:val="000000"/>
          <w:w w:val="8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Smluvní strany se mohou</w:t>
      </w:r>
      <w:r>
        <w:rPr baseline="0" dirty="0">
          <w:rFonts w:ascii="Arial" w:hAnsi="Arial" w:cs="Arial"/>
          <w:color w:val="000000"/>
          <w:w w:val="9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v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jednotlivých</w:t>
      </w:r>
      <w:r>
        <w:rPr baseline="0" dirty="0">
          <w:rFonts w:ascii="Arial" w:hAnsi="Arial" w:cs="Arial"/>
          <w:color w:val="000000"/>
          <w:w w:val="8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ípadech</w:t>
      </w:r>
      <w:r>
        <w:rPr baseline="0" dirty="0">
          <w:rFonts w:ascii="Arial" w:hAnsi="Arial" w:cs="Arial"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dohodnout</w:t>
      </w:r>
      <w:r>
        <w:rPr baseline="0" dirty="0">
          <w:rFonts w:ascii="Arial" w:hAnsi="Arial" w:cs="Arial"/>
          <w:color w:val="000000"/>
          <w:w w:val="7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13"/>
          <w:szCs w:val="13"/>
          <w:lang w:val="cs-CZ"/>
        </w:rPr>
        <w:t>jinak.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Ukon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ení</w:t>
      </w:r>
      <w:r>
        <w:rPr baseline="0" dirty="0">
          <w:rFonts w:ascii="Arial" w:hAnsi="Arial" w:cs="Arial"/>
          <w:color w:val="000000"/>
          <w:w w:val="8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smlouvy:</w:t>
      </w:r>
      <w:r>
        <w:rPr baseline="0" dirty="0">
          <w:rFonts w:ascii="Arial" w:hAnsi="Arial" w:cs="Arial"/>
          <w:color w:val="000000"/>
          <w:w w:val="6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Tato smlouva zaniká uplynutím</w:t>
      </w:r>
      <w:r>
        <w:rPr baseline="0" dirty="0">
          <w:rFonts w:ascii="Arial" w:hAnsi="Arial" w:cs="Arial"/>
          <w:color w:val="000000"/>
          <w:w w:val="9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doby, na niž byla sjednána</w:t>
      </w:r>
      <w:r>
        <w:rPr baseline="0" dirty="0">
          <w:rFonts w:ascii="Arial" w:hAnsi="Arial" w:cs="Arial"/>
          <w:color w:val="000000"/>
          <w:w w:val="9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nebo dohodou smluvních</w:t>
      </w:r>
      <w:r>
        <w:rPr baseline="0" dirty="0">
          <w:rFonts w:ascii="Arial" w:hAnsi="Arial" w:cs="Arial"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stran nebo odstoupením</w:t>
      </w:r>
      <w:r>
        <w:rPr baseline="0" dirty="0">
          <w:rFonts w:ascii="Arial" w:hAnsi="Arial" w:cs="Arial"/>
          <w:color w:val="000000"/>
          <w:w w:val="9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od smlouvy kupujícím v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ípad</w:t>
      </w:r>
      <w:r>
        <w:rPr baseline="0" dirty="0">
          <w:rFonts w:ascii="Arial" w:hAnsi="Arial" w:cs="Arial"/>
          <w:color w:val="000000"/>
          <w:spacing w:val="-21"/>
          <w:sz w:val="13"/>
          <w:szCs w:val="13"/>
          <w:lang w:val="cs-CZ"/>
        </w:rPr>
        <w:t>ě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2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opakovaného nebo podstatného porušení 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které smluvní povinnosti</w:t>
      </w:r>
      <w:r>
        <w:rPr baseline="0" dirty="0">
          <w:rFonts w:ascii="Arial" w:hAnsi="Arial" w:cs="Arial"/>
          <w:color w:val="000000"/>
          <w:w w:val="9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prodávajícího</w:t>
      </w:r>
      <w:r>
        <w:rPr baseline="0" dirty="0">
          <w:rFonts w:ascii="Arial" w:hAnsi="Arial" w:cs="Arial"/>
          <w:color w:val="000000"/>
          <w:w w:val="9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z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této smlouvy. Za podstatné porušení této smlouvy prodávajícím se považuje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5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zejména: a) nedodání sjednané kulatiny ve sjednaném množství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kvalit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a/nebo odchylka v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množství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i kvalit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dodané</w:t>
      </w:r>
      <w:r>
        <w:rPr baseline="0" dirty="0">
          <w:rFonts w:ascii="Arial" w:hAnsi="Arial" w:cs="Arial"/>
          <w:color w:val="000000"/>
          <w:w w:val="9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kulatiny v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tší než 20 </w:t>
      </w:r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%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oproti smluveným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3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podmínkám,</w:t>
      </w:r>
      <w:r>
        <w:rPr baseline="0" dirty="0">
          <w:rFonts w:ascii="Arial" w:hAnsi="Arial" w:cs="Arial"/>
          <w:color w:val="000000"/>
          <w:w w:val="7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b)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prodlení</w:t>
      </w:r>
      <w:r>
        <w:rPr baseline="0" dirty="0">
          <w:rFonts w:ascii="Arial" w:hAnsi="Arial" w:cs="Arial"/>
          <w:color w:val="000000"/>
          <w:w w:val="8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prodávajícího</w:t>
      </w:r>
      <w:r>
        <w:rPr baseline="0" dirty="0">
          <w:rFonts w:ascii="Arial" w:hAnsi="Arial" w:cs="Arial"/>
          <w:color w:val="000000"/>
          <w:w w:val="8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dodáním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edm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tu</w:t>
      </w:r>
      <w:r>
        <w:rPr baseline="0" dirty="0">
          <w:rFonts w:ascii="Arial" w:hAnsi="Arial" w:cs="Arial"/>
          <w:color w:val="000000"/>
          <w:w w:val="5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smlouvy</w:t>
      </w:r>
      <w:r>
        <w:rPr baseline="0" dirty="0">
          <w:rFonts w:ascii="Arial" w:hAnsi="Arial" w:cs="Arial"/>
          <w:color w:val="000000"/>
          <w:w w:val="8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nebo</w:t>
      </w:r>
      <w:r>
        <w:rPr baseline="0" dirty="0">
          <w:rFonts w:ascii="Arial" w:hAnsi="Arial" w:cs="Arial"/>
          <w:color w:val="000000"/>
          <w:w w:val="8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jeho</w:t>
      </w:r>
      <w:r>
        <w:rPr baseline="0" dirty="0">
          <w:rFonts w:ascii="Arial" w:hAnsi="Arial" w:cs="Arial"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ásti</w:t>
      </w:r>
      <w:r>
        <w:rPr baseline="0" dirty="0">
          <w:rFonts w:ascii="Arial" w:hAnsi="Arial" w:cs="Arial"/>
          <w:color w:val="000000"/>
          <w:w w:val="9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trvající déle</w:t>
      </w:r>
      <w:r>
        <w:rPr baseline="0" dirty="0">
          <w:rFonts w:ascii="Arial" w:hAnsi="Arial" w:cs="Arial"/>
          <w:color w:val="000000"/>
          <w:w w:val="8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než 14</w:t>
      </w:r>
      <w:r>
        <w:rPr baseline="0" dirty="0">
          <w:rFonts w:ascii="Arial" w:hAnsi="Arial" w:cs="Arial"/>
          <w:color w:val="000000"/>
          <w:w w:val="9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dní. Tato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smlouva</w:t>
      </w:r>
      <w:r>
        <w:rPr baseline="0" dirty="0">
          <w:rFonts w:ascii="Arial" w:hAnsi="Arial" w:cs="Arial"/>
          <w:color w:val="000000"/>
          <w:w w:val="7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že také</w:t>
      </w:r>
      <w:r>
        <w:rPr baseline="0" dirty="0">
          <w:rFonts w:ascii="Arial" w:hAnsi="Arial" w:cs="Arial"/>
          <w:color w:val="000000"/>
          <w:w w:val="9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zaniknout</w:t>
      </w:r>
      <w:r>
        <w:rPr baseline="0" dirty="0">
          <w:rFonts w:ascii="Arial" w:hAnsi="Arial" w:cs="Arial"/>
          <w:color w:val="000000"/>
          <w:w w:val="8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z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d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vod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color w:val="000000"/>
          <w:w w:val="8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uvedených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2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w w:val="102"/>
          <w:sz w:val="13"/>
          <w:szCs w:val="13"/>
          <w:lang w:val="cs-CZ"/>
        </w:rPr>
        <w:t>v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bod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10 platných</w:t>
      </w:r>
      <w:r>
        <w:rPr baseline="0" dirty="0">
          <w:rFonts w:ascii="Arial" w:hAnsi="Arial" w:cs="Arial"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Technických,</w:t>
      </w:r>
      <w:r>
        <w:rPr baseline="0" dirty="0">
          <w:rFonts w:ascii="Arial" w:hAnsi="Arial" w:cs="Arial"/>
          <w:color w:val="000000"/>
          <w:w w:val="9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faktura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ních</w:t>
      </w:r>
      <w:r>
        <w:rPr baseline="0" dirty="0">
          <w:rFonts w:ascii="Arial" w:hAnsi="Arial" w:cs="Arial"/>
          <w:color w:val="000000"/>
          <w:w w:val="9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a</w:t>
      </w:r>
      <w:r>
        <w:rPr baseline="0" dirty="0">
          <w:rFonts w:ascii="Arial" w:hAnsi="Arial" w:cs="Arial"/>
          <w:color w:val="000000"/>
          <w:w w:val="8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epravních</w:t>
      </w:r>
      <w:r>
        <w:rPr baseline="0" dirty="0">
          <w:rFonts w:ascii="Arial" w:hAnsi="Arial" w:cs="Arial"/>
          <w:color w:val="000000"/>
          <w:w w:val="8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podmínkách</w:t>
      </w:r>
      <w:r>
        <w:rPr baseline="0" dirty="0">
          <w:rFonts w:ascii="Arial" w:hAnsi="Arial" w:cs="Arial"/>
          <w:color w:val="000000"/>
          <w:w w:val="8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Wood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&amp; </w:t>
      </w:r>
      <w:r>
        <w:rPr baseline="0" dirty="0">
          <w:rFonts w:ascii="Arial" w:hAnsi="Arial" w:cs="Arial"/>
          <w:color w:val="000000"/>
          <w:spacing w:val="-2"/>
          <w:sz w:val="13"/>
          <w:szCs w:val="13"/>
          <w:lang w:val="cs-CZ"/>
        </w:rPr>
        <w:t>Paper.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Obchodní tajemství:</w:t>
      </w:r>
      <w:r>
        <w:rPr baseline="0" dirty="0">
          <w:rFonts w:ascii="Arial" w:hAnsi="Arial" w:cs="Arial"/>
          <w:color w:val="000000"/>
          <w:w w:val="8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Smluvní</w:t>
      </w:r>
      <w:r>
        <w:rPr baseline="0" dirty="0">
          <w:rFonts w:ascii="Arial" w:hAnsi="Arial" w:cs="Arial"/>
          <w:color w:val="000000"/>
          <w:spacing w:val="2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strany jsou zajedno, že</w:t>
      </w:r>
      <w:r>
        <w:rPr baseline="0" dirty="0">
          <w:rFonts w:ascii="Arial" w:hAnsi="Arial" w:cs="Arial"/>
          <w:color w:val="000000"/>
          <w:spacing w:val="2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ujednáni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</w:t>
      </w:r>
      <w:r>
        <w:rPr baseline="0" dirty="0">
          <w:rFonts w:ascii="Arial" w:hAnsi="Arial" w:cs="Arial"/>
          <w:color w:val="000000"/>
          <w:spacing w:val="2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rozsahu pln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ni, cen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jednotlivých sortiment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</w:t>
      </w:r>
      <w:r>
        <w:rPr baseline="0" dirty="0">
          <w:rFonts w:ascii="Arial" w:hAnsi="Arial" w:cs="Arial"/>
          <w:color w:val="000000"/>
          <w:spacing w:val="20"/>
          <w:w w:val="10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len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ni sortimentu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množství</w:t>
      </w:r>
      <w:r>
        <w:rPr baseline="0" dirty="0">
          <w:rFonts w:ascii="Arial" w:hAnsi="Arial" w:cs="Arial"/>
          <w:color w:val="000000"/>
          <w:spacing w:val="2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dle</w:t>
      </w:r>
      <w:r>
        <w:rPr baseline="0" dirty="0">
          <w:rFonts w:ascii="Arial" w:hAnsi="Arial" w:cs="Arial"/>
          <w:color w:val="000000"/>
          <w:spacing w:val="2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sortimentu,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8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obsažená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v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této</w:t>
      </w:r>
      <w:r>
        <w:rPr baseline="0" dirty="0">
          <w:rFonts w:ascii="Arial" w:hAnsi="Arial" w:cs="Arial"/>
          <w:color w:val="000000"/>
          <w:spacing w:val="2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smlouv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jsou</w:t>
      </w:r>
      <w:r>
        <w:rPr baseline="0" dirty="0">
          <w:rFonts w:ascii="Arial" w:hAnsi="Arial" w:cs="Arial"/>
          <w:color w:val="000000"/>
          <w:spacing w:val="2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skute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nostmi, které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ímo</w:t>
      </w:r>
      <w:r>
        <w:rPr baseline="0" dirty="0">
          <w:rFonts w:ascii="Arial" w:hAnsi="Arial" w:cs="Arial"/>
          <w:color w:val="000000"/>
          <w:spacing w:val="2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</w:t>
      </w:r>
      <w:r>
        <w:rPr baseline="0" dirty="0">
          <w:rFonts w:ascii="Arial" w:hAnsi="Arial" w:cs="Arial"/>
          <w:color w:val="000000"/>
          <w:spacing w:val="23"/>
          <w:w w:val="10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bezprost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edn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souvisí</w:t>
      </w:r>
      <w:r>
        <w:rPr baseline="0" dirty="0">
          <w:rFonts w:ascii="Arial" w:hAnsi="Arial" w:cs="Arial"/>
          <w:color w:val="000000"/>
          <w:spacing w:val="3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obchodními závody</w:t>
      </w:r>
      <w:r>
        <w:rPr baseline="0" dirty="0">
          <w:rFonts w:ascii="Arial" w:hAnsi="Arial" w:cs="Arial"/>
          <w:color w:val="000000"/>
          <w:spacing w:val="2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provozovanými</w:t>
      </w:r>
      <w:r>
        <w:rPr baseline="0" dirty="0">
          <w:rFonts w:ascii="Arial" w:hAnsi="Arial" w:cs="Arial"/>
          <w:color w:val="000000"/>
          <w:spacing w:val="2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stranami této</w:t>
      </w:r>
      <w:r>
        <w:rPr baseline="0" dirty="0">
          <w:rFonts w:ascii="Arial" w:hAnsi="Arial" w:cs="Arial"/>
          <w:color w:val="000000"/>
          <w:spacing w:val="2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smlouvy </w:t>
      </w:r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a</w:t>
      </w:r>
      <w:r>
        <w:rPr baseline="0" dirty="0">
          <w:rFonts w:ascii="Arial" w:hAnsi="Arial" w:cs="Arial"/>
          <w:color w:val="000000"/>
          <w:spacing w:val="23"/>
          <w:w w:val="10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sou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asn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jsou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8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konkuren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w w:val="9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významné,</w:t>
      </w:r>
      <w:r>
        <w:rPr baseline="0" dirty="0">
          <w:rFonts w:ascii="Arial" w:hAnsi="Arial" w:cs="Arial"/>
          <w:color w:val="000000"/>
          <w:w w:val="7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ur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itelné,</w:t>
      </w:r>
      <w:r>
        <w:rPr baseline="0" dirty="0">
          <w:rFonts w:ascii="Arial" w:hAnsi="Arial" w:cs="Arial"/>
          <w:color w:val="000000"/>
          <w:w w:val="8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ocenitelné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</w:t>
      </w:r>
      <w:r>
        <w:rPr baseline="0" dirty="0">
          <w:rFonts w:ascii="Arial" w:hAnsi="Arial" w:cs="Arial"/>
          <w:color w:val="000000"/>
          <w:w w:val="8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v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íslušných</w:t>
      </w:r>
      <w:r>
        <w:rPr baseline="0" dirty="0">
          <w:rFonts w:ascii="Arial" w:hAnsi="Arial" w:cs="Arial"/>
          <w:color w:val="000000"/>
          <w:w w:val="7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obchodních</w:t>
      </w:r>
      <w:r>
        <w:rPr baseline="0" dirty="0">
          <w:rFonts w:ascii="Arial" w:hAnsi="Arial" w:cs="Arial"/>
          <w:color w:val="000000"/>
          <w:w w:val="8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kruzích</w:t>
      </w:r>
      <w:r>
        <w:rPr baseline="0" dirty="0">
          <w:rFonts w:ascii="Arial" w:hAnsi="Arial" w:cs="Arial"/>
          <w:color w:val="000000"/>
          <w:w w:val="8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b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žn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nedostupné</w:t>
      </w:r>
      <w:r>
        <w:rPr baseline="0" dirty="0">
          <w:rFonts w:ascii="Arial" w:hAnsi="Arial" w:cs="Arial"/>
          <w:color w:val="000000"/>
          <w:w w:val="7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a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edstavují proto</w:t>
      </w:r>
      <w:r>
        <w:rPr baseline="0" dirty="0">
          <w:rFonts w:ascii="Arial" w:hAnsi="Arial" w:cs="Arial"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obchodní tajemství obou smluvních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pacing w:val="-1"/>
          <w:sz w:val="13"/>
          <w:szCs w:val="13"/>
          <w:lang w:val="cs-CZ"/>
        </w:rPr>
        <w:t>stran ve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5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smyslu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§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504 ob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anského</w:t>
      </w:r>
      <w:r>
        <w:rPr baseline="0" dirty="0">
          <w:rFonts w:ascii="Arial" w:hAnsi="Arial" w:cs="Arial"/>
          <w:color w:val="000000"/>
          <w:w w:val="9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zákoníku, neni-li</w:t>
      </w:r>
      <w:r>
        <w:rPr baseline="0" dirty="0">
          <w:rFonts w:ascii="Arial" w:hAnsi="Arial" w:cs="Arial"/>
          <w:color w:val="000000"/>
          <w:w w:val="9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stanoveno</w:t>
      </w:r>
      <w:r>
        <w:rPr baseline="0" dirty="0">
          <w:rFonts w:ascii="Arial" w:hAnsi="Arial" w:cs="Arial"/>
          <w:color w:val="000000"/>
          <w:w w:val="8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jinak. WOOD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&amp;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PAPER a.s. dále ozna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uje za své obchodní tajemství také identifikaci</w:t>
      </w:r>
      <w:r>
        <w:rPr baseline="0" dirty="0">
          <w:rFonts w:ascii="Arial" w:hAnsi="Arial" w:cs="Arial"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obchodních partner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color w:val="000000"/>
          <w:spacing w:val="-21"/>
          <w:sz w:val="13"/>
          <w:szCs w:val="13"/>
          <w:lang w:val="cs-CZ"/>
        </w:rPr>
        <w:t>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3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Smluvní</w:t>
      </w:r>
      <w:r>
        <w:rPr baseline="0" dirty="0">
          <w:rFonts w:ascii="Arial" w:hAnsi="Arial" w:cs="Arial"/>
          <w:color w:val="000000"/>
          <w:spacing w:val="3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strany</w:t>
      </w:r>
      <w:r>
        <w:rPr baseline="0" dirty="0">
          <w:rFonts w:ascii="Arial" w:hAnsi="Arial" w:cs="Arial"/>
          <w:color w:val="000000"/>
          <w:spacing w:val="2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se</w:t>
      </w:r>
      <w:r>
        <w:rPr baseline="0" dirty="0">
          <w:rFonts w:ascii="Arial" w:hAnsi="Arial" w:cs="Arial"/>
          <w:color w:val="000000"/>
          <w:spacing w:val="2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proto zavazují</w:t>
      </w:r>
      <w:r>
        <w:rPr baseline="0" dirty="0">
          <w:rFonts w:ascii="Arial" w:hAnsi="Arial" w:cs="Arial"/>
          <w:color w:val="000000"/>
          <w:spacing w:val="2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zajiš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ť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ovat</w:t>
      </w:r>
      <w:r>
        <w:rPr baseline="0" dirty="0">
          <w:rFonts w:ascii="Arial" w:hAnsi="Arial" w:cs="Arial"/>
          <w:color w:val="000000"/>
          <w:spacing w:val="2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odpovídajícím zp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sobem utajení</w:t>
      </w:r>
      <w:r>
        <w:rPr baseline="0" dirty="0">
          <w:rFonts w:ascii="Arial" w:hAnsi="Arial" w:cs="Arial"/>
          <w:color w:val="000000"/>
          <w:spacing w:val="2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obchodního tajemství,</w:t>
      </w:r>
      <w:r>
        <w:rPr baseline="0" dirty="0">
          <w:rFonts w:ascii="Arial" w:hAnsi="Arial" w:cs="Arial"/>
          <w:color w:val="000000"/>
          <w:spacing w:val="2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konkrétn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se</w:t>
      </w:r>
      <w:r>
        <w:rPr baseline="0" dirty="0">
          <w:rFonts w:ascii="Arial" w:hAnsi="Arial" w:cs="Arial"/>
          <w:color w:val="000000"/>
          <w:spacing w:val="2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zavazují</w:t>
      </w:r>
      <w:r>
        <w:rPr baseline="0" dirty="0">
          <w:rFonts w:ascii="Arial" w:hAnsi="Arial" w:cs="Arial"/>
          <w:color w:val="000000"/>
          <w:spacing w:val="2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utajit uvedené údaje tak,</w:t>
      </w:r>
      <w:r>
        <w:rPr baseline="0" dirty="0">
          <w:rFonts w:ascii="Arial" w:hAnsi="Arial" w:cs="Arial"/>
          <w:color w:val="000000"/>
          <w:spacing w:val="2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aby</w:t>
      </w:r>
      <w:r>
        <w:rPr baseline="0" dirty="0">
          <w:rFonts w:ascii="Arial" w:hAnsi="Arial" w:cs="Arial"/>
          <w:color w:val="000000"/>
          <w:spacing w:val="2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si tyto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5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skute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nosti</w:t>
      </w:r>
      <w:r>
        <w:rPr baseline="0" dirty="0">
          <w:rFonts w:ascii="Arial" w:hAnsi="Arial" w:cs="Arial"/>
          <w:color w:val="000000"/>
          <w:w w:val="7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charakter</w:t>
      </w:r>
      <w:r>
        <w:rPr baseline="0" dirty="0">
          <w:rFonts w:ascii="Arial" w:hAnsi="Arial" w:cs="Arial"/>
          <w:color w:val="000000"/>
          <w:w w:val="7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obchodního</w:t>
      </w:r>
      <w:r>
        <w:rPr baseline="0" dirty="0">
          <w:rFonts w:ascii="Arial" w:hAnsi="Arial" w:cs="Arial"/>
          <w:color w:val="000000"/>
          <w:w w:val="9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tajemství zachovaly.</w:t>
      </w:r>
      <w:r>
        <w:rPr baseline="0" dirty="0">
          <w:rFonts w:ascii="Arial" w:hAnsi="Arial" w:cs="Arial"/>
          <w:color w:val="000000"/>
          <w:w w:val="8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V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ípad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,</w:t>
      </w:r>
      <w:r>
        <w:rPr baseline="0" dirty="0">
          <w:rFonts w:ascii="Arial" w:hAnsi="Arial" w:cs="Arial"/>
          <w:color w:val="000000"/>
          <w:w w:val="7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že se na tuto</w:t>
      </w:r>
      <w:r>
        <w:rPr baseline="0" dirty="0">
          <w:rFonts w:ascii="Arial" w:hAnsi="Arial" w:cs="Arial"/>
          <w:color w:val="000000"/>
          <w:w w:val="9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smlouvu</w:t>
      </w:r>
      <w:r>
        <w:rPr baseline="0" dirty="0">
          <w:rFonts w:ascii="Arial" w:hAnsi="Arial" w:cs="Arial"/>
          <w:color w:val="000000"/>
          <w:w w:val="8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vztahuje</w:t>
      </w:r>
      <w:r>
        <w:rPr baseline="0" dirty="0">
          <w:rFonts w:ascii="Arial" w:hAnsi="Arial" w:cs="Arial"/>
          <w:color w:val="000000"/>
          <w:w w:val="8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povinnost</w:t>
      </w:r>
      <w:r>
        <w:rPr baseline="0" dirty="0">
          <w:rFonts w:ascii="Arial" w:hAnsi="Arial" w:cs="Arial"/>
          <w:color w:val="000000"/>
          <w:w w:val="8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ji</w:t>
      </w:r>
      <w:r>
        <w:rPr baseline="0" dirty="0">
          <w:rFonts w:ascii="Arial" w:hAnsi="Arial" w:cs="Arial"/>
          <w:color w:val="000000"/>
          <w:w w:val="8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dle právní</w:t>
      </w:r>
      <w:r>
        <w:rPr baseline="0" dirty="0">
          <w:rFonts w:ascii="Arial" w:hAnsi="Arial" w:cs="Arial"/>
          <w:color w:val="000000"/>
          <w:w w:val="9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úpravy uve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ejnit,</w:t>
      </w:r>
      <w:r>
        <w:rPr baseline="0" dirty="0">
          <w:rFonts w:ascii="Arial" w:hAnsi="Arial" w:cs="Arial"/>
          <w:color w:val="000000"/>
          <w:w w:val="9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smluvní strana,</w:t>
      </w:r>
      <w:r>
        <w:rPr baseline="0" dirty="0">
          <w:rFonts w:ascii="Arial" w:hAnsi="Arial" w:cs="Arial"/>
          <w:color w:val="000000"/>
          <w:w w:val="7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která bude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8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smlouvu</w:t>
      </w:r>
      <w:r>
        <w:rPr baseline="0" dirty="0">
          <w:rFonts w:ascii="Arial" w:hAnsi="Arial" w:cs="Arial"/>
          <w:color w:val="000000"/>
          <w:w w:val="8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uve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ej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ň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ovat,</w:t>
      </w:r>
      <w:r>
        <w:rPr baseline="0" dirty="0">
          <w:rFonts w:ascii="Arial" w:hAnsi="Arial" w:cs="Arial"/>
          <w:color w:val="000000"/>
          <w:w w:val="6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ed uve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ejn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ním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smlouvy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i</w:t>
      </w:r>
      <w:r>
        <w:rPr baseline="0" dirty="0">
          <w:rFonts w:ascii="Arial" w:hAnsi="Arial" w:cs="Arial"/>
          <w:color w:val="000000"/>
          <w:w w:val="8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jejím</w:t>
      </w:r>
      <w:r>
        <w:rPr baseline="0" dirty="0">
          <w:rFonts w:ascii="Arial" w:hAnsi="Arial" w:cs="Arial"/>
          <w:color w:val="000000"/>
          <w:w w:val="8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jiným poskytnutím</w:t>
      </w:r>
      <w:r>
        <w:rPr baseline="0" dirty="0">
          <w:rFonts w:ascii="Arial" w:hAnsi="Arial" w:cs="Arial"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dle platných</w:t>
      </w:r>
      <w:r>
        <w:rPr baseline="0" dirty="0">
          <w:rFonts w:ascii="Arial" w:hAnsi="Arial" w:cs="Arial"/>
          <w:color w:val="000000"/>
          <w:w w:val="8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právních</w:t>
      </w:r>
      <w:r>
        <w:rPr baseline="0" dirty="0">
          <w:rFonts w:ascii="Arial" w:hAnsi="Arial" w:cs="Arial"/>
          <w:color w:val="000000"/>
          <w:w w:val="6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edpis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vyzna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neposkytne shora uvedené</w:t>
      </w:r>
      <w:r>
        <w:rPr baseline="0" dirty="0">
          <w:rFonts w:ascii="Arial" w:hAnsi="Arial" w:cs="Arial"/>
          <w:color w:val="000000"/>
          <w:w w:val="8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obchodní tajemství.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592" w:space="173"/>
            <w:col w:w="9798" w:space="0"/>
          </w:cols>
          <w:docGrid w:linePitch="360"/>
        </w:sectPr>
        <w:spacing w:before="89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Tuto smlouvu zašle</w:t>
      </w:r>
      <w:r>
        <w:rPr baseline="0" dirty="0">
          <w:rFonts w:ascii="Arial" w:hAnsi="Arial" w:cs="Arial"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správci</w:t>
      </w:r>
      <w:r>
        <w:rPr baseline="0" dirty="0">
          <w:rFonts w:ascii="Arial" w:hAnsi="Arial" w:cs="Arial"/>
          <w:color w:val="000000"/>
          <w:w w:val="8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registru</w:t>
      </w:r>
      <w:r>
        <w:rPr baseline="0" dirty="0">
          <w:rFonts w:ascii="Arial" w:hAnsi="Arial" w:cs="Arial"/>
          <w:color w:val="000000"/>
          <w:w w:val="9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smluv smluvní strana</w:t>
      </w:r>
      <w:r>
        <w:rPr baseline="0" dirty="0">
          <w:rFonts w:ascii="Arial" w:hAnsi="Arial" w:cs="Arial"/>
          <w:color w:val="000000"/>
          <w:w w:val="9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3"/>
          <w:szCs w:val="13"/>
          <w:lang w:val="cs-CZ"/>
        </w:rPr>
        <w:t>-</w:t>
      </w:r>
      <w:r>
        <w:rPr baseline="0" dirty="0">
          <w:rFonts w:ascii="Arial" w:hAnsi="Arial" w:cs="Arial"/>
          <w:color w:val="000000"/>
          <w:spacing w:val="23"/>
          <w:w w:val="11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prodávající.</w:t>
      </w:r>
      <w:r>
        <w:rPr baseline="0" dirty="0">
          <w:rFonts w:ascii="Arial" w:hAnsi="Arial" w:cs="Arial"/>
          <w:color w:val="000000"/>
          <w:w w:val="9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edpokládaná</w:t>
      </w:r>
      <w:r>
        <w:rPr baseline="0" dirty="0">
          <w:rFonts w:ascii="Arial" w:hAnsi="Arial" w:cs="Arial"/>
          <w:color w:val="000000"/>
          <w:w w:val="9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hodnota</w:t>
      </w:r>
      <w:r>
        <w:rPr baseline="0" dirty="0">
          <w:rFonts w:ascii="Arial" w:hAnsi="Arial" w:cs="Arial"/>
          <w:color w:val="000000"/>
          <w:w w:val="9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edm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tu</w:t>
      </w:r>
      <w:r>
        <w:rPr baseline="0" dirty="0">
          <w:rFonts w:ascii="Arial" w:hAnsi="Arial" w:cs="Arial"/>
          <w:color w:val="000000"/>
          <w:w w:val="7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smlouvy</w:t>
      </w:r>
      <w:r>
        <w:rPr baseline="0" dirty="0">
          <w:rFonts w:ascii="Arial" w:hAnsi="Arial" w:cs="Arial"/>
          <w:color w:val="000000"/>
          <w:w w:val="9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iní</w:t>
      </w:r>
      <w:r>
        <w:rPr baseline="0" dirty="0">
          <w:rFonts w:ascii="Arial" w:hAnsi="Arial" w:cs="Arial"/>
          <w:color w:val="000000"/>
          <w:w w:val="7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............ K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pacing w:val="-21"/>
          <w:sz w:val="13"/>
          <w:szCs w:val="13"/>
          <w:lang w:val="cs-CZ"/>
        </w:rPr>
        <w:t>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7"/>
        </w:tabs>
        <w:spacing w:before="242" w:after="0" w:line="231" w:lineRule="exact"/>
        <w:ind w:left="742" w:right="312" w:hanging="335"/>
        <w:jc w:val="both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8. 	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íloha</w:t>
      </w:r>
      <w:r>
        <w:rPr baseline="0" dirty="0">
          <w:rFonts w:ascii="Arial" w:hAnsi="Arial" w:cs="Arial"/>
          <w:color w:val="000000"/>
          <w:spacing w:val="6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</w:t>
      </w:r>
      <w:r>
        <w:rPr baseline="0" dirty="0">
          <w:rFonts w:ascii="Arial" w:hAnsi="Arial" w:cs="Arial"/>
          <w:color w:val="000000"/>
          <w:spacing w:val="8"/>
          <w:w w:val="100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nedílná</w:t>
      </w:r>
      <w:r>
        <w:rPr baseline="0" dirty="0">
          <w:rFonts w:ascii="Arial" w:hAnsi="Arial" w:cs="Arial"/>
          <w:color w:val="000000"/>
          <w:spacing w:val="5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sou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ást</w:t>
      </w:r>
      <w:r>
        <w:rPr baseline="0" dirty="0">
          <w:rFonts w:ascii="Arial" w:hAnsi="Arial" w:cs="Arial"/>
          <w:color w:val="000000"/>
          <w:spacing w:val="3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této</w:t>
      </w:r>
      <w:r>
        <w:rPr baseline="0" dirty="0">
          <w:rFonts w:ascii="Arial" w:hAnsi="Arial" w:cs="Arial"/>
          <w:color w:val="000000"/>
          <w:spacing w:val="14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kupní</w:t>
      </w:r>
      <w:r>
        <w:rPr baseline="0" dirty="0">
          <w:rFonts w:ascii="Arial" w:hAnsi="Arial" w:cs="Arial"/>
          <w:color w:val="000000"/>
          <w:spacing w:val="13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smlouvy:</w:t>
      </w:r>
      <w:r>
        <w:rPr baseline="0" dirty="0">
          <w:rFonts w:ascii="Arial" w:hAnsi="Arial" w:cs="Arial"/>
          <w:color w:val="000000"/>
          <w:w w:val="8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Smluvní</w:t>
      </w:r>
      <w:r>
        <w:rPr baseline="0" dirty="0">
          <w:rFonts w:ascii="Arial" w:hAnsi="Arial" w:cs="Arial"/>
          <w:color w:val="000000"/>
          <w:spacing w:val="15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strany</w:t>
      </w:r>
      <w:r>
        <w:rPr baseline="0" dirty="0">
          <w:rFonts w:ascii="Arial" w:hAnsi="Arial" w:cs="Arial"/>
          <w:color w:val="000000"/>
          <w:spacing w:val="9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se</w:t>
      </w:r>
      <w:r>
        <w:rPr baseline="0" dirty="0">
          <w:rFonts w:ascii="Arial" w:hAnsi="Arial" w:cs="Arial"/>
          <w:color w:val="000000"/>
          <w:spacing w:val="6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dohodly,</w:t>
      </w:r>
      <w:r>
        <w:rPr baseline="0" dirty="0">
          <w:rFonts w:ascii="Arial" w:hAnsi="Arial" w:cs="Arial"/>
          <w:color w:val="000000"/>
          <w:spacing w:val="6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že</w:t>
      </w:r>
      <w:r>
        <w:rPr baseline="0" dirty="0">
          <w:rFonts w:ascii="Arial" w:hAnsi="Arial" w:cs="Arial"/>
          <w:color w:val="000000"/>
          <w:spacing w:val="6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ílohou</w:t>
      </w:r>
      <w:r>
        <w:rPr baseline="0" dirty="0">
          <w:rFonts w:ascii="Arial" w:hAnsi="Arial" w:cs="Arial"/>
          <w:color w:val="000000"/>
          <w:spacing w:val="5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a</w:t>
      </w:r>
      <w:r>
        <w:rPr baseline="0" dirty="0">
          <w:rFonts w:ascii="Arial" w:hAnsi="Arial" w:cs="Arial"/>
          <w:color w:val="000000"/>
          <w:spacing w:val="8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nedílnou</w:t>
      </w:r>
      <w:r>
        <w:rPr baseline="0" dirty="0">
          <w:rFonts w:ascii="Arial" w:hAnsi="Arial" w:cs="Arial"/>
          <w:color w:val="000000"/>
          <w:spacing w:val="6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sou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ásti</w:t>
      </w:r>
      <w:r>
        <w:rPr baseline="0" dirty="0">
          <w:rFonts w:ascii="Arial" w:hAnsi="Arial" w:cs="Arial"/>
          <w:color w:val="000000"/>
          <w:spacing w:val="7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této</w:t>
      </w:r>
      <w:r>
        <w:rPr baseline="0" dirty="0">
          <w:rFonts w:ascii="Arial" w:hAnsi="Arial" w:cs="Arial"/>
          <w:color w:val="000000"/>
          <w:spacing w:val="10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smlouvy</w:t>
      </w:r>
      <w:r>
        <w:rPr baseline="0" dirty="0">
          <w:rFonts w:ascii="Arial" w:hAnsi="Arial" w:cs="Arial"/>
          <w:color w:val="000000"/>
          <w:spacing w:val="6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jsou</w:t>
      </w:r>
      <w:r>
        <w:rPr baseline="0" dirty="0">
          <w:rFonts w:ascii="Arial" w:hAnsi="Arial" w:cs="Arial"/>
          <w:color w:val="000000"/>
          <w:spacing w:val="5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obchodní</w:t>
      </w:r>
      <w:r>
        <w:rPr baseline="0" dirty="0">
          <w:rFonts w:ascii="Arial" w:hAnsi="Arial" w:cs="Arial"/>
          <w:color w:val="000000"/>
          <w:spacing w:val="8"/>
          <w:sz w:val="13"/>
          <w:szCs w:val="13"/>
          <w:lang w:val="cs-CZ"/>
        </w:rPr>
        <w:t> 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podmínky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kupujícího</w:t>
      </w:r>
      <w:r>
        <w:rPr baseline="0" dirty="0">
          <w:rFonts w:ascii="Arial" w:hAnsi="Arial" w:cs="Arial"/>
          <w:color w:val="000000"/>
          <w:w w:val="9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Technické, faktura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 a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epravní</w:t>
      </w:r>
      <w:r>
        <w:rPr baseline="0" dirty="0">
          <w:rFonts w:ascii="Arial" w:hAnsi="Arial" w:cs="Arial"/>
          <w:color w:val="000000"/>
          <w:spacing w:val="2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podmínky Wood</w:t>
      </w:r>
      <w:r>
        <w:rPr baseline="0" dirty="0">
          <w:rFonts w:ascii="Arial" w:hAnsi="Arial" w:cs="Arial"/>
          <w:color w:val="000000"/>
          <w:spacing w:val="3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&amp;</w:t>
      </w:r>
      <w:r>
        <w:rPr baseline="0" dirty="0">
          <w:rFonts w:ascii="Arial" w:hAnsi="Arial" w:cs="Arial"/>
          <w:color w:val="000000"/>
          <w:spacing w:val="29"/>
          <w:w w:val="10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Paper,</w:t>
      </w:r>
      <w:r>
        <w:rPr baseline="0" dirty="0">
          <w:rFonts w:ascii="Arial" w:hAnsi="Arial" w:cs="Arial"/>
          <w:color w:val="000000"/>
          <w:spacing w:val="2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platné</w:t>
      </w:r>
      <w:r>
        <w:rPr baseline="0" dirty="0">
          <w:rFonts w:ascii="Arial" w:hAnsi="Arial" w:cs="Arial"/>
          <w:color w:val="000000"/>
          <w:spacing w:val="2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pro</w:t>
      </w:r>
      <w:r>
        <w:rPr baseline="0" dirty="0">
          <w:rFonts w:ascii="Arial" w:hAnsi="Arial" w:cs="Arial"/>
          <w:color w:val="000000"/>
          <w:spacing w:val="3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IV.Q</w:t>
      </w:r>
      <w:r>
        <w:rPr baseline="0" dirty="0">
          <w:rFonts w:ascii="Arial" w:hAnsi="Arial" w:cs="Arial"/>
          <w:color w:val="000000"/>
          <w:spacing w:val="2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2025</w:t>
      </w:r>
      <w:r>
        <w:rPr baseline="0" dirty="0">
          <w:rFonts w:ascii="Arial" w:hAnsi="Arial" w:cs="Arial"/>
          <w:color w:val="000000"/>
          <w:w w:val="9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(v</w:t>
      </w:r>
      <w:r>
        <w:rPr baseline="0" dirty="0">
          <w:rFonts w:ascii="Arial" w:hAnsi="Arial" w:cs="Arial"/>
          <w:color w:val="000000"/>
          <w:spacing w:val="2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této</w:t>
      </w:r>
      <w:r>
        <w:rPr baseline="0" dirty="0">
          <w:rFonts w:ascii="Arial" w:hAnsi="Arial" w:cs="Arial"/>
          <w:color w:val="000000"/>
          <w:spacing w:val="2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kupni</w:t>
      </w:r>
      <w:r>
        <w:rPr baseline="0" dirty="0">
          <w:rFonts w:ascii="Arial" w:hAnsi="Arial" w:cs="Arial"/>
          <w:color w:val="000000"/>
          <w:spacing w:val="3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smlouv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pacing w:val="2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ozna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ené též</w:t>
      </w:r>
      <w:r>
        <w:rPr baseline="0" dirty="0">
          <w:rFonts w:ascii="Arial" w:hAnsi="Arial" w:cs="Arial"/>
          <w:color w:val="000000"/>
          <w:spacing w:val="2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jako</w:t>
      </w:r>
      <w:r>
        <w:rPr baseline="0" dirty="0">
          <w:rFonts w:ascii="Arial" w:hAnsi="Arial" w:cs="Arial"/>
          <w:color w:val="000000"/>
          <w:spacing w:val="2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„platné Technické,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faktura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 a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epravní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podmínky</w:t>
      </w:r>
      <w:r>
        <w:rPr baseline="0" dirty="0">
          <w:rFonts w:ascii="Arial" w:hAnsi="Arial" w:cs="Arial"/>
          <w:color w:val="000000"/>
          <w:w w:val="9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Wood</w:t>
      </w:r>
      <w:r>
        <w:rPr baseline="0" dirty="0">
          <w:rFonts w:ascii="Arial" w:hAnsi="Arial" w:cs="Arial"/>
          <w:color w:val="000000"/>
          <w:w w:val="9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&amp;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Papef).</w:t>
      </w:r>
      <w:r>
        <w:rPr baseline="0" dirty="0">
          <w:rFonts w:ascii="Arial" w:hAnsi="Arial" w:cs="Arial"/>
          <w:color w:val="000000"/>
          <w:w w:val="7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Tyto</w:t>
      </w:r>
      <w:r>
        <w:rPr baseline="0" dirty="0">
          <w:rFonts w:ascii="Arial" w:hAnsi="Arial" w:cs="Arial"/>
          <w:color w:val="000000"/>
          <w:w w:val="8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podmínky</w:t>
      </w:r>
      <w:r>
        <w:rPr baseline="0" dirty="0">
          <w:rFonts w:ascii="Arial" w:hAnsi="Arial" w:cs="Arial"/>
          <w:color w:val="000000"/>
          <w:w w:val="8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upravují</w:t>
      </w:r>
      <w:r>
        <w:rPr baseline="0" dirty="0">
          <w:rFonts w:ascii="Arial" w:hAnsi="Arial" w:cs="Arial"/>
          <w:color w:val="000000"/>
          <w:w w:val="8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krom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w w:val="8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technické</w:t>
      </w:r>
      <w:r>
        <w:rPr baseline="0" dirty="0">
          <w:rFonts w:ascii="Arial" w:hAnsi="Arial" w:cs="Arial"/>
          <w:color w:val="000000"/>
          <w:w w:val="6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specifikace</w:t>
      </w:r>
      <w:r>
        <w:rPr baseline="0" dirty="0">
          <w:rFonts w:ascii="Arial" w:hAnsi="Arial" w:cs="Arial"/>
          <w:color w:val="000000"/>
          <w:w w:val="7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edm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tu</w:t>
      </w:r>
      <w:r>
        <w:rPr baseline="0" dirty="0">
          <w:rFonts w:ascii="Arial" w:hAnsi="Arial" w:cs="Arial"/>
          <w:color w:val="000000"/>
          <w:w w:val="6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pln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ni,</w:t>
      </w:r>
      <w:r>
        <w:rPr baseline="0" dirty="0">
          <w:rFonts w:ascii="Arial" w:hAnsi="Arial" w:cs="Arial"/>
          <w:color w:val="000000"/>
          <w:w w:val="7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faktura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ních</w:t>
      </w:r>
      <w:r>
        <w:rPr baseline="0" dirty="0">
          <w:rFonts w:ascii="Arial" w:hAnsi="Arial" w:cs="Arial"/>
          <w:color w:val="000000"/>
          <w:w w:val="6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podmínek</w:t>
      </w:r>
      <w:r>
        <w:rPr baseline="0" dirty="0">
          <w:rFonts w:ascii="Arial" w:hAnsi="Arial" w:cs="Arial"/>
          <w:color w:val="000000"/>
          <w:w w:val="7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</w:t>
      </w:r>
      <w:r>
        <w:rPr baseline="0" dirty="0">
          <w:rFonts w:ascii="Arial" w:hAnsi="Arial" w:cs="Arial"/>
          <w:color w:val="000000"/>
          <w:w w:val="8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podmínek</w:t>
      </w:r>
      <w:r>
        <w:rPr baseline="0" dirty="0">
          <w:rFonts w:ascii="Arial" w:hAnsi="Arial" w:cs="Arial"/>
          <w:color w:val="000000"/>
          <w:w w:val="8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pacing w:val="-2"/>
          <w:sz w:val="13"/>
          <w:szCs w:val="13"/>
          <w:lang w:val="cs-CZ"/>
        </w:rPr>
        <w:t>epravy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také ostatní</w:t>
      </w:r>
      <w:r>
        <w:rPr baseline="0" dirty="0">
          <w:rFonts w:ascii="Arial" w:hAnsi="Arial" w:cs="Arial"/>
          <w:color w:val="000000"/>
          <w:spacing w:val="2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smluvní</w:t>
      </w:r>
      <w:r>
        <w:rPr baseline="0" dirty="0">
          <w:rFonts w:ascii="Arial" w:hAnsi="Arial" w:cs="Arial"/>
          <w:color w:val="000000"/>
          <w:spacing w:val="2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ujednání jako je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ejímka, závaznost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ejímky </w:t>
      </w:r>
      <w:r>
        <w:rPr baseline="0" dirty="0">
          <w:rFonts w:ascii="Arial" w:hAnsi="Arial" w:cs="Arial"/>
          <w:color w:val="000000"/>
          <w:w w:val="102"/>
          <w:sz w:val="13"/>
          <w:szCs w:val="13"/>
          <w:lang w:val="cs-CZ"/>
        </w:rPr>
        <w:t>u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kone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ného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íjemce,</w:t>
      </w:r>
      <w:r>
        <w:rPr baseline="0" dirty="0">
          <w:rFonts w:ascii="Arial" w:hAnsi="Arial" w:cs="Arial"/>
          <w:color w:val="000000"/>
          <w:spacing w:val="2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echod vlastnického práva</w:t>
      </w:r>
      <w:r>
        <w:rPr baseline="0" dirty="0">
          <w:rFonts w:ascii="Arial" w:hAnsi="Arial" w:cs="Arial"/>
          <w:color w:val="000000"/>
          <w:spacing w:val="2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a</w:t>
      </w:r>
      <w:r>
        <w:rPr baseline="0" dirty="0">
          <w:rFonts w:ascii="Arial" w:hAnsi="Arial" w:cs="Arial"/>
          <w:color w:val="000000"/>
          <w:spacing w:val="2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nebezpe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</w:t>
      </w:r>
      <w:r>
        <w:rPr baseline="0" dirty="0">
          <w:rFonts w:ascii="Arial" w:hAnsi="Arial" w:cs="Arial"/>
          <w:color w:val="000000"/>
          <w:spacing w:val="2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škody</w:t>
      </w:r>
      <w:r>
        <w:rPr baseline="0" dirty="0">
          <w:rFonts w:ascii="Arial" w:hAnsi="Arial" w:cs="Arial"/>
          <w:color w:val="000000"/>
          <w:spacing w:val="2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na</w:t>
      </w:r>
      <w:r>
        <w:rPr baseline="0" dirty="0">
          <w:rFonts w:ascii="Arial" w:hAnsi="Arial" w:cs="Arial"/>
          <w:color w:val="000000"/>
          <w:spacing w:val="2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edm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tu pln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pacing w:val="-2"/>
          <w:sz w:val="13"/>
          <w:szCs w:val="13"/>
          <w:lang w:val="cs-CZ"/>
        </w:rPr>
        <w:t>ní,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sd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lování informaci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kone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nému</w:t>
      </w:r>
      <w:r>
        <w:rPr baseline="0" dirty="0">
          <w:rFonts w:ascii="Arial" w:hAnsi="Arial" w:cs="Arial"/>
          <w:color w:val="000000"/>
          <w:w w:val="8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íjemci</w:t>
      </w:r>
      <w:r>
        <w:rPr baseline="0" dirty="0">
          <w:rFonts w:ascii="Arial" w:hAnsi="Arial" w:cs="Arial"/>
          <w:color w:val="000000"/>
          <w:w w:val="8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(výjimka z ochrany obchodního</w:t>
      </w:r>
      <w:r>
        <w:rPr baseline="0" dirty="0">
          <w:rFonts w:ascii="Arial" w:hAnsi="Arial" w:cs="Arial"/>
          <w:color w:val="000000"/>
          <w:w w:val="9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tajemství)</w:t>
      </w:r>
      <w:r>
        <w:rPr baseline="0" dirty="0">
          <w:rFonts w:ascii="Arial" w:hAnsi="Arial" w:cs="Arial"/>
          <w:color w:val="000000"/>
          <w:w w:val="8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2"/>
          <w:sz w:val="13"/>
          <w:szCs w:val="13"/>
          <w:lang w:val="cs-CZ"/>
        </w:rPr>
        <w:t>a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certifikace.</w:t>
      </w:r>
      <w:r>
        <w:rPr baseline="0" dirty="0">
          <w:rFonts w:ascii="Arial" w:hAnsi="Arial" w:cs="Arial"/>
          <w:color w:val="000000"/>
          <w:w w:val="9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Tyto podmínky jsou dostupné</w:t>
      </w:r>
      <w:r>
        <w:rPr baseline="0" dirty="0">
          <w:rFonts w:ascii="Arial" w:hAnsi="Arial" w:cs="Arial"/>
          <w:color w:val="000000"/>
          <w:w w:val="9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na </w:t>
      </w:r>
      <w:hyperlink r:id="rId113" w:history="1">
        <w:r>
          <w:rPr baseline="0" dirty="0">
            <w:rFonts w:ascii="Arial" w:hAnsi="Arial" w:cs="Arial"/>
            <w:u w:val="single"/>
            <w:color w:val="000000"/>
            <w:sz w:val="13"/>
            <w:szCs w:val="13"/>
            <w:lang w:val="cs-CZ"/>
          </w:rPr>
          <w:t>www.wood-paper.cz</w:t>
        </w:r>
      </w:hyperlink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.</w:t>
      </w:r>
      <w:r>
        <w:rPr baseline="0" dirty="0">
          <w:rFonts w:ascii="Arial" w:hAnsi="Arial" w:cs="Arial"/>
          <w:color w:val="000000"/>
          <w:w w:val="8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Prodávající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240" w:after="0" w:line="212" w:lineRule="exact"/>
        <w:ind w:left="5288" w:right="0" w:firstLine="0"/>
      </w:pPr>
      <w:r/>
      <w:r>
        <w:rPr baseline="0" dirty="0">
          <w:rFonts w:ascii="Arial" w:hAnsi="Arial" w:cs="Arial"/>
          <w:color w:val="000000"/>
          <w:spacing w:val="23"/>
          <w:sz w:val="19"/>
          <w:szCs w:val="19"/>
          <w:lang w:val="cs-CZ"/>
        </w:rPr>
        <w:t>2/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3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433" w:right="0" w:firstLine="0"/>
      </w:pPr>
      <w:r/>
      <w:r>
        <w:rPr baseline="0" dirty="0">
          <w:rFonts w:ascii="Arial" w:hAnsi="Arial" w:cs="Arial"/>
          <w:color w:val="000000"/>
          <w:spacing w:val="-10"/>
          <w:sz w:val="19"/>
          <w:szCs w:val="19"/>
          <w:lang w:val="cs-CZ"/>
        </w:rPr>
        <w:t>9.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w w:val="102"/>
          <w:sz w:val="13"/>
          <w:szCs w:val="13"/>
          <w:lang w:val="cs-CZ"/>
        </w:rPr>
        <w:t>prohlašuje</w:t>
      </w:r>
      <w:r>
        <w:rPr baseline="0" dirty="0">
          <w:rFonts w:ascii="Arial" w:hAnsi="Arial" w:cs="Arial"/>
          <w:color w:val="000000"/>
          <w:w w:val="9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podpisem</w:t>
      </w:r>
      <w:r>
        <w:rPr baseline="0" dirty="0">
          <w:rFonts w:ascii="Arial" w:hAnsi="Arial" w:cs="Arial"/>
          <w:color w:val="000000"/>
          <w:w w:val="8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této smlouvy potvrzuje, že tyto podmínky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ed uzav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ením</w:t>
      </w:r>
      <w:r>
        <w:rPr baseline="0" dirty="0">
          <w:rFonts w:ascii="Arial" w:hAnsi="Arial" w:cs="Arial"/>
          <w:color w:val="000000"/>
          <w:w w:val="9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této kupní smlouvy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evzal, podrobn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se </w:t>
      </w:r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s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nimi seznámil,</w:t>
      </w:r>
      <w:r>
        <w:rPr baseline="0" dirty="0">
          <w:rFonts w:ascii="Arial" w:hAnsi="Arial" w:cs="Arial"/>
          <w:color w:val="000000"/>
          <w:w w:val="8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ujednáním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9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rozumí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souhlasí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nimi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tyto podmínky</w:t>
      </w:r>
      <w:r>
        <w:rPr baseline="0" dirty="0">
          <w:rFonts w:ascii="Arial" w:hAnsi="Arial" w:cs="Arial"/>
          <w:color w:val="000000"/>
          <w:w w:val="7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bez výhrad</w:t>
      </w:r>
      <w:r>
        <w:rPr baseline="0" dirty="0">
          <w:rFonts w:ascii="Arial" w:hAnsi="Arial" w:cs="Arial"/>
          <w:color w:val="000000"/>
          <w:w w:val="9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akceptuje.</w:t>
      </w:r>
      <w:r>
        <w:rPr baseline="0" dirty="0">
          <w:rFonts w:ascii="Arial" w:hAnsi="Arial" w:cs="Arial"/>
          <w:color w:val="000000"/>
          <w:w w:val="6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V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ípad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w w:val="92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rozporu</w:t>
      </w:r>
      <w:r>
        <w:rPr baseline="0" dirty="0">
          <w:rFonts w:ascii="Arial" w:hAnsi="Arial" w:cs="Arial"/>
          <w:color w:val="000000"/>
          <w:w w:val="8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mezi</w:t>
      </w:r>
      <w:r>
        <w:rPr baseline="0" dirty="0">
          <w:rFonts w:ascii="Arial" w:hAnsi="Arial" w:cs="Arial"/>
          <w:color w:val="000000"/>
          <w:w w:val="7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touto kupní smlouvou</w:t>
      </w:r>
      <w:r>
        <w:rPr baseline="0" dirty="0">
          <w:rFonts w:ascii="Arial" w:hAnsi="Arial" w:cs="Arial"/>
          <w:color w:val="000000"/>
          <w:w w:val="7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mito</w:t>
      </w:r>
      <w:r>
        <w:rPr baseline="0" dirty="0">
          <w:rFonts w:ascii="Arial" w:hAnsi="Arial" w:cs="Arial"/>
          <w:color w:val="000000"/>
          <w:w w:val="9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podmínkami</w:t>
      </w:r>
      <w:r>
        <w:rPr baseline="0" dirty="0">
          <w:rFonts w:ascii="Arial" w:hAnsi="Arial" w:cs="Arial"/>
          <w:color w:val="000000"/>
          <w:w w:val="8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má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ednost</w:t>
      </w:r>
      <w:r>
        <w:rPr baseline="0" dirty="0">
          <w:rFonts w:ascii="Arial" w:hAnsi="Arial" w:cs="Arial"/>
          <w:color w:val="000000"/>
          <w:w w:val="8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tato smlouva.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653" w:space="147"/>
            <w:col w:w="9785" w:space="0"/>
          </w:cols>
          <w:docGrid w:linePitch="360"/>
        </w:sectPr>
        <w:spacing w:before="0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Záv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re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ná ustanoveni:</w:t>
      </w:r>
      <w:r>
        <w:rPr baseline="0" dirty="0">
          <w:rFonts w:ascii="Arial" w:hAnsi="Arial" w:cs="Arial"/>
          <w:color w:val="000000"/>
          <w:w w:val="76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Tato smlouva</w:t>
      </w:r>
      <w:r>
        <w:rPr baseline="0" dirty="0">
          <w:rFonts w:ascii="Arial" w:hAnsi="Arial" w:cs="Arial"/>
          <w:color w:val="000000"/>
          <w:w w:val="8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je vyhotovena</w:t>
      </w:r>
      <w:r>
        <w:rPr baseline="0" dirty="0">
          <w:rFonts w:ascii="Arial" w:hAnsi="Arial" w:cs="Arial"/>
          <w:color w:val="000000"/>
          <w:w w:val="9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ve dvou stejnopisech,</w:t>
      </w:r>
      <w:r>
        <w:rPr baseline="0" dirty="0">
          <w:rFonts w:ascii="Arial" w:hAnsi="Arial" w:cs="Arial"/>
          <w:color w:val="000000"/>
          <w:w w:val="7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z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nichž každá smluvní strana obdrží po jednom.</w:t>
      </w:r>
      <w:r>
        <w:rPr baseline="0" dirty="0">
          <w:rFonts w:ascii="Arial" w:hAnsi="Arial" w:cs="Arial"/>
          <w:color w:val="000000"/>
          <w:w w:val="9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Tato smlouva 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že být m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ě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na</w:t>
      </w:r>
      <w:r>
        <w:rPr baseline="0" dirty="0">
          <w:rFonts w:ascii="Arial" w:hAnsi="Arial" w:cs="Arial"/>
          <w:color w:val="000000"/>
          <w:w w:val="98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13"/>
          <w:szCs w:val="13"/>
          <w:lang w:val="cs-CZ"/>
        </w:rPr>
        <w:t>pouze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4" w:after="0" w:line="145" w:lineRule="exact"/>
        <w:ind w:left="781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písemnými dodatky. Tato smlouva se</w:t>
      </w:r>
      <w:r>
        <w:rPr baseline="0" dirty="0">
          <w:rFonts w:ascii="Arial" w:hAnsi="Arial" w:cs="Arial"/>
          <w:color w:val="000000"/>
          <w:spacing w:val="2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ídí právem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eské republiky, zejména ob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anským zákoníkem. Smluvní strany vylu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uji aplikaci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§ </w:t>
      </w:r>
      <w:r>
        <w:rPr baseline="0" dirty="0">
          <w:rFonts w:ascii="Arial" w:hAnsi="Arial" w:cs="Arial"/>
          <w:color w:val="000000"/>
          <w:spacing w:val="-5"/>
          <w:sz w:val="13"/>
          <w:szCs w:val="13"/>
          <w:lang w:val="cs-CZ"/>
        </w:rPr>
        <w:t>1799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6" w:after="0" w:line="145" w:lineRule="exact"/>
        <w:ind w:left="780" w:right="0" w:firstLine="0"/>
      </w:pPr>
      <w:r/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zákoníku.</w:t>
      </w:r>
      <w:r>
        <w:rPr baseline="0" dirty="0">
          <w:rFonts w:ascii="Arial" w:hAnsi="Arial" w:cs="Arial"/>
          <w:color w:val="000000"/>
          <w:w w:val="9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rozhodování spor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ů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z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této smlouvy</w:t>
      </w:r>
      <w:r>
        <w:rPr baseline="0" dirty="0">
          <w:rFonts w:ascii="Arial" w:hAnsi="Arial" w:cs="Arial"/>
          <w:color w:val="000000"/>
          <w:w w:val="79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je p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ř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íslušný obecný soud</w:t>
      </w:r>
      <w:r>
        <w:rPr baseline="0" dirty="0">
          <w:rFonts w:ascii="Arial" w:hAnsi="Arial" w:cs="Arial"/>
          <w:color w:val="000000"/>
          <w:w w:val="97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kupujícího</w:t>
      </w:r>
      <w:r>
        <w:rPr baseline="0" dirty="0">
          <w:rFonts w:ascii="Arial" w:hAnsi="Arial" w:cs="Arial"/>
          <w:color w:val="000000"/>
          <w:w w:val="95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v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eské republice.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9317" w:space="16"/>
            <w:col w:w="1244" w:space="0"/>
          </w:cols>
          <w:docGrid w:linePitch="360"/>
        </w:sectPr>
        <w:spacing w:before="64" w:after="0" w:line="145" w:lineRule="exact"/>
        <w:ind w:left="0" w:right="0" w:firstLine="0"/>
      </w:pPr>
      <w:r/>
      <w:r>
        <w:rPr baseline="0" dirty="0">
          <w:rFonts w:ascii="Arial" w:hAnsi="Arial" w:cs="Arial"/>
          <w:color w:val="000000"/>
          <w:w w:val="100"/>
          <w:sz w:val="13"/>
          <w:szCs w:val="13"/>
          <w:lang w:val="cs-CZ"/>
        </w:rPr>
        <w:t>a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1800 ob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pacing w:val="-1"/>
          <w:sz w:val="13"/>
          <w:szCs w:val="13"/>
          <w:lang w:val="cs-CZ"/>
        </w:rPr>
        <w:t>anského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782" w:right="0" w:firstLine="0"/>
      </w:pPr>
      <w:r/>
      <w:r>
        <w:rPr baseline="0" dirty="0">
          <w:rFonts w:ascii="Arial" w:hAnsi="Arial" w:cs="Arial"/>
          <w:color w:val="000000"/>
          <w:spacing w:val="-11"/>
          <w:sz w:val="19"/>
          <w:szCs w:val="19"/>
          <w:lang w:val="cs-CZ"/>
        </w:rPr>
        <w:t>V.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892" w:right="0" w:firstLine="0"/>
      </w:pPr>
      <w:r/>
      <w:r>
        <w:rPr baseline="0" dirty="0">
          <w:rFonts w:ascii="Arial" w:hAnsi="Arial" w:cs="Arial"/>
          <w:color w:val="000000"/>
          <w:spacing w:val="-7"/>
          <w:sz w:val="19"/>
          <w:szCs w:val="19"/>
          <w:lang w:val="cs-CZ"/>
        </w:rPr>
        <w:t>dne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-2023746</wp:posOffset>
            </wp:positionV>
            <wp:extent cx="7562088" cy="10698480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1109981</wp:posOffset>
            </wp:positionH>
            <wp:positionV relativeFrom="paragraph">
              <wp:posOffset>-61741</wp:posOffset>
            </wp:positionV>
            <wp:extent cx="5848025" cy="88604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4496" flipH="0" flipV="0">
                      <a:off x="0" y="0"/>
                      <a:ext cx="5848025" cy="886040"/>
                    </a:xfrm>
                    <a:custGeom>
                      <a:rect l="l" t="t" r="r" b="b"/>
                      <a:pathLst>
                        <a:path w="5848025" h="886040">
                          <a:moveTo>
                            <a:pt x="0" y="886040"/>
                          </a:moveTo>
                          <a:lnTo>
                            <a:pt x="5848025" y="886040"/>
                          </a:lnTo>
                          <a:lnTo>
                            <a:pt x="5848025" y="0"/>
                          </a:lnTo>
                          <a:lnTo>
                            <a:pt x="0" y="0"/>
                          </a:lnTo>
                          <a:lnTo>
                            <a:pt x="0" y="8860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0" w:right="0" w:firstLine="0"/>
      </w:pPr>
      <w:r>
        <w:drawing>
          <wp:anchor simplePos="0" relativeHeight="251658250" behindDoc="1" locked="0" layoutInCell="1" allowOverlap="1">
            <wp:simplePos x="0" y="0"/>
            <wp:positionH relativeFrom="page">
              <wp:posOffset>1918875</wp:posOffset>
            </wp:positionH>
            <wp:positionV relativeFrom="line">
              <wp:posOffset>4643</wp:posOffset>
            </wp:positionV>
            <wp:extent cx="619948" cy="145082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4496" flipH="0" flipV="0">
                      <a:off x="0" y="0"/>
                      <a:ext cx="619948" cy="145082"/>
                    </a:xfrm>
                    <a:custGeom>
                      <a:rect l="l" t="t" r="r" b="b"/>
                      <a:pathLst>
                        <a:path w="619948" h="145082">
                          <a:moveTo>
                            <a:pt x="0" y="144271"/>
                          </a:moveTo>
                          <a:lnTo>
                            <a:pt x="619759" y="145082"/>
                          </a:lnTo>
                          <a:lnTo>
                            <a:pt x="619948" y="810"/>
                          </a:lnTo>
                          <a:lnTo>
                            <a:pt x="189" y="0"/>
                          </a:lnTo>
                          <a:close/>
                          <a:moveTo>
                            <a:pt x="0" y="144271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Prodávající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2332" w:right="0" w:firstLine="0"/>
      </w:pPr>
      <w:r>
        <w:drawing>
          <wp:anchor simplePos="0" relativeHeight="251658251" behindDoc="1" locked="0" layoutInCell="1" allowOverlap="1">
            <wp:simplePos x="0" y="0"/>
            <wp:positionH relativeFrom="page">
              <wp:posOffset>5180997</wp:posOffset>
            </wp:positionH>
            <wp:positionV relativeFrom="line">
              <wp:posOffset>4753</wp:posOffset>
            </wp:positionV>
            <wp:extent cx="451991" cy="144863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4496" flipH="0" flipV="0">
                      <a:off x="0" y="0"/>
                      <a:ext cx="451991" cy="144863"/>
                    </a:xfrm>
                    <a:custGeom>
                      <a:rect l="l" t="t" r="r" b="b"/>
                      <a:pathLst>
                        <a:path w="451991" h="144863">
                          <a:moveTo>
                            <a:pt x="0" y="144271"/>
                          </a:moveTo>
                          <a:lnTo>
                            <a:pt x="451803" y="144863"/>
                          </a:lnTo>
                          <a:lnTo>
                            <a:pt x="451991" y="591"/>
                          </a:lnTo>
                          <a:lnTo>
                            <a:pt x="188" y="0"/>
                          </a:lnTo>
                          <a:close/>
                          <a:moveTo>
                            <a:pt x="0" y="144271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3"/>
          <w:sz w:val="19"/>
          <w:szCs w:val="19"/>
          <w:lang w:val="cs-CZ"/>
        </w:rPr>
        <w:t>Kupující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3" w:space="0" w:equalWidth="0">
            <w:col w:w="1021" w:space="1505"/>
            <w:col w:w="1268" w:space="1517"/>
            <w:col w:w="3078" w:space="0"/>
          </w:cols>
          <w:docGrid w:linePitch="360"/>
        </w:sectPr>
        <w:spacing w:before="0" w:after="0" w:line="212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22"/>
          <w:sz w:val="19"/>
          <w:szCs w:val="19"/>
          <w:lang w:val="cs-CZ"/>
        </w:rPr>
        <w:t>3/</w:t>
      </w:r>
      <w:r>
        <w:rPr baseline="0" dirty="0">
          <w:rFonts w:ascii="Arial" w:hAnsi="Arial" w:cs="Arial"/>
          <w:color w:val="000000"/>
          <w:spacing w:val="-21"/>
          <w:sz w:val="19"/>
          <w:szCs w:val="19"/>
          <w:lang w:val="cs-CZ"/>
        </w:rPr>
        <w:t>3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r/>
    </w:p>
    <w:sectPr>
      <w:type w:val="continuous"/>
      <w:pgSz w:w="11908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13" Type="http://schemas.openxmlformats.org/officeDocument/2006/relationships/hyperlink" TargetMode="External" Target="http://www.wood-paper.cz"/><Relationship Id="rId114" Type="http://schemas.openxmlformats.org/officeDocument/2006/relationships/image" Target="media/image114.png"/><Relationship Id="rId119" Type="http://schemas.openxmlformats.org/officeDocument/2006/relationships/image" Target="media/image1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2025-10-31T11:38:58Z</dcterms:created>
  <dcterms:modified xsi:type="dcterms:W3CDTF">2025-10-31T11:38:58Z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