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182B7C2F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7C2B06">
        <w:rPr>
          <w:spacing w:val="0"/>
          <w:kern w:val="0"/>
          <w:sz w:val="24"/>
          <w:szCs w:val="24"/>
        </w:rPr>
        <w:t>4</w:t>
      </w:r>
    </w:p>
    <w:p w14:paraId="2E3B971F" w14:textId="77777777" w:rsidR="00F10A9D" w:rsidRDefault="00F10A9D" w:rsidP="00F10A9D">
      <w:pPr>
        <w:pStyle w:val="RLNzevsmlouvy"/>
        <w:spacing w:after="0" w:line="280" w:lineRule="atLeast"/>
        <w:rPr>
          <w:spacing w:val="0"/>
          <w:kern w:val="0"/>
          <w:sz w:val="24"/>
          <w:szCs w:val="24"/>
        </w:rPr>
      </w:pPr>
      <w:r>
        <w:rPr>
          <w:spacing w:val="0"/>
          <w:kern w:val="0"/>
          <w:sz w:val="24"/>
          <w:szCs w:val="24"/>
        </w:rPr>
        <w:t>ke S</w:t>
      </w:r>
      <w:r w:rsidRPr="00F10A9D">
        <w:rPr>
          <w:spacing w:val="0"/>
          <w:kern w:val="0"/>
          <w:sz w:val="24"/>
          <w:szCs w:val="24"/>
        </w:rPr>
        <w:t>mlouv</w:t>
      </w:r>
      <w:r>
        <w:rPr>
          <w:spacing w:val="0"/>
          <w:kern w:val="0"/>
          <w:sz w:val="24"/>
          <w:szCs w:val="24"/>
        </w:rPr>
        <w:t>ě</w:t>
      </w:r>
      <w:r w:rsidRPr="00F10A9D">
        <w:rPr>
          <w:spacing w:val="0"/>
          <w:kern w:val="0"/>
          <w:sz w:val="24"/>
          <w:szCs w:val="24"/>
        </w:rPr>
        <w:t xml:space="preserve"> o poskytování služeb v oblasti klientského testování</w:t>
      </w:r>
    </w:p>
    <w:p w14:paraId="2E2E395D" w14:textId="127B22B3" w:rsidR="000F2A45" w:rsidRPr="00040C60" w:rsidRDefault="000F2A45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78E60AEE" w14:textId="77777777" w:rsidR="00F10A9D" w:rsidRPr="00DA665B" w:rsidRDefault="00F10A9D" w:rsidP="00F10A9D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DA665B">
        <w:rPr>
          <w:rFonts w:cs="Arial"/>
          <w:b/>
          <w:bCs/>
          <w:szCs w:val="20"/>
        </w:rPr>
        <w:t xml:space="preserve">Objednatel: </w:t>
      </w:r>
      <w:r w:rsidRPr="00DA665B">
        <w:rPr>
          <w:rFonts w:cs="Arial"/>
          <w:b/>
          <w:bCs/>
          <w:szCs w:val="20"/>
        </w:rPr>
        <w:tab/>
      </w:r>
      <w:r w:rsidRPr="00DA665B">
        <w:rPr>
          <w:rFonts w:cs="Arial"/>
          <w:b/>
          <w:bCs/>
          <w:szCs w:val="20"/>
        </w:rPr>
        <w:tab/>
        <w:t>Česká republika – Ministerstvo práce a sociálních věcí</w:t>
      </w:r>
    </w:p>
    <w:p w14:paraId="2C3E4C11" w14:textId="75A999B7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</w:t>
      </w:r>
      <w:r>
        <w:rPr>
          <w:rFonts w:ascii="Arial" w:hAnsi="Arial" w:cs="Arial"/>
          <w:bCs/>
          <w:sz w:val="20"/>
          <w:szCs w:val="20"/>
          <w:lang w:val="cs-CZ"/>
        </w:rPr>
        <w:t>0</w:t>
      </w:r>
      <w:r w:rsidRPr="00DA665B">
        <w:rPr>
          <w:rFonts w:ascii="Arial" w:hAnsi="Arial" w:cs="Arial"/>
          <w:bCs/>
          <w:sz w:val="20"/>
          <w:szCs w:val="20"/>
        </w:rPr>
        <w:t xml:space="preserve"> Praha 2</w:t>
      </w:r>
    </w:p>
    <w:p w14:paraId="6CF8E889" w14:textId="4951832E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23FDD119" w14:textId="2E10FA80" w:rsidR="00F10A9D" w:rsidRPr="00DA665B" w:rsidRDefault="00F10A9D" w:rsidP="00F10A9D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02396">
        <w:rPr>
          <w:rFonts w:ascii="Arial" w:hAnsi="Arial" w:cs="Arial"/>
          <w:bCs/>
          <w:sz w:val="20"/>
          <w:szCs w:val="20"/>
        </w:rPr>
        <w:t>zastoupená:</w:t>
      </w:r>
      <w:r w:rsidRPr="00D02396">
        <w:rPr>
          <w:rFonts w:ascii="Arial" w:hAnsi="Arial" w:cs="Arial"/>
          <w:bCs/>
          <w:sz w:val="20"/>
          <w:szCs w:val="20"/>
        </w:rPr>
        <w:tab/>
      </w:r>
      <w:r w:rsidR="00282CB4">
        <w:rPr>
          <w:rFonts w:ascii="Arial" w:hAnsi="Arial" w:cs="Arial"/>
          <w:bCs/>
          <w:sz w:val="20"/>
          <w:szCs w:val="20"/>
        </w:rPr>
        <w:t xml:space="preserve">Ing. Karlem Trpkošem, </w:t>
      </w:r>
      <w:r w:rsidR="00282CB4" w:rsidRPr="004E39B7">
        <w:rPr>
          <w:rFonts w:ascii="Arial" w:hAnsi="Arial" w:cs="Arial"/>
          <w:bCs/>
          <w:sz w:val="20"/>
          <w:szCs w:val="20"/>
        </w:rPr>
        <w:t>vrchní</w:t>
      </w:r>
      <w:r w:rsidR="00282CB4">
        <w:rPr>
          <w:rFonts w:ascii="Arial" w:hAnsi="Arial" w:cs="Arial"/>
          <w:bCs/>
          <w:sz w:val="20"/>
          <w:szCs w:val="20"/>
        </w:rPr>
        <w:t>m</w:t>
      </w:r>
      <w:r w:rsidR="00282CB4" w:rsidRPr="004E39B7">
        <w:rPr>
          <w:rFonts w:ascii="Arial" w:hAnsi="Arial" w:cs="Arial"/>
          <w:bCs/>
          <w:sz w:val="20"/>
          <w:szCs w:val="20"/>
        </w:rPr>
        <w:t xml:space="preserve"> ředitel</w:t>
      </w:r>
      <w:r w:rsidR="00282CB4">
        <w:rPr>
          <w:rFonts w:ascii="Arial" w:hAnsi="Arial" w:cs="Arial"/>
          <w:bCs/>
          <w:sz w:val="20"/>
          <w:szCs w:val="20"/>
        </w:rPr>
        <w:t>em</w:t>
      </w:r>
      <w:r w:rsidR="00282CB4" w:rsidRPr="004E39B7">
        <w:rPr>
          <w:rFonts w:ascii="Arial" w:hAnsi="Arial" w:cs="Arial"/>
          <w:bCs/>
          <w:sz w:val="20"/>
          <w:szCs w:val="20"/>
        </w:rPr>
        <w:t xml:space="preserve"> sekce informačních technologií</w:t>
      </w:r>
    </w:p>
    <w:p w14:paraId="5B4B7356" w14:textId="2158D489" w:rsidR="00F10A9D" w:rsidRPr="004E2D1E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  <w:lang w:val="cs-CZ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7894A07A" w14:textId="105BB707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2229001/0710</w:t>
      </w:r>
    </w:p>
    <w:p w14:paraId="78DD5A48" w14:textId="77777777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5EDD86FF" w14:textId="77777777" w:rsidR="00F10A9D" w:rsidRPr="00DA665B" w:rsidRDefault="00F10A9D" w:rsidP="00F10A9D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B9756A">
        <w:rPr>
          <w:rFonts w:ascii="Arial" w:hAnsi="Arial" w:cs="Arial"/>
          <w:b/>
          <w:sz w:val="20"/>
          <w:szCs w:val="20"/>
        </w:rPr>
        <w:t>„Objednatel“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7390D4CD" w14:textId="77777777" w:rsidR="00F10A9D" w:rsidRDefault="00F10A9D" w:rsidP="00F10A9D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640B975" w14:textId="77777777" w:rsidR="00F10A9D" w:rsidRPr="00DA665B" w:rsidRDefault="00F10A9D" w:rsidP="00F10A9D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4C177015" w14:textId="77777777" w:rsidR="00F10A9D" w:rsidRDefault="00F10A9D" w:rsidP="00F10A9D">
      <w:pPr>
        <w:spacing w:after="0" w:line="280" w:lineRule="atLeast"/>
        <w:rPr>
          <w:rFonts w:cs="Arial"/>
          <w:b/>
          <w:bCs/>
          <w:szCs w:val="20"/>
        </w:rPr>
      </w:pPr>
    </w:p>
    <w:p w14:paraId="3A33A068" w14:textId="77777777" w:rsidR="00F10A9D" w:rsidRPr="00671957" w:rsidRDefault="00F10A9D" w:rsidP="00F10A9D">
      <w:pPr>
        <w:pStyle w:val="Default"/>
        <w:rPr>
          <w:sz w:val="20"/>
          <w:szCs w:val="20"/>
        </w:rPr>
      </w:pPr>
      <w:bookmarkStart w:id="2" w:name="_Hlk120271014"/>
      <w:r>
        <w:rPr>
          <w:b/>
          <w:bCs/>
          <w:sz w:val="20"/>
          <w:szCs w:val="20"/>
        </w:rPr>
        <w:t>Poskytovatel</w:t>
      </w:r>
      <w:r w:rsidRPr="00DA665B">
        <w:rPr>
          <w:b/>
          <w:bCs/>
          <w:sz w:val="20"/>
          <w:szCs w:val="20"/>
        </w:rPr>
        <w:t xml:space="preserve">: </w:t>
      </w:r>
      <w:r w:rsidRPr="00DA665B">
        <w:rPr>
          <w:b/>
          <w:bCs/>
          <w:sz w:val="20"/>
          <w:szCs w:val="20"/>
        </w:rPr>
        <w:tab/>
      </w:r>
      <w:r w:rsidRPr="00DA665B">
        <w:rPr>
          <w:b/>
          <w:bCs/>
          <w:sz w:val="20"/>
          <w:szCs w:val="20"/>
        </w:rPr>
        <w:tab/>
      </w:r>
      <w:proofErr w:type="spellStart"/>
      <w:r w:rsidRPr="0089095D">
        <w:rPr>
          <w:rFonts w:eastAsia="Arial"/>
          <w:b/>
          <w:bCs/>
          <w:sz w:val="20"/>
          <w:szCs w:val="20"/>
        </w:rPr>
        <w:t>Designers</w:t>
      </w:r>
      <w:proofErr w:type="spellEnd"/>
      <w:r w:rsidRPr="0089095D">
        <w:rPr>
          <w:rFonts w:eastAsia="Arial"/>
          <w:b/>
          <w:bCs/>
          <w:sz w:val="20"/>
          <w:szCs w:val="20"/>
        </w:rPr>
        <w:t xml:space="preserve"> &amp; </w:t>
      </w:r>
      <w:proofErr w:type="spellStart"/>
      <w:r w:rsidRPr="0089095D">
        <w:rPr>
          <w:rFonts w:eastAsia="Arial"/>
          <w:b/>
          <w:bCs/>
          <w:sz w:val="20"/>
          <w:szCs w:val="20"/>
        </w:rPr>
        <w:t>Developers</w:t>
      </w:r>
      <w:proofErr w:type="spellEnd"/>
      <w:r w:rsidRPr="0089095D">
        <w:rPr>
          <w:rFonts w:eastAsia="Arial"/>
          <w:b/>
          <w:bCs/>
          <w:sz w:val="20"/>
          <w:szCs w:val="20"/>
        </w:rPr>
        <w:t xml:space="preserve"> s.r.o.</w:t>
      </w:r>
      <w:r w:rsidRPr="0089095D">
        <w:rPr>
          <w:rStyle w:val="platne1"/>
          <w:b/>
          <w:bCs/>
          <w:sz w:val="20"/>
          <w:szCs w:val="20"/>
        </w:rPr>
        <w:tab/>
      </w:r>
    </w:p>
    <w:p w14:paraId="699D9A42" w14:textId="77777777" w:rsidR="00F10A9D" w:rsidRPr="00DA665B" w:rsidRDefault="00F10A9D" w:rsidP="00F10A9D">
      <w:pPr>
        <w:spacing w:after="0" w:line="280" w:lineRule="atLeast"/>
        <w:rPr>
          <w:rStyle w:val="platne1"/>
          <w:rFonts w:cs="Arial"/>
          <w:szCs w:val="20"/>
        </w:rPr>
      </w:pPr>
      <w:r w:rsidRPr="00DA665B">
        <w:rPr>
          <w:rStyle w:val="platne1"/>
          <w:rFonts w:cs="Arial"/>
          <w:szCs w:val="20"/>
        </w:rPr>
        <w:t>se sídlem:</w:t>
      </w:r>
      <w:r w:rsidRPr="00DA665B">
        <w:rPr>
          <w:rStyle w:val="platne1"/>
          <w:rFonts w:cs="Arial"/>
          <w:szCs w:val="20"/>
        </w:rPr>
        <w:tab/>
      </w:r>
      <w:r w:rsidRPr="00DA665B">
        <w:rPr>
          <w:rStyle w:val="platne1"/>
          <w:rFonts w:cs="Arial"/>
          <w:szCs w:val="20"/>
        </w:rPr>
        <w:tab/>
      </w:r>
      <w:r>
        <w:rPr>
          <w:rFonts w:eastAsia="Arial" w:cs="Arial"/>
          <w:szCs w:val="20"/>
        </w:rPr>
        <w:t>Jaromírova 80/51, Praha 2, 128 00</w:t>
      </w:r>
      <w:r w:rsidRPr="00DA665B">
        <w:rPr>
          <w:rStyle w:val="platne1"/>
          <w:rFonts w:cs="Arial"/>
          <w:szCs w:val="20"/>
        </w:rPr>
        <w:tab/>
      </w:r>
      <w:r w:rsidRPr="00DA665B">
        <w:rPr>
          <w:rStyle w:val="platne1"/>
          <w:rFonts w:cs="Arial"/>
          <w:szCs w:val="20"/>
        </w:rPr>
        <w:tab/>
      </w:r>
    </w:p>
    <w:p w14:paraId="5E33C611" w14:textId="77777777" w:rsidR="00F10A9D" w:rsidRPr="00DA665B" w:rsidRDefault="00F10A9D" w:rsidP="00F10A9D">
      <w:pPr>
        <w:spacing w:after="0" w:line="280" w:lineRule="atLeast"/>
        <w:rPr>
          <w:rFonts w:cs="Arial"/>
          <w:szCs w:val="20"/>
        </w:rPr>
      </w:pPr>
      <w:r w:rsidRPr="00DA665B">
        <w:rPr>
          <w:rFonts w:cs="Arial"/>
          <w:szCs w:val="20"/>
        </w:rPr>
        <w:t>IČO:</w:t>
      </w:r>
      <w:r w:rsidRPr="00DA665B">
        <w:rPr>
          <w:rFonts w:cs="Arial"/>
          <w:szCs w:val="20"/>
        </w:rPr>
        <w:tab/>
      </w:r>
      <w:r w:rsidRPr="00DA665B">
        <w:rPr>
          <w:rFonts w:cs="Arial"/>
          <w:szCs w:val="20"/>
        </w:rPr>
        <w:tab/>
      </w:r>
      <w:r w:rsidRPr="00DA665B">
        <w:rPr>
          <w:rFonts w:cs="Arial"/>
          <w:szCs w:val="20"/>
        </w:rPr>
        <w:tab/>
      </w:r>
      <w:r>
        <w:rPr>
          <w:rFonts w:eastAsia="Arial" w:cs="Arial"/>
          <w:szCs w:val="20"/>
        </w:rPr>
        <w:t>07424434</w:t>
      </w:r>
    </w:p>
    <w:p w14:paraId="03427031" w14:textId="77777777" w:rsidR="00F10A9D" w:rsidRPr="00DA665B" w:rsidRDefault="00F10A9D" w:rsidP="00F10A9D">
      <w:pPr>
        <w:spacing w:after="0" w:line="280" w:lineRule="atLeast"/>
        <w:rPr>
          <w:rFonts w:cs="Arial"/>
          <w:szCs w:val="20"/>
        </w:rPr>
      </w:pPr>
      <w:r w:rsidRPr="00DA665B">
        <w:rPr>
          <w:rFonts w:cs="Arial"/>
          <w:bCs/>
          <w:color w:val="000000"/>
          <w:szCs w:val="20"/>
        </w:rPr>
        <w:t>DIČ:</w:t>
      </w:r>
      <w:r w:rsidRPr="00DA665B">
        <w:rPr>
          <w:rFonts w:cs="Arial"/>
          <w:bCs/>
          <w:color w:val="000000"/>
          <w:szCs w:val="20"/>
        </w:rPr>
        <w:tab/>
      </w:r>
      <w:r w:rsidRPr="00DA665B">
        <w:rPr>
          <w:rFonts w:cs="Arial"/>
          <w:bCs/>
          <w:color w:val="000000"/>
          <w:szCs w:val="20"/>
        </w:rPr>
        <w:tab/>
      </w:r>
      <w:r w:rsidRPr="00DA665B">
        <w:rPr>
          <w:rFonts w:cs="Arial"/>
          <w:bCs/>
          <w:color w:val="000000"/>
          <w:szCs w:val="20"/>
        </w:rPr>
        <w:tab/>
      </w:r>
      <w:r>
        <w:rPr>
          <w:rFonts w:eastAsia="Arial" w:cs="Arial"/>
          <w:szCs w:val="20"/>
        </w:rPr>
        <w:t>CZ07424434</w:t>
      </w:r>
    </w:p>
    <w:p w14:paraId="5C07D9D0" w14:textId="46218F9B" w:rsidR="009C18DA" w:rsidRDefault="009C18DA" w:rsidP="009C18DA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bankovní spojení: </w:t>
      </w:r>
      <w:r w:rsidRPr="00DA665B">
        <w:rPr>
          <w:rFonts w:cs="Arial"/>
          <w:szCs w:val="20"/>
        </w:rPr>
        <w:tab/>
      </w:r>
      <w:r w:rsidR="00A764D6" w:rsidRPr="00A764D6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343BE4D1" w14:textId="58B0FB09" w:rsidR="009C18DA" w:rsidRDefault="009C18DA" w:rsidP="009C18DA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eastAsia="Arial" w:cs="Arial"/>
          <w:szCs w:val="20"/>
        </w:rPr>
      </w:pPr>
      <w:r>
        <w:rPr>
          <w:rFonts w:cs="Arial"/>
          <w:szCs w:val="20"/>
        </w:rPr>
        <w:t>číslo účtu: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A764D6" w:rsidRPr="00A764D6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1756FEE9" w14:textId="77777777" w:rsidR="00F10A9D" w:rsidRPr="00DA665B" w:rsidRDefault="00F10A9D" w:rsidP="00F10A9D">
      <w:pPr>
        <w:numPr>
          <w:ilvl w:val="12"/>
          <w:numId w:val="0"/>
        </w:numPr>
        <w:tabs>
          <w:tab w:val="left" w:pos="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DA665B">
        <w:rPr>
          <w:rFonts w:cs="Arial"/>
          <w:bCs/>
          <w:color w:val="000000"/>
          <w:szCs w:val="20"/>
        </w:rPr>
        <w:t>zastoupen:</w:t>
      </w:r>
      <w:r w:rsidRPr="00DA665B">
        <w:rPr>
          <w:rFonts w:cs="Arial"/>
          <w:bCs/>
          <w:color w:val="000000"/>
          <w:szCs w:val="20"/>
        </w:rPr>
        <w:tab/>
      </w:r>
      <w:r>
        <w:rPr>
          <w:rFonts w:cs="Arial"/>
          <w:bCs/>
          <w:color w:val="000000"/>
          <w:szCs w:val="20"/>
        </w:rPr>
        <w:tab/>
      </w:r>
      <w:r>
        <w:rPr>
          <w:rFonts w:eastAsia="Arial" w:cs="Arial"/>
          <w:szCs w:val="20"/>
        </w:rPr>
        <w:t>Ing. Martinem Henychem, jednatelem</w:t>
      </w:r>
    </w:p>
    <w:p w14:paraId="7F7DE2EB" w14:textId="77777777" w:rsidR="00F10A9D" w:rsidRPr="00DA665B" w:rsidRDefault="00F10A9D" w:rsidP="00F10A9D">
      <w:pPr>
        <w:spacing w:after="0" w:line="280" w:lineRule="atLeast"/>
        <w:rPr>
          <w:rFonts w:cs="Arial"/>
          <w:bCs/>
          <w:color w:val="000000"/>
          <w:szCs w:val="20"/>
        </w:rPr>
      </w:pPr>
      <w:r w:rsidRPr="00DA665B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2"/>
        </w:rPr>
        <w:t>Městským</w:t>
      </w:r>
      <w:r w:rsidRPr="00DA665B">
        <w:rPr>
          <w:rFonts w:cs="Arial"/>
          <w:bCs/>
          <w:szCs w:val="20"/>
        </w:rPr>
        <w:t xml:space="preserve"> </w:t>
      </w:r>
      <w:r w:rsidRPr="00DA665B">
        <w:rPr>
          <w:rFonts w:cs="Arial"/>
          <w:bCs/>
          <w:color w:val="000000"/>
          <w:szCs w:val="20"/>
        </w:rPr>
        <w:t>soudem v</w:t>
      </w:r>
      <w:r>
        <w:rPr>
          <w:rFonts w:cs="Arial"/>
          <w:bCs/>
          <w:color w:val="000000"/>
          <w:szCs w:val="20"/>
        </w:rPr>
        <w:t xml:space="preserve"> Praze</w:t>
      </w:r>
      <w:r w:rsidRPr="00DA665B">
        <w:rPr>
          <w:rFonts w:cs="Arial"/>
          <w:bCs/>
          <w:color w:val="000000"/>
          <w:szCs w:val="20"/>
        </w:rPr>
        <w:t>, oddíl</w:t>
      </w:r>
      <w:r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2"/>
        </w:rPr>
        <w:t>C</w:t>
      </w:r>
      <w:r w:rsidRPr="00DA665B">
        <w:rPr>
          <w:rFonts w:cs="Arial"/>
          <w:szCs w:val="20"/>
        </w:rPr>
        <w:t>, vložka</w:t>
      </w:r>
      <w:r>
        <w:rPr>
          <w:rFonts w:cs="Arial"/>
          <w:szCs w:val="20"/>
        </w:rPr>
        <w:t xml:space="preserve"> 30801</w:t>
      </w:r>
    </w:p>
    <w:bookmarkEnd w:id="2"/>
    <w:p w14:paraId="1B774D01" w14:textId="77777777" w:rsidR="00F10A9D" w:rsidRPr="00DA665B" w:rsidRDefault="00F10A9D" w:rsidP="00F10A9D">
      <w:pPr>
        <w:spacing w:before="120" w:after="0" w:line="280" w:lineRule="atLeast"/>
        <w:rPr>
          <w:rFonts w:cs="Arial"/>
          <w:bCs/>
          <w:szCs w:val="20"/>
        </w:rPr>
      </w:pPr>
      <w:r w:rsidRPr="00DA665B">
        <w:rPr>
          <w:rFonts w:cs="Arial"/>
          <w:iCs/>
          <w:szCs w:val="20"/>
        </w:rPr>
        <w:t>(</w:t>
      </w:r>
      <w:r w:rsidRPr="00DA665B">
        <w:rPr>
          <w:rFonts w:cs="Arial"/>
          <w:szCs w:val="20"/>
        </w:rPr>
        <w:t xml:space="preserve">dále </w:t>
      </w:r>
      <w:r w:rsidRPr="00DA665B">
        <w:rPr>
          <w:rFonts w:cs="Arial"/>
          <w:bCs/>
          <w:szCs w:val="20"/>
        </w:rPr>
        <w:t xml:space="preserve">jen </w:t>
      </w:r>
      <w:r w:rsidRPr="00B9756A">
        <w:rPr>
          <w:rFonts w:cs="Arial"/>
          <w:b/>
          <w:szCs w:val="20"/>
        </w:rPr>
        <w:t>„</w:t>
      </w:r>
      <w:r>
        <w:rPr>
          <w:rFonts w:cs="Arial"/>
          <w:b/>
          <w:szCs w:val="20"/>
        </w:rPr>
        <w:t>Poskytovatel</w:t>
      </w:r>
      <w:r w:rsidRPr="00B9756A">
        <w:rPr>
          <w:rFonts w:cs="Arial"/>
          <w:b/>
          <w:szCs w:val="20"/>
        </w:rPr>
        <w:t>“</w:t>
      </w:r>
      <w:r w:rsidRPr="00DA665B">
        <w:rPr>
          <w:rFonts w:cs="Arial"/>
          <w:bCs/>
          <w:szCs w:val="20"/>
        </w:rPr>
        <w:t>)</w:t>
      </w:r>
    </w:p>
    <w:p w14:paraId="4AD1EE1D" w14:textId="77777777" w:rsidR="00F10A9D" w:rsidRPr="00DA665B" w:rsidRDefault="00F10A9D" w:rsidP="00F10A9D">
      <w:pPr>
        <w:tabs>
          <w:tab w:val="left" w:pos="284"/>
        </w:tabs>
        <w:spacing w:after="0" w:line="280" w:lineRule="atLeast"/>
        <w:rPr>
          <w:rFonts w:cs="Arial"/>
          <w:szCs w:val="20"/>
        </w:rPr>
      </w:pPr>
    </w:p>
    <w:p w14:paraId="72A8A4B3" w14:textId="77777777" w:rsidR="00F10A9D" w:rsidRDefault="00F10A9D" w:rsidP="00F10A9D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(Objednatel a </w:t>
      </w:r>
      <w:r>
        <w:rPr>
          <w:rFonts w:cs="Arial"/>
          <w:szCs w:val="20"/>
        </w:rPr>
        <w:t>Poskytovatel</w:t>
      </w:r>
      <w:r w:rsidRPr="00DA665B">
        <w:rPr>
          <w:rFonts w:cs="Arial"/>
          <w:szCs w:val="20"/>
        </w:rPr>
        <w:t xml:space="preserve"> společně též </w:t>
      </w:r>
      <w:r w:rsidRPr="00DA665B">
        <w:rPr>
          <w:rFonts w:cs="Arial"/>
          <w:bCs/>
          <w:szCs w:val="20"/>
        </w:rPr>
        <w:t xml:space="preserve">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strany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 xml:space="preserve"> a/nebo jednotlivě 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strana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szCs w:val="20"/>
        </w:rPr>
        <w:t>)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512AF0C0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994B45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7C2B06">
        <w:rPr>
          <w:rFonts w:cs="Arial"/>
          <w:szCs w:val="22"/>
          <w:lang w:val="en-US" w:eastAsia="en-US"/>
        </w:rPr>
        <w:t>4</w:t>
      </w:r>
      <w:r w:rsidRPr="00333042">
        <w:rPr>
          <w:rFonts w:cs="Arial"/>
          <w:szCs w:val="22"/>
          <w:lang w:eastAsia="en-US"/>
        </w:rPr>
        <w:t xml:space="preserve"> k</w:t>
      </w:r>
      <w:r w:rsidR="00F10A9D">
        <w:rPr>
          <w:rFonts w:cs="Arial"/>
          <w:szCs w:val="22"/>
          <w:lang w:eastAsia="en-US"/>
        </w:rPr>
        <w:t xml:space="preserve">e Smlouvě o poskytování služeb v oblasti klientského testování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880DB1">
        <w:rPr>
          <w:rFonts w:cs="Arial"/>
          <w:szCs w:val="22"/>
          <w:lang w:eastAsia="en-US"/>
        </w:rPr>
        <w:t>23. 1. 2024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5A62D6" w:rsidRPr="00333042">
        <w:rPr>
          <w:rFonts w:cs="Arial"/>
          <w:b/>
          <w:lang w:eastAsia="en-US"/>
        </w:rPr>
        <w:t xml:space="preserve"> č.</w:t>
      </w:r>
      <w:r w:rsidR="008E237D">
        <w:rPr>
          <w:rFonts w:cs="Arial"/>
          <w:b/>
          <w:lang w:eastAsia="en-US"/>
        </w:rPr>
        <w:t xml:space="preserve"> </w:t>
      </w:r>
      <w:r w:rsidR="007C2B06">
        <w:rPr>
          <w:rFonts w:cs="Arial"/>
          <w:b/>
          <w:lang w:eastAsia="en-US"/>
        </w:rPr>
        <w:t>4</w:t>
      </w:r>
      <w:r w:rsidRPr="00333042">
        <w:rPr>
          <w:rFonts w:cs="Arial"/>
          <w:szCs w:val="22"/>
          <w:lang w:eastAsia="en-US"/>
        </w:rPr>
        <w:t>“)</w:t>
      </w:r>
      <w:r w:rsidR="00994B45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634815C6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7C2B06">
        <w:rPr>
          <w:rFonts w:cs="Arial"/>
          <w:lang w:val="cs-CZ"/>
        </w:rPr>
        <w:t>4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7C2B06">
        <w:rPr>
          <w:rFonts w:cs="Arial"/>
          <w:lang w:val="cs-CZ"/>
        </w:rPr>
        <w:t>4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414293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994B45">
        <w:rPr>
          <w:rFonts w:cs="Arial"/>
          <w:lang w:val="cs-CZ"/>
        </w:rPr>
        <w:t>4</w:t>
      </w:r>
      <w:r w:rsidRPr="00333042">
        <w:rPr>
          <w:rFonts w:cs="Arial"/>
          <w:lang w:val="cs-CZ"/>
        </w:rPr>
        <w:t>:</w:t>
      </w:r>
    </w:p>
    <w:p w14:paraId="342B088B" w14:textId="77777777" w:rsidR="0016786A" w:rsidRDefault="0016786A">
      <w:pPr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5D3E2555" w:rsidR="005B4150" w:rsidRDefault="005B4150" w:rsidP="004A7A70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1C00EE22" w14:textId="31A82925" w:rsidR="00F9198F" w:rsidRPr="009C18DA" w:rsidRDefault="005B4150" w:rsidP="00814C8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10A9D">
        <w:rPr>
          <w:rFonts w:cs="Arial"/>
          <w:szCs w:val="22"/>
          <w:lang w:val="cs-CZ" w:eastAsia="en-US"/>
        </w:rPr>
        <w:t xml:space="preserve">Smluvní strany uzavřely dne </w:t>
      </w:r>
      <w:r w:rsidR="00880DB1">
        <w:rPr>
          <w:rFonts w:cs="Arial"/>
          <w:szCs w:val="22"/>
          <w:lang w:val="cs-CZ" w:eastAsia="en-US"/>
        </w:rPr>
        <w:t>23. 1. 2024</w:t>
      </w:r>
      <w:r w:rsidR="00F10A9D" w:rsidRPr="00F10A9D">
        <w:rPr>
          <w:rFonts w:cs="Arial"/>
          <w:szCs w:val="22"/>
          <w:lang w:val="cs-CZ" w:eastAsia="en-US"/>
        </w:rPr>
        <w:t xml:space="preserve"> Smlouvu o poskytování služeb v oblasti klientského testování</w:t>
      </w:r>
      <w:r w:rsidR="004B71D4" w:rsidRPr="00F10A9D">
        <w:rPr>
          <w:rFonts w:cs="Arial"/>
          <w:szCs w:val="22"/>
          <w:lang w:eastAsia="en-US"/>
        </w:rPr>
        <w:t xml:space="preserve"> </w:t>
      </w:r>
      <w:r w:rsidR="00A76B56" w:rsidRPr="00F10A9D">
        <w:rPr>
          <w:rFonts w:cs="Arial"/>
          <w:szCs w:val="22"/>
          <w:lang w:val="cs-CZ" w:eastAsia="en-US"/>
        </w:rPr>
        <w:t>(dále jen „</w:t>
      </w:r>
      <w:r w:rsidR="00F10A9D" w:rsidRPr="00F10A9D">
        <w:rPr>
          <w:rFonts w:cs="Arial"/>
          <w:b/>
          <w:bCs/>
          <w:szCs w:val="22"/>
          <w:lang w:val="cs-CZ" w:eastAsia="en-US"/>
        </w:rPr>
        <w:t>Smlouva</w:t>
      </w:r>
      <w:r w:rsidR="00A76B56" w:rsidRPr="00F10A9D">
        <w:rPr>
          <w:rFonts w:cs="Arial"/>
          <w:szCs w:val="22"/>
          <w:lang w:val="cs-CZ" w:eastAsia="en-US"/>
        </w:rPr>
        <w:t>“)</w:t>
      </w:r>
      <w:r w:rsidR="00FF776F" w:rsidRPr="00F10A9D">
        <w:rPr>
          <w:rFonts w:cs="Arial"/>
          <w:szCs w:val="22"/>
          <w:lang w:val="cs-CZ" w:eastAsia="en-US"/>
        </w:rPr>
        <w:t xml:space="preserve"> na základě </w:t>
      </w:r>
      <w:r w:rsidRPr="00F10A9D">
        <w:rPr>
          <w:szCs w:val="22"/>
          <w:lang w:eastAsia="en-US"/>
        </w:rPr>
        <w:t>zadávacího řízení veřejné zakázky</w:t>
      </w:r>
      <w:r w:rsidR="00F10A9D">
        <w:rPr>
          <w:szCs w:val="22"/>
          <w:lang w:val="cs-CZ" w:eastAsia="en-US"/>
        </w:rPr>
        <w:t xml:space="preserve"> malého rozsahu</w:t>
      </w:r>
      <w:r w:rsidRPr="00F10A9D">
        <w:rPr>
          <w:szCs w:val="22"/>
          <w:lang w:eastAsia="en-US"/>
        </w:rPr>
        <w:t xml:space="preserve"> </w:t>
      </w:r>
      <w:r w:rsidR="00A477F9" w:rsidRPr="00F10A9D">
        <w:rPr>
          <w:szCs w:val="22"/>
          <w:lang w:val="cs-CZ" w:eastAsia="en-US"/>
        </w:rPr>
        <w:t xml:space="preserve">s názvem </w:t>
      </w:r>
      <w:r w:rsidRPr="00F10A9D">
        <w:rPr>
          <w:szCs w:val="22"/>
          <w:lang w:eastAsia="en-US"/>
        </w:rPr>
        <w:t>„</w:t>
      </w:r>
      <w:r w:rsidR="00880DB1" w:rsidRPr="00880DB1">
        <w:rPr>
          <w:rFonts w:cs="Arial"/>
          <w:snapToGrid w:val="0"/>
          <w:szCs w:val="22"/>
          <w:lang w:val="cs-CZ"/>
        </w:rPr>
        <w:t>Klientské testování</w:t>
      </w:r>
      <w:r w:rsidR="00A76B56" w:rsidRPr="00880DB1">
        <w:rPr>
          <w:szCs w:val="22"/>
          <w:lang w:eastAsia="en-US"/>
        </w:rPr>
        <w:t>“</w:t>
      </w:r>
      <w:r w:rsidR="00994B45">
        <w:rPr>
          <w:szCs w:val="22"/>
          <w:lang w:eastAsia="en-US"/>
        </w:rPr>
        <w:t>,</w:t>
      </w:r>
      <w:r w:rsidR="00785BD8">
        <w:rPr>
          <w:szCs w:val="22"/>
          <w:lang w:eastAsia="en-US"/>
        </w:rPr>
        <w:t xml:space="preserve"> kterou</w:t>
      </w:r>
      <w:r w:rsidR="00A76B56" w:rsidRPr="00F10A9D">
        <w:rPr>
          <w:szCs w:val="22"/>
          <w:lang w:val="cs-CZ" w:eastAsia="en-US"/>
        </w:rPr>
        <w:t xml:space="preserve"> </w:t>
      </w:r>
      <w:r w:rsidR="00A76B56" w:rsidRPr="00F10A9D">
        <w:rPr>
          <w:rFonts w:cs="Arial"/>
          <w:szCs w:val="20"/>
        </w:rPr>
        <w:t xml:space="preserve">se Poskytovatel zavázal Objednateli poskytovat služby definované v čl. 3 </w:t>
      </w:r>
      <w:r w:rsidR="00F10A9D">
        <w:rPr>
          <w:rFonts w:cs="Arial"/>
          <w:szCs w:val="20"/>
          <w:lang w:val="cs-CZ"/>
        </w:rPr>
        <w:t>odst. 3.1 Smlouvy</w:t>
      </w:r>
      <w:r w:rsidR="00A76B56" w:rsidRPr="00F10A9D">
        <w:rPr>
          <w:rFonts w:cs="Arial"/>
          <w:szCs w:val="20"/>
        </w:rPr>
        <w:t xml:space="preserve">, </w:t>
      </w:r>
      <w:r w:rsidR="00F10A9D" w:rsidRPr="00F10A9D">
        <w:rPr>
          <w:rFonts w:cs="Arial"/>
          <w:szCs w:val="20"/>
        </w:rPr>
        <w:t xml:space="preserve">a to v předpokládaném rozsahu, který je součástí </w:t>
      </w:r>
      <w:r w:rsidR="00F10A9D">
        <w:rPr>
          <w:rFonts w:cs="Arial"/>
          <w:szCs w:val="20"/>
          <w:lang w:val="cs-CZ"/>
        </w:rPr>
        <w:t>Přílohy</w:t>
      </w:r>
      <w:r w:rsidR="00F10A9D" w:rsidRPr="00F10A9D">
        <w:rPr>
          <w:rFonts w:cs="Arial"/>
          <w:szCs w:val="20"/>
        </w:rPr>
        <w:t xml:space="preserve"> </w:t>
      </w:r>
      <w:r w:rsidR="00994B45">
        <w:rPr>
          <w:rFonts w:cs="Arial"/>
          <w:szCs w:val="20"/>
        </w:rPr>
        <w:br/>
      </w:r>
      <w:r w:rsidR="00F10A9D" w:rsidRPr="00F10A9D">
        <w:rPr>
          <w:rFonts w:cs="Arial"/>
          <w:szCs w:val="20"/>
        </w:rPr>
        <w:t>č. 1 Smlouvy</w:t>
      </w:r>
      <w:r w:rsidR="00F10A9D">
        <w:rPr>
          <w:rFonts w:cs="Arial"/>
          <w:szCs w:val="20"/>
          <w:lang w:val="cs-CZ"/>
        </w:rPr>
        <w:t>.</w:t>
      </w:r>
      <w:r w:rsidR="00AE54DD">
        <w:rPr>
          <w:rFonts w:cs="Arial"/>
          <w:szCs w:val="20"/>
          <w:lang w:val="cs-CZ"/>
        </w:rPr>
        <w:t xml:space="preserve"> </w:t>
      </w:r>
    </w:p>
    <w:p w14:paraId="480B0E1A" w14:textId="12C3C62C" w:rsidR="009C18DA" w:rsidRPr="00B7597B" w:rsidRDefault="009C18DA" w:rsidP="009C18DA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</w:rPr>
      </w:pPr>
      <w:r w:rsidRPr="00B7597B">
        <w:rPr>
          <w:rFonts w:cs="Arial"/>
        </w:rPr>
        <w:t xml:space="preserve">Smluvní </w:t>
      </w:r>
      <w:r w:rsidRPr="009C18DA">
        <w:rPr>
          <w:rFonts w:cs="Arial"/>
          <w:szCs w:val="22"/>
          <w:lang w:val="cs-CZ" w:eastAsia="en-US"/>
        </w:rPr>
        <w:t>strany</w:t>
      </w:r>
      <w:r w:rsidRPr="00B7597B">
        <w:rPr>
          <w:rFonts w:cs="Arial"/>
        </w:rPr>
        <w:t xml:space="preserve"> uzavřely dne 26. 4. 2024 </w:t>
      </w:r>
      <w:r w:rsidR="00994B45">
        <w:rPr>
          <w:rFonts w:cs="Arial"/>
        </w:rPr>
        <w:t>d</w:t>
      </w:r>
      <w:r w:rsidRPr="00B7597B">
        <w:rPr>
          <w:rFonts w:cs="Arial"/>
        </w:rPr>
        <w:t>odatek č. 1 ke Smlouvě, kterým došlo k úpravě čl. 3 odst. 3.1 Smlouvy a Přílohy č. 1 Smlouvy, resp. k úpravě předmětu Smlouvy</w:t>
      </w:r>
      <w:r w:rsidR="00994B45">
        <w:rPr>
          <w:rFonts w:cs="Arial"/>
        </w:rPr>
        <w:t>.</w:t>
      </w:r>
    </w:p>
    <w:p w14:paraId="736FDA99" w14:textId="7F45F3F2" w:rsidR="009C18DA" w:rsidRPr="00CF3919" w:rsidRDefault="009C18DA" w:rsidP="0081365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</w:rPr>
      </w:pPr>
      <w:r w:rsidRPr="009C18DA">
        <w:rPr>
          <w:rFonts w:cs="Arial"/>
        </w:rPr>
        <w:t xml:space="preserve">Smluvní </w:t>
      </w:r>
      <w:r w:rsidRPr="009C18DA">
        <w:rPr>
          <w:rFonts w:cs="Arial"/>
          <w:szCs w:val="22"/>
          <w:lang w:val="cs-CZ" w:eastAsia="en-US"/>
        </w:rPr>
        <w:t>strany</w:t>
      </w:r>
      <w:r w:rsidRPr="009C18DA">
        <w:rPr>
          <w:rFonts w:cs="Arial"/>
        </w:rPr>
        <w:t xml:space="preserve"> uzavřely dne </w:t>
      </w:r>
      <w:r w:rsidR="00CF1DEB">
        <w:rPr>
          <w:rFonts w:cs="Arial"/>
        </w:rPr>
        <w:t xml:space="preserve">18. 12. 2024 </w:t>
      </w:r>
      <w:r w:rsidR="00994B45">
        <w:rPr>
          <w:rFonts w:cs="Arial"/>
        </w:rPr>
        <w:t>d</w:t>
      </w:r>
      <w:r w:rsidRPr="009C18DA">
        <w:rPr>
          <w:rFonts w:cs="Arial"/>
        </w:rPr>
        <w:t>odatek č. 2 ke Smlouvě, kterým</w:t>
      </w:r>
      <w:r>
        <w:rPr>
          <w:rFonts w:cs="Arial"/>
        </w:rPr>
        <w:t xml:space="preserve"> došlo k </w:t>
      </w:r>
      <w:r w:rsidRPr="009C18DA">
        <w:rPr>
          <w:rFonts w:cs="Arial"/>
        </w:rPr>
        <w:t>prodloužení doby, na kterou je Smlouva uzavřena, a to</w:t>
      </w:r>
      <w:r w:rsidR="00994B45">
        <w:rPr>
          <w:rFonts w:cs="Arial"/>
        </w:rPr>
        <w:t xml:space="preserve"> z důvodu </w:t>
      </w:r>
      <w:r w:rsidR="00994B45" w:rsidRPr="00994B45">
        <w:rPr>
          <w:rFonts w:cs="Arial"/>
        </w:rPr>
        <w:t>objektivní potřeb</w:t>
      </w:r>
      <w:r w:rsidR="00994B45">
        <w:rPr>
          <w:rFonts w:cs="Arial"/>
        </w:rPr>
        <w:t>y Objednatele</w:t>
      </w:r>
      <w:r w:rsidR="00994B45" w:rsidRPr="00994B45">
        <w:rPr>
          <w:rFonts w:cs="Arial"/>
        </w:rPr>
        <w:t xml:space="preserve"> rozložit poskytování </w:t>
      </w:r>
      <w:r w:rsidR="003B4EA3">
        <w:rPr>
          <w:rFonts w:cs="Arial"/>
        </w:rPr>
        <w:t>s</w:t>
      </w:r>
      <w:r w:rsidR="00994B45" w:rsidRPr="00994B45">
        <w:rPr>
          <w:rFonts w:cs="Arial"/>
        </w:rPr>
        <w:t>lužeb sjednaných Smlouvou, ve znění Dodatku č. 1, do delšího časového období</w:t>
      </w:r>
      <w:r w:rsidR="00994B45">
        <w:rPr>
          <w:rFonts w:cs="Arial"/>
        </w:rPr>
        <w:t>.</w:t>
      </w:r>
    </w:p>
    <w:p w14:paraId="71D10050" w14:textId="6F7AA0E5" w:rsidR="00261CCF" w:rsidRPr="00994B45" w:rsidRDefault="00261CCF" w:rsidP="00994B45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9C18DA">
        <w:rPr>
          <w:rFonts w:cs="Arial"/>
        </w:rPr>
        <w:t xml:space="preserve">Smluvní </w:t>
      </w:r>
      <w:r w:rsidRPr="009C18DA">
        <w:rPr>
          <w:rFonts w:cs="Arial"/>
          <w:szCs w:val="22"/>
          <w:lang w:val="cs-CZ" w:eastAsia="en-US"/>
        </w:rPr>
        <w:t>strany</w:t>
      </w:r>
      <w:r w:rsidRPr="009C18DA">
        <w:rPr>
          <w:rFonts w:cs="Arial"/>
        </w:rPr>
        <w:t xml:space="preserve"> uzavřely dne </w:t>
      </w:r>
      <w:r>
        <w:rPr>
          <w:rFonts w:cs="Arial"/>
        </w:rPr>
        <w:t xml:space="preserve">28. 3. 2025 </w:t>
      </w:r>
      <w:r w:rsidR="00994B45">
        <w:rPr>
          <w:rFonts w:cs="Arial"/>
        </w:rPr>
        <w:t>d</w:t>
      </w:r>
      <w:r w:rsidRPr="009C18DA">
        <w:rPr>
          <w:rFonts w:cs="Arial"/>
        </w:rPr>
        <w:t xml:space="preserve">odatek č. </w:t>
      </w:r>
      <w:r>
        <w:rPr>
          <w:rFonts w:cs="Arial"/>
        </w:rPr>
        <w:t>3</w:t>
      </w:r>
      <w:r w:rsidRPr="009C18DA">
        <w:rPr>
          <w:rFonts w:cs="Arial"/>
        </w:rPr>
        <w:t xml:space="preserve"> ke Smlouvě, kterým</w:t>
      </w:r>
      <w:r>
        <w:rPr>
          <w:rFonts w:cs="Arial"/>
        </w:rPr>
        <w:t xml:space="preserve"> došlo </w:t>
      </w:r>
      <w:r w:rsidR="00994B45">
        <w:rPr>
          <w:rFonts w:cs="Arial"/>
        </w:rPr>
        <w:t xml:space="preserve">opětovně </w:t>
      </w:r>
      <w:r w:rsidR="004A7A70">
        <w:rPr>
          <w:rFonts w:cs="Arial"/>
        </w:rPr>
        <w:br/>
      </w:r>
      <w:r w:rsidRPr="00B7597B">
        <w:rPr>
          <w:rFonts w:cs="Arial"/>
        </w:rPr>
        <w:t>k úpravě čl. 3 odst. 3.1 Smlouvy a Přílohy č. 1 Smlouvy, resp. k úpravě předmětu Smlouvy</w:t>
      </w:r>
      <w:r w:rsidR="00994B45">
        <w:rPr>
          <w:rFonts w:cs="Arial"/>
        </w:rPr>
        <w:t xml:space="preserve">, </w:t>
      </w:r>
      <w:r w:rsidR="004A7A70">
        <w:rPr>
          <w:rFonts w:cs="Arial"/>
        </w:rPr>
        <w:br/>
      </w:r>
      <w:r w:rsidR="00994B45">
        <w:rPr>
          <w:rFonts w:cs="Arial"/>
        </w:rPr>
        <w:t xml:space="preserve">která byla Objednatelem vyhodnocena jako </w:t>
      </w:r>
      <w:r w:rsidR="00994B45" w:rsidRPr="00994B45">
        <w:rPr>
          <w:rFonts w:cs="Arial"/>
          <w:lang w:val="cs-CZ"/>
        </w:rPr>
        <w:t>efektivnější a nezbytn</w:t>
      </w:r>
      <w:r w:rsidR="00994B45">
        <w:rPr>
          <w:rFonts w:cs="Arial"/>
          <w:lang w:val="cs-CZ"/>
        </w:rPr>
        <w:t>á</w:t>
      </w:r>
      <w:r w:rsidR="00994B45" w:rsidRPr="00994B45">
        <w:rPr>
          <w:rFonts w:cs="Arial"/>
          <w:lang w:val="cs-CZ"/>
        </w:rPr>
        <w:t xml:space="preserve"> pro řádné dosažení účelu Smlouvy</w:t>
      </w:r>
      <w:r w:rsidR="00994B45">
        <w:rPr>
          <w:rFonts w:cs="Arial"/>
          <w:lang w:val="cs-CZ"/>
        </w:rPr>
        <w:t>.</w:t>
      </w:r>
    </w:p>
    <w:p w14:paraId="4CC7DE5B" w14:textId="67D34A7A" w:rsidR="00261CCF" w:rsidRDefault="00261CCF" w:rsidP="00261CC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 xml:space="preserve">Poskytování Služeb nebylo ze strany Poskytovatele k okamžiku uzavření tohoto Dodatku č. </w:t>
      </w:r>
      <w:r w:rsidR="00964A9A">
        <w:rPr>
          <w:rFonts w:cs="Arial"/>
        </w:rPr>
        <w:t>4</w:t>
      </w:r>
      <w:r>
        <w:rPr>
          <w:rFonts w:cs="Arial"/>
        </w:rPr>
        <w:t xml:space="preserve"> ukončeno, neboť nenastala žádná ze skutečností dle čl. 14 odst. 14.1 Smlouvy. </w:t>
      </w:r>
    </w:p>
    <w:p w14:paraId="2AAA15F0" w14:textId="1792E332" w:rsidR="00261CCF" w:rsidRPr="00130A18" w:rsidRDefault="00994B45" w:rsidP="00130A1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>V průběhu plnění</w:t>
      </w:r>
      <w:r w:rsidR="00261CCF">
        <w:rPr>
          <w:rFonts w:cs="Arial"/>
        </w:rPr>
        <w:t xml:space="preserve"> Smlouvy</w:t>
      </w:r>
      <w:r>
        <w:rPr>
          <w:rFonts w:cs="Arial"/>
        </w:rPr>
        <w:t xml:space="preserve">, ve znění předchozích dodatků, </w:t>
      </w:r>
      <w:r w:rsidR="00261CCF">
        <w:rPr>
          <w:rFonts w:cs="Arial"/>
        </w:rPr>
        <w:t xml:space="preserve">nastala na straně Objednatele </w:t>
      </w:r>
      <w:r>
        <w:rPr>
          <w:rFonts w:cs="Arial"/>
        </w:rPr>
        <w:t xml:space="preserve">opětovně </w:t>
      </w:r>
      <w:r w:rsidR="00261CCF">
        <w:rPr>
          <w:rFonts w:cs="Arial"/>
        </w:rPr>
        <w:t xml:space="preserve">potřeba rozložit poskytování Služeb sjednaných Smlouvou do delšího časového </w:t>
      </w:r>
      <w:r w:rsidR="00261CCF" w:rsidRPr="00130A18">
        <w:rPr>
          <w:rFonts w:cs="Arial"/>
          <w:lang w:val="cs-CZ"/>
        </w:rPr>
        <w:t>období</w:t>
      </w:r>
      <w:r w:rsidR="00417FA8" w:rsidRPr="00130A18">
        <w:rPr>
          <w:rFonts w:cs="Arial"/>
          <w:lang w:val="cs-CZ"/>
        </w:rPr>
        <w:t xml:space="preserve"> a Služby dále čerpat pro naplnění účelu a cíle sledovaného Smlouvou</w:t>
      </w:r>
      <w:r w:rsidR="00261CCF" w:rsidRPr="00130A18">
        <w:rPr>
          <w:rFonts w:cs="Arial"/>
          <w:lang w:val="cs-CZ"/>
        </w:rPr>
        <w:t xml:space="preserve">, a </w:t>
      </w:r>
      <w:r w:rsidR="00417FA8" w:rsidRPr="00130A18">
        <w:rPr>
          <w:rFonts w:cs="Arial"/>
          <w:lang w:val="cs-CZ"/>
        </w:rPr>
        <w:t>to z důvodu</w:t>
      </w:r>
      <w:r w:rsidR="00130A18" w:rsidRPr="00130A18">
        <w:rPr>
          <w:rFonts w:cs="Arial"/>
          <w:lang w:val="cs-CZ"/>
        </w:rPr>
        <w:t xml:space="preserve"> zajištění pokračování testování použitelnosti informačních systémů Objednatele z pohledu koncových uživatelů v návaznosti na probíhající úpravy, rozvoj a zavádění nových funkcionalit těchto systémů. </w:t>
      </w:r>
      <w:r w:rsidR="00130A18">
        <w:rPr>
          <w:rFonts w:cs="Arial"/>
          <w:lang w:val="cs-CZ"/>
        </w:rPr>
        <w:t>Rozložení poskytování Služeb do delšího časového období</w:t>
      </w:r>
      <w:r w:rsidR="00130A18" w:rsidRPr="00130A18">
        <w:rPr>
          <w:rFonts w:cs="Arial"/>
          <w:lang w:val="cs-CZ"/>
        </w:rPr>
        <w:t xml:space="preserve"> je nezbytné k tomu, </w:t>
      </w:r>
      <w:r w:rsidR="004A7A70">
        <w:rPr>
          <w:rFonts w:cs="Arial"/>
          <w:lang w:val="cs-CZ"/>
        </w:rPr>
        <w:br/>
      </w:r>
      <w:r w:rsidR="00130A18" w:rsidRPr="00130A18">
        <w:rPr>
          <w:rFonts w:cs="Arial"/>
          <w:lang w:val="cs-CZ"/>
        </w:rPr>
        <w:t>aby mohlo být testování realizováno průběžně, v souladu s harmonogramem jednotlivých projektů a jejich požadavky na klientské testování</w:t>
      </w:r>
      <w:r w:rsidR="00130A18">
        <w:rPr>
          <w:rFonts w:cs="Arial"/>
          <w:lang w:val="cs-CZ"/>
        </w:rPr>
        <w:t>. V</w:t>
      </w:r>
      <w:r w:rsidR="00417FA8" w:rsidRPr="00130A18">
        <w:rPr>
          <w:rFonts w:cs="Arial"/>
          <w:lang w:val="cs-CZ"/>
        </w:rPr>
        <w:t>zhledem ke skutečnosti uvedené v</w:t>
      </w:r>
      <w:r w:rsidR="00417FA8" w:rsidRPr="00130A18">
        <w:rPr>
          <w:rFonts w:cs="Arial"/>
        </w:rPr>
        <w:t xml:space="preserve"> předchozí vět</w:t>
      </w:r>
      <w:r w:rsidR="00130A18">
        <w:rPr>
          <w:rFonts w:cs="Arial"/>
        </w:rPr>
        <w:t>ě</w:t>
      </w:r>
      <w:r w:rsidR="00417FA8" w:rsidRPr="00130A18">
        <w:rPr>
          <w:rFonts w:cs="Arial"/>
        </w:rPr>
        <w:t xml:space="preserve"> </w:t>
      </w:r>
      <w:r w:rsidR="00261CCF" w:rsidRPr="00130A18">
        <w:rPr>
          <w:rFonts w:cs="Arial"/>
        </w:rPr>
        <w:t>se Smluvní strany dohodly na prodloužení doby, na kterou je Smlouva</w:t>
      </w:r>
      <w:r w:rsidR="00417FA8" w:rsidRPr="00130A18">
        <w:rPr>
          <w:rFonts w:cs="Arial"/>
        </w:rPr>
        <w:t xml:space="preserve">, ve znění předchozích dodatků, </w:t>
      </w:r>
      <w:r w:rsidR="00261CCF" w:rsidRPr="00130A18">
        <w:rPr>
          <w:rFonts w:cs="Arial"/>
        </w:rPr>
        <w:t xml:space="preserve">uzavřena, a to způsobem uvedeným dále v tomto Dodatku č. </w:t>
      </w:r>
      <w:r w:rsidR="00964A9A" w:rsidRPr="00130A18">
        <w:rPr>
          <w:rFonts w:cs="Arial"/>
        </w:rPr>
        <w:t>4</w:t>
      </w:r>
      <w:r w:rsidR="00261CCF" w:rsidRPr="00130A18">
        <w:rPr>
          <w:rFonts w:cs="Arial"/>
        </w:rPr>
        <w:t>.</w:t>
      </w:r>
    </w:p>
    <w:p w14:paraId="5A185999" w14:textId="43A6567D" w:rsidR="00261CCF" w:rsidRDefault="00261CCF" w:rsidP="00261CCF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konstatují, že změna </w:t>
      </w:r>
      <w:r>
        <w:rPr>
          <w:rFonts w:cs="Arial"/>
        </w:rPr>
        <w:t>S</w:t>
      </w:r>
      <w:r w:rsidRPr="00974441">
        <w:rPr>
          <w:rFonts w:cs="Arial"/>
        </w:rPr>
        <w:t xml:space="preserve">mlouvy </w:t>
      </w:r>
      <w:r>
        <w:rPr>
          <w:rFonts w:cs="Arial"/>
        </w:rPr>
        <w:t>na základě tohoto</w:t>
      </w:r>
      <w:r w:rsidRPr="00974441">
        <w:rPr>
          <w:rFonts w:cs="Arial"/>
        </w:rPr>
        <w:t xml:space="preserve"> Dodatk</w:t>
      </w:r>
      <w:r>
        <w:rPr>
          <w:rFonts w:cs="Arial"/>
        </w:rPr>
        <w:t>u</w:t>
      </w:r>
      <w:r w:rsidRPr="00974441">
        <w:rPr>
          <w:rFonts w:cs="Arial"/>
        </w:rPr>
        <w:t xml:space="preserve"> </w:t>
      </w:r>
      <w:r>
        <w:rPr>
          <w:rFonts w:cs="Arial"/>
        </w:rPr>
        <w:t xml:space="preserve">č. </w:t>
      </w:r>
      <w:r w:rsidR="00964A9A">
        <w:rPr>
          <w:rFonts w:cs="Arial"/>
        </w:rPr>
        <w:t>4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není podstatnou změnou závazku </w:t>
      </w:r>
      <w:r>
        <w:rPr>
          <w:rFonts w:cs="Arial"/>
        </w:rPr>
        <w:t>ze</w:t>
      </w:r>
      <w:r w:rsidRPr="00974441">
        <w:rPr>
          <w:rFonts w:cs="Arial"/>
        </w:rPr>
        <w:t xml:space="preserve"> </w:t>
      </w:r>
      <w:r>
        <w:rPr>
          <w:rFonts w:cs="Arial"/>
        </w:rPr>
        <w:t>S</w:t>
      </w:r>
      <w:r w:rsidRPr="00974441">
        <w:rPr>
          <w:rFonts w:cs="Arial"/>
        </w:rPr>
        <w:t xml:space="preserve">mlouvy ve smyslu ustanovení § 222 odst. 1 věta první </w:t>
      </w:r>
      <w:r>
        <w:rPr>
          <w:rFonts w:cs="Arial"/>
        </w:rPr>
        <w:t>zákona č. 134/2016 Sb., o zadávání veřejných zakázek, ve znění pozdějších předpisů (dále jen „</w:t>
      </w:r>
      <w:r w:rsidRPr="00C821A8">
        <w:rPr>
          <w:rFonts w:cs="Arial"/>
          <w:b/>
          <w:bCs/>
        </w:rPr>
        <w:t>ZZVZ</w:t>
      </w:r>
      <w:r>
        <w:rPr>
          <w:rFonts w:cs="Arial"/>
        </w:rPr>
        <w:t>“)</w:t>
      </w:r>
      <w:r w:rsidRPr="00974441">
        <w:rPr>
          <w:rFonts w:cs="Arial"/>
        </w:rPr>
        <w:t xml:space="preserve">, </w:t>
      </w:r>
      <w:r w:rsidR="004A7A70">
        <w:rPr>
          <w:rFonts w:cs="Arial"/>
        </w:rPr>
        <w:br/>
      </w:r>
      <w:r w:rsidRPr="00974441">
        <w:rPr>
          <w:rFonts w:cs="Arial"/>
        </w:rPr>
        <w:t xml:space="preserve">neboť při uzavření </w:t>
      </w:r>
      <w:r>
        <w:rPr>
          <w:rFonts w:cs="Arial"/>
        </w:rPr>
        <w:t>S</w:t>
      </w:r>
      <w:r w:rsidRPr="00974441">
        <w:rPr>
          <w:rFonts w:cs="Arial"/>
        </w:rPr>
        <w:t xml:space="preserve">mlouvy byla splněna podmínka pro výjimku z povinnosti zadat veřejnou zakázku v zadávacím řízení podle </w:t>
      </w:r>
      <w:r>
        <w:rPr>
          <w:rFonts w:cs="Arial"/>
        </w:rPr>
        <w:t xml:space="preserve">ZZVZ </w:t>
      </w:r>
      <w:r w:rsidRPr="00974441">
        <w:rPr>
          <w:rFonts w:cs="Arial"/>
        </w:rPr>
        <w:t xml:space="preserve">a zároveň celková hodnota závazku po změně </w:t>
      </w:r>
      <w:r>
        <w:rPr>
          <w:rFonts w:cs="Arial"/>
        </w:rPr>
        <w:t>S</w:t>
      </w:r>
      <w:r w:rsidRPr="00974441">
        <w:rPr>
          <w:rFonts w:cs="Arial"/>
        </w:rPr>
        <w:t>mlouvy nepřekročí limit podle § 27 ZZVZ pro veřejnou zakázku malého rozsahu, a to v souladu s § 222 odst. 1 písm. b) ZZVZ</w:t>
      </w:r>
      <w:r>
        <w:rPr>
          <w:rFonts w:cs="Arial"/>
        </w:rPr>
        <w:t>, neboť hodnota závazku ze Smlouvy zůstává beze změny</w:t>
      </w:r>
      <w:r w:rsidRPr="00974441">
        <w:rPr>
          <w:rFonts w:cs="Arial"/>
        </w:rPr>
        <w:t>.</w:t>
      </w:r>
      <w:r>
        <w:rPr>
          <w:rFonts w:cs="Arial"/>
        </w:rPr>
        <w:t xml:space="preserve"> </w:t>
      </w:r>
    </w:p>
    <w:p w14:paraId="55A3B7D0" w14:textId="4B0483CC" w:rsidR="005B4150" w:rsidRDefault="005B4150" w:rsidP="004A7A70">
      <w:pPr>
        <w:pStyle w:val="RLlneksmlouvy"/>
        <w:keepNext w:val="0"/>
        <w:widowControl w:val="0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261CCF">
        <w:rPr>
          <w:rFonts w:cs="Arial"/>
          <w:lang w:val="cs-CZ"/>
        </w:rPr>
        <w:t>4</w:t>
      </w:r>
    </w:p>
    <w:p w14:paraId="1E4F5489" w14:textId="360055AB" w:rsidR="00261CCF" w:rsidRPr="000E121C" w:rsidRDefault="00261CCF" w:rsidP="00261CC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3" w:name="_Ref524623310"/>
      <w:r w:rsidRPr="000E121C">
        <w:rPr>
          <w:rFonts w:cs="Arial"/>
        </w:rPr>
        <w:t xml:space="preserve">Smluvní strany se dohodly, že ustanovení </w:t>
      </w:r>
      <w:r>
        <w:rPr>
          <w:rFonts w:cs="Arial"/>
        </w:rPr>
        <w:t>čl. 14 odst.1</w:t>
      </w:r>
      <w:r w:rsidRPr="000E121C">
        <w:rPr>
          <w:rFonts w:cs="Arial"/>
        </w:rPr>
        <w:t xml:space="preserve">4.1 </w:t>
      </w:r>
      <w:r>
        <w:rPr>
          <w:rFonts w:cs="Arial"/>
        </w:rPr>
        <w:t>S</w:t>
      </w:r>
      <w:r w:rsidRPr="000E121C">
        <w:rPr>
          <w:rFonts w:cs="Arial"/>
        </w:rPr>
        <w:t>mlouvy</w:t>
      </w:r>
      <w:r w:rsidR="00417FA8">
        <w:rPr>
          <w:rFonts w:cs="Arial"/>
        </w:rPr>
        <w:t>, ve znění předchozích dodatků,</w:t>
      </w:r>
      <w:r w:rsidRPr="000E121C">
        <w:rPr>
          <w:rFonts w:cs="Arial"/>
        </w:rPr>
        <w:t xml:space="preserve"> se </w:t>
      </w:r>
      <w:r w:rsidR="00417FA8">
        <w:rPr>
          <w:rFonts w:cs="Arial"/>
        </w:rPr>
        <w:t>upravuje následovně</w:t>
      </w:r>
      <w:r w:rsidRPr="000E121C">
        <w:rPr>
          <w:rFonts w:cs="Arial"/>
        </w:rPr>
        <w:t xml:space="preserve">: </w:t>
      </w:r>
    </w:p>
    <w:p w14:paraId="646ABB1F" w14:textId="37B89255" w:rsidR="00261CCF" w:rsidRPr="003D6CC6" w:rsidRDefault="00261CCF" w:rsidP="00261CCF">
      <w:pPr>
        <w:pStyle w:val="RLslovanodstavec"/>
        <w:numPr>
          <w:ilvl w:val="0"/>
          <w:numId w:val="0"/>
        </w:numPr>
        <w:spacing w:before="60" w:after="0" w:line="280" w:lineRule="atLeast"/>
        <w:ind w:left="737" w:hanging="29"/>
        <w:rPr>
          <w:rFonts w:cs="Arial"/>
          <w:i/>
          <w:iCs/>
        </w:rPr>
      </w:pPr>
      <w:r>
        <w:rPr>
          <w:rFonts w:cs="Arial"/>
          <w:i/>
          <w:iCs/>
          <w:color w:val="000000"/>
          <w:spacing w:val="0"/>
        </w:rPr>
        <w:t>„</w:t>
      </w:r>
      <w:r w:rsidRPr="003D6CC6">
        <w:rPr>
          <w:rFonts w:cs="Arial"/>
          <w:i/>
          <w:iCs/>
        </w:rPr>
        <w:t xml:space="preserve">Tato Smlouva se uzavírá na dobu určitou do </w:t>
      </w:r>
      <w:r w:rsidRPr="009837FA">
        <w:rPr>
          <w:rFonts w:cs="Arial"/>
          <w:i/>
          <w:iCs/>
        </w:rPr>
        <w:t>3</w:t>
      </w:r>
      <w:r>
        <w:rPr>
          <w:rFonts w:cs="Arial"/>
          <w:i/>
          <w:iCs/>
        </w:rPr>
        <w:t>1</w:t>
      </w:r>
      <w:r w:rsidRPr="009837FA">
        <w:rPr>
          <w:rFonts w:cs="Arial"/>
          <w:i/>
          <w:iCs/>
        </w:rPr>
        <w:t xml:space="preserve">. </w:t>
      </w:r>
      <w:r>
        <w:rPr>
          <w:rFonts w:cs="Arial"/>
          <w:i/>
          <w:iCs/>
        </w:rPr>
        <w:t>12</w:t>
      </w:r>
      <w:r w:rsidRPr="009837FA">
        <w:rPr>
          <w:rFonts w:cs="Arial"/>
          <w:i/>
          <w:iCs/>
        </w:rPr>
        <w:t>. 202</w:t>
      </w:r>
      <w:r>
        <w:rPr>
          <w:rFonts w:cs="Arial"/>
          <w:i/>
          <w:iCs/>
        </w:rPr>
        <w:t>6</w:t>
      </w:r>
      <w:r w:rsidRPr="009837FA">
        <w:rPr>
          <w:rFonts w:cs="Arial"/>
          <w:i/>
          <w:iCs/>
        </w:rPr>
        <w:t>,</w:t>
      </w:r>
      <w:r w:rsidRPr="003D6CC6">
        <w:rPr>
          <w:rFonts w:cs="Arial"/>
          <w:i/>
          <w:iCs/>
        </w:rPr>
        <w:t xml:space="preserve"> případně do vyčerpání finanční částky </w:t>
      </w:r>
      <w:r>
        <w:rPr>
          <w:rFonts w:cs="Arial"/>
          <w:i/>
          <w:iCs/>
        </w:rPr>
        <w:br/>
      </w:r>
      <w:r w:rsidRPr="003D6CC6">
        <w:rPr>
          <w:rFonts w:cs="Arial"/>
          <w:i/>
          <w:iCs/>
        </w:rPr>
        <w:t xml:space="preserve">ve výši 2.000.000,- Kč bez DPH, s ohledem na to, která z uváděných skutečností nastane dříve. Tato Smlouva nabývá platnosti dnem podpisu oběma Smluvními stranami. V případě, že k podpisu této Smlouvy smluvními stranami nedojde v jednom dni, nabývá tato Smlouva platnosti dnem podpisu poslední smluvní stranou. Účinnosti tato Smlouva v souladu s ust. § 6 odst. 1 zákona </w:t>
      </w:r>
      <w:r>
        <w:rPr>
          <w:rFonts w:cs="Arial"/>
          <w:i/>
          <w:iCs/>
        </w:rPr>
        <w:br/>
      </w:r>
      <w:r w:rsidRPr="003D6CC6">
        <w:rPr>
          <w:rFonts w:cs="Arial"/>
          <w:i/>
          <w:iCs/>
        </w:rPr>
        <w:t xml:space="preserve">č. 340/2015 Sb., </w:t>
      </w:r>
      <w:bookmarkStart w:id="4" w:name="_Hlk147313316"/>
      <w:r w:rsidRPr="003D6CC6">
        <w:rPr>
          <w:rFonts w:cs="Arial"/>
          <w:i/>
          <w:iCs/>
        </w:rPr>
        <w:t xml:space="preserve">o zvláštních podmínkách účinnosti některých smluv, uveřejňování těchto smluv </w:t>
      </w:r>
      <w:r>
        <w:rPr>
          <w:rFonts w:cs="Arial"/>
          <w:i/>
          <w:iCs/>
        </w:rPr>
        <w:br/>
      </w:r>
      <w:r w:rsidRPr="003D6CC6">
        <w:rPr>
          <w:rFonts w:cs="Arial"/>
          <w:i/>
          <w:iCs/>
        </w:rPr>
        <w:t>a o registru smluv, ve znění pozdějších předpisů (dále jen „</w:t>
      </w:r>
      <w:r w:rsidRPr="003D6CC6">
        <w:rPr>
          <w:rFonts w:cs="Arial"/>
          <w:b/>
          <w:bCs/>
          <w:i/>
          <w:iCs/>
        </w:rPr>
        <w:t>zákon o registru smluv</w:t>
      </w:r>
      <w:r w:rsidRPr="003D6CC6">
        <w:rPr>
          <w:rFonts w:cs="Arial"/>
          <w:i/>
          <w:iCs/>
        </w:rPr>
        <w:t>“)</w:t>
      </w:r>
      <w:bookmarkEnd w:id="4"/>
      <w:r w:rsidRPr="003D6CC6">
        <w:rPr>
          <w:rFonts w:cs="Arial"/>
          <w:i/>
          <w:iCs/>
        </w:rPr>
        <w:t>, nabývá dnem uveřejnění v registru smluv ve smyslu ust. § 4 zákona o registru smluv.</w:t>
      </w:r>
      <w:r w:rsidRPr="003D6CC6">
        <w:rPr>
          <w:i/>
          <w:iCs/>
        </w:rPr>
        <w:t xml:space="preserve"> </w:t>
      </w:r>
      <w:r w:rsidRPr="003D6CC6">
        <w:rPr>
          <w:rFonts w:cs="Arial"/>
          <w:i/>
          <w:iCs/>
        </w:rPr>
        <w:t xml:space="preserve">Uveřejnění v registru smluv </w:t>
      </w:r>
      <w:r w:rsidRPr="003D6CC6">
        <w:rPr>
          <w:rFonts w:cs="Arial"/>
          <w:i/>
          <w:iCs/>
        </w:rPr>
        <w:lastRenderedPageBreak/>
        <w:t>zajistí Objednatel nejpozději do 5 pracovních dnů po podpisu Smlouvy oběma Smluvními stranami a o této skutečnosti je povinen Poskytovatele bez zbytečného odkladu informovat.</w:t>
      </w:r>
      <w:r>
        <w:rPr>
          <w:rFonts w:cs="Arial"/>
          <w:i/>
          <w:iCs/>
        </w:rPr>
        <w:t>“</w:t>
      </w:r>
      <w:r w:rsidRPr="003D6CC6">
        <w:rPr>
          <w:rFonts w:cs="Arial"/>
          <w:i/>
          <w:iCs/>
        </w:rPr>
        <w:t xml:space="preserve"> </w:t>
      </w:r>
    </w:p>
    <w:p w14:paraId="6D998CAB" w14:textId="4A2B79B4" w:rsidR="00261CCF" w:rsidRPr="00974441" w:rsidRDefault="00261CCF" w:rsidP="00261CC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>
        <w:rPr>
          <w:rFonts w:cs="Arial"/>
        </w:rPr>
        <w:t>S</w:t>
      </w:r>
      <w:r w:rsidRPr="00974441">
        <w:rPr>
          <w:rFonts w:cs="Arial"/>
        </w:rPr>
        <w:t>mlouvy</w:t>
      </w:r>
      <w:r>
        <w:rPr>
          <w:rFonts w:cs="Arial"/>
        </w:rPr>
        <w:t>, ve znění</w:t>
      </w:r>
      <w:r w:rsidR="00417FA8">
        <w:rPr>
          <w:rFonts w:cs="Arial"/>
        </w:rPr>
        <w:t xml:space="preserve"> předchozích dodatků,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 xml:space="preserve">č. </w:t>
      </w:r>
      <w:r w:rsidR="00964A9A">
        <w:rPr>
          <w:rFonts w:cs="Arial"/>
        </w:rPr>
        <w:t>4</w:t>
      </w:r>
      <w:r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3"/>
      <w:r w:rsidRPr="00974441">
        <w:rPr>
          <w:rFonts w:cs="Arial"/>
        </w:rPr>
        <w:t xml:space="preserve"> </w:t>
      </w:r>
    </w:p>
    <w:p w14:paraId="3BD681D7" w14:textId="5D33B754" w:rsidR="00E720C5" w:rsidRDefault="00E720C5" w:rsidP="004A7A70">
      <w:pPr>
        <w:pStyle w:val="RLlneksmlouvy"/>
        <w:tabs>
          <w:tab w:val="clear" w:pos="737"/>
          <w:tab w:val="num" w:pos="567"/>
        </w:tabs>
        <w:spacing w:before="24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15363D75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5" w:name="_Hlt313894965"/>
      <w:bookmarkStart w:id="6" w:name="_Hlt313947528"/>
      <w:bookmarkStart w:id="7" w:name="_Hlt313947599"/>
      <w:bookmarkStart w:id="8" w:name="_Hlt313947695"/>
      <w:bookmarkStart w:id="9" w:name="_Hlt313947731"/>
      <w:bookmarkStart w:id="10" w:name="_Hlt313947749"/>
      <w:bookmarkStart w:id="11" w:name="_Hlt313951415"/>
      <w:bookmarkEnd w:id="5"/>
      <w:bookmarkEnd w:id="6"/>
      <w:bookmarkEnd w:id="7"/>
      <w:bookmarkEnd w:id="8"/>
      <w:bookmarkEnd w:id="9"/>
      <w:bookmarkEnd w:id="10"/>
      <w:bookmarkEnd w:id="11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964A9A">
        <w:rPr>
          <w:rFonts w:cs="Arial"/>
          <w:szCs w:val="22"/>
          <w:lang w:val="cs-CZ"/>
        </w:rPr>
        <w:t>4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5CE073BD" w:rsidR="004645DE" w:rsidRPr="00333042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964A9A">
        <w:rPr>
          <w:rFonts w:cs="Arial"/>
          <w:szCs w:val="22"/>
          <w:lang w:val="cs-CZ"/>
        </w:rPr>
        <w:t>4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6F93DB7" w14:textId="77777777" w:rsidR="00705E91" w:rsidRDefault="00705E91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29C50961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964A9A">
        <w:rPr>
          <w:rFonts w:cs="Arial"/>
          <w:lang w:val="cs-CZ"/>
        </w:rPr>
        <w:t>4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  <w:gridCol w:w="4481"/>
      </w:tblGrid>
      <w:tr w:rsidR="004E2D1E" w14:paraId="64D7FBEF" w14:textId="77777777" w:rsidTr="0054488F">
        <w:tc>
          <w:tcPr>
            <w:tcW w:w="4589" w:type="dxa"/>
          </w:tcPr>
          <w:p w14:paraId="2D6A5414" w14:textId="32EFBE2A" w:rsidR="004E2D1E" w:rsidRPr="0029527F" w:rsidRDefault="00C104D0" w:rsidP="0054488F">
            <w:pPr>
              <w:pStyle w:val="RLProhlensmluvnchstran"/>
              <w:widowControl w:val="0"/>
              <w:spacing w:line="28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Za </w:t>
            </w:r>
            <w:r w:rsidR="004E2D1E" w:rsidRPr="0029527F">
              <w:rPr>
                <w:rFonts w:cs="Arial"/>
                <w:szCs w:val="22"/>
              </w:rPr>
              <w:t>Objednatel</w:t>
            </w:r>
            <w:r>
              <w:rPr>
                <w:rFonts w:cs="Arial"/>
                <w:szCs w:val="22"/>
              </w:rPr>
              <w:t>e:</w:t>
            </w:r>
          </w:p>
          <w:p w14:paraId="632842BA" w14:textId="77777777" w:rsidR="004E2D1E" w:rsidRDefault="004E2D1E" w:rsidP="0054488F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29527F">
              <w:rPr>
                <w:rFonts w:cs="Arial"/>
                <w:szCs w:val="22"/>
              </w:rPr>
              <w:t>V Praze dne dle elektronického podpisu</w:t>
            </w:r>
          </w:p>
          <w:p w14:paraId="1A94D401" w14:textId="77777777" w:rsidR="004E2D1E" w:rsidRDefault="004E2D1E" w:rsidP="0054488F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A95FC8F" w14:textId="77777777" w:rsidR="004E2D1E" w:rsidRPr="00E26BE7" w:rsidRDefault="004E2D1E" w:rsidP="0054488F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4706DDC1" w14:textId="2E3493DB" w:rsidR="004E2D1E" w:rsidRPr="0029527F" w:rsidRDefault="00C104D0" w:rsidP="0054488F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4E2D1E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6D760CDA" w14:textId="77777777" w:rsidR="004E2D1E" w:rsidRPr="00E26BE7" w:rsidRDefault="004E2D1E" w:rsidP="0054488F">
            <w:pPr>
              <w:pStyle w:val="RLProhlensmluvnchstran"/>
              <w:spacing w:after="0" w:line="280" w:lineRule="atLeast"/>
              <w:rPr>
                <w:rFonts w:cs="Arial"/>
                <w:b w:val="0"/>
                <w:bCs/>
                <w:lang w:eastAsia="en-US"/>
              </w:rPr>
            </w:pPr>
            <w:r w:rsidRPr="00E26BE7">
              <w:rPr>
                <w:rFonts w:cs="Arial"/>
                <w:b w:val="0"/>
                <w:bCs/>
                <w:szCs w:val="22"/>
              </w:rPr>
              <w:t xml:space="preserve">V </w:t>
            </w:r>
            <w:r>
              <w:rPr>
                <w:rFonts w:cs="Arial"/>
                <w:b w:val="0"/>
                <w:bCs/>
                <w:szCs w:val="22"/>
              </w:rPr>
              <w:t>Praze</w:t>
            </w:r>
            <w:r w:rsidRPr="00E26BE7">
              <w:rPr>
                <w:rFonts w:cs="Arial"/>
                <w:b w:val="0"/>
                <w:bCs/>
                <w:szCs w:val="22"/>
              </w:rPr>
              <w:t xml:space="preserve"> dne elektronického podpisu</w:t>
            </w:r>
          </w:p>
        </w:tc>
      </w:tr>
      <w:tr w:rsidR="004E2D1E" w14:paraId="70DB8CAE" w14:textId="77777777" w:rsidTr="0054488F">
        <w:tc>
          <w:tcPr>
            <w:tcW w:w="4589" w:type="dxa"/>
          </w:tcPr>
          <w:p w14:paraId="4CE8D9AA" w14:textId="77777777" w:rsidR="004E2D1E" w:rsidRPr="0029527F" w:rsidRDefault="004E2D1E" w:rsidP="0054488F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_______________________________________</w:t>
            </w:r>
          </w:p>
          <w:p w14:paraId="1BF3206F" w14:textId="77777777" w:rsidR="004E2D1E" w:rsidRPr="0029527F" w:rsidRDefault="004E2D1E" w:rsidP="0054488F">
            <w:pPr>
              <w:pStyle w:val="RLdajeosmluvnstran"/>
              <w:keepNext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29527F">
              <w:rPr>
                <w:rFonts w:cs="Arial"/>
                <w:b/>
                <w:bCs/>
                <w:szCs w:val="22"/>
              </w:rPr>
              <w:t>Česká republika – Ministerstvo práce</w:t>
            </w:r>
            <w:r w:rsidRPr="0029527F">
              <w:rPr>
                <w:rFonts w:cs="Arial"/>
                <w:b/>
                <w:bCs/>
                <w:szCs w:val="22"/>
              </w:rPr>
              <w:br/>
              <w:t>a sociálních věcí</w:t>
            </w:r>
          </w:p>
          <w:p w14:paraId="05F9A9BD" w14:textId="1D3C8C00" w:rsidR="005E52ED" w:rsidRPr="00620FF9" w:rsidRDefault="005E52ED" w:rsidP="005E52ED">
            <w:pPr>
              <w:pStyle w:val="RLProhlensmluvnchstran"/>
              <w:spacing w:after="0" w:line="280" w:lineRule="atLeas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Ing. Karel Trpkoš</w:t>
            </w:r>
          </w:p>
          <w:p w14:paraId="55F15BC6" w14:textId="77777777" w:rsidR="005E52ED" w:rsidRPr="00620FF9" w:rsidRDefault="005E52ED" w:rsidP="005E52ED">
            <w:pPr>
              <w:pStyle w:val="RLdajeosmluvnstran"/>
              <w:keepNext/>
              <w:spacing w:line="280" w:lineRule="atLeas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0"/>
              </w:rPr>
              <w:t>vrchní ředitel sekce informačních technologií</w:t>
            </w:r>
          </w:p>
          <w:p w14:paraId="1441687D" w14:textId="77777777" w:rsidR="004E2D1E" w:rsidRPr="00EE1158" w:rsidRDefault="004E2D1E" w:rsidP="0054488F">
            <w:pPr>
              <w:pStyle w:val="RLProhlensmluvnchstran"/>
              <w:spacing w:after="0" w:line="280" w:lineRule="atLeast"/>
              <w:rPr>
                <w:b w:val="0"/>
              </w:rPr>
            </w:pPr>
          </w:p>
        </w:tc>
        <w:tc>
          <w:tcPr>
            <w:tcW w:w="4481" w:type="dxa"/>
          </w:tcPr>
          <w:p w14:paraId="2C524F64" w14:textId="77777777" w:rsidR="004E2D1E" w:rsidRPr="0029527F" w:rsidRDefault="004E2D1E" w:rsidP="0054488F">
            <w:pPr>
              <w:pStyle w:val="RLdajeosmluvnstran"/>
              <w:keepNext/>
              <w:spacing w:line="280" w:lineRule="atLeas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____________________________________</w:t>
            </w:r>
          </w:p>
          <w:p w14:paraId="6CBC69D8" w14:textId="77777777" w:rsidR="004E2D1E" w:rsidRPr="00BB1ED0" w:rsidRDefault="004E2D1E" w:rsidP="0054488F">
            <w:pPr>
              <w:pStyle w:val="RLdajeosmluvnstran"/>
              <w:keepNext/>
              <w:spacing w:line="280" w:lineRule="atLeast"/>
              <w:rPr>
                <w:rFonts w:cs="Arial"/>
                <w:b/>
                <w:bCs/>
                <w:szCs w:val="22"/>
                <w:highlight w:val="yellow"/>
              </w:rPr>
            </w:pPr>
            <w:proofErr w:type="spellStart"/>
            <w:r w:rsidRPr="00BB1ED0">
              <w:rPr>
                <w:rFonts w:eastAsia="Arial" w:cs="Arial"/>
                <w:b/>
                <w:bCs/>
                <w:szCs w:val="20"/>
              </w:rPr>
              <w:t>Designers</w:t>
            </w:r>
            <w:proofErr w:type="spellEnd"/>
            <w:r w:rsidRPr="00BB1ED0">
              <w:rPr>
                <w:rFonts w:eastAsia="Arial" w:cs="Arial"/>
                <w:b/>
                <w:bCs/>
                <w:szCs w:val="20"/>
              </w:rPr>
              <w:t xml:space="preserve"> &amp; </w:t>
            </w:r>
            <w:proofErr w:type="spellStart"/>
            <w:r w:rsidRPr="00BB1ED0">
              <w:rPr>
                <w:rFonts w:eastAsia="Arial" w:cs="Arial"/>
                <w:b/>
                <w:bCs/>
                <w:szCs w:val="20"/>
              </w:rPr>
              <w:t>Developers</w:t>
            </w:r>
            <w:proofErr w:type="spellEnd"/>
            <w:r w:rsidRPr="00BB1ED0">
              <w:rPr>
                <w:rFonts w:eastAsia="Arial" w:cs="Arial"/>
                <w:b/>
                <w:bCs/>
                <w:szCs w:val="20"/>
              </w:rPr>
              <w:t xml:space="preserve"> s.r.o.</w:t>
            </w:r>
            <w:r w:rsidRPr="00BB1ED0">
              <w:rPr>
                <w:rFonts w:cs="Arial"/>
                <w:b/>
                <w:bCs/>
                <w:szCs w:val="22"/>
                <w:highlight w:val="yellow"/>
              </w:rPr>
              <w:t xml:space="preserve"> </w:t>
            </w:r>
          </w:p>
          <w:p w14:paraId="13357E5B" w14:textId="0A34FF28" w:rsidR="004E2D1E" w:rsidRDefault="004E2D1E" w:rsidP="0054488F">
            <w:pPr>
              <w:pStyle w:val="RLProhlensmluvnchstran"/>
              <w:spacing w:after="0" w:line="280" w:lineRule="atLeast"/>
              <w:rPr>
                <w:rFonts w:cs="Arial"/>
                <w:b w:val="0"/>
                <w:bCs/>
                <w:szCs w:val="22"/>
              </w:rPr>
            </w:pPr>
            <w:r>
              <w:rPr>
                <w:rFonts w:cs="Arial"/>
                <w:b w:val="0"/>
                <w:bCs/>
                <w:szCs w:val="22"/>
              </w:rPr>
              <w:t>Ing. Martin Henych</w:t>
            </w:r>
          </w:p>
          <w:p w14:paraId="063D1858" w14:textId="77777777" w:rsidR="004E2D1E" w:rsidRPr="00E26BE7" w:rsidRDefault="004E2D1E" w:rsidP="0054488F">
            <w:pPr>
              <w:pStyle w:val="RLProhlensmluvnchstran"/>
              <w:spacing w:after="0" w:line="280" w:lineRule="atLeast"/>
              <w:rPr>
                <w:rFonts w:cs="Arial"/>
                <w:b w:val="0"/>
                <w:bCs/>
                <w:lang w:eastAsia="en-US"/>
              </w:rPr>
            </w:pPr>
            <w:r>
              <w:rPr>
                <w:rFonts w:cs="Arial"/>
                <w:b w:val="0"/>
                <w:bCs/>
                <w:lang w:eastAsia="en-US"/>
              </w:rPr>
              <w:t>jednatel</w:t>
            </w:r>
          </w:p>
        </w:tc>
      </w:tr>
    </w:tbl>
    <w:p w14:paraId="07B05E49" w14:textId="4FAF8EFE" w:rsidR="001F62D7" w:rsidRDefault="001F62D7" w:rsidP="00444747">
      <w:pPr>
        <w:pStyle w:val="RLProhlensmluvnchstran"/>
        <w:spacing w:after="0"/>
        <w:jc w:val="left"/>
        <w:rPr>
          <w:rFonts w:cs="Arial"/>
          <w:lang w:val="cs-CZ"/>
        </w:rPr>
      </w:pPr>
      <w:r w:rsidRPr="002C501B">
        <w:rPr>
          <w:rFonts w:cs="Arial"/>
          <w:color w:val="000000"/>
          <w:sz w:val="16"/>
          <w:szCs w:val="16"/>
        </w:rPr>
        <w:t xml:space="preserve"> </w:t>
      </w:r>
    </w:p>
    <w:sectPr w:rsidR="001F62D7" w:rsidSect="003D5527">
      <w:headerReference w:type="default" r:id="rId11"/>
      <w:footerReference w:type="default" r:id="rId12"/>
      <w:pgSz w:w="11906" w:h="16838"/>
      <w:pgMar w:top="1304" w:right="1418" w:bottom="1021" w:left="1418" w:header="709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35D90" w14:textId="77777777" w:rsidR="0085025A" w:rsidRDefault="0085025A">
      <w:r>
        <w:separator/>
      </w:r>
    </w:p>
  </w:endnote>
  <w:endnote w:type="continuationSeparator" w:id="0">
    <w:p w14:paraId="0E61051F" w14:textId="77777777" w:rsidR="0085025A" w:rsidRDefault="0085025A">
      <w:r>
        <w:continuationSeparator/>
      </w:r>
    </w:p>
  </w:endnote>
  <w:endnote w:type="continuationNotice" w:id="1">
    <w:p w14:paraId="29418AE3" w14:textId="77777777" w:rsidR="0085025A" w:rsidRDefault="008502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EE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6514204"/>
      <w:docPartObj>
        <w:docPartGallery w:val="Page Numbers (Bottom of Page)"/>
        <w:docPartUnique/>
      </w:docPartObj>
    </w:sdtPr>
    <w:sdtEndPr/>
    <w:sdtContent>
      <w:p w14:paraId="4C47B78D" w14:textId="2E179CA3" w:rsidR="003D5527" w:rsidRDefault="003D5527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449FE0D" w14:textId="77777777" w:rsidR="003D5527" w:rsidRDefault="003D55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6DD5" w14:textId="77777777" w:rsidR="0085025A" w:rsidRDefault="0085025A">
      <w:r>
        <w:separator/>
      </w:r>
    </w:p>
  </w:footnote>
  <w:footnote w:type="continuationSeparator" w:id="0">
    <w:p w14:paraId="16EEBFD4" w14:textId="77777777" w:rsidR="0085025A" w:rsidRDefault="0085025A">
      <w:r>
        <w:continuationSeparator/>
      </w:r>
    </w:p>
  </w:footnote>
  <w:footnote w:type="continuationNotice" w:id="1">
    <w:p w14:paraId="5923E73B" w14:textId="77777777" w:rsidR="0085025A" w:rsidRDefault="008502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905D2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2ADF6053"/>
    <w:multiLevelType w:val="hybridMultilevel"/>
    <w:tmpl w:val="BCB624F8"/>
    <w:lvl w:ilvl="0" w:tplc="A0F0B852">
      <w:start w:val="1"/>
      <w:numFmt w:val="lowerRoman"/>
      <w:lvlText w:val="%1."/>
      <w:lvlJc w:val="left"/>
      <w:pPr>
        <w:ind w:left="145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201906"/>
    <w:multiLevelType w:val="multilevel"/>
    <w:tmpl w:val="0ADE381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2">
      <w:start w:val="1"/>
      <w:numFmt w:val="decimal"/>
      <w:lvlText w:val="3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9A4E162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3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1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9"/>
  </w:num>
  <w:num w:numId="2" w16cid:durableId="11614307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4"/>
  </w:num>
  <w:num w:numId="7" w16cid:durableId="1103186587">
    <w:abstractNumId w:val="5"/>
  </w:num>
  <w:num w:numId="8" w16cid:durableId="821000331">
    <w:abstractNumId w:val="12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10"/>
  </w:num>
  <w:num w:numId="11" w16cid:durableId="1277101984">
    <w:abstractNumId w:val="7"/>
  </w:num>
  <w:num w:numId="12" w16cid:durableId="801271120">
    <w:abstractNumId w:val="9"/>
  </w:num>
  <w:num w:numId="13" w16cid:durableId="744451370">
    <w:abstractNumId w:val="3"/>
  </w:num>
  <w:num w:numId="14" w16cid:durableId="1141578481">
    <w:abstractNumId w:val="9"/>
  </w:num>
  <w:num w:numId="15" w16cid:durableId="1551767352">
    <w:abstractNumId w:val="13"/>
  </w:num>
  <w:num w:numId="16" w16cid:durableId="748582792">
    <w:abstractNumId w:val="9"/>
  </w:num>
  <w:num w:numId="17" w16cid:durableId="1791049351">
    <w:abstractNumId w:val="9"/>
  </w:num>
  <w:num w:numId="18" w16cid:durableId="2009361238">
    <w:abstractNumId w:val="9"/>
  </w:num>
  <w:num w:numId="19" w16cid:durableId="958530099">
    <w:abstractNumId w:val="8"/>
  </w:num>
  <w:num w:numId="20" w16cid:durableId="1506819484">
    <w:abstractNumId w:val="9"/>
  </w:num>
  <w:num w:numId="21" w16cid:durableId="451049340">
    <w:abstractNumId w:val="11"/>
  </w:num>
  <w:num w:numId="22" w16cid:durableId="1970351702">
    <w:abstractNumId w:val="9"/>
  </w:num>
  <w:num w:numId="23" w16cid:durableId="2143845252">
    <w:abstractNumId w:val="6"/>
  </w:num>
  <w:num w:numId="24" w16cid:durableId="852768578">
    <w:abstractNumId w:val="9"/>
  </w:num>
  <w:num w:numId="25" w16cid:durableId="708533083">
    <w:abstractNumId w:val="9"/>
  </w:num>
  <w:num w:numId="26" w16cid:durableId="1154637906">
    <w:abstractNumId w:val="9"/>
  </w:num>
  <w:num w:numId="27" w16cid:durableId="646401475">
    <w:abstractNumId w:val="9"/>
  </w:num>
  <w:num w:numId="28" w16cid:durableId="426123144">
    <w:abstractNumId w:val="9"/>
  </w:num>
  <w:num w:numId="29" w16cid:durableId="674529060">
    <w:abstractNumId w:val="9"/>
  </w:num>
  <w:num w:numId="30" w16cid:durableId="432746727">
    <w:abstractNumId w:val="9"/>
  </w:num>
  <w:num w:numId="31" w16cid:durableId="897320776">
    <w:abstractNumId w:val="9"/>
  </w:num>
  <w:num w:numId="32" w16cid:durableId="896163851">
    <w:abstractNumId w:val="9"/>
  </w:num>
  <w:num w:numId="33" w16cid:durableId="187996788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7BE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422"/>
    <w:rsid w:val="00037A4F"/>
    <w:rsid w:val="00040C60"/>
    <w:rsid w:val="00041474"/>
    <w:rsid w:val="000414E2"/>
    <w:rsid w:val="00042D74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902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A797E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04E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8BA"/>
    <w:rsid w:val="000E2916"/>
    <w:rsid w:val="000E3032"/>
    <w:rsid w:val="000E415A"/>
    <w:rsid w:val="000E4774"/>
    <w:rsid w:val="000E4D04"/>
    <w:rsid w:val="000E58B0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8AF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A18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3C3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4DE"/>
    <w:rsid w:val="001779DE"/>
    <w:rsid w:val="00177AAF"/>
    <w:rsid w:val="00180BC1"/>
    <w:rsid w:val="00181BBD"/>
    <w:rsid w:val="00181E67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0552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8C4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2D7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2677C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CCF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77B2E"/>
    <w:rsid w:val="00280654"/>
    <w:rsid w:val="00281380"/>
    <w:rsid w:val="00281BA1"/>
    <w:rsid w:val="00281D91"/>
    <w:rsid w:val="00281FB1"/>
    <w:rsid w:val="00282392"/>
    <w:rsid w:val="00282CB4"/>
    <w:rsid w:val="00282F65"/>
    <w:rsid w:val="00283650"/>
    <w:rsid w:val="00283C48"/>
    <w:rsid w:val="0028455E"/>
    <w:rsid w:val="00284DD4"/>
    <w:rsid w:val="00285766"/>
    <w:rsid w:val="00290089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07AB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1B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067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0D45"/>
    <w:rsid w:val="00351C5E"/>
    <w:rsid w:val="00352F42"/>
    <w:rsid w:val="0035333D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2D"/>
    <w:rsid w:val="0036634D"/>
    <w:rsid w:val="0036708F"/>
    <w:rsid w:val="003670FF"/>
    <w:rsid w:val="00367370"/>
    <w:rsid w:val="00367CF4"/>
    <w:rsid w:val="0037156D"/>
    <w:rsid w:val="00371B31"/>
    <w:rsid w:val="00372A84"/>
    <w:rsid w:val="00373022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479F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03DB"/>
    <w:rsid w:val="003B2F94"/>
    <w:rsid w:val="003B33D9"/>
    <w:rsid w:val="003B48AF"/>
    <w:rsid w:val="003B4EA3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1B7"/>
    <w:rsid w:val="003D5527"/>
    <w:rsid w:val="003D598D"/>
    <w:rsid w:val="003D5AC3"/>
    <w:rsid w:val="003D5D63"/>
    <w:rsid w:val="003D6147"/>
    <w:rsid w:val="003D6B93"/>
    <w:rsid w:val="003D6C12"/>
    <w:rsid w:val="003D7FD9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293"/>
    <w:rsid w:val="00414FB4"/>
    <w:rsid w:val="00417DAD"/>
    <w:rsid w:val="00417FA8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2B5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107"/>
    <w:rsid w:val="00441651"/>
    <w:rsid w:val="0044238F"/>
    <w:rsid w:val="00442548"/>
    <w:rsid w:val="00444747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8E9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6F3"/>
    <w:rsid w:val="00474CE0"/>
    <w:rsid w:val="0047507E"/>
    <w:rsid w:val="00475AFE"/>
    <w:rsid w:val="0047657F"/>
    <w:rsid w:val="00476E73"/>
    <w:rsid w:val="00476F64"/>
    <w:rsid w:val="00481E67"/>
    <w:rsid w:val="0048569D"/>
    <w:rsid w:val="00485B09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A7A70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2D1E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5F2"/>
    <w:rsid w:val="005A39C5"/>
    <w:rsid w:val="005A424E"/>
    <w:rsid w:val="005A42DF"/>
    <w:rsid w:val="005A49E4"/>
    <w:rsid w:val="005A4C8E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52ED"/>
    <w:rsid w:val="005E6174"/>
    <w:rsid w:val="005F021E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172CC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71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26AF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4700"/>
    <w:rsid w:val="00745051"/>
    <w:rsid w:val="00746FD1"/>
    <w:rsid w:val="00750385"/>
    <w:rsid w:val="00750E4F"/>
    <w:rsid w:val="00752472"/>
    <w:rsid w:val="00754BEC"/>
    <w:rsid w:val="00754EF5"/>
    <w:rsid w:val="0075641F"/>
    <w:rsid w:val="00756768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151C"/>
    <w:rsid w:val="00772999"/>
    <w:rsid w:val="00772CFC"/>
    <w:rsid w:val="00773CDD"/>
    <w:rsid w:val="00774D91"/>
    <w:rsid w:val="007769A1"/>
    <w:rsid w:val="00776B47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5BD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B06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62A"/>
    <w:rsid w:val="007F0B66"/>
    <w:rsid w:val="007F0CF6"/>
    <w:rsid w:val="007F1141"/>
    <w:rsid w:val="007F1592"/>
    <w:rsid w:val="007F2403"/>
    <w:rsid w:val="007F24BA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18AC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5A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B1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9003B9"/>
    <w:rsid w:val="00901852"/>
    <w:rsid w:val="009018CB"/>
    <w:rsid w:val="00901C59"/>
    <w:rsid w:val="00901C99"/>
    <w:rsid w:val="00901F57"/>
    <w:rsid w:val="00902280"/>
    <w:rsid w:val="00902894"/>
    <w:rsid w:val="00902D74"/>
    <w:rsid w:val="00902D79"/>
    <w:rsid w:val="00904D28"/>
    <w:rsid w:val="00905AB3"/>
    <w:rsid w:val="00906563"/>
    <w:rsid w:val="0090690E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4B02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4BD6"/>
    <w:rsid w:val="00955512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4A9A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4B45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7761"/>
    <w:rsid w:val="009B77DA"/>
    <w:rsid w:val="009B7BF0"/>
    <w:rsid w:val="009B7D43"/>
    <w:rsid w:val="009C032B"/>
    <w:rsid w:val="009C03F6"/>
    <w:rsid w:val="009C0A55"/>
    <w:rsid w:val="009C16EC"/>
    <w:rsid w:val="009C18DA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0BA1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4D6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5D0C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54DD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6763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5C7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4A1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61D2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4D0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5636"/>
    <w:rsid w:val="00C365E0"/>
    <w:rsid w:val="00C37DF5"/>
    <w:rsid w:val="00C37F2A"/>
    <w:rsid w:val="00C4125E"/>
    <w:rsid w:val="00C42D59"/>
    <w:rsid w:val="00C446B3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4E63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090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6AA8"/>
    <w:rsid w:val="00CD76B4"/>
    <w:rsid w:val="00CE0080"/>
    <w:rsid w:val="00CE011B"/>
    <w:rsid w:val="00CE0A62"/>
    <w:rsid w:val="00CE15FC"/>
    <w:rsid w:val="00CE2761"/>
    <w:rsid w:val="00CE2E8F"/>
    <w:rsid w:val="00CE3DFD"/>
    <w:rsid w:val="00CE4F70"/>
    <w:rsid w:val="00CE6601"/>
    <w:rsid w:val="00CE6F7B"/>
    <w:rsid w:val="00CE7178"/>
    <w:rsid w:val="00CE7715"/>
    <w:rsid w:val="00CF1300"/>
    <w:rsid w:val="00CF1DEB"/>
    <w:rsid w:val="00CF20E0"/>
    <w:rsid w:val="00CF2284"/>
    <w:rsid w:val="00CF22AA"/>
    <w:rsid w:val="00CF2A40"/>
    <w:rsid w:val="00CF2B2D"/>
    <w:rsid w:val="00CF314C"/>
    <w:rsid w:val="00CF33EC"/>
    <w:rsid w:val="00CF3486"/>
    <w:rsid w:val="00CF3919"/>
    <w:rsid w:val="00CF43DC"/>
    <w:rsid w:val="00CF4664"/>
    <w:rsid w:val="00CF6508"/>
    <w:rsid w:val="00CF6629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27752"/>
    <w:rsid w:val="00D3261D"/>
    <w:rsid w:val="00D338C9"/>
    <w:rsid w:val="00D34F4A"/>
    <w:rsid w:val="00D3551D"/>
    <w:rsid w:val="00D35A69"/>
    <w:rsid w:val="00D35B77"/>
    <w:rsid w:val="00D3743E"/>
    <w:rsid w:val="00D3794C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5384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51E9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CF7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50F8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3F67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667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D67D7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E78AE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0A9D"/>
    <w:rsid w:val="00F111A3"/>
    <w:rsid w:val="00F11FC9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90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416F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  <w15:docId w15:val="{E428F569-B304-4086-8573-8EF48B5DF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  <w:style w:type="paragraph" w:customStyle="1" w:styleId="smlouva">
    <w:name w:val="smlouva"/>
    <w:basedOn w:val="Normln"/>
    <w:uiPriority w:val="99"/>
    <w:rsid w:val="00F10A9D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1858AA7EB854890C174B6E647A1BA" ma:contentTypeVersion="15" ma:contentTypeDescription="Create a new document." ma:contentTypeScope="" ma:versionID="8036170301b4afcffb5d42c8058708d4">
  <xsd:schema xmlns:xsd="http://www.w3.org/2001/XMLSchema" xmlns:xs="http://www.w3.org/2001/XMLSchema" xmlns:p="http://schemas.microsoft.com/office/2006/metadata/properties" xmlns:ns2="664d6d9d-6c84-4658-8efa-9e65d7a6e45e" xmlns:ns3="b760af09-893d-4ff5-b046-0605c0d7f11c" targetNamespace="http://schemas.microsoft.com/office/2006/metadata/properties" ma:root="true" ma:fieldsID="03cb666f7d4a634d62f22f63f7792dc6" ns2:_="" ns3:_="">
    <xsd:import namespace="664d6d9d-6c84-4658-8efa-9e65d7a6e45e"/>
    <xsd:import namespace="b760af09-893d-4ff5-b046-0605c0d7f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d6d9d-6c84-4658-8efa-9e65d7a6e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af09-893d-4ff5-b046-0605c0d7f1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06f5748-3190-4755-b7ed-c051b0401218}" ma:internalName="TaxCatchAll" ma:showField="CatchAllData" ma:web="b760af09-893d-4ff5-b046-0605c0d7f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af09-893d-4ff5-b046-0605c0d7f11c" xsi:nil="true"/>
    <lcf76f155ced4ddcb4097134ff3c332f xmlns="664d6d9d-6c84-4658-8efa-9e65d7a6e45e">
      <Terms xmlns="http://schemas.microsoft.com/office/infopath/2007/PartnerControls"/>
    </lcf76f155ced4ddcb4097134ff3c332f>
    <SharedWithUsers xmlns="b760af09-893d-4ff5-b046-0605c0d7f11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00580-F3CC-46BF-AB21-DD15A252C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d6d9d-6c84-4658-8efa-9e65d7a6e45e"/>
    <ds:schemaRef ds:uri="b760af09-893d-4ff5-b046-0605c0d7f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b760af09-893d-4ff5-b046-0605c0d7f11c"/>
    <ds:schemaRef ds:uri="664d6d9d-6c84-4658-8efa-9e65d7a6e4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958</Words>
  <Characters>5469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MPSV ČR</Company>
  <LinksUpToDate>false</LinksUpToDate>
  <CharactersWithSpaces>6415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cp:lastModifiedBy>Najmanová Alena Ing. (MPSV)</cp:lastModifiedBy>
  <cp:revision>3</cp:revision>
  <cp:lastPrinted>2024-04-17T07:21:00Z</cp:lastPrinted>
  <dcterms:created xsi:type="dcterms:W3CDTF">2025-10-20T12:57:00Z</dcterms:created>
  <dcterms:modified xsi:type="dcterms:W3CDTF">2025-10-29T07:38:00Z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0x0101003581858AA7EB854890C174B6E647A1BA</vt:lpwstr>
  </property>
  <property fmtid="{D5CDD505-2E9C-101B-9397-08002B2CF9AE}" pid="3" name="Order">
    <vt:r8>85200</vt:r8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