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A6" w:rsidRDefault="00FB4E49" w:rsidP="008B7377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>
        <w:rPr>
          <w:rStyle w:val="Siln"/>
          <w:rFonts w:ascii="Verdana" w:hAnsi="Verdana" w:cs="Arial"/>
          <w:sz w:val="20"/>
          <w:szCs w:val="20"/>
        </w:rPr>
        <w:t>Kupní smlouva</w:t>
      </w:r>
    </w:p>
    <w:p w:rsidR="005D4E83" w:rsidRDefault="00837DA6" w:rsidP="008B7377">
      <w:pPr>
        <w:pStyle w:val="Normln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  <w:r w:rsidRPr="00837DA6">
        <w:rPr>
          <w:rFonts w:ascii="Verdana" w:hAnsi="Verdana" w:cs="Arial"/>
          <w:sz w:val="20"/>
          <w:szCs w:val="20"/>
        </w:rPr>
        <w:t>„</w:t>
      </w:r>
      <w:r w:rsidR="00414584">
        <w:rPr>
          <w:rFonts w:ascii="Verdana" w:hAnsi="Verdana" w:cs="Arial"/>
          <w:sz w:val="20"/>
          <w:szCs w:val="20"/>
        </w:rPr>
        <w:t>Havarijní sudové čerpadlo</w:t>
      </w:r>
      <w:r w:rsidR="00D96720">
        <w:rPr>
          <w:rFonts w:ascii="Verdana" w:hAnsi="Verdana" w:cs="Arial"/>
          <w:sz w:val="20"/>
          <w:szCs w:val="20"/>
        </w:rPr>
        <w:t xml:space="preserve"> pro HZS</w:t>
      </w:r>
      <w:r w:rsidRPr="00837DA6">
        <w:rPr>
          <w:rFonts w:ascii="Verdana" w:hAnsi="Verdana" w:cs="Arial"/>
          <w:b/>
          <w:sz w:val="20"/>
          <w:szCs w:val="20"/>
        </w:rPr>
        <w:t>“</w:t>
      </w:r>
    </w:p>
    <w:p w:rsidR="00FB4E49" w:rsidRDefault="00FB4E49" w:rsidP="008B7377">
      <w:pPr>
        <w:pStyle w:val="Normln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č. smlouvy kupujícího</w:t>
      </w:r>
      <w:r w:rsidR="00E42B23">
        <w:rPr>
          <w:rFonts w:ascii="Verdana" w:hAnsi="Verdana" w:cs="Arial"/>
          <w:b/>
          <w:sz w:val="20"/>
          <w:szCs w:val="20"/>
        </w:rPr>
        <w:t xml:space="preserve">: </w:t>
      </w:r>
      <w:r w:rsidR="00DD1888">
        <w:rPr>
          <w:rFonts w:ascii="Verdana" w:hAnsi="Verdana" w:cs="Arial"/>
          <w:b/>
          <w:sz w:val="20"/>
          <w:szCs w:val="20"/>
        </w:rPr>
        <w:t>KS/00530/2017/ÚKŘ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8B7377" w:rsidRPr="005D4E83" w:rsidRDefault="008B7377" w:rsidP="008B7377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:rsidR="00362F56" w:rsidRPr="005D4E83" w:rsidRDefault="00362F56" w:rsidP="008B7377">
      <w:pPr>
        <w:pStyle w:val="Normlnweb"/>
        <w:spacing w:before="0" w:beforeAutospacing="0" w:after="0" w:afterAutospacing="0"/>
        <w:jc w:val="both"/>
        <w:rPr>
          <w:rStyle w:val="Siln"/>
          <w:rFonts w:ascii="Verdana" w:hAnsi="Verdana" w:cs="Arial"/>
          <w:sz w:val="20"/>
          <w:szCs w:val="20"/>
        </w:rPr>
      </w:pPr>
    </w:p>
    <w:p w:rsidR="00FB4E49" w:rsidRDefault="00FB4E49" w:rsidP="008B7377">
      <w:pPr>
        <w:pStyle w:val="Normlnweb"/>
        <w:numPr>
          <w:ilvl w:val="0"/>
          <w:numId w:val="4"/>
        </w:numPr>
        <w:spacing w:before="0" w:beforeAutospacing="0" w:after="120" w:afterAutospacing="0"/>
        <w:ind w:left="0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Smluvní strany:</w:t>
      </w:r>
    </w:p>
    <w:p w:rsidR="008B7377" w:rsidRDefault="008B7377" w:rsidP="008B7377">
      <w:pPr>
        <w:pStyle w:val="Normlnweb"/>
        <w:spacing w:before="0" w:beforeAutospacing="0" w:after="12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837DA6" w:rsidRDefault="00837DA6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Kupující:</w:t>
      </w:r>
    </w:p>
    <w:p w:rsidR="009F2ACC" w:rsidRPr="00F6373F" w:rsidRDefault="009F2ACC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b/>
          <w:sz w:val="20"/>
          <w:szCs w:val="20"/>
        </w:rPr>
      </w:pPr>
      <w:r w:rsidRPr="00F6373F">
        <w:rPr>
          <w:rFonts w:ascii="Verdana" w:hAnsi="Verdana" w:cs="Arial"/>
          <w:b/>
          <w:sz w:val="20"/>
          <w:szCs w:val="20"/>
        </w:rPr>
        <w:t>Město Říčany</w:t>
      </w:r>
    </w:p>
    <w:p w:rsidR="009F2ACC" w:rsidRPr="005D4E83" w:rsidRDefault="009F2ACC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sídlo:</w:t>
      </w:r>
      <w:r>
        <w:rPr>
          <w:rFonts w:ascii="Verdana" w:hAnsi="Verdana" w:cs="Arial"/>
          <w:sz w:val="20"/>
          <w:szCs w:val="20"/>
        </w:rPr>
        <w:tab/>
        <w:t>Masarykovo nám. 53/40, 251 01  Říčany</w:t>
      </w:r>
      <w:r w:rsidRPr="005D4E83">
        <w:rPr>
          <w:rFonts w:ascii="Verdana" w:hAnsi="Verdana" w:cs="Arial"/>
          <w:sz w:val="20"/>
          <w:szCs w:val="20"/>
        </w:rPr>
        <w:t xml:space="preserve">             </w:t>
      </w:r>
      <w:r>
        <w:rPr>
          <w:rFonts w:ascii="Verdana" w:hAnsi="Verdana" w:cs="Arial"/>
          <w:sz w:val="20"/>
          <w:szCs w:val="20"/>
        </w:rPr>
        <w:tab/>
      </w:r>
    </w:p>
    <w:p w:rsidR="009F2ACC" w:rsidRDefault="009F2ACC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IČ:</w:t>
      </w:r>
      <w:r>
        <w:rPr>
          <w:rFonts w:ascii="Verdana" w:hAnsi="Verdana" w:cs="Arial"/>
          <w:sz w:val="20"/>
          <w:szCs w:val="20"/>
        </w:rPr>
        <w:tab/>
        <w:t>00240702</w:t>
      </w:r>
    </w:p>
    <w:p w:rsidR="009F2ACC" w:rsidRDefault="009F2ACC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zastoupený:</w:t>
      </w:r>
      <w:r>
        <w:rPr>
          <w:rFonts w:ascii="Verdana" w:hAnsi="Verdana" w:cs="Arial"/>
          <w:sz w:val="20"/>
          <w:szCs w:val="20"/>
        </w:rPr>
        <w:tab/>
        <w:t>Mgr. Vladimírem Kořenem, starostou města</w:t>
      </w:r>
    </w:p>
    <w:p w:rsidR="00855647" w:rsidRDefault="007B74A9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oprávněn jednat ve věcech technických</w:t>
      </w:r>
      <w:r w:rsidR="007F104B">
        <w:rPr>
          <w:rFonts w:ascii="Verdana" w:hAnsi="Verdana" w:cs="Arial"/>
          <w:sz w:val="20"/>
          <w:szCs w:val="20"/>
        </w:rPr>
        <w:t xml:space="preserve"> a převzít předmět plnění</w:t>
      </w:r>
      <w:r>
        <w:rPr>
          <w:rFonts w:ascii="Verdana" w:hAnsi="Verdana" w:cs="Arial"/>
          <w:sz w:val="20"/>
          <w:szCs w:val="20"/>
        </w:rPr>
        <w:t xml:space="preserve">: </w:t>
      </w:r>
      <w:r w:rsidR="00E75680">
        <w:rPr>
          <w:rFonts w:ascii="Verdana" w:hAnsi="Verdana" w:cs="Arial"/>
          <w:sz w:val="20"/>
          <w:szCs w:val="20"/>
        </w:rPr>
        <w:t>Mgr. Jiří Skočdopole, vedoucí Útvaru krizového řízení</w:t>
      </w:r>
    </w:p>
    <w:p w:rsidR="00855647" w:rsidRDefault="007B74A9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e-mail: </w:t>
      </w:r>
      <w:r w:rsidR="00662483">
        <w:rPr>
          <w:rFonts w:ascii="Verdana" w:hAnsi="Verdana" w:cs="Arial"/>
          <w:sz w:val="20"/>
          <w:szCs w:val="20"/>
        </w:rPr>
        <w:t>jiri.skocdopole@ricany.cz</w:t>
      </w:r>
      <w:r w:rsidR="008B7377">
        <w:rPr>
          <w:rFonts w:ascii="Verdana" w:hAnsi="Verdana" w:cs="Arial"/>
          <w:sz w:val="20"/>
          <w:szCs w:val="20"/>
        </w:rPr>
        <w:t xml:space="preserve">   </w:t>
      </w:r>
    </w:p>
    <w:p w:rsidR="007B74A9" w:rsidRDefault="007B74A9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telefon: </w:t>
      </w:r>
      <w:r w:rsidR="00662483">
        <w:rPr>
          <w:rFonts w:ascii="Verdana" w:hAnsi="Verdana" w:cs="Arial"/>
          <w:sz w:val="20"/>
          <w:szCs w:val="20"/>
        </w:rPr>
        <w:t>777 210 825</w:t>
      </w:r>
    </w:p>
    <w:p w:rsidR="009F2ACC" w:rsidRDefault="009F2ACC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bankovní spojení KB, a.s., pobočka Říčany</w:t>
      </w:r>
    </w:p>
    <w:p w:rsidR="009F2ACC" w:rsidRDefault="009F2ACC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č. účtu: 724201/0100</w:t>
      </w:r>
    </w:p>
    <w:p w:rsidR="00B03989" w:rsidRDefault="00B03989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identifikátor datové schránky: skjbfwd</w:t>
      </w:r>
    </w:p>
    <w:p w:rsidR="00FB4E49" w:rsidRPr="008B7377" w:rsidRDefault="00FB4E49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i/>
          <w:sz w:val="20"/>
          <w:szCs w:val="20"/>
        </w:rPr>
      </w:pPr>
      <w:r w:rsidRPr="008B7377">
        <w:rPr>
          <w:rFonts w:ascii="Verdana" w:hAnsi="Verdana" w:cs="Arial"/>
          <w:i/>
          <w:sz w:val="20"/>
          <w:szCs w:val="20"/>
        </w:rPr>
        <w:t>na straně jedné (dále jen kupující)</w:t>
      </w:r>
    </w:p>
    <w:p w:rsidR="00FB4E49" w:rsidRDefault="00FB4E49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:rsidR="003C68CA" w:rsidRDefault="00FB4E49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Prodávají</w:t>
      </w:r>
      <w:r w:rsidR="0051562F">
        <w:rPr>
          <w:rFonts w:ascii="Verdana" w:hAnsi="Verdana" w:cs="Arial"/>
          <w:sz w:val="20"/>
          <w:szCs w:val="20"/>
        </w:rPr>
        <w:t xml:space="preserve">cí: </w:t>
      </w:r>
      <w:r w:rsidR="00E3686E">
        <w:rPr>
          <w:rFonts w:ascii="Verdana" w:hAnsi="Verdana" w:cs="Arial"/>
          <w:sz w:val="20"/>
          <w:szCs w:val="20"/>
        </w:rPr>
        <w:t>HENNLICH s.r.o.</w:t>
      </w:r>
    </w:p>
    <w:p w:rsidR="00C44832" w:rsidRDefault="0051562F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Sí</w:t>
      </w:r>
      <w:r w:rsidR="00C44832">
        <w:rPr>
          <w:rFonts w:ascii="Verdana" w:hAnsi="Verdana" w:cs="Arial"/>
          <w:sz w:val="20"/>
          <w:szCs w:val="20"/>
        </w:rPr>
        <w:t>dlo</w:t>
      </w:r>
      <w:r>
        <w:rPr>
          <w:rFonts w:ascii="Verdana" w:hAnsi="Verdana" w:cs="Arial"/>
          <w:sz w:val="20"/>
          <w:szCs w:val="20"/>
        </w:rPr>
        <w:t xml:space="preserve">: </w:t>
      </w:r>
      <w:r w:rsidR="00E3686E">
        <w:rPr>
          <w:rFonts w:ascii="Verdana" w:hAnsi="Verdana" w:cs="Arial"/>
          <w:sz w:val="20"/>
          <w:szCs w:val="20"/>
        </w:rPr>
        <w:t xml:space="preserve">Českolipská 9, </w:t>
      </w:r>
      <w:proofErr w:type="gramStart"/>
      <w:r w:rsidR="00E3686E">
        <w:rPr>
          <w:rFonts w:ascii="Verdana" w:hAnsi="Verdana" w:cs="Arial"/>
          <w:sz w:val="20"/>
          <w:szCs w:val="20"/>
        </w:rPr>
        <w:t>412 01  Litoměřice</w:t>
      </w:r>
      <w:proofErr w:type="gramEnd"/>
    </w:p>
    <w:p w:rsidR="00C44832" w:rsidRDefault="00C44832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 w:rsidRPr="00FB4E49">
        <w:rPr>
          <w:rFonts w:ascii="Verdana" w:hAnsi="Verdana" w:cs="Arial"/>
          <w:sz w:val="20"/>
          <w:szCs w:val="20"/>
        </w:rPr>
        <w:t>IČ:</w:t>
      </w:r>
      <w:r w:rsidR="00E3686E">
        <w:rPr>
          <w:rFonts w:ascii="Verdana" w:hAnsi="Verdana" w:cs="Arial"/>
          <w:sz w:val="20"/>
          <w:szCs w:val="20"/>
        </w:rPr>
        <w:t>14869446</w:t>
      </w:r>
    </w:p>
    <w:p w:rsidR="00C44832" w:rsidRDefault="00C44832" w:rsidP="008B7377">
      <w:pPr>
        <w:pStyle w:val="Normlnweb"/>
        <w:spacing w:before="0" w:beforeAutospacing="0" w:after="12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jednající:</w:t>
      </w:r>
      <w:r w:rsidR="0051562F">
        <w:rPr>
          <w:rFonts w:ascii="Verdana" w:hAnsi="Verdana"/>
          <w:sz w:val="20"/>
          <w:szCs w:val="20"/>
        </w:rPr>
        <w:t xml:space="preserve"> </w:t>
      </w:r>
      <w:r w:rsidR="00E3686E">
        <w:rPr>
          <w:rFonts w:ascii="Verdana" w:hAnsi="Verdana"/>
          <w:sz w:val="20"/>
          <w:szCs w:val="20"/>
        </w:rPr>
        <w:t xml:space="preserve">Ing. Martin </w:t>
      </w:r>
      <w:proofErr w:type="spellStart"/>
      <w:r w:rsidR="00E3686E">
        <w:rPr>
          <w:rFonts w:ascii="Verdana" w:hAnsi="Verdana"/>
          <w:sz w:val="20"/>
          <w:szCs w:val="20"/>
        </w:rPr>
        <w:t>Pavliska</w:t>
      </w:r>
      <w:proofErr w:type="spellEnd"/>
      <w:r w:rsidR="00E3686E">
        <w:rPr>
          <w:rFonts w:ascii="Verdana" w:hAnsi="Verdana"/>
          <w:sz w:val="20"/>
          <w:szCs w:val="20"/>
        </w:rPr>
        <w:t>, na základě plné moci ze dne 14. 7. 2017</w:t>
      </w:r>
    </w:p>
    <w:p w:rsidR="003C68CA" w:rsidRDefault="00C44832" w:rsidP="008B7377">
      <w:pPr>
        <w:pStyle w:val="Normlnweb"/>
        <w:spacing w:before="0" w:beforeAutospacing="0" w:after="12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oprávněn jednat ve věcech technických:</w:t>
      </w:r>
      <w:r w:rsidR="0051562F">
        <w:rPr>
          <w:rFonts w:ascii="Verdana" w:hAnsi="Verdana"/>
          <w:sz w:val="20"/>
          <w:szCs w:val="20"/>
        </w:rPr>
        <w:t xml:space="preserve"> </w:t>
      </w:r>
      <w:r w:rsidR="00E3686E">
        <w:rPr>
          <w:rFonts w:ascii="Verdana" w:hAnsi="Verdana"/>
          <w:sz w:val="20"/>
          <w:szCs w:val="20"/>
        </w:rPr>
        <w:t>Miroslav Špringl</w:t>
      </w:r>
    </w:p>
    <w:p w:rsidR="0051562F" w:rsidRDefault="00C44832" w:rsidP="008B7377">
      <w:pPr>
        <w:pStyle w:val="Normlnweb"/>
        <w:spacing w:before="0" w:beforeAutospacing="0" w:after="12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e-mail:</w:t>
      </w:r>
      <w:r w:rsidR="0051562F">
        <w:rPr>
          <w:rFonts w:ascii="Verdana" w:hAnsi="Verdana"/>
          <w:sz w:val="20"/>
          <w:szCs w:val="20"/>
        </w:rPr>
        <w:t xml:space="preserve"> </w:t>
      </w:r>
      <w:r w:rsidR="00E3686E">
        <w:rPr>
          <w:rFonts w:ascii="Verdana" w:hAnsi="Verdana"/>
          <w:sz w:val="20"/>
          <w:szCs w:val="20"/>
        </w:rPr>
        <w:t>springl@hennlich.cz</w:t>
      </w:r>
    </w:p>
    <w:p w:rsidR="0051562F" w:rsidRDefault="0051562F" w:rsidP="008B7377">
      <w:pPr>
        <w:pStyle w:val="Normlnweb"/>
        <w:spacing w:before="0" w:beforeAutospacing="0" w:after="12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C44832">
        <w:rPr>
          <w:rFonts w:ascii="Verdana" w:hAnsi="Verdana"/>
          <w:sz w:val="20"/>
          <w:szCs w:val="20"/>
        </w:rPr>
        <w:t>elefon:</w:t>
      </w:r>
      <w:r w:rsidR="00E3686E">
        <w:rPr>
          <w:rFonts w:ascii="Verdana" w:hAnsi="Verdana"/>
          <w:sz w:val="20"/>
          <w:szCs w:val="20"/>
        </w:rPr>
        <w:t xml:space="preserve"> 416 711 221</w:t>
      </w:r>
    </w:p>
    <w:p w:rsidR="0051562F" w:rsidRDefault="0051562F" w:rsidP="0051562F">
      <w:pPr>
        <w:pStyle w:val="Normlnweb"/>
        <w:spacing w:before="0" w:beforeAutospacing="0" w:after="12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bankovní sp</w:t>
      </w:r>
      <w:r w:rsidR="00C44832">
        <w:rPr>
          <w:rFonts w:ascii="Verdana" w:hAnsi="Verdana"/>
          <w:sz w:val="20"/>
          <w:szCs w:val="20"/>
        </w:rPr>
        <w:t>ojení</w:t>
      </w:r>
      <w:r>
        <w:rPr>
          <w:rFonts w:ascii="Verdana" w:hAnsi="Verdana"/>
          <w:sz w:val="20"/>
          <w:szCs w:val="20"/>
        </w:rPr>
        <w:t xml:space="preserve">: </w:t>
      </w:r>
      <w:proofErr w:type="spellStart"/>
      <w:r w:rsidR="00E3686E">
        <w:rPr>
          <w:rFonts w:ascii="Verdana" w:hAnsi="Verdana"/>
          <w:sz w:val="20"/>
          <w:szCs w:val="20"/>
        </w:rPr>
        <w:t>UniCredit</w:t>
      </w:r>
      <w:proofErr w:type="spellEnd"/>
      <w:r w:rsidR="00E3686E">
        <w:rPr>
          <w:rFonts w:ascii="Verdana" w:hAnsi="Verdana"/>
          <w:sz w:val="20"/>
          <w:szCs w:val="20"/>
        </w:rPr>
        <w:t xml:space="preserve"> Bank</w:t>
      </w:r>
    </w:p>
    <w:p w:rsidR="00B03989" w:rsidRDefault="00C44832" w:rsidP="0051562F">
      <w:pPr>
        <w:pStyle w:val="Normln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Verdana" w:hAnsi="Verdana"/>
          <w:sz w:val="20"/>
          <w:szCs w:val="20"/>
        </w:rPr>
        <w:t>č. účtu:</w:t>
      </w:r>
      <w:bookmarkStart w:id="0" w:name="_GoBack"/>
      <w:bookmarkEnd w:id="0"/>
      <w:r w:rsidR="000C1CD0">
        <w:rPr>
          <w:rFonts w:ascii="Verdana" w:hAnsi="Verdana"/>
          <w:sz w:val="20"/>
          <w:szCs w:val="20"/>
        </w:rPr>
        <w:t xml:space="preserve"> </w:t>
      </w:r>
      <w:r w:rsidR="00E3686E">
        <w:rPr>
          <w:rFonts w:ascii="Verdana" w:hAnsi="Verdana"/>
          <w:sz w:val="20"/>
          <w:szCs w:val="20"/>
        </w:rPr>
        <w:t>I</w:t>
      </w:r>
      <w:r w:rsidR="00B03989">
        <w:rPr>
          <w:rFonts w:ascii="Verdana" w:hAnsi="Verdana"/>
          <w:sz w:val="20"/>
          <w:szCs w:val="20"/>
        </w:rPr>
        <w:t xml:space="preserve">dentifikátor datové schránky: </w:t>
      </w:r>
      <w:proofErr w:type="spellStart"/>
      <w:r w:rsidR="00E3686E">
        <w:rPr>
          <w:rFonts w:ascii="Verdana" w:hAnsi="Verdana"/>
          <w:sz w:val="20"/>
          <w:szCs w:val="20"/>
        </w:rPr>
        <w:t>hszcexq</w:t>
      </w:r>
      <w:proofErr w:type="spellEnd"/>
    </w:p>
    <w:p w:rsidR="00FB4E49" w:rsidRPr="008B7377" w:rsidRDefault="00FB4E49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i/>
          <w:sz w:val="20"/>
          <w:szCs w:val="20"/>
        </w:rPr>
      </w:pPr>
      <w:r w:rsidRPr="008B7377">
        <w:rPr>
          <w:rFonts w:ascii="Verdana" w:hAnsi="Verdana" w:cs="Arial"/>
          <w:i/>
          <w:sz w:val="20"/>
          <w:szCs w:val="20"/>
        </w:rPr>
        <w:t>na straně druhé (dále jen prodávající)</w:t>
      </w:r>
    </w:p>
    <w:p w:rsidR="00FB4E49" w:rsidRDefault="00FB4E49" w:rsidP="008B7377">
      <w:pPr>
        <w:pStyle w:val="Normlnweb"/>
        <w:spacing w:before="0" w:beforeAutospacing="0" w:after="120" w:afterAutospacing="0"/>
        <w:ind w:left="709"/>
        <w:jc w:val="both"/>
        <w:rPr>
          <w:rFonts w:ascii="Verdana" w:hAnsi="Verdana" w:cs="Arial"/>
          <w:sz w:val="20"/>
          <w:szCs w:val="20"/>
        </w:rPr>
      </w:pPr>
    </w:p>
    <w:p w:rsidR="00837DA6" w:rsidRDefault="00FB4E49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uzavírají podle </w:t>
      </w:r>
      <w:r>
        <w:rPr>
          <w:rFonts w:ascii="Verdana" w:hAnsi="Verdana" w:cs="Arial"/>
          <w:bCs/>
          <w:sz w:val="20"/>
          <w:szCs w:val="20"/>
        </w:rPr>
        <w:t>ustanovení</w:t>
      </w:r>
      <w:r w:rsidR="00837DA6" w:rsidRPr="00837DA6">
        <w:rPr>
          <w:rFonts w:ascii="Verdana" w:hAnsi="Verdana" w:cs="Arial"/>
          <w:bCs/>
          <w:sz w:val="20"/>
          <w:szCs w:val="20"/>
        </w:rPr>
        <w:t xml:space="preserve"> § </w:t>
      </w:r>
      <w:r w:rsidR="000E372D">
        <w:rPr>
          <w:rFonts w:ascii="Verdana" w:hAnsi="Verdana" w:cs="Arial"/>
          <w:bCs/>
          <w:sz w:val="20"/>
          <w:szCs w:val="20"/>
        </w:rPr>
        <w:t>2085</w:t>
      </w:r>
      <w:r w:rsidR="00837DA6" w:rsidRPr="00837DA6">
        <w:rPr>
          <w:rFonts w:ascii="Verdana" w:hAnsi="Verdana" w:cs="Arial"/>
          <w:bCs/>
          <w:sz w:val="20"/>
          <w:szCs w:val="20"/>
        </w:rPr>
        <w:t xml:space="preserve"> a násl. </w:t>
      </w:r>
      <w:r w:rsidR="000E372D" w:rsidRPr="00837DA6">
        <w:rPr>
          <w:rFonts w:ascii="Verdana" w:hAnsi="Verdana" w:cs="Arial"/>
          <w:bCs/>
          <w:sz w:val="20"/>
          <w:szCs w:val="20"/>
        </w:rPr>
        <w:t>O</w:t>
      </w:r>
      <w:r w:rsidR="00837DA6" w:rsidRPr="00837DA6">
        <w:rPr>
          <w:rFonts w:ascii="Verdana" w:hAnsi="Verdana" w:cs="Arial"/>
          <w:bCs/>
          <w:sz w:val="20"/>
          <w:szCs w:val="20"/>
        </w:rPr>
        <w:t>b</w:t>
      </w:r>
      <w:r w:rsidR="000E372D">
        <w:rPr>
          <w:rFonts w:ascii="Verdana" w:hAnsi="Verdana" w:cs="Arial"/>
          <w:bCs/>
          <w:sz w:val="20"/>
          <w:szCs w:val="20"/>
        </w:rPr>
        <w:t>čanského zákoníku č. 89/2012 Sb.</w:t>
      </w:r>
      <w:r>
        <w:rPr>
          <w:rFonts w:ascii="Verdana" w:hAnsi="Verdana" w:cs="Arial"/>
          <w:bCs/>
          <w:sz w:val="20"/>
          <w:szCs w:val="20"/>
        </w:rPr>
        <w:t xml:space="preserve"> tuto kupní smlouvu:</w:t>
      </w:r>
    </w:p>
    <w:p w:rsidR="008B7377" w:rsidRDefault="008B7377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bCs/>
          <w:sz w:val="20"/>
          <w:szCs w:val="20"/>
        </w:rPr>
      </w:pPr>
    </w:p>
    <w:p w:rsidR="00FB4E49" w:rsidRPr="00E75680" w:rsidRDefault="0095581A" w:rsidP="008B7377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Arial"/>
          <w:sz w:val="20"/>
          <w:szCs w:val="20"/>
        </w:rPr>
      </w:pPr>
      <w:r w:rsidRPr="000D1534">
        <w:rPr>
          <w:rFonts w:ascii="Verdana" w:hAnsi="Verdana" w:cs="Arial"/>
          <w:sz w:val="20"/>
          <w:szCs w:val="20"/>
        </w:rPr>
        <w:t xml:space="preserve">Prodávající prodává do vlastnictví kupujícího a kupující výslovně do svého vlastnictví přijímá </w:t>
      </w:r>
      <w:r w:rsidR="00414584">
        <w:rPr>
          <w:rFonts w:ascii="Verdana" w:hAnsi="Verdana" w:cs="Arial"/>
          <w:sz w:val="20"/>
          <w:szCs w:val="20"/>
        </w:rPr>
        <w:t xml:space="preserve">Havarijní sudové </w:t>
      </w:r>
      <w:r w:rsidR="00414584" w:rsidRPr="001D4CC1">
        <w:rPr>
          <w:rFonts w:ascii="Verdana" w:hAnsi="Verdana" w:cs="Arial"/>
          <w:sz w:val="20"/>
          <w:szCs w:val="20"/>
        </w:rPr>
        <w:t>čerpadlo pro HZS</w:t>
      </w:r>
      <w:r w:rsidR="00E75680" w:rsidRPr="001D4CC1">
        <w:rPr>
          <w:rFonts w:ascii="Verdana" w:hAnsi="Verdana" w:cs="Arial"/>
          <w:sz w:val="20"/>
          <w:szCs w:val="20"/>
        </w:rPr>
        <w:t xml:space="preserve">, dle specifikace </w:t>
      </w:r>
      <w:r w:rsidR="00FB4E49" w:rsidRPr="001D4CC1">
        <w:rPr>
          <w:rFonts w:ascii="Verdana" w:hAnsi="Verdana" w:cs="Arial"/>
          <w:sz w:val="20"/>
          <w:szCs w:val="20"/>
        </w:rPr>
        <w:t>uveden</w:t>
      </w:r>
      <w:r w:rsidR="00E75680" w:rsidRPr="001D4CC1">
        <w:rPr>
          <w:rFonts w:ascii="Verdana" w:hAnsi="Verdana" w:cs="Arial"/>
          <w:sz w:val="20"/>
          <w:szCs w:val="20"/>
        </w:rPr>
        <w:t>é</w:t>
      </w:r>
      <w:r w:rsidR="008B7377" w:rsidRPr="001D4CC1">
        <w:rPr>
          <w:rFonts w:ascii="Verdana" w:hAnsi="Verdana" w:cs="Arial"/>
          <w:sz w:val="20"/>
          <w:szCs w:val="20"/>
        </w:rPr>
        <w:t xml:space="preserve"> v příloze č. </w:t>
      </w:r>
      <w:r w:rsidR="00B03989" w:rsidRPr="001D4CC1">
        <w:rPr>
          <w:rFonts w:ascii="Verdana" w:hAnsi="Verdana" w:cs="Arial"/>
          <w:sz w:val="20"/>
          <w:szCs w:val="20"/>
        </w:rPr>
        <w:t>2</w:t>
      </w:r>
      <w:r w:rsidR="00FB4E49" w:rsidRPr="001D4CC1">
        <w:rPr>
          <w:rFonts w:ascii="Verdana" w:hAnsi="Verdana" w:cs="Arial"/>
          <w:sz w:val="20"/>
          <w:szCs w:val="20"/>
        </w:rPr>
        <w:t xml:space="preserve"> – </w:t>
      </w:r>
      <w:r w:rsidR="00B03989" w:rsidRPr="001D4CC1">
        <w:rPr>
          <w:rFonts w:ascii="Verdana" w:hAnsi="Verdana" w:cs="Arial"/>
          <w:sz w:val="20"/>
          <w:szCs w:val="20"/>
        </w:rPr>
        <w:t>Technická specifikace</w:t>
      </w:r>
      <w:r w:rsidRPr="001D4CC1">
        <w:rPr>
          <w:rFonts w:ascii="Verdana" w:hAnsi="Verdana" w:cs="Arial"/>
          <w:sz w:val="20"/>
          <w:szCs w:val="20"/>
        </w:rPr>
        <w:t>, dále také jen „</w:t>
      </w:r>
      <w:r w:rsidR="00E75680" w:rsidRPr="001D4CC1">
        <w:rPr>
          <w:rFonts w:ascii="Verdana" w:hAnsi="Verdana" w:cs="Arial"/>
          <w:sz w:val="20"/>
          <w:szCs w:val="20"/>
        </w:rPr>
        <w:t>vybavení</w:t>
      </w:r>
      <w:r w:rsidRPr="001D4CC1">
        <w:rPr>
          <w:rFonts w:ascii="Verdana" w:hAnsi="Verdana" w:cs="Arial"/>
          <w:sz w:val="20"/>
          <w:szCs w:val="20"/>
        </w:rPr>
        <w:t>“</w:t>
      </w:r>
      <w:r w:rsidR="00E75680" w:rsidRPr="001D4CC1">
        <w:rPr>
          <w:rFonts w:ascii="Verdana" w:hAnsi="Verdana" w:cs="Arial"/>
          <w:sz w:val="20"/>
          <w:szCs w:val="20"/>
        </w:rPr>
        <w:t xml:space="preserve"> nebo „zboží“</w:t>
      </w:r>
      <w:r w:rsidRPr="001D4CC1">
        <w:rPr>
          <w:rFonts w:ascii="Verdana" w:hAnsi="Verdana" w:cs="Arial"/>
          <w:sz w:val="20"/>
          <w:szCs w:val="20"/>
        </w:rPr>
        <w:t>.</w:t>
      </w:r>
    </w:p>
    <w:p w:rsidR="00837DA6" w:rsidRPr="00C75C36" w:rsidRDefault="00837DA6" w:rsidP="008B7377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Prodáva</w:t>
      </w:r>
      <w:r w:rsidR="00275611">
        <w:rPr>
          <w:rFonts w:ascii="Verdana" w:hAnsi="Verdana" w:cs="Arial"/>
          <w:sz w:val="20"/>
          <w:szCs w:val="20"/>
        </w:rPr>
        <w:t>jící se z</w:t>
      </w:r>
      <w:r w:rsidR="000D1534">
        <w:rPr>
          <w:rFonts w:ascii="Verdana" w:hAnsi="Verdana" w:cs="Arial"/>
          <w:sz w:val="20"/>
          <w:szCs w:val="20"/>
        </w:rPr>
        <w:t xml:space="preserve">avazuje dodat předmětné </w:t>
      </w:r>
      <w:r w:rsidR="00E75680">
        <w:rPr>
          <w:rFonts w:ascii="Verdana" w:hAnsi="Verdana" w:cs="Arial"/>
          <w:sz w:val="20"/>
          <w:szCs w:val="20"/>
        </w:rPr>
        <w:t>vybavení</w:t>
      </w:r>
      <w:r w:rsidR="000D1534">
        <w:rPr>
          <w:rFonts w:ascii="Verdana" w:hAnsi="Verdana" w:cs="Arial"/>
          <w:sz w:val="20"/>
          <w:szCs w:val="20"/>
        </w:rPr>
        <w:t xml:space="preserve"> do </w:t>
      </w:r>
      <w:r w:rsidR="00236206">
        <w:rPr>
          <w:rFonts w:ascii="Verdana" w:hAnsi="Verdana" w:cs="Arial"/>
          <w:sz w:val="20"/>
          <w:szCs w:val="20"/>
        </w:rPr>
        <w:t>7</w:t>
      </w:r>
      <w:r>
        <w:rPr>
          <w:rFonts w:ascii="Verdana" w:hAnsi="Verdana" w:cs="Arial"/>
          <w:sz w:val="20"/>
          <w:szCs w:val="20"/>
        </w:rPr>
        <w:t xml:space="preserve"> </w:t>
      </w:r>
      <w:r w:rsidR="00C75C36">
        <w:rPr>
          <w:rFonts w:ascii="Verdana" w:hAnsi="Verdana" w:cs="Arial"/>
          <w:sz w:val="20"/>
          <w:szCs w:val="20"/>
        </w:rPr>
        <w:t>tý</w:t>
      </w:r>
      <w:r>
        <w:rPr>
          <w:rFonts w:ascii="Verdana" w:hAnsi="Verdana" w:cs="Arial"/>
          <w:sz w:val="20"/>
          <w:szCs w:val="20"/>
        </w:rPr>
        <w:t>dnů od uzavření smlouvy</w:t>
      </w:r>
      <w:r w:rsidR="00FB4E49">
        <w:rPr>
          <w:rFonts w:ascii="Verdana" w:hAnsi="Verdana" w:cs="Arial"/>
          <w:sz w:val="20"/>
          <w:szCs w:val="20"/>
        </w:rPr>
        <w:t>.</w:t>
      </w:r>
    </w:p>
    <w:p w:rsidR="00C75C36" w:rsidRPr="009A4DCF" w:rsidRDefault="000D1534" w:rsidP="008B7377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Místem převzetí</w:t>
      </w:r>
      <w:r w:rsidR="00275611">
        <w:rPr>
          <w:rFonts w:ascii="Verdana" w:hAnsi="Verdana" w:cs="Arial"/>
          <w:sz w:val="20"/>
          <w:szCs w:val="20"/>
        </w:rPr>
        <w:t xml:space="preserve"> </w:t>
      </w:r>
      <w:r w:rsidR="00E75680">
        <w:rPr>
          <w:rFonts w:ascii="Verdana" w:hAnsi="Verdana" w:cs="Arial"/>
          <w:sz w:val="20"/>
          <w:szCs w:val="20"/>
        </w:rPr>
        <w:t>dodávaného zboží je sídlo kupujícího.</w:t>
      </w:r>
    </w:p>
    <w:p w:rsidR="00E94856" w:rsidRPr="00E94856" w:rsidRDefault="00E94856" w:rsidP="008B7377">
      <w:pPr>
        <w:pStyle w:val="Normlnweb"/>
        <w:spacing w:before="120" w:beforeAutospacing="0" w:after="240" w:afterAutospacing="0"/>
        <w:jc w:val="both"/>
        <w:rPr>
          <w:rFonts w:ascii="Verdana" w:hAnsi="Verdana" w:cs="Arial"/>
          <w:sz w:val="20"/>
          <w:szCs w:val="20"/>
        </w:rPr>
      </w:pPr>
    </w:p>
    <w:p w:rsidR="00855647" w:rsidRPr="0051562F" w:rsidRDefault="00E75680" w:rsidP="0051562F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Arial"/>
          <w:sz w:val="20"/>
          <w:szCs w:val="20"/>
        </w:rPr>
      </w:pPr>
      <w:r w:rsidRPr="0051562F">
        <w:rPr>
          <w:rFonts w:ascii="Verdana" w:hAnsi="Verdana" w:cs="Arial"/>
          <w:sz w:val="20"/>
          <w:szCs w:val="20"/>
        </w:rPr>
        <w:lastRenderedPageBreak/>
        <w:t xml:space="preserve">Kupní cena je </w:t>
      </w:r>
      <w:r w:rsidR="005C5B97" w:rsidRPr="0051562F">
        <w:rPr>
          <w:rFonts w:ascii="Verdana" w:hAnsi="Verdana" w:cs="Arial"/>
          <w:sz w:val="20"/>
          <w:szCs w:val="20"/>
        </w:rPr>
        <w:t xml:space="preserve">uvedena v příloze č. </w:t>
      </w:r>
      <w:r w:rsidR="00232B02" w:rsidRPr="0051562F">
        <w:rPr>
          <w:rFonts w:ascii="Verdana" w:hAnsi="Verdana" w:cs="Arial"/>
          <w:sz w:val="20"/>
          <w:szCs w:val="20"/>
        </w:rPr>
        <w:t>1</w:t>
      </w:r>
      <w:r w:rsidRPr="0051562F">
        <w:rPr>
          <w:rFonts w:ascii="Verdana" w:hAnsi="Verdana" w:cs="Arial"/>
          <w:sz w:val="20"/>
          <w:szCs w:val="20"/>
        </w:rPr>
        <w:t xml:space="preserve"> </w:t>
      </w:r>
      <w:r w:rsidR="00232B02" w:rsidRPr="0051562F">
        <w:rPr>
          <w:rFonts w:ascii="Verdana" w:hAnsi="Verdana" w:cs="Arial"/>
          <w:sz w:val="20"/>
          <w:szCs w:val="20"/>
        </w:rPr>
        <w:t>–</w:t>
      </w:r>
      <w:r w:rsidRPr="0051562F">
        <w:rPr>
          <w:rFonts w:ascii="Verdana" w:hAnsi="Verdana" w:cs="Arial"/>
          <w:sz w:val="20"/>
          <w:szCs w:val="20"/>
        </w:rPr>
        <w:t xml:space="preserve"> </w:t>
      </w:r>
      <w:r w:rsidR="00204C82" w:rsidRPr="0051562F">
        <w:rPr>
          <w:rFonts w:ascii="Verdana" w:hAnsi="Verdana" w:cs="Arial"/>
          <w:sz w:val="20"/>
          <w:szCs w:val="20"/>
        </w:rPr>
        <w:t>KRYCÍ LIST nabídky</w:t>
      </w:r>
      <w:r w:rsidRPr="0051562F">
        <w:rPr>
          <w:rFonts w:ascii="Verdana" w:hAnsi="Verdana" w:cs="Arial"/>
          <w:sz w:val="20"/>
          <w:szCs w:val="20"/>
        </w:rPr>
        <w:t xml:space="preserve"> prodávajícího, přičemž celková kupní cena činí</w:t>
      </w:r>
      <w:r w:rsidR="0051562F">
        <w:rPr>
          <w:rFonts w:ascii="Verdana" w:hAnsi="Verdana" w:cs="Arial"/>
          <w:sz w:val="20"/>
          <w:szCs w:val="20"/>
        </w:rPr>
        <w:t xml:space="preserve"> </w:t>
      </w:r>
      <w:r w:rsidR="00E3686E">
        <w:rPr>
          <w:rFonts w:ascii="Verdana" w:hAnsi="Verdana" w:cs="Arial"/>
          <w:b/>
          <w:sz w:val="20"/>
          <w:szCs w:val="20"/>
        </w:rPr>
        <w:t>76 055,-</w:t>
      </w:r>
      <w:r w:rsidR="00B03989">
        <w:rPr>
          <w:rFonts w:ascii="Verdana" w:hAnsi="Verdana" w:cs="Arial"/>
          <w:b/>
          <w:sz w:val="20"/>
          <w:szCs w:val="20"/>
        </w:rPr>
        <w:t xml:space="preserve"> </w:t>
      </w:r>
      <w:r w:rsidR="0051562F" w:rsidRPr="0051562F">
        <w:rPr>
          <w:rFonts w:ascii="Verdana" w:hAnsi="Verdana" w:cs="Arial"/>
          <w:b/>
          <w:sz w:val="20"/>
          <w:szCs w:val="20"/>
        </w:rPr>
        <w:t>Kč</w:t>
      </w:r>
      <w:r w:rsidR="00FB4E49" w:rsidRPr="0051562F">
        <w:rPr>
          <w:rFonts w:ascii="Verdana" w:hAnsi="Verdana" w:cs="Arial"/>
          <w:sz w:val="20"/>
          <w:szCs w:val="20"/>
        </w:rPr>
        <w:t xml:space="preserve"> </w:t>
      </w:r>
      <w:r w:rsidR="00837DA6" w:rsidRPr="0051562F">
        <w:rPr>
          <w:rFonts w:ascii="Verdana" w:hAnsi="Verdana" w:cs="Arial"/>
          <w:sz w:val="20"/>
          <w:szCs w:val="20"/>
        </w:rPr>
        <w:t>bez DPH, tj.</w:t>
      </w:r>
      <w:r w:rsidR="0051562F">
        <w:rPr>
          <w:rFonts w:ascii="Verdana" w:hAnsi="Verdana" w:cs="Arial"/>
          <w:sz w:val="20"/>
          <w:szCs w:val="20"/>
        </w:rPr>
        <w:t xml:space="preserve"> </w:t>
      </w:r>
      <w:r w:rsidR="00E3686E">
        <w:rPr>
          <w:rFonts w:ascii="Verdana" w:hAnsi="Verdana" w:cs="Arial"/>
          <w:b/>
          <w:sz w:val="20"/>
          <w:szCs w:val="20"/>
        </w:rPr>
        <w:t>92 027,-</w:t>
      </w:r>
      <w:r w:rsidR="00855647" w:rsidRPr="0051562F">
        <w:rPr>
          <w:rFonts w:ascii="Verdana" w:hAnsi="Verdana" w:cs="Arial"/>
          <w:b/>
          <w:sz w:val="20"/>
          <w:szCs w:val="20"/>
        </w:rPr>
        <w:t>Kč</w:t>
      </w:r>
      <w:r w:rsidR="00855647" w:rsidRPr="0051562F">
        <w:rPr>
          <w:rFonts w:ascii="Verdana" w:hAnsi="Verdana" w:cs="Arial"/>
          <w:sz w:val="20"/>
          <w:szCs w:val="20"/>
        </w:rPr>
        <w:t xml:space="preserve"> včetně 21% DPH</w:t>
      </w:r>
    </w:p>
    <w:p w:rsidR="00F6373F" w:rsidRDefault="00F6373F" w:rsidP="008B7377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Kupní cena bude uhrazena převodem na účet prodávajícího uvedený v záhlaví této smlouvy. Prodávající je oprávněn</w:t>
      </w:r>
      <w:r w:rsidR="000D1534">
        <w:rPr>
          <w:rFonts w:ascii="Verdana" w:hAnsi="Verdana" w:cs="Arial"/>
          <w:sz w:val="20"/>
          <w:szCs w:val="20"/>
        </w:rPr>
        <w:t xml:space="preserve"> vystavit fakturu po předání</w:t>
      </w:r>
      <w:r w:rsidR="00275611">
        <w:rPr>
          <w:rFonts w:ascii="Verdana" w:hAnsi="Verdana" w:cs="Arial"/>
          <w:sz w:val="20"/>
          <w:szCs w:val="20"/>
        </w:rPr>
        <w:t xml:space="preserve"> </w:t>
      </w:r>
      <w:r w:rsidR="00E75680">
        <w:rPr>
          <w:rFonts w:ascii="Verdana" w:hAnsi="Verdana" w:cs="Arial"/>
          <w:sz w:val="20"/>
          <w:szCs w:val="20"/>
        </w:rPr>
        <w:t>zboží</w:t>
      </w:r>
      <w:r w:rsidR="007F104B">
        <w:rPr>
          <w:rFonts w:ascii="Verdana" w:hAnsi="Verdana" w:cs="Arial"/>
          <w:sz w:val="20"/>
          <w:szCs w:val="20"/>
        </w:rPr>
        <w:t xml:space="preserve">, a to se splatností do </w:t>
      </w:r>
      <w:r w:rsidR="009A4DCF">
        <w:rPr>
          <w:rFonts w:ascii="Verdana" w:hAnsi="Verdana" w:cs="Arial"/>
          <w:sz w:val="20"/>
          <w:szCs w:val="20"/>
        </w:rPr>
        <w:t>15</w:t>
      </w:r>
      <w:r w:rsidR="007F104B">
        <w:rPr>
          <w:rFonts w:ascii="Verdana" w:hAnsi="Verdana" w:cs="Arial"/>
          <w:sz w:val="20"/>
          <w:szCs w:val="20"/>
        </w:rPr>
        <w:t xml:space="preserve"> dnů od </w:t>
      </w:r>
      <w:r w:rsidR="00B64445">
        <w:rPr>
          <w:rFonts w:ascii="Verdana" w:hAnsi="Verdana" w:cs="Arial"/>
          <w:sz w:val="20"/>
          <w:szCs w:val="20"/>
        </w:rPr>
        <w:t xml:space="preserve">vystavení. </w:t>
      </w:r>
    </w:p>
    <w:p w:rsidR="00661177" w:rsidRDefault="00E94856" w:rsidP="008B7377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předmětn</w:t>
      </w:r>
      <w:r w:rsidR="000D1534">
        <w:rPr>
          <w:rFonts w:ascii="Verdana" w:hAnsi="Verdana" w:cs="Arial"/>
          <w:sz w:val="20"/>
          <w:szCs w:val="20"/>
        </w:rPr>
        <w:t>é</w:t>
      </w:r>
      <w:r w:rsidR="00275611">
        <w:rPr>
          <w:rFonts w:ascii="Verdana" w:hAnsi="Verdana" w:cs="Arial"/>
          <w:sz w:val="20"/>
          <w:szCs w:val="20"/>
        </w:rPr>
        <w:t xml:space="preserve"> </w:t>
      </w:r>
      <w:r w:rsidR="00E75680">
        <w:rPr>
          <w:rFonts w:ascii="Verdana" w:hAnsi="Verdana" w:cs="Arial"/>
          <w:sz w:val="20"/>
          <w:szCs w:val="20"/>
        </w:rPr>
        <w:t>zboží</w:t>
      </w:r>
      <w:r w:rsidR="00275611">
        <w:rPr>
          <w:rFonts w:ascii="Verdana" w:hAnsi="Verdana" w:cs="Arial"/>
          <w:sz w:val="20"/>
          <w:szCs w:val="20"/>
        </w:rPr>
        <w:t xml:space="preserve"> </w:t>
      </w:r>
      <w:r w:rsidR="00E75680">
        <w:rPr>
          <w:rFonts w:ascii="Verdana" w:hAnsi="Verdana" w:cs="Arial"/>
          <w:sz w:val="20"/>
          <w:szCs w:val="20"/>
        </w:rPr>
        <w:t>se vztahuje</w:t>
      </w:r>
      <w:r>
        <w:rPr>
          <w:rFonts w:ascii="Verdana" w:hAnsi="Verdana" w:cs="Arial"/>
          <w:sz w:val="20"/>
          <w:szCs w:val="20"/>
        </w:rPr>
        <w:t xml:space="preserve"> </w:t>
      </w:r>
      <w:r w:rsidR="000D1534">
        <w:rPr>
          <w:rFonts w:ascii="Verdana" w:hAnsi="Verdana" w:cs="Arial"/>
          <w:sz w:val="20"/>
          <w:szCs w:val="20"/>
        </w:rPr>
        <w:t>záru</w:t>
      </w:r>
      <w:r w:rsidR="00E75680">
        <w:rPr>
          <w:rFonts w:ascii="Verdana" w:hAnsi="Verdana" w:cs="Arial"/>
          <w:sz w:val="20"/>
          <w:szCs w:val="20"/>
        </w:rPr>
        <w:t>ka v délce trvání 24 měsíců</w:t>
      </w:r>
      <w:r w:rsidR="00406284">
        <w:rPr>
          <w:rFonts w:ascii="Verdana" w:hAnsi="Verdana" w:cs="Arial"/>
          <w:sz w:val="20"/>
          <w:szCs w:val="20"/>
        </w:rPr>
        <w:t>.</w:t>
      </w:r>
    </w:p>
    <w:p w:rsidR="006C3C65" w:rsidRPr="00E75680" w:rsidRDefault="00E94856" w:rsidP="008B7377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Arial"/>
          <w:sz w:val="20"/>
          <w:szCs w:val="20"/>
        </w:rPr>
      </w:pPr>
      <w:r w:rsidRPr="00E75680">
        <w:rPr>
          <w:rFonts w:ascii="Verdana" w:hAnsi="Verdana" w:cs="Calibri"/>
          <w:color w:val="000000"/>
          <w:sz w:val="20"/>
          <w:szCs w:val="20"/>
        </w:rPr>
        <w:t>Smluvní strany sjednávají následující smluvní pokuty za každý i započatý den prodlení:</w:t>
      </w:r>
    </w:p>
    <w:p w:rsidR="00E94856" w:rsidRPr="00E1679D" w:rsidRDefault="00AC2B84" w:rsidP="008B7377">
      <w:pPr>
        <w:tabs>
          <w:tab w:val="left" w:pos="10725"/>
        </w:tabs>
        <w:spacing w:before="120" w:after="240" w:line="240" w:lineRule="auto"/>
        <w:ind w:right="537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a) s termínem </w:t>
      </w:r>
      <w:r w:rsidR="0095581A">
        <w:rPr>
          <w:rFonts w:ascii="Verdana" w:eastAsia="Times New Roman" w:hAnsi="Verdana" w:cs="Calibri"/>
          <w:color w:val="000000"/>
          <w:sz w:val="20"/>
          <w:szCs w:val="20"/>
        </w:rPr>
        <w:t>dodání</w:t>
      </w:r>
      <w:r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 předmětu smlouvy: </w:t>
      </w:r>
      <w:r w:rsidR="008D4C6A">
        <w:rPr>
          <w:rFonts w:ascii="Verdana" w:eastAsia="Times New Roman" w:hAnsi="Verdana" w:cs="Calibri"/>
          <w:color w:val="000000"/>
          <w:sz w:val="20"/>
          <w:szCs w:val="20"/>
        </w:rPr>
        <w:t>ve výši 0,2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 % z</w:t>
      </w:r>
      <w:r w:rsidR="000D1534">
        <w:rPr>
          <w:rFonts w:ascii="Verdana" w:eastAsia="Times New Roman" w:hAnsi="Verdana" w:cs="Calibri"/>
          <w:color w:val="000000"/>
          <w:sz w:val="20"/>
          <w:szCs w:val="20"/>
        </w:rPr>
        <w:t xml:space="preserve"> kupní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>ceny bez DPH</w:t>
      </w:r>
      <w:r w:rsidR="006C3C65" w:rsidRPr="00E1679D">
        <w:rPr>
          <w:rFonts w:ascii="Verdana" w:eastAsia="Times New Roman" w:hAnsi="Verdana" w:cs="Calibri"/>
          <w:color w:val="000000"/>
          <w:sz w:val="20"/>
          <w:szCs w:val="20"/>
        </w:rPr>
        <w:t>,</w:t>
      </w:r>
    </w:p>
    <w:p w:rsidR="00E94856" w:rsidRPr="00E1679D" w:rsidRDefault="00E75680" w:rsidP="008B7377">
      <w:pPr>
        <w:tabs>
          <w:tab w:val="left" w:pos="10725"/>
        </w:tabs>
        <w:spacing w:before="120" w:after="240" w:line="240" w:lineRule="auto"/>
        <w:ind w:right="537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eastAsia="Times New Roman" w:hAnsi="Verdana" w:cs="Calibri"/>
          <w:color w:val="000000"/>
          <w:sz w:val="20"/>
          <w:szCs w:val="20"/>
        </w:rPr>
        <w:t>b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) s odstraněním vad - oproti lhůtám, jež byly 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</w:rPr>
        <w:t>kupujícím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 stanoveny v protokolu o předání </w:t>
      </w:r>
      <w:r>
        <w:rPr>
          <w:rFonts w:ascii="Verdana" w:eastAsia="Times New Roman" w:hAnsi="Verdana" w:cs="Calibri"/>
          <w:color w:val="000000"/>
          <w:sz w:val="20"/>
          <w:szCs w:val="20"/>
        </w:rPr>
        <w:t>a převzetí zboží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: ve výši </w:t>
      </w:r>
      <w:r w:rsidR="0047076E">
        <w:rPr>
          <w:rFonts w:ascii="Verdana" w:eastAsia="Times New Roman" w:hAnsi="Verdana" w:cs="Calibri"/>
          <w:color w:val="000000"/>
          <w:sz w:val="20"/>
          <w:szCs w:val="20"/>
        </w:rPr>
        <w:t>0,2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>% z</w:t>
      </w:r>
      <w:r w:rsidR="007F61C1">
        <w:rPr>
          <w:rFonts w:ascii="Verdana" w:eastAsia="Times New Roman" w:hAnsi="Verdana" w:cs="Calibri"/>
          <w:color w:val="000000"/>
          <w:sz w:val="20"/>
          <w:szCs w:val="20"/>
        </w:rPr>
        <w:t xml:space="preserve"> kupní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ceny 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</w:rPr>
        <w:t>bez DPH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,  </w:t>
      </w:r>
    </w:p>
    <w:p w:rsidR="00E94856" w:rsidRPr="00E1679D" w:rsidRDefault="00E75680" w:rsidP="008B7377">
      <w:pPr>
        <w:tabs>
          <w:tab w:val="left" w:pos="10725"/>
        </w:tabs>
        <w:spacing w:before="120" w:after="240" w:line="240" w:lineRule="auto"/>
        <w:ind w:right="537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eastAsia="Times New Roman" w:hAnsi="Verdana" w:cs="Calibri"/>
          <w:color w:val="000000"/>
          <w:sz w:val="20"/>
          <w:szCs w:val="20"/>
        </w:rPr>
        <w:t>c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>)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 s odstraněním vad uplatněných kupujícím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 v záruční době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</w:rPr>
        <w:t>: ve výši</w:t>
      </w:r>
      <w:r w:rsidR="0047076E">
        <w:rPr>
          <w:rFonts w:ascii="Verdana" w:eastAsia="Times New Roman" w:hAnsi="Verdana" w:cs="Calibri"/>
          <w:color w:val="000000"/>
          <w:sz w:val="20"/>
          <w:szCs w:val="20"/>
        </w:rPr>
        <w:t xml:space="preserve"> 0,2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% z </w:t>
      </w:r>
      <w:r w:rsidR="007F61C1">
        <w:rPr>
          <w:rFonts w:ascii="Verdana" w:eastAsia="Times New Roman" w:hAnsi="Verdana" w:cs="Calibri"/>
          <w:color w:val="000000"/>
          <w:sz w:val="20"/>
          <w:szCs w:val="20"/>
        </w:rPr>
        <w:t xml:space="preserve">kupní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 xml:space="preserve">ceny 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</w:rPr>
        <w:t>bez DPH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</w:rPr>
        <w:t>.</w:t>
      </w:r>
    </w:p>
    <w:p w:rsidR="00E94856" w:rsidRPr="00E1679D" w:rsidRDefault="00AC2B84" w:rsidP="008B7377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Calibri"/>
          <w:color w:val="000000"/>
          <w:sz w:val="20"/>
          <w:szCs w:val="20"/>
        </w:rPr>
      </w:pPr>
      <w:r w:rsidRPr="00E1679D">
        <w:rPr>
          <w:rFonts w:ascii="Verdana" w:hAnsi="Verdana" w:cs="Calibri"/>
          <w:color w:val="000000"/>
          <w:sz w:val="20"/>
          <w:szCs w:val="20"/>
        </w:rPr>
        <w:t xml:space="preserve">Smluvní strany dále sjednávají k tíži prodávajícího smluvní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pokut</w:t>
      </w:r>
      <w:r w:rsidRPr="00E1679D">
        <w:rPr>
          <w:rFonts w:ascii="Verdana" w:hAnsi="Verdana" w:cs="Calibri"/>
          <w:color w:val="000000"/>
          <w:sz w:val="20"/>
          <w:szCs w:val="20"/>
        </w:rPr>
        <w:t>u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 xml:space="preserve"> při </w:t>
      </w:r>
      <w:r w:rsidR="000E372D">
        <w:rPr>
          <w:rFonts w:ascii="Verdana" w:hAnsi="Verdana" w:cs="Calibri"/>
          <w:color w:val="000000"/>
          <w:sz w:val="20"/>
          <w:szCs w:val="20"/>
        </w:rPr>
        <w:t>takovém porušení povinnosti</w:t>
      </w:r>
      <w:r w:rsidR="00855647">
        <w:rPr>
          <w:rFonts w:ascii="Verdana" w:hAnsi="Verdana" w:cs="Calibri"/>
          <w:color w:val="000000"/>
          <w:sz w:val="20"/>
          <w:szCs w:val="20"/>
        </w:rPr>
        <w:t xml:space="preserve"> prodávající</w:t>
      </w:r>
      <w:r w:rsidR="000E372D">
        <w:rPr>
          <w:rFonts w:ascii="Verdana" w:hAnsi="Verdana" w:cs="Calibri"/>
          <w:color w:val="000000"/>
          <w:sz w:val="20"/>
          <w:szCs w:val="20"/>
        </w:rPr>
        <w:t>m</w:t>
      </w:r>
      <w:r w:rsidR="00855647">
        <w:rPr>
          <w:rFonts w:ascii="Verdana" w:hAnsi="Verdana" w:cs="Calibri"/>
          <w:color w:val="000000"/>
          <w:sz w:val="20"/>
          <w:szCs w:val="20"/>
        </w:rPr>
        <w:t xml:space="preserve">, které má za následek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výpově</w:t>
      </w:r>
      <w:r w:rsidR="00855647">
        <w:rPr>
          <w:rFonts w:ascii="Verdana" w:hAnsi="Verdana" w:cs="Calibri"/>
          <w:color w:val="000000"/>
          <w:sz w:val="20"/>
          <w:szCs w:val="20"/>
        </w:rPr>
        <w:t>ď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nebo odstoupení od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smlouvy</w:t>
      </w:r>
      <w:r w:rsidR="000E372D">
        <w:rPr>
          <w:rFonts w:ascii="Verdana" w:hAnsi="Verdana" w:cs="Calibri"/>
          <w:color w:val="000000"/>
          <w:sz w:val="20"/>
          <w:szCs w:val="20"/>
        </w:rPr>
        <w:t xml:space="preserve"> kupujícím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: ve výši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5 % z</w:t>
      </w:r>
      <w:r w:rsidR="000E372D">
        <w:rPr>
          <w:rFonts w:ascii="Verdana" w:hAnsi="Verdana" w:cs="Calibri"/>
          <w:color w:val="000000"/>
          <w:sz w:val="20"/>
          <w:szCs w:val="20"/>
        </w:rPr>
        <w:t xml:space="preserve"> kupní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ceny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 bez DPH.</w:t>
      </w:r>
    </w:p>
    <w:p w:rsidR="00E94856" w:rsidRPr="001D4CC1" w:rsidRDefault="00F53E78" w:rsidP="008B7377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Calibri"/>
          <w:color w:val="000000"/>
          <w:sz w:val="20"/>
          <w:szCs w:val="20"/>
        </w:rPr>
      </w:pPr>
      <w:r w:rsidRPr="001D4CC1">
        <w:rPr>
          <w:rFonts w:ascii="Verdana" w:hAnsi="Verdana" w:cs="Calibri"/>
          <w:color w:val="000000"/>
          <w:sz w:val="20"/>
          <w:szCs w:val="20"/>
        </w:rPr>
        <w:t>S</w:t>
      </w:r>
      <w:r w:rsidR="00E94856" w:rsidRPr="001D4CC1">
        <w:rPr>
          <w:rFonts w:ascii="Verdana" w:hAnsi="Verdana" w:cs="Calibri"/>
          <w:color w:val="000000"/>
          <w:sz w:val="20"/>
          <w:szCs w:val="20"/>
        </w:rPr>
        <w:t xml:space="preserve">mlouva </w:t>
      </w:r>
      <w:r w:rsidRPr="001D4CC1">
        <w:rPr>
          <w:rFonts w:ascii="Verdana" w:hAnsi="Verdana" w:cs="Calibri"/>
          <w:color w:val="000000"/>
          <w:sz w:val="20"/>
          <w:szCs w:val="20"/>
        </w:rPr>
        <w:t>je</w:t>
      </w:r>
      <w:r w:rsidR="008D4C6A" w:rsidRPr="001D4CC1">
        <w:rPr>
          <w:rFonts w:ascii="Verdana" w:hAnsi="Verdana" w:cs="Calibri"/>
          <w:color w:val="000000"/>
          <w:sz w:val="20"/>
          <w:szCs w:val="20"/>
        </w:rPr>
        <w:t xml:space="preserve"> sepsána ve </w:t>
      </w:r>
      <w:r w:rsidR="00E3686E">
        <w:rPr>
          <w:rFonts w:ascii="Verdana" w:hAnsi="Verdana" w:cs="Calibri"/>
          <w:color w:val="000000"/>
          <w:sz w:val="20"/>
          <w:szCs w:val="20"/>
        </w:rPr>
        <w:t>třech</w:t>
      </w:r>
      <w:r w:rsidR="00E94856" w:rsidRPr="001D4CC1">
        <w:rPr>
          <w:rFonts w:ascii="Verdana" w:hAnsi="Verdana" w:cs="Calibri"/>
          <w:color w:val="000000"/>
          <w:sz w:val="20"/>
          <w:szCs w:val="20"/>
        </w:rPr>
        <w:t xml:space="preserve"> stejnopisech, z nichž jeden </w:t>
      </w:r>
      <w:r w:rsidR="008D4C6A" w:rsidRPr="001D4CC1">
        <w:rPr>
          <w:rFonts w:ascii="Verdana" w:hAnsi="Verdana" w:cs="Calibri"/>
          <w:color w:val="000000"/>
          <w:sz w:val="20"/>
          <w:szCs w:val="20"/>
        </w:rPr>
        <w:t xml:space="preserve">je určen pro prodávajícího a </w:t>
      </w:r>
      <w:r w:rsidR="00E3686E">
        <w:rPr>
          <w:rFonts w:ascii="Verdana" w:hAnsi="Verdana" w:cs="Calibri"/>
          <w:color w:val="000000"/>
          <w:sz w:val="20"/>
          <w:szCs w:val="20"/>
        </w:rPr>
        <w:t>dva</w:t>
      </w:r>
      <w:r w:rsidR="00E94856" w:rsidRPr="001D4CC1">
        <w:rPr>
          <w:rFonts w:ascii="Verdana" w:hAnsi="Verdana" w:cs="Calibri"/>
          <w:color w:val="000000"/>
          <w:sz w:val="20"/>
          <w:szCs w:val="20"/>
        </w:rPr>
        <w:t xml:space="preserve"> pro kupujícího. </w:t>
      </w:r>
    </w:p>
    <w:p w:rsidR="001D4CC1" w:rsidRDefault="007F104B" w:rsidP="001D4CC1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Calibri"/>
          <w:color w:val="000000"/>
          <w:sz w:val="20"/>
          <w:szCs w:val="20"/>
        </w:rPr>
      </w:pPr>
      <w:r w:rsidRPr="001D4CC1">
        <w:rPr>
          <w:rFonts w:ascii="Verdana" w:hAnsi="Verdana" w:cs="Calibri"/>
          <w:color w:val="000000"/>
          <w:sz w:val="20"/>
          <w:szCs w:val="20"/>
        </w:rPr>
        <w:t>Uzavření této smlouvy sc</w:t>
      </w:r>
      <w:r w:rsidR="007F6EA7" w:rsidRPr="001D4CC1">
        <w:rPr>
          <w:rFonts w:ascii="Verdana" w:hAnsi="Verdana" w:cs="Calibri"/>
          <w:color w:val="000000"/>
          <w:sz w:val="20"/>
          <w:szCs w:val="20"/>
        </w:rPr>
        <w:t>hválila Rada města Říčany dne</w:t>
      </w:r>
      <w:r w:rsidR="00401CC8">
        <w:rPr>
          <w:rFonts w:ascii="Verdana" w:hAnsi="Verdana" w:cs="Calibri"/>
          <w:color w:val="000000"/>
          <w:sz w:val="20"/>
          <w:szCs w:val="20"/>
        </w:rPr>
        <w:t xml:space="preserve"> 10. 8. 2017 </w:t>
      </w:r>
      <w:r w:rsidR="0051562F" w:rsidRPr="001D4CC1">
        <w:rPr>
          <w:rFonts w:ascii="Verdana" w:hAnsi="Verdana" w:cs="Calibri"/>
          <w:color w:val="000000"/>
          <w:sz w:val="20"/>
          <w:szCs w:val="20"/>
        </w:rPr>
        <w:t xml:space="preserve">pod usnesením č. </w:t>
      </w:r>
      <w:r w:rsidR="00401CC8">
        <w:rPr>
          <w:rFonts w:ascii="Verdana" w:hAnsi="Verdana" w:cs="Calibri"/>
          <w:color w:val="000000"/>
          <w:sz w:val="20"/>
          <w:szCs w:val="20"/>
        </w:rPr>
        <w:t>17-34-007.</w:t>
      </w:r>
    </w:p>
    <w:p w:rsidR="00D831C7" w:rsidRPr="001D4CC1" w:rsidRDefault="00D831C7" w:rsidP="001D4CC1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Calibri"/>
          <w:color w:val="000000"/>
          <w:sz w:val="20"/>
          <w:szCs w:val="20"/>
        </w:rPr>
      </w:pPr>
      <w:r w:rsidRPr="001D4CC1">
        <w:rPr>
          <w:rFonts w:ascii="Verdana" w:hAnsi="Verdana" w:cs="Calibri"/>
          <w:color w:val="000000"/>
          <w:sz w:val="20"/>
          <w:szCs w:val="20"/>
        </w:rPr>
        <w:t xml:space="preserve">Smluvní strany berou na vědomí, že tato smlouva a její případné dodatky budou zveřejněny v registru smluv podle zákona č. 340/2015 Sb., o zvláštních podmínkách účinnosti některých smluv, uveřejňování těchto smluv a o registru smluv (o registru smluv). Smluvní strany se dohodly, že uveřejnění této smlouvy v registru provede kupující. </w:t>
      </w:r>
    </w:p>
    <w:p w:rsidR="007F104B" w:rsidRPr="001D4CC1" w:rsidRDefault="00D831C7" w:rsidP="008B7377">
      <w:pPr>
        <w:pStyle w:val="Normlnweb"/>
        <w:numPr>
          <w:ilvl w:val="0"/>
          <w:numId w:val="4"/>
        </w:numPr>
        <w:spacing w:before="120" w:beforeAutospacing="0" w:after="240" w:afterAutospacing="0"/>
        <w:ind w:left="0"/>
        <w:jc w:val="both"/>
        <w:rPr>
          <w:rFonts w:ascii="Verdana" w:hAnsi="Verdana" w:cs="Calibri"/>
          <w:color w:val="000000"/>
          <w:sz w:val="20"/>
          <w:szCs w:val="20"/>
        </w:rPr>
      </w:pPr>
      <w:r w:rsidRPr="001D4CC1">
        <w:rPr>
          <w:rFonts w:ascii="Verdana" w:hAnsi="Verdana" w:cs="Calibri"/>
          <w:color w:val="000000"/>
          <w:sz w:val="20"/>
          <w:szCs w:val="20"/>
        </w:rPr>
        <w:t>S</w:t>
      </w:r>
      <w:r w:rsidR="007F104B" w:rsidRPr="001D4CC1">
        <w:rPr>
          <w:rFonts w:ascii="Verdana" w:hAnsi="Verdana" w:cs="Calibri"/>
          <w:color w:val="000000"/>
          <w:sz w:val="20"/>
          <w:szCs w:val="20"/>
        </w:rPr>
        <w:t>mlouva nabývá</w:t>
      </w:r>
      <w:r w:rsidRPr="001D4CC1">
        <w:rPr>
          <w:rFonts w:ascii="Verdana" w:hAnsi="Verdana" w:cs="Calibri"/>
          <w:color w:val="000000"/>
          <w:sz w:val="20"/>
          <w:szCs w:val="20"/>
        </w:rPr>
        <w:t xml:space="preserve"> platnosti</w:t>
      </w:r>
      <w:r w:rsidR="007F104B" w:rsidRPr="001D4CC1">
        <w:rPr>
          <w:rFonts w:ascii="Verdana" w:hAnsi="Verdana" w:cs="Calibri"/>
          <w:color w:val="000000"/>
          <w:sz w:val="20"/>
          <w:szCs w:val="20"/>
        </w:rPr>
        <w:t xml:space="preserve"> dnem podpisu obou smluvních stran</w:t>
      </w:r>
      <w:r w:rsidRPr="001D4CC1">
        <w:rPr>
          <w:rFonts w:ascii="Verdana" w:hAnsi="Verdana" w:cs="Calibri"/>
          <w:color w:val="000000"/>
          <w:sz w:val="20"/>
          <w:szCs w:val="20"/>
        </w:rPr>
        <w:t xml:space="preserve"> a účinnosti dnem uveřejnění v registru smluv. </w:t>
      </w:r>
    </w:p>
    <w:p w:rsidR="007F104B" w:rsidRDefault="00012FB1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Příloha: </w:t>
      </w:r>
      <w:r w:rsidR="00B03989">
        <w:rPr>
          <w:rFonts w:ascii="Verdana" w:hAnsi="Verdana" w:cs="Arial"/>
          <w:sz w:val="20"/>
          <w:szCs w:val="20"/>
        </w:rPr>
        <w:t xml:space="preserve">č. 1 - </w:t>
      </w:r>
      <w:r w:rsidR="008B7377">
        <w:rPr>
          <w:rFonts w:ascii="Verdana" w:hAnsi="Verdana" w:cs="Arial"/>
          <w:sz w:val="20"/>
          <w:szCs w:val="20"/>
        </w:rPr>
        <w:t>Krycí list nabídky</w:t>
      </w:r>
    </w:p>
    <w:p w:rsidR="00B03989" w:rsidRDefault="00B03989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 w:rsidRPr="001D4CC1">
        <w:rPr>
          <w:rFonts w:ascii="Verdana" w:hAnsi="Verdana" w:cs="Arial"/>
          <w:sz w:val="20"/>
          <w:szCs w:val="20"/>
        </w:rPr>
        <w:t>Příloha č. 2 – Technická specifikace zboží</w:t>
      </w:r>
    </w:p>
    <w:p w:rsidR="00E3686E" w:rsidRDefault="00E3686E" w:rsidP="008B7377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Příloha č. 3 – Plná moc pro Ing. Martina </w:t>
      </w:r>
      <w:proofErr w:type="spellStart"/>
      <w:r>
        <w:rPr>
          <w:rFonts w:ascii="Verdana" w:hAnsi="Verdana" w:cs="Arial"/>
          <w:sz w:val="20"/>
          <w:szCs w:val="20"/>
        </w:rPr>
        <w:t>Pavlisku</w:t>
      </w:r>
      <w:proofErr w:type="spellEnd"/>
    </w:p>
    <w:p w:rsidR="00232B02" w:rsidRDefault="00232B02" w:rsidP="008B73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232B02" w:rsidRDefault="00232B02" w:rsidP="008B73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F104B" w:rsidRDefault="00CC448C" w:rsidP="008B73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 xml:space="preserve">V                   </w:t>
      </w:r>
      <w:r w:rsidR="007F104B">
        <w:rPr>
          <w:rFonts w:ascii="Verdana" w:hAnsi="Verdana" w:cs="Arial"/>
          <w:sz w:val="20"/>
          <w:szCs w:val="20"/>
        </w:rPr>
        <w:t>dne</w:t>
      </w:r>
      <w:proofErr w:type="gramEnd"/>
      <w:r>
        <w:rPr>
          <w:rFonts w:ascii="Verdana" w:hAnsi="Verdana" w:cs="Arial"/>
          <w:sz w:val="20"/>
          <w:szCs w:val="20"/>
        </w:rPr>
        <w:t xml:space="preserve">              </w:t>
      </w:r>
      <w:r w:rsidR="007F104B">
        <w:rPr>
          <w:rFonts w:ascii="Verdana" w:hAnsi="Verdana" w:cs="Arial"/>
          <w:sz w:val="20"/>
          <w:szCs w:val="20"/>
        </w:rPr>
        <w:t xml:space="preserve"> </w:t>
      </w:r>
      <w:r w:rsidR="007F104B">
        <w:rPr>
          <w:rFonts w:ascii="Verdana" w:hAnsi="Verdana" w:cs="Arial"/>
          <w:sz w:val="20"/>
          <w:szCs w:val="20"/>
        </w:rPr>
        <w:tab/>
      </w:r>
      <w:r w:rsidR="008B7377">
        <w:rPr>
          <w:rFonts w:ascii="Verdana" w:hAnsi="Verdana" w:cs="Arial"/>
          <w:sz w:val="20"/>
          <w:szCs w:val="20"/>
        </w:rPr>
        <w:t xml:space="preserve">              </w:t>
      </w:r>
      <w:r w:rsidR="007F104B">
        <w:rPr>
          <w:rFonts w:ascii="Verdana" w:hAnsi="Verdana" w:cs="Arial"/>
          <w:sz w:val="20"/>
          <w:szCs w:val="20"/>
        </w:rPr>
        <w:tab/>
      </w:r>
      <w:r w:rsidR="007F104B">
        <w:rPr>
          <w:rFonts w:ascii="Verdana" w:hAnsi="Verdana" w:cs="Arial"/>
          <w:sz w:val="20"/>
          <w:szCs w:val="20"/>
        </w:rPr>
        <w:tab/>
      </w:r>
      <w:r w:rsidR="007F104B">
        <w:rPr>
          <w:rFonts w:ascii="Verdana" w:hAnsi="Verdana" w:cs="Arial"/>
          <w:sz w:val="20"/>
          <w:szCs w:val="20"/>
        </w:rPr>
        <w:tab/>
        <w:t>V</w:t>
      </w:r>
      <w:r>
        <w:rPr>
          <w:rFonts w:ascii="Verdana" w:hAnsi="Verdana" w:cs="Arial"/>
          <w:sz w:val="20"/>
          <w:szCs w:val="20"/>
        </w:rPr>
        <w:t xml:space="preserve">  </w:t>
      </w:r>
      <w:r w:rsidR="00B03989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 xml:space="preserve">          </w:t>
      </w:r>
      <w:r w:rsidR="0051562F">
        <w:rPr>
          <w:rFonts w:ascii="Verdana" w:hAnsi="Verdana" w:cs="Arial"/>
          <w:sz w:val="20"/>
          <w:szCs w:val="20"/>
        </w:rPr>
        <w:t xml:space="preserve"> </w:t>
      </w:r>
      <w:r w:rsidR="007F104B">
        <w:rPr>
          <w:rFonts w:ascii="Verdana" w:hAnsi="Verdana" w:cs="Arial"/>
          <w:sz w:val="20"/>
          <w:szCs w:val="20"/>
        </w:rPr>
        <w:t>dne</w:t>
      </w:r>
      <w:r w:rsidR="000E372D">
        <w:rPr>
          <w:rFonts w:ascii="Verdana" w:hAnsi="Verdana" w:cs="Arial"/>
          <w:sz w:val="20"/>
          <w:szCs w:val="20"/>
        </w:rPr>
        <w:t xml:space="preserve"> </w:t>
      </w:r>
      <w:r w:rsidR="00B03989">
        <w:rPr>
          <w:rFonts w:ascii="Verdana" w:hAnsi="Verdana" w:cs="Arial"/>
          <w:sz w:val="20"/>
          <w:szCs w:val="20"/>
        </w:rPr>
        <w:t>……..</w:t>
      </w:r>
    </w:p>
    <w:p w:rsidR="00B64445" w:rsidRDefault="00B64445" w:rsidP="008B73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662483" w:rsidRDefault="00662483" w:rsidP="008B73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F104B" w:rsidRDefault="007F104B" w:rsidP="008B73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</w:t>
      </w:r>
      <w:r w:rsidR="008B7377">
        <w:rPr>
          <w:rFonts w:ascii="Verdana" w:hAnsi="Verdana" w:cs="Arial"/>
          <w:sz w:val="20"/>
          <w:szCs w:val="20"/>
        </w:rPr>
        <w:t>………………..</w:t>
      </w:r>
      <w:r w:rsidR="008B7377">
        <w:rPr>
          <w:rFonts w:ascii="Verdana" w:hAnsi="Verdana" w:cs="Arial"/>
          <w:sz w:val="20"/>
          <w:szCs w:val="20"/>
        </w:rPr>
        <w:tab/>
      </w:r>
      <w:r w:rsidR="008B7377">
        <w:rPr>
          <w:rFonts w:ascii="Verdana" w:hAnsi="Verdana" w:cs="Arial"/>
          <w:sz w:val="20"/>
          <w:szCs w:val="20"/>
        </w:rPr>
        <w:tab/>
      </w:r>
      <w:r w:rsidR="008B7377">
        <w:rPr>
          <w:rFonts w:ascii="Verdana" w:hAnsi="Verdana" w:cs="Arial"/>
          <w:sz w:val="20"/>
          <w:szCs w:val="20"/>
        </w:rPr>
        <w:tab/>
      </w:r>
      <w:r w:rsidR="008B7377">
        <w:rPr>
          <w:rFonts w:ascii="Verdana" w:hAnsi="Verdana" w:cs="Arial"/>
          <w:sz w:val="20"/>
          <w:szCs w:val="20"/>
        </w:rPr>
        <w:tab/>
      </w:r>
      <w:r w:rsidR="008B7377">
        <w:rPr>
          <w:rFonts w:ascii="Verdana" w:hAnsi="Verdana" w:cs="Arial"/>
          <w:sz w:val="20"/>
          <w:szCs w:val="20"/>
        </w:rPr>
        <w:tab/>
      </w:r>
      <w:r w:rsidR="008B7377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7F104B" w:rsidRDefault="007F6EA7" w:rsidP="008B73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Mgr. Vladimír Kořen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51562F">
        <w:rPr>
          <w:rFonts w:ascii="Verdana" w:hAnsi="Verdana" w:cs="Arial"/>
          <w:sz w:val="20"/>
          <w:szCs w:val="20"/>
        </w:rPr>
        <w:tab/>
      </w:r>
      <w:r w:rsidR="00E3686E">
        <w:rPr>
          <w:rFonts w:ascii="Verdana" w:hAnsi="Verdana" w:cs="Arial"/>
          <w:sz w:val="20"/>
          <w:szCs w:val="20"/>
        </w:rPr>
        <w:t xml:space="preserve">Ing. Martin </w:t>
      </w:r>
      <w:proofErr w:type="spellStart"/>
      <w:r w:rsidR="00E3686E">
        <w:rPr>
          <w:rFonts w:ascii="Verdana" w:hAnsi="Verdana" w:cs="Arial"/>
          <w:sz w:val="20"/>
          <w:szCs w:val="20"/>
        </w:rPr>
        <w:t>Pavliska</w:t>
      </w:r>
      <w:proofErr w:type="spellEnd"/>
    </w:p>
    <w:p w:rsidR="005D4E83" w:rsidRPr="005D4E83" w:rsidRDefault="007F104B" w:rsidP="008B73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starosta města</w:t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E3686E">
        <w:rPr>
          <w:rFonts w:ascii="Verdana" w:hAnsi="Verdana" w:cs="Arial"/>
          <w:sz w:val="20"/>
          <w:szCs w:val="20"/>
        </w:rPr>
        <w:t>HENNLICH s.r.o.</w:t>
      </w:r>
    </w:p>
    <w:sectPr w:rsidR="005D4E83" w:rsidRPr="005D4E83" w:rsidSect="008B7377">
      <w:headerReference w:type="default" r:id="rId9"/>
      <w:footerReference w:type="default" r:id="rId10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C2" w:rsidRDefault="008A76C2" w:rsidP="00347697">
      <w:pPr>
        <w:spacing w:after="0" w:line="240" w:lineRule="auto"/>
      </w:pPr>
      <w:r>
        <w:separator/>
      </w:r>
    </w:p>
  </w:endnote>
  <w:endnote w:type="continuationSeparator" w:id="0">
    <w:p w:rsidR="008A76C2" w:rsidRDefault="008A76C2" w:rsidP="003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7193"/>
      <w:docPartObj>
        <w:docPartGallery w:val="Page Numbers (Bottom of Page)"/>
        <w:docPartUnique/>
      </w:docPartObj>
    </w:sdtPr>
    <w:sdtEndPr/>
    <w:sdtContent>
      <w:p w:rsidR="000E372D" w:rsidRDefault="00EC28BD">
        <w:pPr>
          <w:pStyle w:val="Zpat"/>
          <w:jc w:val="center"/>
        </w:pPr>
        <w:r>
          <w:fldChar w:fldCharType="begin"/>
        </w:r>
        <w:r w:rsidR="003E5604">
          <w:instrText xml:space="preserve"> PAGE   \* MERGEFORMAT </w:instrText>
        </w:r>
        <w:r>
          <w:fldChar w:fldCharType="separate"/>
        </w:r>
        <w:r w:rsidR="000C1C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72D" w:rsidRPr="00855647" w:rsidRDefault="000E372D" w:rsidP="008556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C2" w:rsidRDefault="008A76C2" w:rsidP="00347697">
      <w:pPr>
        <w:spacing w:after="0" w:line="240" w:lineRule="auto"/>
      </w:pPr>
      <w:r>
        <w:separator/>
      </w:r>
    </w:p>
  </w:footnote>
  <w:footnote w:type="continuationSeparator" w:id="0">
    <w:p w:rsidR="008A76C2" w:rsidRDefault="008A76C2" w:rsidP="0034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D" w:rsidRDefault="000E372D">
    <w:pPr>
      <w:pStyle w:val="Zhlav"/>
    </w:pPr>
  </w:p>
  <w:p w:rsidR="000E372D" w:rsidRDefault="000E372D">
    <w:pPr>
      <w:pStyle w:val="Zhlav"/>
    </w:pPr>
  </w:p>
  <w:p w:rsidR="000E372D" w:rsidRDefault="000E37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AEF"/>
    <w:multiLevelType w:val="hybridMultilevel"/>
    <w:tmpl w:val="00B6B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3358F2"/>
    <w:multiLevelType w:val="hybridMultilevel"/>
    <w:tmpl w:val="94B43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83"/>
    <w:rsid w:val="00001B0F"/>
    <w:rsid w:val="00012FB1"/>
    <w:rsid w:val="0004429C"/>
    <w:rsid w:val="00076610"/>
    <w:rsid w:val="000C1CD0"/>
    <w:rsid w:val="000D1534"/>
    <w:rsid w:val="000E372D"/>
    <w:rsid w:val="001576AB"/>
    <w:rsid w:val="00160B7C"/>
    <w:rsid w:val="001855A2"/>
    <w:rsid w:val="00192D28"/>
    <w:rsid w:val="00192D84"/>
    <w:rsid w:val="001B2D96"/>
    <w:rsid w:val="001C4671"/>
    <w:rsid w:val="001D286D"/>
    <w:rsid w:val="001D4CC1"/>
    <w:rsid w:val="00204C82"/>
    <w:rsid w:val="002243E8"/>
    <w:rsid w:val="00232B02"/>
    <w:rsid w:val="00236206"/>
    <w:rsid w:val="00275611"/>
    <w:rsid w:val="00285CE0"/>
    <w:rsid w:val="002B09CD"/>
    <w:rsid w:val="002C2A42"/>
    <w:rsid w:val="0031051E"/>
    <w:rsid w:val="00347697"/>
    <w:rsid w:val="00362F56"/>
    <w:rsid w:val="00364AA1"/>
    <w:rsid w:val="00373C4E"/>
    <w:rsid w:val="003B2DAE"/>
    <w:rsid w:val="003C68CA"/>
    <w:rsid w:val="003D61FF"/>
    <w:rsid w:val="003E5604"/>
    <w:rsid w:val="003F01E4"/>
    <w:rsid w:val="00401CC8"/>
    <w:rsid w:val="00404B1C"/>
    <w:rsid w:val="00406284"/>
    <w:rsid w:val="00414584"/>
    <w:rsid w:val="0047076E"/>
    <w:rsid w:val="004C7A4D"/>
    <w:rsid w:val="004D382C"/>
    <w:rsid w:val="004E1A31"/>
    <w:rsid w:val="004E3838"/>
    <w:rsid w:val="0050010A"/>
    <w:rsid w:val="0051562F"/>
    <w:rsid w:val="00527267"/>
    <w:rsid w:val="00541FEF"/>
    <w:rsid w:val="00570D27"/>
    <w:rsid w:val="005C5B97"/>
    <w:rsid w:val="005C7978"/>
    <w:rsid w:val="005D4E83"/>
    <w:rsid w:val="005E3F71"/>
    <w:rsid w:val="00633CF8"/>
    <w:rsid w:val="00661177"/>
    <w:rsid w:val="00662483"/>
    <w:rsid w:val="00665C84"/>
    <w:rsid w:val="006912EE"/>
    <w:rsid w:val="006A0772"/>
    <w:rsid w:val="006C3C65"/>
    <w:rsid w:val="006C7C0B"/>
    <w:rsid w:val="006D2AE3"/>
    <w:rsid w:val="00705765"/>
    <w:rsid w:val="00705D9F"/>
    <w:rsid w:val="00706FDE"/>
    <w:rsid w:val="0073731C"/>
    <w:rsid w:val="00764331"/>
    <w:rsid w:val="007669A7"/>
    <w:rsid w:val="007867C3"/>
    <w:rsid w:val="007936DA"/>
    <w:rsid w:val="007A5B60"/>
    <w:rsid w:val="007B74A9"/>
    <w:rsid w:val="007C25B0"/>
    <w:rsid w:val="007D64CF"/>
    <w:rsid w:val="007F104B"/>
    <w:rsid w:val="007F5B48"/>
    <w:rsid w:val="007F61C1"/>
    <w:rsid w:val="007F6EA7"/>
    <w:rsid w:val="00824240"/>
    <w:rsid w:val="00837DA6"/>
    <w:rsid w:val="00855647"/>
    <w:rsid w:val="00885F91"/>
    <w:rsid w:val="008A76C2"/>
    <w:rsid w:val="008B7377"/>
    <w:rsid w:val="008C5DEA"/>
    <w:rsid w:val="008C7AEB"/>
    <w:rsid w:val="008D4C6A"/>
    <w:rsid w:val="008D52F4"/>
    <w:rsid w:val="00931A1E"/>
    <w:rsid w:val="009325C7"/>
    <w:rsid w:val="00934854"/>
    <w:rsid w:val="0095581A"/>
    <w:rsid w:val="009A1650"/>
    <w:rsid w:val="009A4DCF"/>
    <w:rsid w:val="009F2ACC"/>
    <w:rsid w:val="00A100EB"/>
    <w:rsid w:val="00A1211A"/>
    <w:rsid w:val="00A2116F"/>
    <w:rsid w:val="00AA714E"/>
    <w:rsid w:val="00AC2B84"/>
    <w:rsid w:val="00B03989"/>
    <w:rsid w:val="00B37FBF"/>
    <w:rsid w:val="00B64445"/>
    <w:rsid w:val="00B91A71"/>
    <w:rsid w:val="00C44832"/>
    <w:rsid w:val="00C75C36"/>
    <w:rsid w:val="00CA31C7"/>
    <w:rsid w:val="00CC448C"/>
    <w:rsid w:val="00CC6A42"/>
    <w:rsid w:val="00D501AE"/>
    <w:rsid w:val="00D50466"/>
    <w:rsid w:val="00D831C7"/>
    <w:rsid w:val="00D90052"/>
    <w:rsid w:val="00D94EB8"/>
    <w:rsid w:val="00D96720"/>
    <w:rsid w:val="00DC03B8"/>
    <w:rsid w:val="00DD1888"/>
    <w:rsid w:val="00DF3876"/>
    <w:rsid w:val="00E1679D"/>
    <w:rsid w:val="00E3686E"/>
    <w:rsid w:val="00E42B23"/>
    <w:rsid w:val="00E5145E"/>
    <w:rsid w:val="00E5287A"/>
    <w:rsid w:val="00E75680"/>
    <w:rsid w:val="00E86D3E"/>
    <w:rsid w:val="00E94856"/>
    <w:rsid w:val="00EA13C5"/>
    <w:rsid w:val="00EC1405"/>
    <w:rsid w:val="00EC28BD"/>
    <w:rsid w:val="00EE6CAF"/>
    <w:rsid w:val="00F10CDF"/>
    <w:rsid w:val="00F53E78"/>
    <w:rsid w:val="00F6373F"/>
    <w:rsid w:val="00FB4E49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F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F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0DEB-1647-4879-8EA8-6A24CFAC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Palushka</dc:creator>
  <cp:lastModifiedBy>Krejčová Věra Ing.</cp:lastModifiedBy>
  <cp:revision>3</cp:revision>
  <cp:lastPrinted>2017-08-15T10:29:00Z</cp:lastPrinted>
  <dcterms:created xsi:type="dcterms:W3CDTF">2017-09-06T12:11:00Z</dcterms:created>
  <dcterms:modified xsi:type="dcterms:W3CDTF">2017-09-06T12:11:00Z</dcterms:modified>
</cp:coreProperties>
</file>