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FCAC" w14:textId="3708CD28" w:rsidR="006707B1" w:rsidRDefault="00A16CF7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Krajská správa •                                                                                                           a údržba silnic Vysočiny</w:t>
      </w:r>
      <w:bookmarkEnd w:id="0"/>
      <w:bookmarkEnd w:id="1"/>
    </w:p>
    <w:p w14:paraId="17F43BE9" w14:textId="58586FD8" w:rsidR="006707B1" w:rsidRDefault="00A16CF7">
      <w:pPr>
        <w:pStyle w:val="Zkladntext20"/>
        <w:shd w:val="clear" w:color="auto" w:fill="auto"/>
      </w:pPr>
      <w:r>
        <w:t>Zajištění výkonu koordinátora BOZP na staveništi                                                                                                                                                       akce: „II/340 Heřmanice - průtah“</w:t>
      </w:r>
    </w:p>
    <w:p w14:paraId="0FAB2301" w14:textId="77777777" w:rsidR="006707B1" w:rsidRDefault="00A16CF7">
      <w:pPr>
        <w:pStyle w:val="Zkladntext50"/>
        <w:shd w:val="clear" w:color="auto" w:fill="auto"/>
      </w:pPr>
      <w:r>
        <w:t>DODATEK Č. 1 k SMLOUVĚ</w:t>
      </w:r>
    </w:p>
    <w:p w14:paraId="336A8A2C" w14:textId="77777777" w:rsidR="006707B1" w:rsidRDefault="00A16CF7">
      <w:pPr>
        <w:pStyle w:val="Nadpis30"/>
        <w:keepNext/>
        <w:keepLines/>
        <w:shd w:val="clear" w:color="auto" w:fill="auto"/>
        <w:spacing w:after="280" w:line="360" w:lineRule="auto"/>
      </w:pPr>
      <w:bookmarkStart w:id="2" w:name="bookmark2"/>
      <w:bookmarkStart w:id="3" w:name="bookmark3"/>
      <w:r>
        <w:t>o zajištění výkonu koordinátora BOZP na staveništi</w:t>
      </w:r>
      <w:r>
        <w:br/>
        <w:t xml:space="preserve">na akci: </w:t>
      </w:r>
      <w:r>
        <w:rPr>
          <w:sz w:val="24"/>
          <w:szCs w:val="24"/>
        </w:rPr>
        <w:t>„II/340 Heřmanice - průtah“</w:t>
      </w:r>
      <w:r>
        <w:t>, ze dne 6. 6. 2025</w:t>
      </w:r>
      <w:bookmarkEnd w:id="2"/>
      <w:bookmarkEnd w:id="3"/>
    </w:p>
    <w:p w14:paraId="1943854A" w14:textId="77777777" w:rsidR="006707B1" w:rsidRDefault="00A16CF7">
      <w:pPr>
        <w:pStyle w:val="Titulektabulky0"/>
        <w:shd w:val="clear" w:color="auto" w:fill="auto"/>
        <w:spacing w:line="240" w:lineRule="auto"/>
        <w:ind w:left="5083"/>
      </w:pPr>
      <w:r>
        <w:rPr>
          <w:b/>
          <w:bCs/>
        </w:rPr>
        <w:t>Článek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6523"/>
      </w:tblGrid>
      <w:tr w:rsidR="006707B1" w14:paraId="5B102F62" w14:textId="77777777">
        <w:trPr>
          <w:trHeight w:hRule="exact" w:val="293"/>
        </w:trPr>
        <w:tc>
          <w:tcPr>
            <w:tcW w:w="1824" w:type="dxa"/>
            <w:shd w:val="clear" w:color="auto" w:fill="FFFFFF"/>
          </w:tcPr>
          <w:p w14:paraId="4E5D306A" w14:textId="77777777" w:rsidR="006707B1" w:rsidRDefault="006707B1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shd w:val="clear" w:color="auto" w:fill="FFFFFF"/>
            <w:vAlign w:val="center"/>
          </w:tcPr>
          <w:p w14:paraId="681725C0" w14:textId="77777777" w:rsidR="006707B1" w:rsidRDefault="00A16CF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6707B1" w14:paraId="366D49E3" w14:textId="77777777">
        <w:trPr>
          <w:trHeight w:hRule="exact" w:val="326"/>
        </w:trPr>
        <w:tc>
          <w:tcPr>
            <w:tcW w:w="1824" w:type="dxa"/>
            <w:shd w:val="clear" w:color="auto" w:fill="FFFFFF"/>
            <w:vAlign w:val="bottom"/>
          </w:tcPr>
          <w:p w14:paraId="16F6AD61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10660F80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707B1" w14:paraId="2AA2D67A" w14:textId="77777777">
        <w:trPr>
          <w:trHeight w:hRule="exact" w:val="274"/>
        </w:trPr>
        <w:tc>
          <w:tcPr>
            <w:tcW w:w="1824" w:type="dxa"/>
            <w:shd w:val="clear" w:color="auto" w:fill="FFFFFF"/>
            <w:vAlign w:val="bottom"/>
          </w:tcPr>
          <w:p w14:paraId="19B85FA3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se sídlem: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51399F58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t>Kosovská 1122/16, 586 01 Jihlava</w:t>
            </w:r>
          </w:p>
        </w:tc>
      </w:tr>
      <w:tr w:rsidR="006707B1" w14:paraId="076E5DCE" w14:textId="77777777">
        <w:trPr>
          <w:trHeight w:hRule="exact" w:val="283"/>
        </w:trPr>
        <w:tc>
          <w:tcPr>
            <w:tcW w:w="1824" w:type="dxa"/>
            <w:shd w:val="clear" w:color="auto" w:fill="FFFFFF"/>
            <w:vAlign w:val="bottom"/>
          </w:tcPr>
          <w:p w14:paraId="440AC230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6BC88A4B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011535F" w14:textId="77777777" w:rsidR="006707B1" w:rsidRDefault="00A16CF7">
      <w:pPr>
        <w:pStyle w:val="Titulektabulky0"/>
        <w:shd w:val="clear" w:color="auto" w:fill="auto"/>
      </w:pPr>
      <w:r>
        <w:t>Osoby pověřené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6518"/>
      </w:tblGrid>
      <w:tr w:rsidR="006707B1" w14:paraId="7B314EAB" w14:textId="77777777">
        <w:trPr>
          <w:trHeight w:hRule="exact" w:val="317"/>
        </w:trPr>
        <w:tc>
          <w:tcPr>
            <w:tcW w:w="1824" w:type="dxa"/>
            <w:shd w:val="clear" w:color="auto" w:fill="FFFFFF"/>
            <w:vAlign w:val="bottom"/>
          </w:tcPr>
          <w:p w14:paraId="23B82B72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IČO: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6B677646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t>00090450</w:t>
            </w:r>
          </w:p>
        </w:tc>
      </w:tr>
      <w:tr w:rsidR="006707B1" w14:paraId="0E3E1657" w14:textId="77777777">
        <w:trPr>
          <w:trHeight w:hRule="exact" w:val="322"/>
        </w:trPr>
        <w:tc>
          <w:tcPr>
            <w:tcW w:w="1824" w:type="dxa"/>
            <w:shd w:val="clear" w:color="auto" w:fill="FFFFFF"/>
            <w:vAlign w:val="bottom"/>
          </w:tcPr>
          <w:p w14:paraId="2DA3DE0C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DIČ: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028A49CE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t>CZ00090450</w:t>
            </w:r>
          </w:p>
        </w:tc>
      </w:tr>
    </w:tbl>
    <w:p w14:paraId="7EEBCB6A" w14:textId="77777777" w:rsidR="006707B1" w:rsidRDefault="00A16CF7">
      <w:pPr>
        <w:pStyle w:val="Titulektabulky0"/>
        <w:shd w:val="clear" w:color="auto" w:fill="auto"/>
        <w:spacing w:line="240" w:lineRule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6518"/>
      </w:tblGrid>
      <w:tr w:rsidR="006707B1" w14:paraId="36AF7385" w14:textId="77777777">
        <w:trPr>
          <w:trHeight w:hRule="exact" w:val="331"/>
        </w:trPr>
        <w:tc>
          <w:tcPr>
            <w:tcW w:w="1824" w:type="dxa"/>
            <w:shd w:val="clear" w:color="auto" w:fill="FFFFFF"/>
            <w:vAlign w:val="bottom"/>
          </w:tcPr>
          <w:p w14:paraId="36E7A11D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E-mail: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6F1C95E5" w14:textId="77777777" w:rsidR="006707B1" w:rsidRDefault="00A16CF7">
            <w:pPr>
              <w:pStyle w:val="Jin0"/>
              <w:shd w:val="clear" w:color="auto" w:fill="auto"/>
              <w:spacing w:after="0"/>
              <w:ind w:firstLine="820"/>
            </w:pPr>
            <w:r>
              <w:t>@ksusv.cz</w:t>
            </w:r>
          </w:p>
        </w:tc>
      </w:tr>
      <w:tr w:rsidR="006707B1" w14:paraId="0C3DE666" w14:textId="77777777">
        <w:trPr>
          <w:trHeight w:hRule="exact" w:val="269"/>
        </w:trPr>
        <w:tc>
          <w:tcPr>
            <w:tcW w:w="1824" w:type="dxa"/>
            <w:shd w:val="clear" w:color="auto" w:fill="FFFFFF"/>
            <w:vAlign w:val="bottom"/>
          </w:tcPr>
          <w:p w14:paraId="03EF7C94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Zřizovatel: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158AE347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t>Kraj Vysočina</w:t>
            </w:r>
          </w:p>
        </w:tc>
      </w:tr>
    </w:tbl>
    <w:p w14:paraId="3DBC9519" w14:textId="77777777" w:rsidR="006707B1" w:rsidRDefault="00A16CF7">
      <w:pPr>
        <w:pStyle w:val="Titulektabulky0"/>
        <w:shd w:val="clear" w:color="auto" w:fill="auto"/>
        <w:spacing w:line="492" w:lineRule="auto"/>
      </w:pPr>
      <w:r>
        <w:t>(dále jen „</w:t>
      </w:r>
      <w:r>
        <w:rPr>
          <w:b/>
          <w:bCs/>
        </w:rPr>
        <w:t>Objednatel“</w:t>
      </w:r>
      <w:r>
        <w:t xml:space="preserve">) </w:t>
      </w: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6518"/>
      </w:tblGrid>
      <w:tr w:rsidR="006707B1" w14:paraId="36365CD9" w14:textId="77777777">
        <w:trPr>
          <w:trHeight w:hRule="exact" w:val="250"/>
        </w:trPr>
        <w:tc>
          <w:tcPr>
            <w:tcW w:w="1824" w:type="dxa"/>
            <w:shd w:val="clear" w:color="auto" w:fill="FFFFFF"/>
            <w:vAlign w:val="bottom"/>
          </w:tcPr>
          <w:p w14:paraId="06B0A2D9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41640C3D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rPr>
                <w:b/>
                <w:bCs/>
              </w:rPr>
              <w:t>Martin Vodák</w:t>
            </w:r>
          </w:p>
        </w:tc>
      </w:tr>
      <w:tr w:rsidR="006707B1" w14:paraId="06E0E54F" w14:textId="77777777">
        <w:trPr>
          <w:trHeight w:hRule="exact" w:val="293"/>
        </w:trPr>
        <w:tc>
          <w:tcPr>
            <w:tcW w:w="1824" w:type="dxa"/>
            <w:shd w:val="clear" w:color="auto" w:fill="FFFFFF"/>
            <w:vAlign w:val="bottom"/>
          </w:tcPr>
          <w:p w14:paraId="5E94BEC2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se sídlem: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0B66EEB9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t>Krále Jana 432, 583 01 Chotěboř</w:t>
            </w:r>
          </w:p>
        </w:tc>
      </w:tr>
      <w:tr w:rsidR="006707B1" w14:paraId="2756581E" w14:textId="77777777">
        <w:trPr>
          <w:trHeight w:hRule="exact" w:val="283"/>
        </w:trPr>
        <w:tc>
          <w:tcPr>
            <w:tcW w:w="1824" w:type="dxa"/>
            <w:shd w:val="clear" w:color="auto" w:fill="FFFFFF"/>
            <w:vAlign w:val="bottom"/>
          </w:tcPr>
          <w:p w14:paraId="7CC9C0B7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62F33573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rPr>
                <w:b/>
                <w:bCs/>
              </w:rPr>
              <w:t>Martinem Vodákem</w:t>
            </w:r>
          </w:p>
        </w:tc>
      </w:tr>
    </w:tbl>
    <w:p w14:paraId="367F3A7C" w14:textId="77777777" w:rsidR="006707B1" w:rsidRDefault="00A16CF7">
      <w:pPr>
        <w:pStyle w:val="Titulektabulky0"/>
        <w:shd w:val="clear" w:color="auto" w:fill="auto"/>
        <w:spacing w:line="240" w:lineRule="auto"/>
      </w:pPr>
      <w:r>
        <w:t>Osoby pověřené jednat jménem zhotovitele ve věcech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6518"/>
      </w:tblGrid>
      <w:tr w:rsidR="006707B1" w14:paraId="55476768" w14:textId="77777777">
        <w:trPr>
          <w:trHeight w:hRule="exact" w:val="538"/>
        </w:trPr>
        <w:tc>
          <w:tcPr>
            <w:tcW w:w="1824" w:type="dxa"/>
            <w:shd w:val="clear" w:color="auto" w:fill="FFFFFF"/>
            <w:vAlign w:val="bottom"/>
          </w:tcPr>
          <w:p w14:paraId="49F37ABE" w14:textId="77777777" w:rsidR="006707B1" w:rsidRDefault="00A16CF7">
            <w:pPr>
              <w:pStyle w:val="Jin0"/>
              <w:shd w:val="clear" w:color="auto" w:fill="auto"/>
              <w:spacing w:after="40"/>
              <w:jc w:val="both"/>
            </w:pPr>
            <w:r>
              <w:t>smluvních</w:t>
            </w:r>
          </w:p>
          <w:p w14:paraId="1CB8A0BE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IČO: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71FB6B11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t>735 59 962</w:t>
            </w:r>
          </w:p>
        </w:tc>
      </w:tr>
      <w:tr w:rsidR="006707B1" w14:paraId="07295588" w14:textId="77777777">
        <w:trPr>
          <w:trHeight w:hRule="exact" w:val="288"/>
        </w:trPr>
        <w:tc>
          <w:tcPr>
            <w:tcW w:w="1824" w:type="dxa"/>
            <w:shd w:val="clear" w:color="auto" w:fill="FFFFFF"/>
            <w:vAlign w:val="bottom"/>
          </w:tcPr>
          <w:p w14:paraId="2F56E0EA" w14:textId="77777777" w:rsidR="006707B1" w:rsidRDefault="00A16CF7">
            <w:pPr>
              <w:pStyle w:val="Jin0"/>
              <w:shd w:val="clear" w:color="auto" w:fill="auto"/>
              <w:spacing w:after="0"/>
              <w:jc w:val="both"/>
            </w:pPr>
            <w:r>
              <w:t>DIČ: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32FF4C92" w14:textId="77777777" w:rsidR="006707B1" w:rsidRDefault="00A16CF7">
            <w:pPr>
              <w:pStyle w:val="Jin0"/>
              <w:shd w:val="clear" w:color="auto" w:fill="auto"/>
              <w:spacing w:after="0"/>
              <w:ind w:firstLine="300"/>
            </w:pPr>
            <w:r>
              <w:t>Neplátce DPH</w:t>
            </w:r>
          </w:p>
        </w:tc>
      </w:tr>
    </w:tbl>
    <w:p w14:paraId="57C309BD" w14:textId="77777777" w:rsidR="006707B1" w:rsidRDefault="006707B1">
      <w:pPr>
        <w:spacing w:after="99" w:line="1" w:lineRule="exact"/>
      </w:pPr>
    </w:p>
    <w:p w14:paraId="70596E80" w14:textId="77777777" w:rsidR="006707B1" w:rsidRDefault="00A16CF7">
      <w:pPr>
        <w:pStyle w:val="Nadpis30"/>
        <w:keepNext/>
        <w:keepLines/>
        <w:shd w:val="clear" w:color="auto" w:fill="auto"/>
        <w:jc w:val="left"/>
      </w:pPr>
      <w:bookmarkStart w:id="4" w:name="bookmark4"/>
      <w:bookmarkStart w:id="5" w:name="bookmark5"/>
      <w:r>
        <w:rPr>
          <w:b w:val="0"/>
          <w:bCs w:val="0"/>
        </w:rPr>
        <w:t>(dále jen „</w:t>
      </w:r>
      <w:r>
        <w:t xml:space="preserve">koordinátor“ </w:t>
      </w:r>
      <w:r>
        <w:rPr>
          <w:b w:val="0"/>
          <w:bCs w:val="0"/>
        </w:rPr>
        <w:t xml:space="preserve">nebo </w:t>
      </w:r>
      <w:r>
        <w:t>„KOO BOZP“)</w:t>
      </w:r>
      <w:bookmarkEnd w:id="4"/>
      <w:bookmarkEnd w:id="5"/>
    </w:p>
    <w:p w14:paraId="31F11259" w14:textId="77777777" w:rsidR="006707B1" w:rsidRDefault="00A16CF7">
      <w:pPr>
        <w:pStyle w:val="Zkladntext1"/>
        <w:shd w:val="clear" w:color="auto" w:fill="auto"/>
        <w:spacing w:after="460"/>
      </w:pPr>
      <w:r>
        <w:t xml:space="preserve">(společně také jako </w:t>
      </w:r>
      <w:r>
        <w:rPr>
          <w:b/>
          <w:bCs/>
        </w:rPr>
        <w:t xml:space="preserve">„Smluvní strany“ </w:t>
      </w:r>
      <w:r>
        <w:t xml:space="preserve">nebo jednotlivě </w:t>
      </w:r>
      <w:r>
        <w:rPr>
          <w:b/>
          <w:bCs/>
        </w:rPr>
        <w:t>„Smluvní strana“</w:t>
      </w:r>
      <w:r>
        <w:t>)</w:t>
      </w:r>
    </w:p>
    <w:p w14:paraId="08599EE7" w14:textId="77777777" w:rsidR="006707B1" w:rsidRDefault="00A16CF7">
      <w:pPr>
        <w:pStyle w:val="Nadpis3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Článek 2</w:t>
      </w:r>
      <w:bookmarkEnd w:id="6"/>
      <w:bookmarkEnd w:id="7"/>
    </w:p>
    <w:p w14:paraId="7131AABA" w14:textId="77777777" w:rsidR="006707B1" w:rsidRDefault="00A16CF7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Změna smluvních podmínek</w:t>
      </w:r>
      <w:bookmarkEnd w:id="8"/>
      <w:bookmarkEnd w:id="9"/>
    </w:p>
    <w:p w14:paraId="196FA539" w14:textId="77777777" w:rsidR="006707B1" w:rsidRDefault="00A16CF7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</w:pPr>
      <w:r>
        <w:t xml:space="preserve">Smluvní strany se dohodly na tomto Dodatku č. 1 z důvodu odložení realizace stavby objednatelem na následující stavební sezonu. Tímto dodatkem č. 1 se prodlužuje termín pro odeslání Výzvy k zahájení činnosti dle odst. 10.14. </w:t>
      </w:r>
      <w:proofErr w:type="spellStart"/>
      <w:r>
        <w:t>SoD</w:t>
      </w:r>
      <w:proofErr w:type="spellEnd"/>
      <w:r>
        <w:t xml:space="preserve"> z původního data 31.10.2025 na 30.06.2026.</w:t>
      </w:r>
    </w:p>
    <w:p w14:paraId="6B2234BA" w14:textId="77777777" w:rsidR="006707B1" w:rsidRDefault="00A16CF7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580"/>
      </w:pPr>
      <w:r>
        <w:t xml:space="preserve">Ostatní ujednání Smlouvy nedotčené </w:t>
      </w:r>
      <w:r>
        <w:rPr>
          <w:b/>
          <w:bCs/>
        </w:rPr>
        <w:t xml:space="preserve">Dodatkem č. 1 </w:t>
      </w:r>
      <w:r>
        <w:t>zůstávají v platnosti v původním znění.</w:t>
      </w:r>
    </w:p>
    <w:p w14:paraId="1A4DA62E" w14:textId="77777777" w:rsidR="006707B1" w:rsidRDefault="00A16CF7">
      <w:pPr>
        <w:pStyle w:val="Nadpis30"/>
        <w:keepNext/>
        <w:keepLines/>
        <w:shd w:val="clear" w:color="auto" w:fill="auto"/>
        <w:spacing w:after="0"/>
      </w:pPr>
      <w:bookmarkStart w:id="10" w:name="bookmark10"/>
      <w:bookmarkStart w:id="11" w:name="bookmark11"/>
      <w:r>
        <w:t>Článek 3</w:t>
      </w:r>
      <w:bookmarkEnd w:id="10"/>
      <w:bookmarkEnd w:id="11"/>
    </w:p>
    <w:p w14:paraId="2FECE7B0" w14:textId="77777777" w:rsidR="006707B1" w:rsidRDefault="00A16CF7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Ostatní ujednání</w:t>
      </w:r>
      <w:bookmarkEnd w:id="12"/>
      <w:bookmarkEnd w:id="13"/>
    </w:p>
    <w:p w14:paraId="2E810E86" w14:textId="77777777" w:rsidR="006707B1" w:rsidRDefault="00A16CF7">
      <w:pPr>
        <w:pStyle w:val="Zkladntext1"/>
        <w:shd w:val="clear" w:color="auto" w:fill="auto"/>
        <w:jc w:val="both"/>
      </w:pPr>
      <w:r>
        <w:rPr>
          <w:b/>
          <w:bCs/>
        </w:rPr>
        <w:t xml:space="preserve">3.1. </w:t>
      </w:r>
      <w:r>
        <w:t>Dodatek č. 1 je nedílnou součástí stávající smlouvy.</w:t>
      </w:r>
    </w:p>
    <w:p w14:paraId="2816FE60" w14:textId="77777777" w:rsidR="006707B1" w:rsidRDefault="00A16CF7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jc w:val="both"/>
        <w:sectPr w:rsidR="006707B1">
          <w:headerReference w:type="default" r:id="rId7"/>
          <w:footerReference w:type="default" r:id="rId8"/>
          <w:pgSz w:w="12240" w:h="15840"/>
          <w:pgMar w:top="336" w:right="725" w:bottom="965" w:left="1157" w:header="0" w:footer="3" w:gutter="0"/>
          <w:pgNumType w:start="1"/>
          <w:cols w:space="720"/>
          <w:noEndnote/>
          <w:docGrid w:linePitch="360"/>
        </w:sectPr>
      </w:pPr>
      <w:r>
        <w:t>Dodatek č. 1 je vyhotoven v elektronické podobě, přičemž obě smluvní strany obdrží její elektronický originál.</w:t>
      </w:r>
    </w:p>
    <w:p w14:paraId="15297E99" w14:textId="77777777" w:rsidR="006707B1" w:rsidRDefault="00A16CF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541F77" wp14:editId="6F47BE4B">
                <wp:simplePos x="0" y="0"/>
                <wp:positionH relativeFrom="page">
                  <wp:posOffset>4304030</wp:posOffset>
                </wp:positionH>
                <wp:positionV relativeFrom="paragraph">
                  <wp:posOffset>4721225</wp:posOffset>
                </wp:positionV>
                <wp:extent cx="688975" cy="173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EFF93" w14:textId="77777777" w:rsidR="006707B1" w:rsidRDefault="00A16CF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541F77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38.9pt;margin-top:371.75pt;width:54.2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" filled="f" stroked="f">
                <v:textbox inset="0,0,0,0">
                  <w:txbxContent>
                    <w:p w14:paraId="1CBEFF93" w14:textId="77777777" w:rsidR="006707B1" w:rsidRDefault="00A16CF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Objednatel: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3EA5F43" w14:textId="68072A08" w:rsidR="006707B1" w:rsidRDefault="00A16CF7">
      <w:pPr>
        <w:pStyle w:val="Nadpis20"/>
        <w:keepNext/>
        <w:keepLines/>
        <w:shd w:val="clear" w:color="auto" w:fill="auto"/>
        <w:spacing w:line="432" w:lineRule="atLeast"/>
      </w:pPr>
      <w:bookmarkStart w:id="14" w:name="bookmark14"/>
      <w:bookmarkStart w:id="15" w:name="bookmark15"/>
      <w:r>
        <w:t>Krajská správa</w:t>
      </w:r>
      <w:r>
        <w:rPr>
          <w:noProof/>
          <w:color w:val="000000"/>
        </w:rPr>
        <w:drawing>
          <wp:inline distT="0" distB="0" distL="0" distR="0" wp14:anchorId="2D8F69B6" wp14:editId="71D7434E">
            <wp:extent cx="560705" cy="286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údržba siln</w:t>
      </w:r>
      <w:r w:rsidR="00B52222">
        <w:t>i</w:t>
      </w:r>
      <w:r>
        <w:t>c Vysočiny</w:t>
      </w:r>
      <w:bookmarkEnd w:id="14"/>
      <w:bookmarkEnd w:id="15"/>
    </w:p>
    <w:p w14:paraId="01558993" w14:textId="1379FD8D" w:rsidR="006707B1" w:rsidRDefault="00A16CF7">
      <w:pPr>
        <w:pStyle w:val="Zkladntext20"/>
        <w:shd w:val="clear" w:color="auto" w:fill="auto"/>
      </w:pPr>
      <w:r>
        <w:t>Zajištění výkonu koordinátora BOZP na staveništi                                                                                                                                                           akce: „II/340 Heřmanice - průtah“</w:t>
      </w:r>
    </w:p>
    <w:p w14:paraId="1C124FD4" w14:textId="77777777" w:rsidR="00A16CF7" w:rsidRDefault="00A16CF7">
      <w:pPr>
        <w:pStyle w:val="Zkladntext20"/>
        <w:shd w:val="clear" w:color="auto" w:fill="auto"/>
      </w:pPr>
    </w:p>
    <w:p w14:paraId="498B862C" w14:textId="77777777" w:rsidR="006707B1" w:rsidRDefault="00A16CF7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08A7218D" w14:textId="77777777" w:rsidR="006707B1" w:rsidRDefault="00A16CF7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odeslání písemné výzvy koordinátorovi k zahájení činnosti.</w:t>
      </w:r>
    </w:p>
    <w:p w14:paraId="0EBEDBD1" w14:textId="77777777" w:rsidR="006707B1" w:rsidRDefault="00A16CF7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 xml:space="preserve">Objednatel je povinen pro nabytí účinnosti Smlouvy na realizaci stavby zaslat koordinátorovi </w:t>
      </w:r>
      <w:r>
        <w:rPr>
          <w:b/>
          <w:bCs/>
        </w:rPr>
        <w:t>písemnou výzvu k zahájení činnosti.</w:t>
      </w:r>
    </w:p>
    <w:p w14:paraId="4B03A03D" w14:textId="77777777" w:rsidR="006707B1" w:rsidRDefault="00A16CF7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t xml:space="preserve">Pokud Objednatel koordinátorovi neodešle písemnou výzvu k zahájení činnosti ani </w:t>
      </w:r>
      <w:r>
        <w:rPr>
          <w:b/>
          <w:bCs/>
        </w:rPr>
        <w:t>do 30.6.2026, nenabude Smlouva účinnosti a bez dalšího tímto dnem pozbude i své platnosti</w:t>
      </w:r>
      <w:r>
        <w:t>. V takovém případě nevzniká koordinátorovi nárok na náhradu škody nebo ušlého zisku a s tímto vědomím koordinátor Smlouvu podepisuje.</w:t>
      </w:r>
    </w:p>
    <w:p w14:paraId="652730A8" w14:textId="77777777" w:rsidR="006707B1" w:rsidRDefault="00A16CF7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jc w:val="both"/>
      </w:pPr>
      <w:r>
        <w:rPr>
          <w:b/>
          <w:bCs/>
        </w:rPr>
        <w:t xml:space="preserve">Dodatek č. </w:t>
      </w:r>
      <w:r>
        <w:t>1 podléhá zveřejnění dle zákona č. 340/2015 Sb. o zvláštních podmínkách účinnosti některých smluv, uveřejňování těchto smluv a o registru smluv (zákon o registru smluv), v platném a účinném znění.</w:t>
      </w:r>
    </w:p>
    <w:p w14:paraId="2B827779" w14:textId="77777777" w:rsidR="006707B1" w:rsidRDefault="00A16CF7">
      <w:pPr>
        <w:pStyle w:val="Zkladntext1"/>
        <w:numPr>
          <w:ilvl w:val="0"/>
          <w:numId w:val="2"/>
        </w:numPr>
        <w:shd w:val="clear" w:color="auto" w:fill="auto"/>
        <w:tabs>
          <w:tab w:val="left" w:pos="715"/>
        </w:tabs>
        <w:spacing w:after="46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472E19A6" w14:textId="77777777" w:rsidR="006707B1" w:rsidRDefault="00A16CF7">
      <w:pPr>
        <w:pStyle w:val="Zkladntext1"/>
        <w:shd w:val="clear" w:color="auto" w:fill="auto"/>
        <w:spacing w:after="46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E9AD417" w14:textId="77777777" w:rsidR="006707B1" w:rsidRDefault="00A16CF7">
      <w:pPr>
        <w:pStyle w:val="Zkladntext1"/>
        <w:shd w:val="clear" w:color="auto" w:fill="auto"/>
        <w:spacing w:after="0"/>
        <w:ind w:firstLine="860"/>
        <w:jc w:val="both"/>
        <w:sectPr w:rsidR="006707B1">
          <w:pgSz w:w="12240" w:h="15840"/>
          <w:pgMar w:top="336" w:right="720" w:bottom="5160" w:left="1142" w:header="0" w:footer="3" w:gutter="0"/>
          <w:cols w:space="720"/>
          <w:noEndnote/>
          <w:docGrid w:linePitch="360"/>
        </w:sectPr>
      </w:pPr>
      <w:r>
        <w:t>Koordinátor:</w:t>
      </w:r>
    </w:p>
    <w:p w14:paraId="24C74794" w14:textId="77777777" w:rsidR="006707B1" w:rsidRDefault="006707B1">
      <w:pPr>
        <w:spacing w:line="87" w:lineRule="exact"/>
        <w:rPr>
          <w:sz w:val="7"/>
          <w:szCs w:val="7"/>
        </w:rPr>
      </w:pPr>
    </w:p>
    <w:p w14:paraId="0C11CEB6" w14:textId="77777777" w:rsidR="006707B1" w:rsidRDefault="006707B1">
      <w:pPr>
        <w:spacing w:line="1" w:lineRule="exact"/>
        <w:sectPr w:rsidR="006707B1">
          <w:type w:val="continuous"/>
          <w:pgSz w:w="12240" w:h="15840"/>
          <w:pgMar w:top="336" w:right="0" w:bottom="5160" w:left="0" w:header="0" w:footer="3" w:gutter="0"/>
          <w:cols w:space="720"/>
          <w:noEndnote/>
          <w:docGrid w:linePitch="360"/>
        </w:sectPr>
      </w:pPr>
    </w:p>
    <w:p w14:paraId="2233DCB5" w14:textId="77777777" w:rsidR="006707B1" w:rsidRDefault="00A16CF7">
      <w:pPr>
        <w:pStyle w:val="Zkladntext1"/>
        <w:shd w:val="clear" w:color="auto" w:fill="auto"/>
        <w:spacing w:after="0"/>
      </w:pPr>
      <w:r>
        <w:t>V Pelhřimově, dne: viz podpis</w:t>
      </w:r>
    </w:p>
    <w:p w14:paraId="3AA6D542" w14:textId="77777777" w:rsidR="006707B1" w:rsidRDefault="00A16CF7">
      <w:pPr>
        <w:pStyle w:val="Zkladntext1"/>
        <w:shd w:val="clear" w:color="auto" w:fill="auto"/>
        <w:spacing w:after="0"/>
        <w:sectPr w:rsidR="006707B1">
          <w:type w:val="continuous"/>
          <w:pgSz w:w="12240" w:h="15840"/>
          <w:pgMar w:top="336" w:right="3144" w:bottom="5160" w:left="1997" w:header="0" w:footer="3" w:gutter="0"/>
          <w:cols w:num="2" w:space="720" w:equalWidth="0">
            <w:col w:w="2698" w:space="2083"/>
            <w:col w:w="2318"/>
          </w:cols>
          <w:noEndnote/>
          <w:docGrid w:linePitch="360"/>
        </w:sectPr>
      </w:pPr>
      <w:r>
        <w:t>V Jihlavě, dne: viz podpis</w:t>
      </w:r>
    </w:p>
    <w:p w14:paraId="2D502616" w14:textId="77777777" w:rsidR="006707B1" w:rsidRDefault="006707B1">
      <w:pPr>
        <w:spacing w:before="9" w:after="9" w:line="240" w:lineRule="exact"/>
        <w:rPr>
          <w:sz w:val="19"/>
          <w:szCs w:val="19"/>
        </w:rPr>
      </w:pPr>
    </w:p>
    <w:p w14:paraId="76D1DD0D" w14:textId="77777777" w:rsidR="006707B1" w:rsidRDefault="006707B1">
      <w:pPr>
        <w:spacing w:line="1" w:lineRule="exact"/>
        <w:sectPr w:rsidR="006707B1">
          <w:type w:val="continuous"/>
          <w:pgSz w:w="12240" w:h="15840"/>
          <w:pgMar w:top="1674" w:right="0" w:bottom="1064" w:left="0" w:header="0" w:footer="3" w:gutter="0"/>
          <w:cols w:space="720"/>
          <w:noEndnote/>
          <w:docGrid w:linePitch="360"/>
        </w:sectPr>
      </w:pPr>
    </w:p>
    <w:p w14:paraId="6C1A2B5D" w14:textId="38337783" w:rsidR="006707B1" w:rsidRDefault="00A16CF7">
      <w:pPr>
        <w:pStyle w:val="Zkladntext30"/>
        <w:framePr w:w="2160" w:h="475" w:wrap="none" w:vAnchor="text" w:hAnchor="page" w:x="2046" w:y="21"/>
        <w:shd w:val="clear" w:color="auto" w:fill="auto"/>
      </w:pPr>
      <w:r>
        <w:t>Digitálně podepsal</w:t>
      </w:r>
    </w:p>
    <w:p w14:paraId="42FE8180" w14:textId="77777777" w:rsidR="006707B1" w:rsidRDefault="00A16CF7">
      <w:pPr>
        <w:pStyle w:val="Zkladntext1"/>
        <w:framePr w:w="1781" w:h="278" w:wrap="none" w:vAnchor="text" w:hAnchor="page" w:x="8646" w:y="21"/>
        <w:shd w:val="clear" w:color="auto" w:fill="auto"/>
        <w:spacing w:after="0"/>
      </w:pPr>
      <w:r>
        <w:t>Digitálně podepsal</w:t>
      </w:r>
    </w:p>
    <w:p w14:paraId="38BAE8F0" w14:textId="77777777" w:rsidR="006707B1" w:rsidRDefault="00A16CF7">
      <w:pPr>
        <w:pStyle w:val="Zkladntext30"/>
        <w:framePr w:w="782" w:h="158" w:wrap="none" w:vAnchor="text" w:hAnchor="page" w:x="3126" w:y="409"/>
        <w:shd w:val="clear" w:color="auto" w:fill="auto"/>
      </w:pPr>
      <w:r>
        <w:t>Martin Vodák</w:t>
      </w:r>
    </w:p>
    <w:p w14:paraId="2E03B81C" w14:textId="77777777" w:rsidR="006707B1" w:rsidRDefault="00A16CF7">
      <w:pPr>
        <w:pStyle w:val="Zkladntext1"/>
        <w:framePr w:w="1824" w:h="538" w:wrap="none" w:vAnchor="text" w:hAnchor="page" w:x="8646" w:y="284"/>
        <w:shd w:val="clear" w:color="auto" w:fill="auto"/>
        <w:spacing w:after="0"/>
      </w:pPr>
      <w:r>
        <w:t>Ing. Radovan Necid</w:t>
      </w:r>
    </w:p>
    <w:p w14:paraId="5FBACD4E" w14:textId="77777777" w:rsidR="006707B1" w:rsidRDefault="00A16CF7">
      <w:pPr>
        <w:pStyle w:val="Zkladntext1"/>
        <w:framePr w:w="1824" w:h="538" w:wrap="none" w:vAnchor="text" w:hAnchor="page" w:x="8646" w:y="284"/>
        <w:shd w:val="clear" w:color="auto" w:fill="auto"/>
        <w:spacing w:after="0"/>
      </w:pPr>
      <w:r>
        <w:t>Datum: 2025.10.31</w:t>
      </w:r>
    </w:p>
    <w:p w14:paraId="224B671C" w14:textId="77777777" w:rsidR="00A16CF7" w:rsidRDefault="00A16CF7">
      <w:pPr>
        <w:pStyle w:val="Zkladntext40"/>
        <w:framePr w:w="3139" w:h="326" w:wrap="none" w:vAnchor="text" w:hAnchor="page" w:x="7033" w:y="716"/>
        <w:shd w:val="clear" w:color="auto" w:fill="auto"/>
        <w:tabs>
          <w:tab w:val="left" w:pos="1574"/>
        </w:tabs>
        <w:spacing w:line="180" w:lineRule="auto"/>
      </w:pPr>
      <w:r>
        <w:tab/>
      </w:r>
    </w:p>
    <w:p w14:paraId="21CD755C" w14:textId="6463BEE5" w:rsidR="006707B1" w:rsidRDefault="00A16CF7">
      <w:pPr>
        <w:pStyle w:val="Zkladntext40"/>
        <w:framePr w:w="3139" w:h="326" w:wrap="none" w:vAnchor="text" w:hAnchor="page" w:x="7033" w:y="716"/>
        <w:shd w:val="clear" w:color="auto" w:fill="auto"/>
        <w:tabs>
          <w:tab w:val="left" w:pos="1574"/>
        </w:tabs>
        <w:spacing w:line="180" w:lineRule="auto"/>
        <w:rPr>
          <w:sz w:val="20"/>
          <w:szCs w:val="20"/>
        </w:rPr>
      </w:pPr>
      <w:r>
        <w:rPr>
          <w:rFonts w:ascii="Arial" w:eastAsia="Arial" w:hAnsi="Arial" w:cs="Arial"/>
          <w:b w:val="0"/>
          <w:bCs w:val="0"/>
          <w:color w:val="000000"/>
          <w:sz w:val="20"/>
          <w:szCs w:val="20"/>
        </w:rPr>
        <w:t>07:14:54 9 +01 00'</w:t>
      </w:r>
    </w:p>
    <w:p w14:paraId="621C1A38" w14:textId="77777777" w:rsidR="006707B1" w:rsidRDefault="006707B1">
      <w:pPr>
        <w:spacing w:line="360" w:lineRule="exact"/>
      </w:pPr>
    </w:p>
    <w:p w14:paraId="44C25761" w14:textId="77777777" w:rsidR="00A16CF7" w:rsidRDefault="00A16CF7" w:rsidP="00A16CF7">
      <w:pPr>
        <w:pStyle w:val="Zkladntext30"/>
        <w:framePr w:w="2160" w:h="427" w:wrap="none" w:vAnchor="text" w:hAnchor="page" w:x="2048" w:y="183"/>
        <w:shd w:val="clear" w:color="auto" w:fill="auto"/>
      </w:pPr>
      <w:r>
        <w:t>. . i / i Datum: 2025.10.30</w:t>
      </w:r>
    </w:p>
    <w:p w14:paraId="6E9EF5AF" w14:textId="77777777" w:rsidR="00A16CF7" w:rsidRDefault="00A16CF7" w:rsidP="00A16CF7">
      <w:pPr>
        <w:pStyle w:val="Nadpis10"/>
        <w:keepNext/>
        <w:keepLines/>
        <w:framePr w:w="2160" w:h="427" w:wrap="none" w:vAnchor="text" w:hAnchor="page" w:x="2048" w:y="183"/>
        <w:shd w:val="clear" w:color="auto" w:fill="auto"/>
      </w:pPr>
      <w:bookmarkStart w:id="16" w:name="bookmark16"/>
      <w:bookmarkStart w:id="17" w:name="bookmark17"/>
      <w:r>
        <w:rPr>
          <w:vertAlign w:val="superscript"/>
        </w:rPr>
        <w:t>11 06 5+01 00</w:t>
      </w:r>
      <w:bookmarkEnd w:id="16"/>
      <w:bookmarkEnd w:id="17"/>
    </w:p>
    <w:p w14:paraId="6B26C157" w14:textId="77777777" w:rsidR="006707B1" w:rsidRDefault="006707B1">
      <w:pPr>
        <w:spacing w:after="681" w:line="1" w:lineRule="exact"/>
      </w:pPr>
    </w:p>
    <w:p w14:paraId="48D40F21" w14:textId="77777777" w:rsidR="006707B1" w:rsidRDefault="006707B1">
      <w:pPr>
        <w:spacing w:line="1" w:lineRule="exact"/>
        <w:sectPr w:rsidR="006707B1">
          <w:type w:val="continuous"/>
          <w:pgSz w:w="12240" w:h="15840"/>
          <w:pgMar w:top="1674" w:right="720" w:bottom="1064" w:left="1142" w:header="0" w:footer="3" w:gutter="0"/>
          <w:cols w:space="720"/>
          <w:noEndnote/>
          <w:docGrid w:linePitch="360"/>
        </w:sectPr>
      </w:pPr>
    </w:p>
    <w:p w14:paraId="0A554DD1" w14:textId="77777777" w:rsidR="006707B1" w:rsidRDefault="00A16C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A3DFF85" wp14:editId="678078A4">
                <wp:simplePos x="0" y="0"/>
                <wp:positionH relativeFrom="page">
                  <wp:posOffset>1264920</wp:posOffset>
                </wp:positionH>
                <wp:positionV relativeFrom="paragraph">
                  <wp:posOffset>12700</wp:posOffset>
                </wp:positionV>
                <wp:extent cx="795655" cy="31686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33C04D" w14:textId="77777777" w:rsidR="006707B1" w:rsidRDefault="00A16CF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Martin Vodák</w:t>
                            </w:r>
                          </w:p>
                          <w:p w14:paraId="5D65483A" w14:textId="77777777" w:rsidR="006707B1" w:rsidRDefault="00A16CF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KOO BOZP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3DFF85" id="Shape 12" o:spid="_x0000_s1027" type="#_x0000_t202" style="position:absolute;margin-left:99.6pt;margin-top:1pt;width:62.65pt;height:24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" filled="f" stroked="f">
                <v:textbox inset="0,0,0,0">
                  <w:txbxContent>
                    <w:p w14:paraId="7533C04D" w14:textId="77777777" w:rsidR="006707B1" w:rsidRDefault="00A16CF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Martin Vodák</w:t>
                      </w:r>
                    </w:p>
                    <w:p w14:paraId="5D65483A" w14:textId="77777777" w:rsidR="006707B1" w:rsidRDefault="00A16CF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KOO BOZP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5C7AF9" w14:textId="77777777" w:rsidR="00A16CF7" w:rsidRDefault="00A16CF7">
      <w:pPr>
        <w:pStyle w:val="Zkladntext1"/>
        <w:shd w:val="clear" w:color="auto" w:fill="auto"/>
        <w:spacing w:after="0"/>
        <w:ind w:left="3540"/>
      </w:pPr>
      <w:r>
        <w:t xml:space="preserve">Ing. Radovan Necid, ředitel organizace </w:t>
      </w:r>
    </w:p>
    <w:p w14:paraId="0B0A637C" w14:textId="77777777" w:rsidR="00A16CF7" w:rsidRDefault="00A16CF7">
      <w:pPr>
        <w:pStyle w:val="Zkladntext1"/>
        <w:shd w:val="clear" w:color="auto" w:fill="auto"/>
        <w:spacing w:after="0"/>
        <w:ind w:left="3540"/>
      </w:pPr>
      <w:r>
        <w:t xml:space="preserve">Krajská správa a údržba silnic Vysočiny, </w:t>
      </w:r>
    </w:p>
    <w:p w14:paraId="059702D4" w14:textId="1EE67B06" w:rsidR="006707B1" w:rsidRDefault="00A16CF7">
      <w:pPr>
        <w:pStyle w:val="Zkladntext1"/>
        <w:shd w:val="clear" w:color="auto" w:fill="auto"/>
        <w:spacing w:after="0"/>
        <w:ind w:left="3540"/>
      </w:pPr>
      <w:r>
        <w:t>příspěvková organizace</w:t>
      </w:r>
    </w:p>
    <w:sectPr w:rsidR="006707B1">
      <w:type w:val="continuous"/>
      <w:pgSz w:w="12240" w:h="15840"/>
      <w:pgMar w:top="336" w:right="720" w:bottom="965" w:left="32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1AF5" w14:textId="77777777" w:rsidR="00A16CF7" w:rsidRDefault="00A16CF7">
      <w:r>
        <w:separator/>
      </w:r>
    </w:p>
  </w:endnote>
  <w:endnote w:type="continuationSeparator" w:id="0">
    <w:p w14:paraId="1A717C31" w14:textId="77777777" w:rsidR="00A16CF7" w:rsidRDefault="00A1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122F" w14:textId="77777777" w:rsidR="006707B1" w:rsidRDefault="00A16CF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2404B8" wp14:editId="57D5EFAB">
              <wp:simplePos x="0" y="0"/>
              <wp:positionH relativeFrom="page">
                <wp:posOffset>3724910</wp:posOffset>
              </wp:positionH>
              <wp:positionV relativeFrom="page">
                <wp:posOffset>9445625</wp:posOffset>
              </wp:positionV>
              <wp:extent cx="60071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DFF6C" w14:textId="77777777" w:rsidR="006707B1" w:rsidRDefault="00A16CF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404B8"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293.3pt;margin-top:743.75pt;width:47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" filled="f" stroked="f">
              <v:textbox style="mso-fit-shape-to-text:t" inset="0,0,0,0">
                <w:txbxContent>
                  <w:p w14:paraId="32EDFF6C" w14:textId="77777777" w:rsidR="006707B1" w:rsidRDefault="00A16CF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5585162" wp14:editId="6836E368">
              <wp:simplePos x="0" y="0"/>
              <wp:positionH relativeFrom="page">
                <wp:posOffset>734695</wp:posOffset>
              </wp:positionH>
              <wp:positionV relativeFrom="page">
                <wp:posOffset>9407525</wp:posOffset>
              </wp:positionV>
              <wp:extent cx="657733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40.7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AB9A" w14:textId="77777777" w:rsidR="006707B1" w:rsidRDefault="006707B1"/>
  </w:footnote>
  <w:footnote w:type="continuationSeparator" w:id="0">
    <w:p w14:paraId="2D6050C6" w14:textId="77777777" w:rsidR="006707B1" w:rsidRDefault="00670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CB58" w14:textId="77777777" w:rsidR="006707B1" w:rsidRDefault="00A16CF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AB6A82" wp14:editId="6921DC29">
              <wp:simplePos x="0" y="0"/>
              <wp:positionH relativeFrom="page">
                <wp:posOffset>4605655</wp:posOffset>
              </wp:positionH>
              <wp:positionV relativeFrom="page">
                <wp:posOffset>786130</wp:posOffset>
              </wp:positionV>
              <wp:extent cx="2157730" cy="2133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773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81B1A" w14:textId="77777777" w:rsidR="006707B1" w:rsidRDefault="00A16CF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136-2025-KSÚSV</w:t>
                          </w:r>
                        </w:p>
                        <w:p w14:paraId="0BF46920" w14:textId="77777777" w:rsidR="006707B1" w:rsidRDefault="00A16CF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B6A82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62.65pt;margin-top:61.9pt;width:169.9pt;height:16.8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" filled="f" stroked="f">
              <v:textbox style="mso-fit-shape-to-text:t" inset="0,0,0,0">
                <w:txbxContent>
                  <w:p w14:paraId="22B81B1A" w14:textId="77777777" w:rsidR="006707B1" w:rsidRDefault="00A16CF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136-2025-KSÚSV</w:t>
                    </w:r>
                  </w:p>
                  <w:p w14:paraId="0BF46920" w14:textId="77777777" w:rsidR="006707B1" w:rsidRDefault="00A16CF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307F00D" wp14:editId="729116C9">
              <wp:simplePos x="0" y="0"/>
              <wp:positionH relativeFrom="page">
                <wp:posOffset>734695</wp:posOffset>
              </wp:positionH>
              <wp:positionV relativeFrom="page">
                <wp:posOffset>1080135</wp:posOffset>
              </wp:positionV>
              <wp:extent cx="6577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85.049999999999997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823FB"/>
    <w:multiLevelType w:val="multilevel"/>
    <w:tmpl w:val="F842ACF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FA692C"/>
    <w:multiLevelType w:val="multilevel"/>
    <w:tmpl w:val="34EE1FA0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5869290">
    <w:abstractNumId w:val="0"/>
  </w:num>
  <w:num w:numId="2" w16cid:durableId="204289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B1"/>
    <w:rsid w:val="0001512F"/>
    <w:rsid w:val="006707B1"/>
    <w:rsid w:val="0097389E"/>
    <w:rsid w:val="00A16CF7"/>
    <w:rsid w:val="00B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D0A3"/>
  <w15:docId w15:val="{3573EB26-1B54-4EFC-A2B1-A40A5B34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A3D58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416F"/>
      <w:sz w:val="10"/>
      <w:szCs w:val="1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300" w:lineRule="auto"/>
      <w:outlineLvl w:val="1"/>
    </w:pPr>
    <w:rPr>
      <w:rFonts w:ascii="Arial" w:eastAsia="Arial" w:hAnsi="Arial" w:cs="Arial"/>
      <w:b/>
      <w:bCs/>
      <w:color w:val="3A3D58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jc w:val="center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Times New Roman" w:eastAsia="Times New Roman" w:hAnsi="Times New Roman" w:cs="Times New Roman"/>
      <w:b/>
      <w:bCs/>
      <w:color w:val="37416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2025-10-31T08:50:00Z</dcterms:created>
  <dcterms:modified xsi:type="dcterms:W3CDTF">2025-10-31T08:54:00Z</dcterms:modified>
</cp:coreProperties>
</file>