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0DE" w:rsidRPr="00D030DE" w:rsidRDefault="00D030DE" w:rsidP="00D030DE">
      <w:pPr>
        <w:pStyle w:val="Odstavecseseznamem"/>
        <w:ind w:left="0"/>
        <w:jc w:val="center"/>
        <w:rPr>
          <w:rFonts w:ascii="Calibri" w:hAnsi="Calibri" w:cs="Calibri"/>
          <w:sz w:val="24"/>
          <w:szCs w:val="24"/>
        </w:rPr>
      </w:pPr>
    </w:p>
    <w:p w:rsidR="000D6676" w:rsidRPr="00611126" w:rsidRDefault="00CD44C5" w:rsidP="000D667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11126">
        <w:rPr>
          <w:rFonts w:ascii="Calibri" w:hAnsi="Calibri" w:cs="Calibri"/>
          <w:b/>
          <w:bCs/>
          <w:sz w:val="28"/>
          <w:szCs w:val="28"/>
        </w:rPr>
        <w:t>S</w:t>
      </w:r>
      <w:r w:rsidR="000D6676" w:rsidRPr="00611126">
        <w:rPr>
          <w:rFonts w:ascii="Calibri" w:hAnsi="Calibri" w:cs="Calibri"/>
          <w:b/>
          <w:bCs/>
          <w:sz w:val="28"/>
          <w:szCs w:val="28"/>
        </w:rPr>
        <w:t>mlouv</w:t>
      </w:r>
      <w:r w:rsidRPr="00611126">
        <w:rPr>
          <w:rFonts w:ascii="Calibri" w:hAnsi="Calibri" w:cs="Calibri"/>
          <w:b/>
          <w:bCs/>
          <w:sz w:val="28"/>
          <w:szCs w:val="28"/>
        </w:rPr>
        <w:t>a o dílo</w:t>
      </w:r>
    </w:p>
    <w:p w:rsidR="000D6676" w:rsidRPr="00611126" w:rsidRDefault="000D6676" w:rsidP="001455EB">
      <w:pPr>
        <w:rPr>
          <w:rFonts w:ascii="Calibri" w:hAnsi="Calibri" w:cs="Calibri"/>
          <w:b/>
          <w:bCs/>
        </w:rPr>
      </w:pPr>
    </w:p>
    <w:p w:rsidR="00D030DE" w:rsidRDefault="00D030DE" w:rsidP="00D030DE">
      <w:pPr>
        <w:ind w:left="708" w:firstLine="708"/>
        <w:rPr>
          <w:rFonts w:ascii="Calibri" w:hAnsi="Calibri" w:cs="Calibri"/>
          <w:sz w:val="22"/>
        </w:rPr>
      </w:pPr>
      <w:r w:rsidRPr="00E77EC2">
        <w:rPr>
          <w:rFonts w:ascii="Calibri" w:hAnsi="Calibri" w:cs="Calibri"/>
          <w:sz w:val="22"/>
        </w:rPr>
        <w:t>Ev. č. objednatele:</w:t>
      </w:r>
      <w:r w:rsidRPr="00E77EC2">
        <w:rPr>
          <w:rFonts w:ascii="Calibri" w:hAnsi="Calibri" w:cs="Calibri"/>
          <w:sz w:val="22"/>
        </w:rPr>
        <w:tab/>
      </w:r>
      <w:r w:rsidRPr="00E77EC2">
        <w:rPr>
          <w:rFonts w:ascii="Calibri" w:hAnsi="Calibri" w:cs="Calibri"/>
          <w:sz w:val="22"/>
        </w:rPr>
        <w:tab/>
      </w:r>
      <w:r w:rsidRPr="00E77EC2">
        <w:rPr>
          <w:rFonts w:ascii="Calibri" w:hAnsi="Calibri" w:cs="Calibri"/>
          <w:sz w:val="22"/>
        </w:rPr>
        <w:tab/>
      </w:r>
      <w:r w:rsidRPr="00E77EC2">
        <w:rPr>
          <w:rFonts w:ascii="Calibri" w:hAnsi="Calibri" w:cs="Calibri"/>
          <w:sz w:val="22"/>
        </w:rPr>
        <w:tab/>
      </w:r>
      <w:r w:rsidRPr="00E77EC2">
        <w:rPr>
          <w:rFonts w:ascii="Calibri" w:hAnsi="Calibri" w:cs="Calibri"/>
          <w:sz w:val="22"/>
        </w:rPr>
        <w:tab/>
        <w:t>Ev. č. zhotovitele:</w:t>
      </w:r>
    </w:p>
    <w:p w:rsidR="00D030DE" w:rsidRPr="00E77EC2" w:rsidRDefault="00E504FC" w:rsidP="00E504FC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proofErr w:type="spellStart"/>
      <w:r>
        <w:rPr>
          <w:rFonts w:ascii="Calibri" w:hAnsi="Calibri" w:cs="Calibri"/>
          <w:sz w:val="22"/>
        </w:rPr>
        <w:t>Sml</w:t>
      </w:r>
      <w:proofErr w:type="spellEnd"/>
      <w:r>
        <w:rPr>
          <w:rFonts w:ascii="Calibri" w:hAnsi="Calibri" w:cs="Calibri"/>
          <w:sz w:val="22"/>
        </w:rPr>
        <w:t>. 2025-003-</w:t>
      </w:r>
      <w:proofErr w:type="gramStart"/>
      <w:r>
        <w:rPr>
          <w:rFonts w:ascii="Calibri" w:hAnsi="Calibri" w:cs="Calibri"/>
          <w:sz w:val="22"/>
        </w:rPr>
        <w:t>Ku</w:t>
      </w:r>
      <w:proofErr w:type="gramEnd"/>
    </w:p>
    <w:p w:rsidR="00D030DE" w:rsidRPr="00E77EC2" w:rsidRDefault="00D030DE" w:rsidP="00D030DE">
      <w:pPr>
        <w:rPr>
          <w:rFonts w:ascii="Calibri" w:hAnsi="Calibri" w:cs="Calibri"/>
          <w:sz w:val="14"/>
        </w:rPr>
      </w:pPr>
    </w:p>
    <w:tbl>
      <w:tblPr>
        <w:tblW w:w="9124" w:type="dxa"/>
        <w:tblInd w:w="227" w:type="dxa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190"/>
        <w:gridCol w:w="1137"/>
        <w:gridCol w:w="3119"/>
      </w:tblGrid>
      <w:tr w:rsidR="00D030DE" w:rsidRPr="00E77EC2" w:rsidTr="002A1E29">
        <w:trPr>
          <w:cantSplit/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030DE" w:rsidRPr="00E77EC2" w:rsidRDefault="00D030DE" w:rsidP="00D030DE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 w:rsidRPr="00E77EC2">
              <w:rPr>
                <w:rFonts w:ascii="Calibri" w:hAnsi="Calibri" w:cs="Calibri"/>
                <w:sz w:val="22"/>
              </w:rPr>
              <w:t xml:space="preserve">Objednatel: 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D030DE" w:rsidRPr="009F3FF2" w:rsidRDefault="00D030DE" w:rsidP="00D030DE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Vodovody a kanalizace </w:t>
            </w:r>
            <w:r w:rsidRPr="009F3FF2">
              <w:rPr>
                <w:rFonts w:ascii="Calibri" w:hAnsi="Calibri" w:cs="Calibri"/>
                <w:b/>
                <w:bCs/>
                <w:sz w:val="22"/>
              </w:rPr>
              <w:t xml:space="preserve">Přerov, </w:t>
            </w:r>
            <w:r>
              <w:rPr>
                <w:rFonts w:ascii="Calibri" w:hAnsi="Calibri" w:cs="Calibri"/>
                <w:b/>
                <w:bCs/>
                <w:sz w:val="22"/>
              </w:rPr>
              <w:t>a</w:t>
            </w:r>
            <w:r w:rsidRPr="009F3FF2">
              <w:rPr>
                <w:rFonts w:ascii="Calibri" w:hAnsi="Calibri" w:cs="Calibri"/>
                <w:b/>
                <w:bCs/>
                <w:sz w:val="22"/>
              </w:rPr>
              <w:t>.s.</w:t>
            </w:r>
          </w:p>
        </w:tc>
        <w:tc>
          <w:tcPr>
            <w:tcW w:w="190" w:type="dxa"/>
            <w:tcBorders>
              <w:right w:val="single" w:sz="4" w:space="0" w:color="auto"/>
            </w:tcBorders>
          </w:tcPr>
          <w:p w:rsidR="00D030DE" w:rsidRPr="00E77EC2" w:rsidRDefault="00D030DE" w:rsidP="00D030DE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</w:tcPr>
          <w:p w:rsidR="00D030DE" w:rsidRPr="00E77EC2" w:rsidRDefault="000860D1" w:rsidP="000860D1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Zhotovitel</w:t>
            </w:r>
            <w:r w:rsidR="00D030DE" w:rsidRPr="00E77EC2">
              <w:rPr>
                <w:rFonts w:ascii="Calibri" w:hAnsi="Calibri" w:cs="Calibri"/>
                <w:sz w:val="22"/>
              </w:rPr>
              <w:t xml:space="preserve">: 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:rsidR="00D030DE" w:rsidRPr="00A54260" w:rsidRDefault="002A1E29" w:rsidP="00D030DE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b/>
                <w:sz w:val="22"/>
              </w:rPr>
            </w:pPr>
            <w:proofErr w:type="spellStart"/>
            <w:r w:rsidRPr="00A54260">
              <w:rPr>
                <w:rFonts w:ascii="Calibri" w:hAnsi="Calibri" w:cs="Calibri"/>
                <w:b/>
                <w:sz w:val="22"/>
              </w:rPr>
              <w:t>Purity</w:t>
            </w:r>
            <w:proofErr w:type="spellEnd"/>
            <w:r w:rsidRPr="00A54260">
              <w:rPr>
                <w:rFonts w:ascii="Calibri" w:hAnsi="Calibri" w:cs="Calibri"/>
                <w:b/>
                <w:sz w:val="22"/>
              </w:rPr>
              <w:t xml:space="preserve"> </w:t>
            </w:r>
            <w:proofErr w:type="spellStart"/>
            <w:r w:rsidRPr="00A54260">
              <w:rPr>
                <w:rFonts w:ascii="Calibri" w:hAnsi="Calibri" w:cs="Calibri"/>
                <w:b/>
                <w:sz w:val="22"/>
              </w:rPr>
              <w:t>Control</w:t>
            </w:r>
            <w:proofErr w:type="spellEnd"/>
            <w:r w:rsidRPr="00A54260">
              <w:rPr>
                <w:rFonts w:ascii="Calibri" w:hAnsi="Calibri" w:cs="Calibri"/>
                <w:b/>
                <w:sz w:val="22"/>
              </w:rPr>
              <w:t xml:space="preserve"> spol. s r.o.</w:t>
            </w:r>
          </w:p>
        </w:tc>
      </w:tr>
      <w:tr w:rsidR="00D030DE" w:rsidRPr="00E77EC2" w:rsidTr="002A1E29">
        <w:trPr>
          <w:cantSplit/>
          <w:trHeight w:val="340"/>
        </w:trPr>
        <w:tc>
          <w:tcPr>
            <w:tcW w:w="1276" w:type="dxa"/>
            <w:tcBorders>
              <w:left w:val="single" w:sz="4" w:space="0" w:color="auto"/>
            </w:tcBorders>
          </w:tcPr>
          <w:p w:rsidR="00D030DE" w:rsidRPr="00E77EC2" w:rsidRDefault="00D030DE" w:rsidP="00D030DE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 w:rsidRPr="00E77EC2">
              <w:rPr>
                <w:rFonts w:ascii="Calibri" w:hAnsi="Calibri" w:cs="Calibri"/>
                <w:sz w:val="22"/>
              </w:rPr>
              <w:t xml:space="preserve">Sídlo: </w:t>
            </w:r>
          </w:p>
          <w:p w:rsidR="00D030DE" w:rsidRPr="00E77EC2" w:rsidRDefault="00D030DE" w:rsidP="00D030DE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D030DE" w:rsidRPr="009F3FF2" w:rsidRDefault="00D030DE" w:rsidP="00D030DE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 w:rsidRPr="009F3FF2">
              <w:rPr>
                <w:rFonts w:ascii="Calibri" w:hAnsi="Calibri" w:cs="Calibri"/>
                <w:sz w:val="22"/>
              </w:rPr>
              <w:t>Šířava 482/21</w:t>
            </w:r>
          </w:p>
          <w:p w:rsidR="00D030DE" w:rsidRPr="009F3FF2" w:rsidRDefault="00D030DE" w:rsidP="00D030DE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 w:rsidRPr="009F3FF2">
              <w:rPr>
                <w:rFonts w:ascii="Calibri" w:hAnsi="Calibri" w:cs="Calibri"/>
                <w:sz w:val="22"/>
              </w:rPr>
              <w:t>Přerov I - Město</w:t>
            </w:r>
          </w:p>
          <w:p w:rsidR="00D030DE" w:rsidRPr="00E77EC2" w:rsidRDefault="00D030DE" w:rsidP="00D030DE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 w:rsidRPr="009F3FF2">
              <w:rPr>
                <w:rFonts w:ascii="Calibri" w:hAnsi="Calibri" w:cs="Calibri"/>
                <w:sz w:val="22"/>
              </w:rPr>
              <w:t>750 02 Přerov</w:t>
            </w:r>
          </w:p>
        </w:tc>
        <w:tc>
          <w:tcPr>
            <w:tcW w:w="190" w:type="dxa"/>
            <w:tcBorders>
              <w:right w:val="single" w:sz="4" w:space="0" w:color="auto"/>
            </w:tcBorders>
          </w:tcPr>
          <w:p w:rsidR="00D030DE" w:rsidRPr="00E77EC2" w:rsidRDefault="00D030DE" w:rsidP="00D030DE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D030DE" w:rsidRPr="00E77EC2" w:rsidRDefault="00D030DE" w:rsidP="00D030DE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 w:rsidRPr="00E77EC2">
              <w:rPr>
                <w:rFonts w:ascii="Calibri" w:hAnsi="Calibri" w:cs="Calibri"/>
                <w:sz w:val="22"/>
              </w:rPr>
              <w:t xml:space="preserve">Sídlo: </w:t>
            </w:r>
          </w:p>
          <w:p w:rsidR="00D030DE" w:rsidRPr="00E77EC2" w:rsidRDefault="00D030DE" w:rsidP="00D030DE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D030DE" w:rsidRDefault="002A1E29" w:rsidP="00D030DE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Přemyslovců 792/30</w:t>
            </w:r>
          </w:p>
          <w:p w:rsidR="002A1E29" w:rsidRPr="00E77EC2" w:rsidRDefault="002A1E29" w:rsidP="00D030DE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709 00 Ostrava</w:t>
            </w:r>
          </w:p>
        </w:tc>
      </w:tr>
      <w:tr w:rsidR="00D030DE" w:rsidRPr="00E77EC2" w:rsidTr="002A1E29">
        <w:trPr>
          <w:cantSplit/>
          <w:trHeight w:val="340"/>
        </w:trPr>
        <w:tc>
          <w:tcPr>
            <w:tcW w:w="1276" w:type="dxa"/>
            <w:tcBorders>
              <w:left w:val="single" w:sz="4" w:space="0" w:color="auto"/>
            </w:tcBorders>
          </w:tcPr>
          <w:p w:rsidR="00D030DE" w:rsidRPr="00E77EC2" w:rsidRDefault="00D030DE" w:rsidP="00D030DE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 w:rsidRPr="00E77EC2">
              <w:rPr>
                <w:rFonts w:ascii="Calibri" w:hAnsi="Calibri" w:cs="Calibri"/>
                <w:sz w:val="22"/>
              </w:rPr>
              <w:t xml:space="preserve">IČO: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D030DE" w:rsidRPr="00E77EC2" w:rsidRDefault="00D030DE" w:rsidP="00D030DE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 w:rsidRPr="009F3FF2">
              <w:rPr>
                <w:rFonts w:ascii="Calibri" w:hAnsi="Calibri" w:cs="Calibri"/>
                <w:sz w:val="22"/>
              </w:rPr>
              <w:t>47674521</w:t>
            </w:r>
          </w:p>
        </w:tc>
        <w:tc>
          <w:tcPr>
            <w:tcW w:w="190" w:type="dxa"/>
            <w:tcBorders>
              <w:right w:val="single" w:sz="4" w:space="0" w:color="auto"/>
            </w:tcBorders>
          </w:tcPr>
          <w:p w:rsidR="00D030DE" w:rsidRPr="00E77EC2" w:rsidRDefault="00D030DE" w:rsidP="00D030DE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D030DE" w:rsidRPr="00E77EC2" w:rsidRDefault="00D030DE" w:rsidP="00D030DE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 w:rsidRPr="00E77EC2">
              <w:rPr>
                <w:rFonts w:ascii="Calibri" w:hAnsi="Calibri" w:cs="Calibri"/>
                <w:sz w:val="22"/>
              </w:rPr>
              <w:t xml:space="preserve">IČO: 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D030DE" w:rsidRPr="00E77EC2" w:rsidRDefault="002A1E29" w:rsidP="00D030DE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60774029</w:t>
            </w:r>
          </w:p>
        </w:tc>
      </w:tr>
      <w:tr w:rsidR="00D030DE" w:rsidRPr="00E77EC2" w:rsidTr="002A1E29">
        <w:trPr>
          <w:cantSplit/>
          <w:trHeight w:val="340"/>
        </w:trPr>
        <w:tc>
          <w:tcPr>
            <w:tcW w:w="1276" w:type="dxa"/>
            <w:tcBorders>
              <w:left w:val="single" w:sz="4" w:space="0" w:color="auto"/>
            </w:tcBorders>
          </w:tcPr>
          <w:p w:rsidR="00D030DE" w:rsidRPr="00E77EC2" w:rsidRDefault="00D030DE" w:rsidP="00D030DE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 w:rsidRPr="00E77EC2">
              <w:rPr>
                <w:rFonts w:ascii="Calibri" w:hAnsi="Calibri" w:cs="Calibri"/>
                <w:sz w:val="22"/>
              </w:rPr>
              <w:t xml:space="preserve">DIČ: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D030DE" w:rsidRPr="00E77EC2" w:rsidRDefault="00D030DE" w:rsidP="00D030DE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 w:rsidRPr="009F3FF2">
              <w:rPr>
                <w:rFonts w:ascii="Calibri" w:hAnsi="Calibri" w:cs="Calibri"/>
                <w:sz w:val="22"/>
              </w:rPr>
              <w:t>CZ47674521</w:t>
            </w:r>
          </w:p>
        </w:tc>
        <w:tc>
          <w:tcPr>
            <w:tcW w:w="190" w:type="dxa"/>
            <w:tcBorders>
              <w:right w:val="single" w:sz="4" w:space="0" w:color="auto"/>
            </w:tcBorders>
          </w:tcPr>
          <w:p w:rsidR="00D030DE" w:rsidRPr="00E77EC2" w:rsidRDefault="00D030DE" w:rsidP="00D030DE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D030DE" w:rsidRPr="00E77EC2" w:rsidRDefault="00D030DE" w:rsidP="00D030DE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 w:rsidRPr="00E77EC2">
              <w:rPr>
                <w:rFonts w:ascii="Calibri" w:hAnsi="Calibri" w:cs="Calibri"/>
                <w:sz w:val="22"/>
              </w:rPr>
              <w:t xml:space="preserve">DIČ: 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D030DE" w:rsidRPr="00E77EC2" w:rsidRDefault="002A1E29" w:rsidP="00D030DE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CZ60774029</w:t>
            </w:r>
          </w:p>
        </w:tc>
      </w:tr>
      <w:tr w:rsidR="00D030DE" w:rsidRPr="00E77EC2" w:rsidTr="002A1E29">
        <w:trPr>
          <w:cantSplit/>
          <w:trHeight w:val="340"/>
        </w:trPr>
        <w:tc>
          <w:tcPr>
            <w:tcW w:w="1276" w:type="dxa"/>
            <w:tcBorders>
              <w:left w:val="single" w:sz="4" w:space="0" w:color="auto"/>
            </w:tcBorders>
          </w:tcPr>
          <w:p w:rsidR="00D030DE" w:rsidRPr="00E77EC2" w:rsidRDefault="00D030DE" w:rsidP="00D030DE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 w:rsidRPr="00E77EC2">
              <w:rPr>
                <w:rFonts w:ascii="Calibri" w:hAnsi="Calibri" w:cs="Calibri"/>
                <w:sz w:val="22"/>
              </w:rPr>
              <w:t xml:space="preserve">Bankovní spojení: </w:t>
            </w:r>
          </w:p>
          <w:p w:rsidR="00D030DE" w:rsidRPr="00E77EC2" w:rsidRDefault="00D030DE" w:rsidP="00D030DE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D030DE" w:rsidRPr="009F3FF2" w:rsidRDefault="00D030DE" w:rsidP="00D030DE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 w:rsidRPr="009F3FF2">
              <w:rPr>
                <w:rFonts w:ascii="Calibri" w:hAnsi="Calibri" w:cs="Calibri"/>
                <w:sz w:val="22"/>
              </w:rPr>
              <w:t>KB Přerov,</w:t>
            </w:r>
          </w:p>
          <w:p w:rsidR="00D030DE" w:rsidRPr="00E77EC2" w:rsidRDefault="00D030DE" w:rsidP="00D030DE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proofErr w:type="spellStart"/>
            <w:proofErr w:type="gramStart"/>
            <w:r w:rsidRPr="009F3FF2">
              <w:rPr>
                <w:rFonts w:ascii="Calibri" w:hAnsi="Calibri" w:cs="Calibri"/>
                <w:sz w:val="22"/>
              </w:rPr>
              <w:t>č.ú</w:t>
            </w:r>
            <w:proofErr w:type="spellEnd"/>
            <w:r w:rsidRPr="009F3FF2">
              <w:rPr>
                <w:rFonts w:ascii="Calibri" w:hAnsi="Calibri" w:cs="Calibri"/>
                <w:sz w:val="22"/>
              </w:rPr>
              <w:t>. 2307831/0100</w:t>
            </w:r>
            <w:proofErr w:type="gramEnd"/>
          </w:p>
        </w:tc>
        <w:tc>
          <w:tcPr>
            <w:tcW w:w="190" w:type="dxa"/>
            <w:tcBorders>
              <w:right w:val="single" w:sz="4" w:space="0" w:color="auto"/>
            </w:tcBorders>
          </w:tcPr>
          <w:p w:rsidR="00D030DE" w:rsidRPr="00E77EC2" w:rsidRDefault="00D030DE" w:rsidP="00D030DE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D030DE" w:rsidRPr="00E77EC2" w:rsidRDefault="00D030DE" w:rsidP="00D030DE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 w:rsidRPr="00E77EC2">
              <w:rPr>
                <w:rFonts w:ascii="Calibri" w:hAnsi="Calibri" w:cs="Calibri"/>
                <w:sz w:val="22"/>
              </w:rPr>
              <w:t xml:space="preserve">Bankovní spojení: </w:t>
            </w:r>
          </w:p>
          <w:p w:rsidR="00D030DE" w:rsidRPr="00E77EC2" w:rsidRDefault="00D030DE" w:rsidP="00D030DE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D030DE" w:rsidRDefault="002A1E29" w:rsidP="00D030DE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Moneta Money Bank</w:t>
            </w:r>
          </w:p>
          <w:p w:rsidR="002A1E29" w:rsidRPr="00E77EC2" w:rsidRDefault="002A1E29" w:rsidP="00D030DE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sz w:val="22"/>
              </w:rPr>
              <w:t>Č.ú</w:t>
            </w:r>
            <w:proofErr w:type="spellEnd"/>
            <w:r>
              <w:rPr>
                <w:rFonts w:ascii="Calibri" w:hAnsi="Calibri" w:cs="Calibri"/>
                <w:sz w:val="22"/>
              </w:rPr>
              <w:t>.: 217026375/0600</w:t>
            </w:r>
            <w:proofErr w:type="gramEnd"/>
          </w:p>
        </w:tc>
      </w:tr>
      <w:tr w:rsidR="00D030DE" w:rsidRPr="00E77EC2" w:rsidTr="002A1E29">
        <w:trPr>
          <w:cantSplit/>
          <w:trHeight w:val="34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D030DE" w:rsidRPr="00E77EC2" w:rsidRDefault="00D030DE" w:rsidP="00D030DE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 w:rsidRPr="00E77EC2">
              <w:rPr>
                <w:rFonts w:ascii="Calibri" w:hAnsi="Calibri" w:cs="Calibri"/>
                <w:sz w:val="22"/>
              </w:rPr>
              <w:t xml:space="preserve">Tel.: </w:t>
            </w:r>
          </w:p>
          <w:p w:rsidR="00D030DE" w:rsidRPr="00E77EC2" w:rsidRDefault="00D030DE" w:rsidP="00D030DE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 w:rsidRPr="00E77EC2">
              <w:rPr>
                <w:rFonts w:ascii="Calibri" w:hAnsi="Calibri" w:cs="Calibri"/>
                <w:sz w:val="22"/>
              </w:rPr>
              <w:t>email: 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D030DE" w:rsidRDefault="00D030DE" w:rsidP="00D030DE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 w:rsidRPr="009F3FF2">
              <w:rPr>
                <w:rFonts w:ascii="Calibri" w:hAnsi="Calibri" w:cs="Calibri"/>
                <w:sz w:val="22"/>
              </w:rPr>
              <w:t xml:space="preserve">581 299 111  </w:t>
            </w:r>
          </w:p>
          <w:p w:rsidR="00D030DE" w:rsidRPr="00E77EC2" w:rsidRDefault="00D030DE" w:rsidP="00D030DE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 w:rsidRPr="009F3FF2">
              <w:rPr>
                <w:rFonts w:ascii="Calibri" w:hAnsi="Calibri" w:cs="Calibri"/>
                <w:sz w:val="22"/>
              </w:rPr>
              <w:t>sekretariat@vakpr.cz</w:t>
            </w:r>
          </w:p>
        </w:tc>
        <w:tc>
          <w:tcPr>
            <w:tcW w:w="190" w:type="dxa"/>
            <w:tcBorders>
              <w:right w:val="single" w:sz="4" w:space="0" w:color="auto"/>
            </w:tcBorders>
          </w:tcPr>
          <w:p w:rsidR="00D030DE" w:rsidRPr="00E77EC2" w:rsidRDefault="00D030DE" w:rsidP="00D030DE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</w:tcBorders>
          </w:tcPr>
          <w:p w:rsidR="00D030DE" w:rsidRPr="00E77EC2" w:rsidRDefault="00D030DE" w:rsidP="00D030DE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 w:rsidRPr="00E77EC2">
              <w:rPr>
                <w:rFonts w:ascii="Calibri" w:hAnsi="Calibri" w:cs="Calibri"/>
                <w:sz w:val="22"/>
              </w:rPr>
              <w:t xml:space="preserve">Tel.: </w:t>
            </w:r>
          </w:p>
          <w:p w:rsidR="00D030DE" w:rsidRPr="00E77EC2" w:rsidRDefault="00D030DE" w:rsidP="00D030DE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 w:rsidRPr="00E77EC2">
              <w:rPr>
                <w:rFonts w:ascii="Calibri" w:hAnsi="Calibri" w:cs="Calibri"/>
                <w:sz w:val="22"/>
              </w:rPr>
              <w:t>email: 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:rsidR="00D030DE" w:rsidRDefault="002A1E29" w:rsidP="00D030DE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604 107 690</w:t>
            </w:r>
          </w:p>
          <w:p w:rsidR="002A1E29" w:rsidRPr="00E77EC2" w:rsidRDefault="002A1E29" w:rsidP="00D030DE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jsilhan@davkovacicerpadla.cz</w:t>
            </w:r>
          </w:p>
        </w:tc>
      </w:tr>
    </w:tbl>
    <w:p w:rsidR="000D6676" w:rsidRPr="00611126" w:rsidRDefault="000D6676" w:rsidP="000D6676">
      <w:pPr>
        <w:ind w:left="6663"/>
        <w:rPr>
          <w:rFonts w:ascii="Calibri" w:hAnsi="Calibri" w:cs="Calibri"/>
          <w:sz w:val="14"/>
        </w:rPr>
      </w:pPr>
    </w:p>
    <w:p w:rsidR="000D6676" w:rsidRDefault="000D6676" w:rsidP="000D6676">
      <w:pPr>
        <w:pStyle w:val="Bntext"/>
        <w:spacing w:before="0" w:after="0"/>
        <w:ind w:firstLine="0"/>
        <w:rPr>
          <w:rFonts w:ascii="Calibri" w:hAnsi="Calibri" w:cs="Calibri"/>
          <w:b/>
          <w:bCs/>
          <w:sz w:val="22"/>
        </w:rPr>
      </w:pPr>
    </w:p>
    <w:p w:rsidR="002A1E29" w:rsidRPr="00611126" w:rsidRDefault="002A1E29" w:rsidP="000D6676">
      <w:pPr>
        <w:pStyle w:val="Bntext"/>
        <w:spacing w:before="0" w:after="0"/>
        <w:ind w:firstLine="0"/>
        <w:rPr>
          <w:rFonts w:ascii="Calibri" w:hAnsi="Calibri" w:cs="Calibri"/>
          <w:b/>
          <w:bCs/>
          <w:sz w:val="22"/>
        </w:rPr>
      </w:pPr>
    </w:p>
    <w:p w:rsidR="000D6676" w:rsidRPr="00611126" w:rsidRDefault="000D6676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  <w:r w:rsidRPr="00D030DE">
        <w:rPr>
          <w:rFonts w:ascii="Calibri" w:hAnsi="Calibri" w:cs="Calibri"/>
          <w:b/>
          <w:bCs/>
          <w:sz w:val="22"/>
        </w:rPr>
        <w:t xml:space="preserve">Název akce: </w:t>
      </w:r>
      <w:r w:rsidRPr="00D030DE">
        <w:rPr>
          <w:rFonts w:ascii="Calibri" w:hAnsi="Calibri" w:cs="Calibri"/>
          <w:b/>
          <w:bCs/>
          <w:sz w:val="24"/>
          <w:szCs w:val="24"/>
        </w:rPr>
        <w:t>„</w:t>
      </w:r>
      <w:r w:rsidR="00E008B0" w:rsidRPr="00D030DE">
        <w:rPr>
          <w:rFonts w:ascii="Calibri" w:hAnsi="Calibri" w:cs="Calibri"/>
          <w:b/>
          <w:bCs/>
          <w:sz w:val="24"/>
          <w:szCs w:val="24"/>
        </w:rPr>
        <w:t>ČOV PŘEROV - FLOKULAČNÍ STANICE</w:t>
      </w:r>
      <w:r w:rsidRPr="00D030DE">
        <w:rPr>
          <w:rFonts w:ascii="Calibri" w:hAnsi="Calibri" w:cs="Calibri"/>
          <w:b/>
          <w:bCs/>
          <w:sz w:val="24"/>
          <w:szCs w:val="24"/>
        </w:rPr>
        <w:t>“</w:t>
      </w:r>
    </w:p>
    <w:p w:rsidR="000D6676" w:rsidRPr="00611126" w:rsidRDefault="000D6676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</w:p>
    <w:p w:rsidR="00555B90" w:rsidRDefault="00555B90" w:rsidP="00D030DE">
      <w:pPr>
        <w:pStyle w:val="Bntext"/>
        <w:spacing w:before="0" w:after="0"/>
        <w:ind w:firstLine="0"/>
        <w:rPr>
          <w:rFonts w:ascii="Calibri" w:hAnsi="Calibri" w:cs="Calibri"/>
          <w:sz w:val="24"/>
          <w:szCs w:val="24"/>
        </w:rPr>
      </w:pPr>
      <w:r w:rsidRPr="00611126">
        <w:rPr>
          <w:rFonts w:ascii="Calibri" w:hAnsi="Calibri" w:cs="Calibri"/>
          <w:b/>
          <w:bCs/>
          <w:sz w:val="22"/>
        </w:rPr>
        <w:t>Předmět plnění:</w:t>
      </w:r>
      <w:r w:rsidRPr="00611126">
        <w:rPr>
          <w:rFonts w:ascii="Calibri" w:hAnsi="Calibri" w:cs="Calibri"/>
        </w:rPr>
        <w:t xml:space="preserve"> </w:t>
      </w:r>
      <w:r w:rsidRPr="00611126">
        <w:rPr>
          <w:rFonts w:ascii="Calibri" w:hAnsi="Calibri" w:cs="Calibri"/>
          <w:sz w:val="22"/>
        </w:rPr>
        <w:t xml:space="preserve">Předmětem plnění je </w:t>
      </w:r>
      <w:r w:rsidR="00D030DE">
        <w:rPr>
          <w:rFonts w:ascii="Calibri" w:hAnsi="Calibri" w:cs="Calibri"/>
          <w:sz w:val="24"/>
          <w:szCs w:val="24"/>
        </w:rPr>
        <w:t xml:space="preserve">kompletní </w:t>
      </w:r>
      <w:r w:rsidR="00D030DE" w:rsidRPr="00E77EC2">
        <w:rPr>
          <w:rFonts w:ascii="Calibri" w:hAnsi="Calibri" w:cs="Calibri"/>
          <w:sz w:val="24"/>
          <w:szCs w:val="24"/>
        </w:rPr>
        <w:t xml:space="preserve">dodávka, montáž, uvedení do provozu, </w:t>
      </w:r>
      <w:r w:rsidR="00D030DE">
        <w:rPr>
          <w:rFonts w:ascii="Calibri" w:hAnsi="Calibri" w:cs="Calibri"/>
          <w:sz w:val="24"/>
          <w:szCs w:val="24"/>
        </w:rPr>
        <w:t>p</w:t>
      </w:r>
      <w:r w:rsidR="00D030DE" w:rsidRPr="00E77EC2">
        <w:rPr>
          <w:rFonts w:ascii="Calibri" w:hAnsi="Calibri" w:cs="Calibri"/>
          <w:sz w:val="24"/>
          <w:szCs w:val="24"/>
        </w:rPr>
        <w:t xml:space="preserve">rovedení zkoušek </w:t>
      </w:r>
      <w:r w:rsidR="00D030DE">
        <w:rPr>
          <w:rFonts w:ascii="Calibri" w:hAnsi="Calibri" w:cs="Calibri"/>
          <w:sz w:val="24"/>
          <w:szCs w:val="24"/>
        </w:rPr>
        <w:t xml:space="preserve">a revizí </w:t>
      </w:r>
      <w:r w:rsidR="00D030DE" w:rsidRPr="00E77EC2">
        <w:rPr>
          <w:rFonts w:ascii="Calibri" w:hAnsi="Calibri" w:cs="Calibri"/>
          <w:sz w:val="24"/>
          <w:szCs w:val="24"/>
        </w:rPr>
        <w:t xml:space="preserve">a zaškolení obsluhy </w:t>
      </w:r>
      <w:r w:rsidR="00D030DE">
        <w:rPr>
          <w:rFonts w:ascii="Calibri" w:hAnsi="Calibri" w:cs="Calibri"/>
          <w:sz w:val="24"/>
          <w:szCs w:val="24"/>
        </w:rPr>
        <w:t>zařízení flokulační stanice na ČOV Přerov.</w:t>
      </w:r>
    </w:p>
    <w:p w:rsidR="00D030DE" w:rsidRPr="00611126" w:rsidRDefault="00D030DE" w:rsidP="00D030DE">
      <w:pPr>
        <w:pStyle w:val="Bntext"/>
        <w:spacing w:before="0" w:after="0"/>
        <w:ind w:firstLine="0"/>
        <w:jc w:val="left"/>
        <w:rPr>
          <w:rFonts w:ascii="Calibri" w:hAnsi="Calibri" w:cs="Calibri"/>
          <w:b/>
          <w:bCs/>
          <w:sz w:val="22"/>
        </w:rPr>
      </w:pPr>
    </w:p>
    <w:p w:rsidR="00D030DE" w:rsidRPr="00E77EC2" w:rsidRDefault="00D030DE" w:rsidP="00D030DE">
      <w:pPr>
        <w:jc w:val="both"/>
        <w:rPr>
          <w:rFonts w:ascii="Calibri" w:hAnsi="Calibri" w:cs="Calibri"/>
          <w:sz w:val="22"/>
        </w:rPr>
      </w:pPr>
      <w:r w:rsidRPr="00E77EC2">
        <w:rPr>
          <w:rFonts w:ascii="Calibri" w:hAnsi="Calibri" w:cs="Calibri"/>
          <w:b/>
          <w:bCs/>
          <w:sz w:val="22"/>
        </w:rPr>
        <w:t>Místo plnění</w:t>
      </w:r>
      <w:r w:rsidRPr="00E77EC2">
        <w:rPr>
          <w:rFonts w:ascii="Calibri" w:hAnsi="Calibri" w:cs="Calibri"/>
          <w:sz w:val="22"/>
        </w:rPr>
        <w:t>: ČR, Olomoucký kraj, ČOV Přerov, Dluhonice 200, 750 02 Přerov</w:t>
      </w:r>
    </w:p>
    <w:p w:rsidR="007E75C2" w:rsidRPr="00611126" w:rsidRDefault="007E75C2" w:rsidP="007E75C2">
      <w:pPr>
        <w:jc w:val="both"/>
        <w:rPr>
          <w:rFonts w:ascii="Calibri" w:hAnsi="Calibri" w:cs="Calibri"/>
          <w:b/>
          <w:bCs/>
          <w:sz w:val="22"/>
        </w:rPr>
      </w:pPr>
    </w:p>
    <w:p w:rsidR="00D030DE" w:rsidRPr="00CA449E" w:rsidRDefault="00D030DE" w:rsidP="00D030DE">
      <w:pPr>
        <w:pStyle w:val="Odstavecseseznamem"/>
        <w:ind w:left="0"/>
        <w:jc w:val="both"/>
        <w:rPr>
          <w:rFonts w:ascii="Calibri" w:hAnsi="Calibri" w:cs="Calibri"/>
          <w:sz w:val="22"/>
          <w:szCs w:val="22"/>
        </w:rPr>
      </w:pPr>
      <w:r w:rsidRPr="00CA449E">
        <w:rPr>
          <w:rFonts w:ascii="Calibri" w:hAnsi="Calibri" w:cs="Calibri"/>
          <w:sz w:val="22"/>
          <w:szCs w:val="22"/>
        </w:rPr>
        <w:t>Termín zahájení díla: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7F51C1">
        <w:rPr>
          <w:rFonts w:ascii="Calibri" w:hAnsi="Calibri" w:cs="Calibri"/>
          <w:sz w:val="22"/>
          <w:szCs w:val="22"/>
        </w:rPr>
        <w:t xml:space="preserve">1. 11. </w:t>
      </w:r>
      <w:r w:rsidRPr="00CA449E">
        <w:rPr>
          <w:rFonts w:ascii="Calibri" w:hAnsi="Calibri" w:cs="Calibri"/>
          <w:sz w:val="22"/>
          <w:szCs w:val="22"/>
        </w:rPr>
        <w:t>2025</w:t>
      </w:r>
    </w:p>
    <w:p w:rsidR="00D030DE" w:rsidRPr="00CA449E" w:rsidRDefault="00D030DE" w:rsidP="00D030DE">
      <w:pPr>
        <w:pStyle w:val="Odstavecseseznamem"/>
        <w:ind w:left="0"/>
        <w:jc w:val="both"/>
        <w:rPr>
          <w:rFonts w:ascii="Calibri" w:hAnsi="Calibri" w:cs="Calibri"/>
          <w:sz w:val="22"/>
          <w:szCs w:val="22"/>
        </w:rPr>
      </w:pPr>
      <w:r w:rsidRPr="00CA449E">
        <w:rPr>
          <w:rFonts w:ascii="Calibri" w:hAnsi="Calibri" w:cs="Calibri"/>
          <w:sz w:val="22"/>
          <w:szCs w:val="22"/>
        </w:rPr>
        <w:t>Termín ukončení a předání díla:</w:t>
      </w:r>
      <w:r w:rsidRPr="00CA449E">
        <w:rPr>
          <w:rFonts w:ascii="Calibri" w:hAnsi="Calibri" w:cs="Calibri"/>
          <w:sz w:val="22"/>
          <w:szCs w:val="22"/>
        </w:rPr>
        <w:tab/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7F51C1">
        <w:rPr>
          <w:rFonts w:ascii="Calibri" w:hAnsi="Calibri" w:cs="Calibri"/>
          <w:sz w:val="22"/>
          <w:szCs w:val="22"/>
        </w:rPr>
        <w:t>31. 12. 2025</w:t>
      </w:r>
    </w:p>
    <w:p w:rsidR="000D6676" w:rsidRPr="00611126" w:rsidRDefault="000D6676" w:rsidP="000D6676">
      <w:pPr>
        <w:pStyle w:val="Bntext"/>
        <w:spacing w:before="0" w:after="0"/>
        <w:ind w:firstLine="0"/>
        <w:rPr>
          <w:rFonts w:ascii="Calibri" w:hAnsi="Calibri" w:cs="Calibri"/>
          <w:b/>
          <w:bCs/>
          <w:sz w:val="22"/>
        </w:rPr>
      </w:pPr>
    </w:p>
    <w:p w:rsidR="000D6676" w:rsidRPr="00611126" w:rsidRDefault="000D6676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  <w:r w:rsidRPr="00D030DE">
        <w:rPr>
          <w:rFonts w:ascii="Calibri" w:hAnsi="Calibri" w:cs="Calibri"/>
          <w:b/>
          <w:bCs/>
          <w:sz w:val="22"/>
        </w:rPr>
        <w:t>Cena prací:</w:t>
      </w:r>
      <w:r w:rsidRPr="00D030DE">
        <w:rPr>
          <w:rFonts w:ascii="Calibri" w:hAnsi="Calibri" w:cs="Calibri"/>
          <w:sz w:val="22"/>
        </w:rPr>
        <w:t xml:space="preserve"> </w:t>
      </w:r>
      <w:r w:rsidR="007F51C1">
        <w:rPr>
          <w:rFonts w:ascii="Calibri" w:hAnsi="Calibri" w:cs="Calibri"/>
          <w:sz w:val="22"/>
        </w:rPr>
        <w:t>47</w:t>
      </w:r>
      <w:r w:rsidR="002A1E29">
        <w:rPr>
          <w:rFonts w:ascii="Calibri" w:hAnsi="Calibri" w:cs="Calibri"/>
          <w:sz w:val="22"/>
        </w:rPr>
        <w:t>6</w:t>
      </w:r>
      <w:r w:rsidR="007F51C1">
        <w:rPr>
          <w:rFonts w:ascii="Calibri" w:hAnsi="Calibri" w:cs="Calibri"/>
          <w:sz w:val="22"/>
        </w:rPr>
        <w:t> 780,- Kč</w:t>
      </w:r>
    </w:p>
    <w:p w:rsidR="000D6676" w:rsidRDefault="00F45C59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  <w:r w:rsidRPr="00611126">
        <w:rPr>
          <w:rFonts w:ascii="Calibri" w:hAnsi="Calibri" w:cs="Calibri"/>
          <w:sz w:val="22"/>
        </w:rPr>
        <w:t xml:space="preserve">Cena je nejvýše přípustná a zahrnuje veškeré činnosti související s </w:t>
      </w:r>
      <w:r w:rsidR="007613F9">
        <w:rPr>
          <w:rFonts w:ascii="Calibri" w:hAnsi="Calibri" w:cs="Calibri"/>
          <w:sz w:val="22"/>
        </w:rPr>
        <w:t>řádnou realizací předmětu díla,</w:t>
      </w:r>
      <w:r w:rsidR="00517A49">
        <w:rPr>
          <w:rFonts w:ascii="Calibri" w:hAnsi="Calibri" w:cs="Calibri"/>
          <w:sz w:val="22"/>
        </w:rPr>
        <w:t xml:space="preserve"> </w:t>
      </w:r>
      <w:r w:rsidR="007613F9">
        <w:rPr>
          <w:rFonts w:ascii="Calibri" w:hAnsi="Calibri" w:cs="Calibri"/>
          <w:sz w:val="22"/>
        </w:rPr>
        <w:t>s jeho zprovozněním, zaškolením obsluhy</w:t>
      </w:r>
      <w:r w:rsidR="00517A49">
        <w:rPr>
          <w:rFonts w:ascii="Calibri" w:hAnsi="Calibri" w:cs="Calibri"/>
          <w:sz w:val="22"/>
        </w:rPr>
        <w:t xml:space="preserve"> </w:t>
      </w:r>
      <w:r w:rsidR="007613F9">
        <w:rPr>
          <w:rFonts w:ascii="Calibri" w:hAnsi="Calibri" w:cs="Calibri"/>
          <w:sz w:val="22"/>
        </w:rPr>
        <w:t>a se vše</w:t>
      </w:r>
      <w:r w:rsidR="00517A49">
        <w:rPr>
          <w:rFonts w:ascii="Calibri" w:hAnsi="Calibri" w:cs="Calibri"/>
          <w:sz w:val="22"/>
        </w:rPr>
        <w:t>ch souvisejících činností.</w:t>
      </w:r>
    </w:p>
    <w:p w:rsidR="00D030DE" w:rsidRPr="00D030DE" w:rsidRDefault="00D030DE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</w:p>
    <w:p w:rsidR="00702900" w:rsidRDefault="00702900" w:rsidP="00702900">
      <w:pPr>
        <w:pStyle w:val="Bntext"/>
        <w:spacing w:before="0" w:after="0"/>
        <w:ind w:firstLine="0"/>
        <w:rPr>
          <w:rFonts w:ascii="Calibri" w:hAnsi="Calibri" w:cs="Calibri"/>
        </w:rPr>
      </w:pPr>
      <w:r w:rsidRPr="00E77EC2">
        <w:rPr>
          <w:rFonts w:ascii="Calibri" w:hAnsi="Calibri" w:cs="Calibri"/>
          <w:sz w:val="22"/>
        </w:rPr>
        <w:t>Cena prací bude fakturována ke dni předání a převzetí díla</w:t>
      </w:r>
      <w:r w:rsidR="00543854">
        <w:rPr>
          <w:rFonts w:ascii="Calibri" w:hAnsi="Calibri" w:cs="Calibri"/>
          <w:sz w:val="22"/>
        </w:rPr>
        <w:t>, jehož součástí bude zkuš</w:t>
      </w:r>
      <w:r w:rsidR="00517A49">
        <w:rPr>
          <w:rFonts w:ascii="Calibri" w:hAnsi="Calibri" w:cs="Calibri"/>
          <w:sz w:val="22"/>
        </w:rPr>
        <w:t>ební provoz v délce minimálně 7</w:t>
      </w:r>
      <w:r w:rsidR="00543854">
        <w:rPr>
          <w:rFonts w:ascii="Calibri" w:hAnsi="Calibri" w:cs="Calibri"/>
          <w:sz w:val="22"/>
        </w:rPr>
        <w:t xml:space="preserve"> </w:t>
      </w:r>
      <w:r w:rsidR="00517A49">
        <w:rPr>
          <w:rFonts w:ascii="Calibri" w:hAnsi="Calibri" w:cs="Calibri"/>
          <w:sz w:val="22"/>
        </w:rPr>
        <w:t>dní</w:t>
      </w:r>
      <w:r w:rsidR="00543854">
        <w:rPr>
          <w:rFonts w:ascii="Calibri" w:hAnsi="Calibri" w:cs="Calibri"/>
          <w:sz w:val="22"/>
        </w:rPr>
        <w:t>.</w:t>
      </w:r>
      <w:r w:rsidRPr="00E77EC2">
        <w:rPr>
          <w:rFonts w:ascii="Calibri" w:hAnsi="Calibri" w:cs="Calibri"/>
          <w:sz w:val="22"/>
        </w:rPr>
        <w:t xml:space="preserve"> Zhotovitel je oprávněn fakturovat pouze skutečně provedené práce a dodávky. Faktura bude vystavena na základě výkazu skutečně provedených prací</w:t>
      </w:r>
      <w:r w:rsidR="00543854">
        <w:rPr>
          <w:rFonts w:ascii="Calibri" w:hAnsi="Calibri" w:cs="Calibri"/>
          <w:sz w:val="22"/>
        </w:rPr>
        <w:t xml:space="preserve"> </w:t>
      </w:r>
      <w:r w:rsidRPr="00E77EC2">
        <w:rPr>
          <w:rFonts w:ascii="Calibri" w:hAnsi="Calibri" w:cs="Calibri"/>
          <w:sz w:val="22"/>
        </w:rPr>
        <w:t>odsouhlaseného objednatelem. Faktury jsou splatné ve lhůtě 30 dní ode dne doručení faktury objednateli. DPH bude účtováno v zákonem stanovené výši.</w:t>
      </w:r>
      <w:r w:rsidRPr="00E77EC2">
        <w:rPr>
          <w:rFonts w:ascii="Calibri" w:hAnsi="Calibri" w:cs="Calibri"/>
        </w:rPr>
        <w:t xml:space="preserve"> </w:t>
      </w:r>
    </w:p>
    <w:p w:rsidR="00543854" w:rsidRPr="00E77EC2" w:rsidRDefault="00543854" w:rsidP="00702900">
      <w:pPr>
        <w:pStyle w:val="Bntext"/>
        <w:spacing w:before="0" w:after="0"/>
        <w:ind w:firstLine="0"/>
        <w:rPr>
          <w:rFonts w:ascii="Calibri" w:hAnsi="Calibri" w:cs="Calibri"/>
          <w:b/>
          <w:bCs/>
          <w:sz w:val="22"/>
        </w:rPr>
      </w:pPr>
    </w:p>
    <w:p w:rsidR="00702900" w:rsidRPr="00E77EC2" w:rsidRDefault="00702900" w:rsidP="00702900">
      <w:pPr>
        <w:pStyle w:val="Bntext"/>
        <w:spacing w:before="0" w:after="0"/>
        <w:ind w:firstLine="0"/>
        <w:rPr>
          <w:rFonts w:ascii="Calibri" w:hAnsi="Calibri" w:cs="Calibri"/>
          <w:b/>
          <w:bCs/>
          <w:sz w:val="22"/>
        </w:rPr>
      </w:pPr>
      <w:r w:rsidRPr="00E77EC2">
        <w:rPr>
          <w:rFonts w:ascii="Calibri" w:hAnsi="Calibri" w:cs="Calibri"/>
          <w:b/>
          <w:bCs/>
          <w:sz w:val="22"/>
        </w:rPr>
        <w:t>Záruka:</w:t>
      </w:r>
      <w:r w:rsidRPr="00E77EC2">
        <w:rPr>
          <w:rFonts w:ascii="Calibri" w:hAnsi="Calibri" w:cs="Calibri"/>
        </w:rPr>
        <w:t xml:space="preserve"> </w:t>
      </w:r>
      <w:r w:rsidRPr="00E77EC2">
        <w:rPr>
          <w:rFonts w:ascii="Calibri" w:hAnsi="Calibri" w:cs="Calibri"/>
          <w:sz w:val="22"/>
        </w:rPr>
        <w:t xml:space="preserve">Zhotovitel poskytuje na </w:t>
      </w:r>
      <w:r w:rsidR="00634737">
        <w:rPr>
          <w:rFonts w:ascii="Calibri" w:hAnsi="Calibri" w:cs="Calibri"/>
          <w:sz w:val="22"/>
        </w:rPr>
        <w:t>zhotovený předmět díla záruku</w:t>
      </w:r>
      <w:r w:rsidRPr="00E77EC2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24</w:t>
      </w:r>
      <w:r w:rsidRPr="00E77EC2">
        <w:rPr>
          <w:rFonts w:ascii="Calibri" w:hAnsi="Calibri" w:cs="Calibri"/>
          <w:sz w:val="22"/>
        </w:rPr>
        <w:t xml:space="preserve"> měsíců</w:t>
      </w:r>
      <w:r w:rsidR="00517A49">
        <w:rPr>
          <w:rFonts w:ascii="Calibri" w:hAnsi="Calibri" w:cs="Calibri"/>
          <w:sz w:val="22"/>
        </w:rPr>
        <w:t xml:space="preserve"> </w:t>
      </w:r>
      <w:r w:rsidR="00634737">
        <w:rPr>
          <w:rFonts w:ascii="Calibri" w:hAnsi="Calibri" w:cs="Calibri"/>
          <w:sz w:val="22"/>
        </w:rPr>
        <w:t>na technologickou část</w:t>
      </w:r>
      <w:r w:rsidR="00517A49">
        <w:rPr>
          <w:rFonts w:ascii="Calibri" w:hAnsi="Calibri" w:cs="Calibri"/>
          <w:sz w:val="22"/>
        </w:rPr>
        <w:t>, 60 měsíců na nádrž a trubní rozvody</w:t>
      </w:r>
      <w:r w:rsidRPr="00E77EC2">
        <w:rPr>
          <w:rFonts w:ascii="Calibri" w:hAnsi="Calibri" w:cs="Calibri"/>
          <w:sz w:val="22"/>
        </w:rPr>
        <w:t>. Záruční doba začíná běžet ode dne podpisu „Zápisu o předání a převzetí díla“.</w:t>
      </w:r>
    </w:p>
    <w:p w:rsidR="00702900" w:rsidRDefault="00702900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</w:p>
    <w:p w:rsidR="00345B9B" w:rsidRPr="00611126" w:rsidRDefault="000D6676" w:rsidP="000D6676">
      <w:pPr>
        <w:pStyle w:val="Bntext"/>
        <w:spacing w:before="0" w:after="0"/>
        <w:ind w:firstLine="0"/>
        <w:rPr>
          <w:rFonts w:ascii="Calibri" w:hAnsi="Calibri" w:cs="Calibri"/>
          <w:b/>
          <w:bCs/>
          <w:sz w:val="22"/>
        </w:rPr>
      </w:pPr>
      <w:r w:rsidRPr="00611126">
        <w:rPr>
          <w:rFonts w:ascii="Calibri" w:hAnsi="Calibri" w:cs="Calibri"/>
          <w:b/>
          <w:bCs/>
          <w:sz w:val="22"/>
        </w:rPr>
        <w:t xml:space="preserve">Smluvní pokuty: </w:t>
      </w:r>
    </w:p>
    <w:p w:rsidR="000D6676" w:rsidRDefault="000D6676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  <w:r w:rsidRPr="00611126">
        <w:rPr>
          <w:rFonts w:ascii="Calibri" w:hAnsi="Calibri" w:cs="Calibri"/>
          <w:sz w:val="22"/>
        </w:rPr>
        <w:t>Při nedodržení termínu plnění předmětu smlouvy je objednatel opráv</w:t>
      </w:r>
      <w:r w:rsidR="007F51C1">
        <w:rPr>
          <w:rFonts w:ascii="Calibri" w:hAnsi="Calibri" w:cs="Calibri"/>
          <w:sz w:val="22"/>
        </w:rPr>
        <w:t>něn účtovat smluvní pokutu 0,15 </w:t>
      </w:r>
      <w:r w:rsidRPr="00611126">
        <w:rPr>
          <w:rFonts w:ascii="Calibri" w:hAnsi="Calibri" w:cs="Calibri"/>
          <w:sz w:val="22"/>
        </w:rPr>
        <w:t>% z ujednané ceny díla bez DPH dle této smlouvy</w:t>
      </w:r>
      <w:r w:rsidR="0092480A" w:rsidRPr="00611126">
        <w:rPr>
          <w:rFonts w:ascii="Calibri" w:hAnsi="Calibri" w:cs="Calibri"/>
          <w:sz w:val="22"/>
        </w:rPr>
        <w:t>, minimálně však 1 000 Kč, a to</w:t>
      </w:r>
      <w:r w:rsidRPr="00611126">
        <w:rPr>
          <w:rFonts w:ascii="Calibri" w:hAnsi="Calibri" w:cs="Calibri"/>
          <w:sz w:val="22"/>
        </w:rPr>
        <w:t xml:space="preserve"> za každý kalendářní den překročení.</w:t>
      </w:r>
    </w:p>
    <w:p w:rsidR="002A1E29" w:rsidRPr="00611126" w:rsidRDefault="002A1E29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</w:p>
    <w:p w:rsidR="00345B9B" w:rsidRPr="00611126" w:rsidRDefault="00345B9B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  <w:r w:rsidRPr="00611126">
        <w:rPr>
          <w:rFonts w:ascii="Calibri" w:hAnsi="Calibri" w:cs="Calibri"/>
          <w:sz w:val="22"/>
        </w:rPr>
        <w:lastRenderedPageBreak/>
        <w:t>Při zjištění porušení zásad uvedených v závazku zhotovitele k ochraně životního prostředí uhradí zhotovitel objednateli smluvní pokutu ve výši 20 000 Kč za každý případ porušení</w:t>
      </w:r>
    </w:p>
    <w:p w:rsidR="00F875FC" w:rsidRPr="00611126" w:rsidRDefault="00F875FC" w:rsidP="000D6676">
      <w:pPr>
        <w:pStyle w:val="Bntext"/>
        <w:spacing w:before="0" w:after="0"/>
        <w:ind w:firstLine="0"/>
        <w:rPr>
          <w:rFonts w:ascii="Calibri" w:hAnsi="Calibri" w:cs="Calibri"/>
          <w:b/>
          <w:bCs/>
          <w:sz w:val="22"/>
        </w:rPr>
      </w:pPr>
      <w:r w:rsidRPr="00611126">
        <w:rPr>
          <w:rFonts w:ascii="Calibri" w:hAnsi="Calibri" w:cs="Calibri"/>
          <w:sz w:val="22"/>
        </w:rPr>
        <w:t xml:space="preserve">Za prodlení s odstraněním reklamované vady v záruční době uhradí zhotovitel objednateli smluvní pokutu ve výši 2 000 </w:t>
      </w:r>
      <w:r w:rsidR="007F51C1">
        <w:rPr>
          <w:rFonts w:ascii="Calibri" w:hAnsi="Calibri" w:cs="Calibri"/>
          <w:sz w:val="22"/>
        </w:rPr>
        <w:t>K</w:t>
      </w:r>
      <w:r w:rsidRPr="00611126">
        <w:rPr>
          <w:rFonts w:ascii="Calibri" w:hAnsi="Calibri" w:cs="Calibri"/>
          <w:sz w:val="22"/>
        </w:rPr>
        <w:t>č za každou reklamovanou vadu a každý započatý den prodlení s dohodnutým termínem jejího odstranění.</w:t>
      </w:r>
    </w:p>
    <w:p w:rsidR="000D6676" w:rsidRPr="00611126" w:rsidRDefault="000D6676" w:rsidP="000D6676">
      <w:pPr>
        <w:pStyle w:val="Bntext"/>
        <w:spacing w:before="0" w:after="0"/>
        <w:ind w:firstLine="0"/>
        <w:rPr>
          <w:rFonts w:ascii="Calibri" w:hAnsi="Calibri" w:cs="Calibri"/>
          <w:b/>
          <w:bCs/>
          <w:sz w:val="22"/>
        </w:rPr>
      </w:pPr>
    </w:p>
    <w:p w:rsidR="000D6676" w:rsidRPr="00611126" w:rsidRDefault="000D6676" w:rsidP="000D6676">
      <w:pPr>
        <w:pStyle w:val="Bntext"/>
        <w:spacing w:before="0" w:after="0"/>
        <w:ind w:firstLine="0"/>
        <w:rPr>
          <w:rFonts w:ascii="Calibri" w:hAnsi="Calibri" w:cs="Calibri"/>
          <w:b/>
          <w:bCs/>
          <w:sz w:val="22"/>
        </w:rPr>
      </w:pPr>
      <w:r w:rsidRPr="00611126">
        <w:rPr>
          <w:rFonts w:ascii="Calibri" w:hAnsi="Calibri" w:cs="Calibri"/>
          <w:b/>
          <w:bCs/>
          <w:sz w:val="22"/>
        </w:rPr>
        <w:t>Další ujednání:</w:t>
      </w:r>
    </w:p>
    <w:p w:rsidR="000D6676" w:rsidRPr="00611126" w:rsidRDefault="000D6676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  <w:r w:rsidRPr="00611126">
        <w:rPr>
          <w:rFonts w:ascii="Calibri" w:hAnsi="Calibri" w:cs="Calibri"/>
          <w:sz w:val="22"/>
        </w:rPr>
        <w:t>Zhotovitel se zavazuje provést dílo bez vad a nedodělků.</w:t>
      </w:r>
    </w:p>
    <w:p w:rsidR="0092480A" w:rsidRPr="00611126" w:rsidRDefault="000D6676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  <w:r w:rsidRPr="00611126">
        <w:rPr>
          <w:rFonts w:ascii="Calibri" w:hAnsi="Calibri" w:cs="Calibri"/>
          <w:sz w:val="22"/>
        </w:rPr>
        <w:t>Zhotovitel povede ode dne převzetí staveniště o pracích, které provádí, stavební deník, kde budou zaznamenány všechny rozhodující skutečnosti pro plnění smlouvy.</w:t>
      </w:r>
    </w:p>
    <w:p w:rsidR="000D6676" w:rsidRPr="00611126" w:rsidRDefault="000D6676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  <w:r w:rsidRPr="00611126">
        <w:rPr>
          <w:rFonts w:ascii="Calibri" w:hAnsi="Calibri" w:cs="Calibri"/>
          <w:sz w:val="22"/>
        </w:rPr>
        <w:t>Objednatel protokolárně předá zhotoviteli staveniště na základě písemné výzvy. Zhotovitel se zavazuje zachovávat na staveništi čistotu a pořádek. Ke dni předání předmětu díla objednateli bude staveniště vyklizeno a proveden závěrečný úklid místa provádění stavby včetně stavby samotné.</w:t>
      </w:r>
    </w:p>
    <w:p w:rsidR="0092480A" w:rsidRPr="00611126" w:rsidRDefault="0092480A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  <w:r w:rsidRPr="00611126">
        <w:rPr>
          <w:rFonts w:ascii="Calibri" w:hAnsi="Calibri" w:cs="Calibri"/>
          <w:sz w:val="22"/>
        </w:rPr>
        <w:t>Za dokončení díla se považuje písemné předání díla zhotovitelem a jeho písemné převzetí objednatelem.</w:t>
      </w:r>
      <w:r w:rsidR="00345B9B" w:rsidRPr="00611126">
        <w:rPr>
          <w:rFonts w:ascii="Calibri" w:hAnsi="Calibri" w:cs="Calibri"/>
          <w:sz w:val="22"/>
        </w:rPr>
        <w:t xml:space="preserve"> </w:t>
      </w:r>
      <w:r w:rsidRPr="00611126">
        <w:rPr>
          <w:rFonts w:ascii="Calibri" w:hAnsi="Calibri" w:cs="Calibri"/>
          <w:sz w:val="22"/>
        </w:rPr>
        <w:t xml:space="preserve">(Podepsání zápisu o předání a převzetí díla.) Zhotovitel v rámci předání díla </w:t>
      </w:r>
      <w:r w:rsidR="00345B9B" w:rsidRPr="00611126">
        <w:rPr>
          <w:rFonts w:ascii="Calibri" w:hAnsi="Calibri" w:cs="Calibri"/>
          <w:sz w:val="22"/>
        </w:rPr>
        <w:t xml:space="preserve">předá </w:t>
      </w:r>
      <w:r w:rsidRPr="00611126">
        <w:rPr>
          <w:rFonts w:ascii="Calibri" w:hAnsi="Calibri" w:cs="Calibri"/>
          <w:sz w:val="22"/>
        </w:rPr>
        <w:t xml:space="preserve">objednateli doklady o úspěšném provedení všech zkoušek </w:t>
      </w:r>
      <w:r w:rsidR="00345B9B" w:rsidRPr="00611126">
        <w:rPr>
          <w:rFonts w:ascii="Calibri" w:hAnsi="Calibri" w:cs="Calibri"/>
          <w:sz w:val="22"/>
        </w:rPr>
        <w:t xml:space="preserve">a revizí </w:t>
      </w:r>
      <w:r w:rsidRPr="00611126">
        <w:rPr>
          <w:rFonts w:ascii="Calibri" w:hAnsi="Calibri" w:cs="Calibri"/>
          <w:sz w:val="22"/>
        </w:rPr>
        <w:t xml:space="preserve">potřebných k dokončení díla, prohlášení o shodě použitých materiálů, </w:t>
      </w:r>
      <w:r w:rsidR="00345B9B" w:rsidRPr="00611126">
        <w:rPr>
          <w:rFonts w:ascii="Calibri" w:hAnsi="Calibri" w:cs="Calibri"/>
          <w:sz w:val="22"/>
        </w:rPr>
        <w:t>stavební deník, doklady o likvidaci odpadů, dokumentaci skutečného provedení, předávací protokoly s vlastníky pozemků, podklady pro věcná břemena atd.</w:t>
      </w:r>
    </w:p>
    <w:p w:rsidR="00F875FC" w:rsidRPr="00611126" w:rsidRDefault="00F875FC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  <w:r w:rsidRPr="00611126">
        <w:rPr>
          <w:rFonts w:ascii="Calibri" w:hAnsi="Calibri" w:cs="Calibri"/>
          <w:sz w:val="22"/>
        </w:rPr>
        <w:t>Zhotovitel je povinen zahájit práce na odstranění oprávněně reklamované vady do 7 pracovních dnů od doručení písemné reklamace.</w:t>
      </w:r>
    </w:p>
    <w:p w:rsidR="000D6676" w:rsidRPr="00611126" w:rsidRDefault="000D6676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  <w:r w:rsidRPr="00611126">
        <w:rPr>
          <w:rFonts w:ascii="Calibri" w:hAnsi="Calibri" w:cs="Calibri"/>
          <w:sz w:val="22"/>
        </w:rPr>
        <w:t>Zhotovitel dále prohlašuje, že je pojištěn pro případ odpovědnosti za škodu způsobenou jeho činností a že výše pojistné částky, jakož i pojistného plnění v případě pojistné události, odpovídají hodnotě Ceny za dílo</w:t>
      </w:r>
      <w:r w:rsidR="0092480A" w:rsidRPr="00611126">
        <w:rPr>
          <w:rFonts w:ascii="Calibri" w:hAnsi="Calibri" w:cs="Calibri"/>
          <w:sz w:val="22"/>
        </w:rPr>
        <w:t>, minimálně však 2 000 000 Kč</w:t>
      </w:r>
      <w:r w:rsidRPr="00611126">
        <w:rPr>
          <w:rFonts w:ascii="Calibri" w:hAnsi="Calibri" w:cs="Calibri"/>
          <w:sz w:val="22"/>
        </w:rPr>
        <w:t>, vztahující se na předmětnou zakázku</w:t>
      </w:r>
      <w:r w:rsidR="0092480A" w:rsidRPr="00611126">
        <w:rPr>
          <w:rFonts w:ascii="Calibri" w:hAnsi="Calibri" w:cs="Calibri"/>
          <w:sz w:val="22"/>
        </w:rPr>
        <w:t>.</w:t>
      </w:r>
    </w:p>
    <w:p w:rsidR="000D6676" w:rsidRPr="00611126" w:rsidRDefault="000D6676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</w:p>
    <w:p w:rsidR="000D6676" w:rsidRPr="00611126" w:rsidRDefault="000D6676" w:rsidP="000D6676">
      <w:pPr>
        <w:pStyle w:val="Bntext"/>
        <w:spacing w:before="0" w:after="0"/>
        <w:ind w:firstLine="708"/>
        <w:rPr>
          <w:rFonts w:ascii="Calibri" w:hAnsi="Calibri" w:cs="Calibri"/>
          <w:sz w:val="22"/>
        </w:rPr>
      </w:pPr>
      <w:r w:rsidRPr="00611126">
        <w:rPr>
          <w:rFonts w:ascii="Calibri" w:hAnsi="Calibri" w:cs="Calibri"/>
          <w:sz w:val="22"/>
        </w:rPr>
        <w:t xml:space="preserve">                      </w:t>
      </w:r>
    </w:p>
    <w:p w:rsidR="000D6676" w:rsidRPr="00611126" w:rsidRDefault="000D6676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  <w:r w:rsidRPr="00611126">
        <w:rPr>
          <w:rFonts w:ascii="Calibri" w:hAnsi="Calibri" w:cs="Calibri"/>
          <w:sz w:val="22"/>
        </w:rPr>
        <w:t>Na důkaz Vašeho souhlasu žádáme o vrácení dvou právoplatně potvrzených vyhotovení t</w:t>
      </w:r>
      <w:r w:rsidR="007F51C1">
        <w:rPr>
          <w:rFonts w:ascii="Calibri" w:hAnsi="Calibri" w:cs="Calibri"/>
          <w:sz w:val="22"/>
        </w:rPr>
        <w:t xml:space="preserve">ohoto návrhu </w:t>
      </w:r>
      <w:r w:rsidRPr="00611126">
        <w:rPr>
          <w:rFonts w:ascii="Calibri" w:hAnsi="Calibri" w:cs="Calibri"/>
          <w:sz w:val="22"/>
        </w:rPr>
        <w:t>smlouvy. Přijetí návrhu této smlouvy druhou smluvní stranou je uzavřením smlouvy.</w:t>
      </w:r>
    </w:p>
    <w:p w:rsidR="000D6676" w:rsidRPr="00611126" w:rsidRDefault="000D6676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</w:p>
    <w:p w:rsidR="00702900" w:rsidRDefault="00702900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</w:p>
    <w:p w:rsidR="007F51C1" w:rsidRDefault="007F51C1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</w:p>
    <w:p w:rsidR="007F51C1" w:rsidRDefault="007F51C1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</w:p>
    <w:p w:rsidR="000D6676" w:rsidRPr="00611126" w:rsidRDefault="000D6676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  <w:r w:rsidRPr="00611126">
        <w:rPr>
          <w:rFonts w:ascii="Calibri" w:hAnsi="Calibri" w:cs="Calibri"/>
          <w:sz w:val="22"/>
        </w:rPr>
        <w:t>V </w:t>
      </w:r>
      <w:r w:rsidR="008666A7">
        <w:rPr>
          <w:rFonts w:ascii="Calibri" w:hAnsi="Calibri" w:cs="Calibri"/>
          <w:sz w:val="22"/>
        </w:rPr>
        <w:t>Přerově</w:t>
      </w:r>
      <w:r w:rsidRPr="00611126">
        <w:rPr>
          <w:rFonts w:ascii="Calibri" w:hAnsi="Calibri" w:cs="Calibri"/>
          <w:sz w:val="22"/>
        </w:rPr>
        <w:t xml:space="preserve"> dne </w:t>
      </w:r>
      <w:r w:rsidR="008666A7">
        <w:rPr>
          <w:rFonts w:ascii="Calibri" w:hAnsi="Calibri" w:cs="Calibri"/>
          <w:sz w:val="22"/>
        </w:rPr>
        <w:t>30. 10. 2025</w:t>
      </w:r>
      <w:bookmarkStart w:id="0" w:name="_GoBack"/>
      <w:bookmarkEnd w:id="0"/>
      <w:r w:rsidRPr="00611126">
        <w:rPr>
          <w:rFonts w:ascii="Calibri" w:hAnsi="Calibri" w:cs="Calibri"/>
          <w:sz w:val="22"/>
        </w:rPr>
        <w:tab/>
      </w:r>
      <w:r w:rsidRPr="00611126">
        <w:rPr>
          <w:rFonts w:ascii="Calibri" w:hAnsi="Calibri" w:cs="Calibri"/>
          <w:sz w:val="22"/>
        </w:rPr>
        <w:tab/>
      </w:r>
      <w:r w:rsidR="00702900">
        <w:rPr>
          <w:rFonts w:ascii="Calibri" w:hAnsi="Calibri" w:cs="Calibri"/>
          <w:sz w:val="22"/>
        </w:rPr>
        <w:tab/>
      </w:r>
      <w:r w:rsidR="00702900">
        <w:rPr>
          <w:rFonts w:ascii="Calibri" w:hAnsi="Calibri" w:cs="Calibri"/>
          <w:sz w:val="22"/>
        </w:rPr>
        <w:tab/>
      </w:r>
      <w:r w:rsidRPr="00611126">
        <w:rPr>
          <w:rFonts w:ascii="Calibri" w:hAnsi="Calibri" w:cs="Calibri"/>
          <w:sz w:val="22"/>
        </w:rPr>
        <w:t xml:space="preserve">V </w:t>
      </w:r>
      <w:r w:rsidR="002A1E29">
        <w:rPr>
          <w:rFonts w:ascii="Calibri" w:hAnsi="Calibri" w:cs="Calibri"/>
          <w:sz w:val="22"/>
        </w:rPr>
        <w:t>Ostravě</w:t>
      </w:r>
      <w:r w:rsidRPr="00611126">
        <w:rPr>
          <w:rFonts w:ascii="Calibri" w:hAnsi="Calibri" w:cs="Calibri"/>
          <w:sz w:val="22"/>
        </w:rPr>
        <w:t xml:space="preserve"> dne </w:t>
      </w:r>
      <w:r w:rsidR="002A1E29">
        <w:rPr>
          <w:rFonts w:ascii="Calibri" w:hAnsi="Calibri" w:cs="Calibri"/>
          <w:sz w:val="22"/>
        </w:rPr>
        <w:t>23. 10. 2025</w:t>
      </w:r>
    </w:p>
    <w:p w:rsidR="000D6676" w:rsidRPr="00611126" w:rsidRDefault="000D6676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</w:p>
    <w:p w:rsidR="000D6676" w:rsidRPr="00611126" w:rsidRDefault="000D6676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  <w:r w:rsidRPr="00611126">
        <w:rPr>
          <w:rFonts w:ascii="Calibri" w:hAnsi="Calibri" w:cs="Calibri"/>
          <w:sz w:val="22"/>
        </w:rPr>
        <w:t>Objednatel:</w:t>
      </w:r>
      <w:r w:rsidRPr="00611126">
        <w:rPr>
          <w:rFonts w:ascii="Calibri" w:hAnsi="Calibri" w:cs="Calibri"/>
          <w:sz w:val="22"/>
        </w:rPr>
        <w:tab/>
      </w:r>
      <w:r w:rsidRPr="00611126">
        <w:rPr>
          <w:rFonts w:ascii="Calibri" w:hAnsi="Calibri" w:cs="Calibri"/>
          <w:sz w:val="22"/>
        </w:rPr>
        <w:tab/>
      </w:r>
      <w:r w:rsidRPr="00611126">
        <w:rPr>
          <w:rFonts w:ascii="Calibri" w:hAnsi="Calibri" w:cs="Calibri"/>
          <w:sz w:val="22"/>
        </w:rPr>
        <w:tab/>
      </w:r>
      <w:r w:rsidRPr="00611126">
        <w:rPr>
          <w:rFonts w:ascii="Calibri" w:hAnsi="Calibri" w:cs="Calibri"/>
          <w:sz w:val="22"/>
        </w:rPr>
        <w:tab/>
      </w:r>
      <w:r w:rsidR="00702900">
        <w:rPr>
          <w:rFonts w:ascii="Calibri" w:hAnsi="Calibri" w:cs="Calibri"/>
          <w:sz w:val="22"/>
        </w:rPr>
        <w:tab/>
      </w:r>
      <w:r w:rsidRPr="00611126">
        <w:rPr>
          <w:rFonts w:ascii="Calibri" w:hAnsi="Calibri" w:cs="Calibri"/>
          <w:sz w:val="22"/>
        </w:rPr>
        <w:tab/>
        <w:t>Zhotovitel:</w:t>
      </w:r>
    </w:p>
    <w:p w:rsidR="000D6676" w:rsidRPr="00611126" w:rsidRDefault="000D6676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</w:p>
    <w:p w:rsidR="000D6676" w:rsidRPr="00611126" w:rsidRDefault="000D6676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</w:p>
    <w:p w:rsidR="000D6676" w:rsidRPr="00611126" w:rsidRDefault="00E504FC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Ing. Jiří Pavlík, ředitel společnosti</w:t>
      </w:r>
      <w:r w:rsidR="002A1E29">
        <w:rPr>
          <w:rFonts w:ascii="Calibri" w:hAnsi="Calibri" w:cs="Calibri"/>
          <w:sz w:val="22"/>
        </w:rPr>
        <w:tab/>
      </w:r>
      <w:r w:rsidR="002A1E29">
        <w:rPr>
          <w:rFonts w:ascii="Calibri" w:hAnsi="Calibri" w:cs="Calibri"/>
          <w:sz w:val="22"/>
        </w:rPr>
        <w:tab/>
      </w:r>
      <w:r w:rsidR="002A1E29">
        <w:rPr>
          <w:rFonts w:ascii="Calibri" w:hAnsi="Calibri" w:cs="Calibri"/>
          <w:sz w:val="22"/>
        </w:rPr>
        <w:tab/>
        <w:t>Jiří Šilhan, jednatel společnosti</w:t>
      </w:r>
    </w:p>
    <w:p w:rsidR="000D6676" w:rsidRPr="00611126" w:rsidRDefault="000D6676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  <w:r w:rsidRPr="00611126">
        <w:rPr>
          <w:rFonts w:ascii="Calibri" w:hAnsi="Calibri" w:cs="Calibri"/>
          <w:sz w:val="22"/>
        </w:rPr>
        <w:t>………………………………………..</w:t>
      </w:r>
      <w:r w:rsidRPr="00611126">
        <w:rPr>
          <w:rFonts w:ascii="Calibri" w:hAnsi="Calibri" w:cs="Calibri"/>
          <w:sz w:val="22"/>
        </w:rPr>
        <w:tab/>
      </w:r>
      <w:r w:rsidRPr="00611126">
        <w:rPr>
          <w:rFonts w:ascii="Calibri" w:hAnsi="Calibri" w:cs="Calibri"/>
          <w:sz w:val="22"/>
        </w:rPr>
        <w:tab/>
      </w:r>
      <w:r w:rsidR="00702900">
        <w:rPr>
          <w:rFonts w:ascii="Calibri" w:hAnsi="Calibri" w:cs="Calibri"/>
          <w:sz w:val="22"/>
        </w:rPr>
        <w:tab/>
      </w:r>
      <w:r w:rsidR="00702900">
        <w:rPr>
          <w:rFonts w:ascii="Calibri" w:hAnsi="Calibri" w:cs="Calibri"/>
          <w:sz w:val="22"/>
        </w:rPr>
        <w:tab/>
      </w:r>
      <w:r w:rsidR="002A1E29">
        <w:rPr>
          <w:rFonts w:ascii="Calibri" w:hAnsi="Calibri" w:cs="Calibri"/>
          <w:sz w:val="22"/>
        </w:rPr>
        <w:t>…….</w:t>
      </w:r>
      <w:r w:rsidRPr="00611126">
        <w:rPr>
          <w:rFonts w:ascii="Calibri" w:hAnsi="Calibri" w:cs="Calibri"/>
          <w:sz w:val="22"/>
        </w:rPr>
        <w:t>………………………………………..</w:t>
      </w:r>
    </w:p>
    <w:p w:rsidR="000D6676" w:rsidRPr="00611126" w:rsidRDefault="000D6676" w:rsidP="000D6676">
      <w:pPr>
        <w:rPr>
          <w:rFonts w:ascii="Calibri" w:hAnsi="Calibri" w:cs="Calibri"/>
        </w:rPr>
      </w:pPr>
    </w:p>
    <w:p w:rsidR="000D6676" w:rsidRPr="00611126" w:rsidRDefault="000D6676" w:rsidP="000D6676">
      <w:pPr>
        <w:rPr>
          <w:rFonts w:ascii="Calibri" w:hAnsi="Calibri" w:cs="Calibri"/>
        </w:rPr>
      </w:pPr>
    </w:p>
    <w:p w:rsidR="000D6676" w:rsidRPr="00611126" w:rsidRDefault="000D6676" w:rsidP="000D6676">
      <w:pPr>
        <w:rPr>
          <w:rFonts w:ascii="Calibri" w:hAnsi="Calibri" w:cs="Calibri"/>
          <w:sz w:val="22"/>
        </w:rPr>
      </w:pPr>
      <w:r w:rsidRPr="00611126">
        <w:rPr>
          <w:rFonts w:ascii="Calibri" w:hAnsi="Calibri" w:cs="Calibri"/>
          <w:sz w:val="22"/>
        </w:rPr>
        <w:t>Přílohy:</w:t>
      </w:r>
    </w:p>
    <w:p w:rsidR="000D6676" w:rsidRPr="00611126" w:rsidRDefault="000D6676" w:rsidP="000D6676">
      <w:pPr>
        <w:rPr>
          <w:rFonts w:ascii="Calibri" w:hAnsi="Calibri" w:cs="Calibri"/>
          <w:sz w:val="22"/>
        </w:rPr>
      </w:pPr>
      <w:r w:rsidRPr="00611126">
        <w:rPr>
          <w:rFonts w:ascii="Calibri" w:hAnsi="Calibri" w:cs="Calibri"/>
          <w:sz w:val="22"/>
        </w:rPr>
        <w:t>1) Závazek zhotovitele k ochraně životního prostředí</w:t>
      </w:r>
    </w:p>
    <w:p w:rsidR="001772F9" w:rsidRPr="00611126" w:rsidRDefault="001772F9" w:rsidP="00BA77E8">
      <w:pPr>
        <w:pStyle w:val="Odstavecseseznamem"/>
        <w:ind w:left="0"/>
        <w:rPr>
          <w:rFonts w:ascii="Calibri" w:hAnsi="Calibri" w:cs="Calibri"/>
          <w:sz w:val="24"/>
          <w:szCs w:val="24"/>
        </w:rPr>
      </w:pPr>
    </w:p>
    <w:p w:rsidR="007F51C1" w:rsidRPr="00611126" w:rsidRDefault="00702900" w:rsidP="007F51C1">
      <w:pPr>
        <w:pStyle w:val="Odstavecseseznamem"/>
        <w:ind w:left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  <w:r w:rsidR="007F51C1" w:rsidRPr="00611126">
        <w:rPr>
          <w:rFonts w:ascii="Calibri" w:hAnsi="Calibri" w:cs="Calibri"/>
          <w:b/>
          <w:bCs/>
          <w:sz w:val="24"/>
          <w:szCs w:val="24"/>
        </w:rPr>
        <w:lastRenderedPageBreak/>
        <w:t xml:space="preserve"> </w:t>
      </w:r>
    </w:p>
    <w:p w:rsidR="00702900" w:rsidRPr="00611126" w:rsidRDefault="00702900" w:rsidP="007314AD">
      <w:pPr>
        <w:pStyle w:val="Odstavecseseznamem"/>
        <w:ind w:left="0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7314AD" w:rsidRPr="00611126" w:rsidRDefault="00032A83" w:rsidP="007314AD">
      <w:pPr>
        <w:pStyle w:val="Odstavecseseznamem"/>
        <w:ind w:left="0"/>
        <w:jc w:val="center"/>
        <w:rPr>
          <w:rFonts w:ascii="Calibri" w:hAnsi="Calibri" w:cs="Calibri"/>
          <w:b/>
          <w:bCs/>
          <w:sz w:val="28"/>
          <w:szCs w:val="28"/>
        </w:rPr>
      </w:pPr>
      <w:r w:rsidRPr="00611126">
        <w:rPr>
          <w:rFonts w:ascii="Calibri" w:hAnsi="Calibri" w:cs="Calibri"/>
          <w:b/>
          <w:bCs/>
          <w:sz w:val="28"/>
          <w:szCs w:val="28"/>
        </w:rPr>
        <w:t>Závazek zhotovitele k ochraně životního prostředí</w:t>
      </w:r>
    </w:p>
    <w:p w:rsidR="007314AD" w:rsidRPr="00611126" w:rsidRDefault="007314AD" w:rsidP="00BA77E8">
      <w:pPr>
        <w:pStyle w:val="Odstavecseseznamem"/>
        <w:ind w:left="0"/>
        <w:rPr>
          <w:rFonts w:ascii="Calibri" w:hAnsi="Calibri" w:cs="Calibri"/>
          <w:sz w:val="24"/>
          <w:szCs w:val="24"/>
        </w:rPr>
      </w:pPr>
    </w:p>
    <w:p w:rsidR="007314AD" w:rsidRPr="00611126" w:rsidRDefault="007314AD" w:rsidP="00702900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611126">
        <w:rPr>
          <w:rFonts w:ascii="Calibri" w:hAnsi="Calibri" w:cs="Calibri"/>
          <w:sz w:val="24"/>
          <w:szCs w:val="24"/>
        </w:rPr>
        <w:t xml:space="preserve">     Společnost Vodovody a kanalizace Přerov, a.s. má zaveden Integrovaný systém managementu, zahrnující požadavky norem ČSN EN ISO 9001:2015 a ČSN EN ISO 14001:2015 pro provozování vodovodů a kanalizací pro veřejnou potřebu a související činnosti.  V rámci zavedení IMS stanovila společnost svoji „Politiku jakosti a vztahu k </w:t>
      </w:r>
      <w:proofErr w:type="spellStart"/>
      <w:r w:rsidRPr="00611126">
        <w:rPr>
          <w:rFonts w:ascii="Calibri" w:hAnsi="Calibri" w:cs="Calibri"/>
          <w:sz w:val="24"/>
          <w:szCs w:val="24"/>
        </w:rPr>
        <w:t>environmentu</w:t>
      </w:r>
      <w:proofErr w:type="spellEnd"/>
      <w:r w:rsidRPr="00611126">
        <w:rPr>
          <w:rFonts w:ascii="Calibri" w:hAnsi="Calibri" w:cs="Calibri"/>
          <w:sz w:val="24"/>
          <w:szCs w:val="24"/>
        </w:rPr>
        <w:t xml:space="preserve">“, součástí které je mimo jiné závazek k šetrnému chování k životnímu prostředí, při dodržování všech právních předpisů a jiných požadavků environmentálního charakteru, kterým společnost podléhá. Zavázala se k neustálému zlepšování a prevenci znečišťování. </w:t>
      </w:r>
    </w:p>
    <w:p w:rsidR="007314AD" w:rsidRPr="00611126" w:rsidRDefault="007314AD" w:rsidP="00702900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611126">
        <w:rPr>
          <w:rFonts w:ascii="Calibri" w:hAnsi="Calibri" w:cs="Calibri"/>
          <w:sz w:val="24"/>
          <w:szCs w:val="24"/>
        </w:rPr>
        <w:t xml:space="preserve">     Politika systému řízení vztahu k životnímu prostředí je dána především vyvíjením neustálého tlaku na vlastní zaměstnance k dodržování zákonných norem a uplatňování co nejméně zatěžujících postupů při jejich činnosti. Zaměstnanci společnosti jsou zavázáni k plnění požadavků platných zákonů a nařízení na ochranu životního prostředí, kterým společnost podléhá a k prevenci znečišťování. Stejný přístup se společnost zavázala uplatňovat i vůči všem svým dodavatelům. </w:t>
      </w:r>
    </w:p>
    <w:p w:rsidR="007314AD" w:rsidRPr="00611126" w:rsidRDefault="007314AD" w:rsidP="00702900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</w:p>
    <w:p w:rsidR="007314AD" w:rsidRPr="00611126" w:rsidRDefault="007314AD" w:rsidP="00702900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611126">
        <w:rPr>
          <w:rFonts w:ascii="Calibri" w:hAnsi="Calibri" w:cs="Calibri"/>
          <w:sz w:val="24"/>
          <w:szCs w:val="24"/>
        </w:rPr>
        <w:t xml:space="preserve">     S cílem důsledné ochrany životního prostředí a prevenci znečišťování požaduje společnost Vodovody a kanalizace Přerov, a.s. po svých dodavatelích, aby dodržovali při provádění staveb, dodávkách materiálu a služeb, a i při jiných činnostech pro společnost, plnění požadavků platných zákonů, nařízení, norem a používali postupy, které budou minimalizovat negativní dopady své činnosti na životní prostředí. Vlivem na životní prostředí se rozumí působení na ovzduší, vodu, půdu, krajinu, člověka, rostliny i živočichy a na pracovní prostředí. Zahrnujeme sem dále i tvorbu emisí, odpadních vod, odpadů a spotřebu zdrojů. </w:t>
      </w:r>
    </w:p>
    <w:p w:rsidR="007314AD" w:rsidRPr="00611126" w:rsidRDefault="007314AD" w:rsidP="00702900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611126">
        <w:rPr>
          <w:rFonts w:ascii="Calibri" w:hAnsi="Calibri" w:cs="Calibri"/>
          <w:sz w:val="24"/>
          <w:szCs w:val="24"/>
        </w:rPr>
        <w:t xml:space="preserve">     Dodavatel se přidělením zakázky na dodávku stavby nebo prací, služeb či materiálu zavazuje postupovat v souladu s následujícími podmínkami:</w:t>
      </w:r>
    </w:p>
    <w:p w:rsidR="007314AD" w:rsidRPr="00611126" w:rsidRDefault="007314AD" w:rsidP="00702900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</w:p>
    <w:p w:rsidR="007314AD" w:rsidRPr="00611126" w:rsidRDefault="007314AD" w:rsidP="00702900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611126">
        <w:rPr>
          <w:rFonts w:ascii="Calibri" w:hAnsi="Calibri" w:cs="Calibri"/>
          <w:sz w:val="24"/>
          <w:szCs w:val="24"/>
        </w:rPr>
        <w:t>1.</w:t>
      </w:r>
      <w:r w:rsidRPr="00611126">
        <w:rPr>
          <w:rFonts w:ascii="Calibri" w:hAnsi="Calibri" w:cs="Calibri"/>
          <w:sz w:val="24"/>
          <w:szCs w:val="24"/>
        </w:rPr>
        <w:tab/>
        <w:t xml:space="preserve">Prokazatelně seznámí všechny své pracovníky s programem politiky jakosti a environmentální politikou investora a zavazuje se aplikovat ji v procesu prací a činností vykonávaných pro společnost Vodovody a kanalizace Přerov, a.s.  </w:t>
      </w:r>
    </w:p>
    <w:p w:rsidR="007314AD" w:rsidRPr="00611126" w:rsidRDefault="007314AD" w:rsidP="00702900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611126">
        <w:rPr>
          <w:rFonts w:ascii="Calibri" w:hAnsi="Calibri" w:cs="Calibri"/>
          <w:sz w:val="24"/>
          <w:szCs w:val="24"/>
        </w:rPr>
        <w:t>2.</w:t>
      </w:r>
      <w:r w:rsidRPr="00611126">
        <w:rPr>
          <w:rFonts w:ascii="Calibri" w:hAnsi="Calibri" w:cs="Calibri"/>
          <w:sz w:val="24"/>
          <w:szCs w:val="24"/>
        </w:rPr>
        <w:tab/>
        <w:t>Zajistí označení stavby</w:t>
      </w:r>
    </w:p>
    <w:p w:rsidR="007314AD" w:rsidRPr="00611126" w:rsidRDefault="007314AD" w:rsidP="00702900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611126">
        <w:rPr>
          <w:rFonts w:ascii="Calibri" w:hAnsi="Calibri" w:cs="Calibri"/>
          <w:sz w:val="24"/>
          <w:szCs w:val="24"/>
        </w:rPr>
        <w:t>-</w:t>
      </w:r>
      <w:r w:rsidRPr="00611126">
        <w:rPr>
          <w:rFonts w:ascii="Calibri" w:hAnsi="Calibri" w:cs="Calibri"/>
          <w:sz w:val="24"/>
          <w:szCs w:val="24"/>
        </w:rPr>
        <w:tab/>
        <w:t>názvem stavby</w:t>
      </w:r>
    </w:p>
    <w:p w:rsidR="007314AD" w:rsidRPr="00611126" w:rsidRDefault="007314AD" w:rsidP="00702900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611126">
        <w:rPr>
          <w:rFonts w:ascii="Calibri" w:hAnsi="Calibri" w:cs="Calibri"/>
          <w:sz w:val="24"/>
          <w:szCs w:val="24"/>
        </w:rPr>
        <w:t>-</w:t>
      </w:r>
      <w:r w:rsidRPr="00611126">
        <w:rPr>
          <w:rFonts w:ascii="Calibri" w:hAnsi="Calibri" w:cs="Calibri"/>
          <w:sz w:val="24"/>
          <w:szCs w:val="24"/>
        </w:rPr>
        <w:tab/>
        <w:t>obchodním názvem investora a dodavatele</w:t>
      </w:r>
    </w:p>
    <w:p w:rsidR="007314AD" w:rsidRPr="00611126" w:rsidRDefault="007314AD" w:rsidP="00702900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611126">
        <w:rPr>
          <w:rFonts w:ascii="Calibri" w:hAnsi="Calibri" w:cs="Calibri"/>
          <w:sz w:val="24"/>
          <w:szCs w:val="24"/>
        </w:rPr>
        <w:t>-</w:t>
      </w:r>
      <w:r w:rsidRPr="00611126">
        <w:rPr>
          <w:rFonts w:ascii="Calibri" w:hAnsi="Calibri" w:cs="Calibri"/>
          <w:sz w:val="24"/>
          <w:szCs w:val="24"/>
        </w:rPr>
        <w:tab/>
        <w:t>jmény odpovědných osob za realizaci stavby a termíny realizace</w:t>
      </w:r>
    </w:p>
    <w:p w:rsidR="007314AD" w:rsidRPr="00611126" w:rsidRDefault="007314AD" w:rsidP="00702900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611126">
        <w:rPr>
          <w:rFonts w:ascii="Calibri" w:hAnsi="Calibri" w:cs="Calibri"/>
          <w:sz w:val="24"/>
          <w:szCs w:val="24"/>
        </w:rPr>
        <w:t>3.</w:t>
      </w:r>
      <w:r w:rsidRPr="00611126">
        <w:rPr>
          <w:rFonts w:ascii="Calibri" w:hAnsi="Calibri" w:cs="Calibri"/>
          <w:sz w:val="24"/>
          <w:szCs w:val="24"/>
        </w:rPr>
        <w:tab/>
        <w:t>Zajistí řádné vyznačení pracovního prostoru a výkopů, zejména proti nechtěnému vstupu cizích osob. Zajistí dopravní značení a noční osvětlení.</w:t>
      </w:r>
    </w:p>
    <w:p w:rsidR="007314AD" w:rsidRPr="00611126" w:rsidRDefault="007314AD" w:rsidP="00702900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611126">
        <w:rPr>
          <w:rFonts w:ascii="Calibri" w:hAnsi="Calibri" w:cs="Calibri"/>
          <w:sz w:val="24"/>
          <w:szCs w:val="24"/>
        </w:rPr>
        <w:t>4.</w:t>
      </w:r>
      <w:r w:rsidRPr="00611126">
        <w:rPr>
          <w:rFonts w:ascii="Calibri" w:hAnsi="Calibri" w:cs="Calibri"/>
          <w:sz w:val="24"/>
          <w:szCs w:val="24"/>
        </w:rPr>
        <w:tab/>
        <w:t xml:space="preserve">Ke všem použitým materiálům, zařízením a strojům dodaným v rámci stavby nebo opravy předá investorovi doklady o jejich původu a předepsané atesty kvality. </w:t>
      </w:r>
    </w:p>
    <w:p w:rsidR="007314AD" w:rsidRPr="00611126" w:rsidRDefault="007314AD" w:rsidP="00702900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611126">
        <w:rPr>
          <w:rFonts w:ascii="Calibri" w:hAnsi="Calibri" w:cs="Calibri"/>
          <w:sz w:val="24"/>
          <w:szCs w:val="24"/>
        </w:rPr>
        <w:t>5.</w:t>
      </w:r>
      <w:r w:rsidRPr="00611126">
        <w:rPr>
          <w:rFonts w:ascii="Calibri" w:hAnsi="Calibri" w:cs="Calibri"/>
          <w:sz w:val="24"/>
          <w:szCs w:val="24"/>
        </w:rPr>
        <w:tab/>
        <w:t xml:space="preserve">Bude používat techniku a zařízení splňující požadavky na ochranu životního prostředí, a to z pohledu emisí výfukových plynů, hlučnosti, v odpovídajícím technickém stavu (bez zjevných úniků ropných látek). Na stavbě bude mít k dispozici prostředky k zachycení úniků ropných látek do půdy a vody. </w:t>
      </w:r>
    </w:p>
    <w:p w:rsidR="007314AD" w:rsidRPr="00611126" w:rsidRDefault="007314AD" w:rsidP="00702900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611126">
        <w:rPr>
          <w:rFonts w:ascii="Calibri" w:hAnsi="Calibri" w:cs="Calibri"/>
          <w:sz w:val="24"/>
          <w:szCs w:val="24"/>
        </w:rPr>
        <w:t>6.</w:t>
      </w:r>
      <w:r w:rsidRPr="00611126">
        <w:rPr>
          <w:rFonts w:ascii="Calibri" w:hAnsi="Calibri" w:cs="Calibri"/>
          <w:sz w:val="24"/>
          <w:szCs w:val="24"/>
        </w:rPr>
        <w:tab/>
        <w:t>Dodavatel se zavazuje na staveništi udržovat pořádek:</w:t>
      </w:r>
    </w:p>
    <w:p w:rsidR="007314AD" w:rsidRPr="00611126" w:rsidRDefault="007314AD" w:rsidP="00702900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611126">
        <w:rPr>
          <w:rFonts w:ascii="Calibri" w:hAnsi="Calibri" w:cs="Calibri"/>
          <w:sz w:val="24"/>
          <w:szCs w:val="24"/>
        </w:rPr>
        <w:t>-</w:t>
      </w:r>
      <w:r w:rsidRPr="00611126">
        <w:rPr>
          <w:rFonts w:ascii="Calibri" w:hAnsi="Calibri" w:cs="Calibri"/>
          <w:sz w:val="24"/>
          <w:szCs w:val="24"/>
        </w:rPr>
        <w:tab/>
        <w:t>materiál ukládat na organizované sklady a skládky na vyhrazených místech a prostorách</w:t>
      </w:r>
    </w:p>
    <w:p w:rsidR="007314AD" w:rsidRPr="00611126" w:rsidRDefault="007314AD" w:rsidP="00702900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611126">
        <w:rPr>
          <w:rFonts w:ascii="Calibri" w:hAnsi="Calibri" w:cs="Calibri"/>
          <w:sz w:val="24"/>
          <w:szCs w:val="24"/>
        </w:rPr>
        <w:lastRenderedPageBreak/>
        <w:t>-  zajistit údržbu a kontrolu překopů až do doby jejich konečné úpravy</w:t>
      </w:r>
    </w:p>
    <w:p w:rsidR="007314AD" w:rsidRPr="00611126" w:rsidRDefault="007314AD" w:rsidP="00702900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611126">
        <w:rPr>
          <w:rFonts w:ascii="Calibri" w:hAnsi="Calibri" w:cs="Calibri"/>
          <w:sz w:val="24"/>
          <w:szCs w:val="24"/>
        </w:rPr>
        <w:t>-</w:t>
      </w:r>
      <w:r w:rsidRPr="00611126">
        <w:rPr>
          <w:rFonts w:ascii="Calibri" w:hAnsi="Calibri" w:cs="Calibri"/>
          <w:sz w:val="24"/>
          <w:szCs w:val="24"/>
        </w:rPr>
        <w:tab/>
        <w:t>zajistit přechody chodců přes překopy instalací provizorních a bezpečných  přemostění</w:t>
      </w:r>
    </w:p>
    <w:p w:rsidR="007314AD" w:rsidRPr="00611126" w:rsidRDefault="007314AD" w:rsidP="00702900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611126">
        <w:rPr>
          <w:rFonts w:ascii="Calibri" w:hAnsi="Calibri" w:cs="Calibri"/>
          <w:sz w:val="24"/>
          <w:szCs w:val="24"/>
        </w:rPr>
        <w:t>-</w:t>
      </w:r>
      <w:r w:rsidRPr="00611126">
        <w:rPr>
          <w:rFonts w:ascii="Calibri" w:hAnsi="Calibri" w:cs="Calibri"/>
          <w:sz w:val="24"/>
          <w:szCs w:val="24"/>
        </w:rPr>
        <w:tab/>
        <w:t>materiál na skládkách bude řádně uložen, označen a zajištěn</w:t>
      </w:r>
    </w:p>
    <w:p w:rsidR="007314AD" w:rsidRPr="00611126" w:rsidRDefault="007314AD" w:rsidP="00702900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611126">
        <w:rPr>
          <w:rFonts w:ascii="Calibri" w:hAnsi="Calibri" w:cs="Calibri"/>
          <w:sz w:val="24"/>
          <w:szCs w:val="24"/>
        </w:rPr>
        <w:t>7.</w:t>
      </w:r>
      <w:r w:rsidRPr="00611126">
        <w:rPr>
          <w:rFonts w:ascii="Calibri" w:hAnsi="Calibri" w:cs="Calibri"/>
          <w:sz w:val="24"/>
          <w:szCs w:val="24"/>
        </w:rPr>
        <w:tab/>
        <w:t>Přizve investora ke všem zkouškám staveb a jejich částí</w:t>
      </w:r>
    </w:p>
    <w:p w:rsidR="007314AD" w:rsidRPr="00611126" w:rsidRDefault="007314AD" w:rsidP="00702900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611126">
        <w:rPr>
          <w:rFonts w:ascii="Calibri" w:hAnsi="Calibri" w:cs="Calibri"/>
          <w:sz w:val="24"/>
          <w:szCs w:val="24"/>
        </w:rPr>
        <w:t>8.</w:t>
      </w:r>
      <w:r w:rsidRPr="00611126">
        <w:rPr>
          <w:rFonts w:ascii="Calibri" w:hAnsi="Calibri" w:cs="Calibri"/>
          <w:sz w:val="24"/>
          <w:szCs w:val="24"/>
        </w:rPr>
        <w:tab/>
        <w:t xml:space="preserve">Na vodovodních řadech zajistí provedení tlakové zkoušky, na kanalizacích provedení zkoušky těsnosti a prohlídky kamerou a zkoušky předepsaného sklonu nivelety potrubí. </w:t>
      </w:r>
    </w:p>
    <w:p w:rsidR="007314AD" w:rsidRPr="00611126" w:rsidRDefault="007314AD" w:rsidP="00702900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611126">
        <w:rPr>
          <w:rFonts w:ascii="Calibri" w:hAnsi="Calibri" w:cs="Calibri"/>
          <w:sz w:val="24"/>
          <w:szCs w:val="24"/>
        </w:rPr>
        <w:t>9.</w:t>
      </w:r>
      <w:r w:rsidRPr="00611126">
        <w:rPr>
          <w:rFonts w:ascii="Calibri" w:hAnsi="Calibri" w:cs="Calibri"/>
          <w:sz w:val="24"/>
          <w:szCs w:val="24"/>
        </w:rPr>
        <w:tab/>
        <w:t xml:space="preserve">Odpady bude třídit a likvidovat v souladu s příslušnými legislativními předpisy a v souladu s environmentální politikou investora a ukládat je na určené skládky. </w:t>
      </w:r>
    </w:p>
    <w:p w:rsidR="007314AD" w:rsidRPr="00611126" w:rsidRDefault="007314AD" w:rsidP="00702900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611126">
        <w:rPr>
          <w:rFonts w:ascii="Calibri" w:hAnsi="Calibri" w:cs="Calibri"/>
          <w:sz w:val="24"/>
          <w:szCs w:val="24"/>
        </w:rPr>
        <w:t>10.</w:t>
      </w:r>
      <w:r w:rsidRPr="00611126">
        <w:rPr>
          <w:rFonts w:ascii="Calibri" w:hAnsi="Calibri" w:cs="Calibri"/>
          <w:sz w:val="24"/>
          <w:szCs w:val="24"/>
        </w:rPr>
        <w:tab/>
        <w:t>Na staveništi bude udržovat pořádek a činit opatření ke snížení prašnosti. Provádět úklid komunikací a chodníků, aby výkopový materiál nebyl příčinou zvýšené prašnosti nebo tvorby bláta, které by obtěžovaly veřejnost.</w:t>
      </w:r>
    </w:p>
    <w:p w:rsidR="007314AD" w:rsidRPr="00611126" w:rsidRDefault="007314AD" w:rsidP="00702900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611126">
        <w:rPr>
          <w:rFonts w:ascii="Calibri" w:hAnsi="Calibri" w:cs="Calibri"/>
          <w:sz w:val="24"/>
          <w:szCs w:val="24"/>
        </w:rPr>
        <w:t>11.</w:t>
      </w:r>
      <w:r w:rsidRPr="00611126">
        <w:rPr>
          <w:rFonts w:ascii="Calibri" w:hAnsi="Calibri" w:cs="Calibri"/>
          <w:sz w:val="24"/>
          <w:szCs w:val="24"/>
        </w:rPr>
        <w:tab/>
        <w:t xml:space="preserve">Dojde-li při jeho činnosti k jakémukoliv znečištění způsobenému únikem ropných látek a provozních náplní z pracovních strojů a dopravních prostředků, neprodleně únik odstraní a zabrání zasažení přírodního prostředí, půdy a vody. Únik i zvolený postup odstranění oznámí neprodleně pracovníkovi vykonávajícímu dozor investora. V případě větších úniků je ohlásí vodoprávnímu úřadu. </w:t>
      </w:r>
    </w:p>
    <w:p w:rsidR="007314AD" w:rsidRPr="00611126" w:rsidRDefault="007314AD" w:rsidP="00702900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611126">
        <w:rPr>
          <w:rFonts w:ascii="Calibri" w:hAnsi="Calibri" w:cs="Calibri"/>
          <w:sz w:val="24"/>
          <w:szCs w:val="24"/>
        </w:rPr>
        <w:t>12.</w:t>
      </w:r>
      <w:r w:rsidRPr="00611126">
        <w:rPr>
          <w:rFonts w:ascii="Calibri" w:hAnsi="Calibri" w:cs="Calibri"/>
          <w:sz w:val="24"/>
          <w:szCs w:val="24"/>
        </w:rPr>
        <w:tab/>
        <w:t xml:space="preserve">Prokazatelně proškolí své pracovníky o požadovaných pracovních postupech, šetřících životní prostředí a s postupy při likvidaci havárií ohrožujících životní prostředí. </w:t>
      </w:r>
    </w:p>
    <w:p w:rsidR="007314AD" w:rsidRPr="00611126" w:rsidRDefault="007314AD" w:rsidP="00702900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611126">
        <w:rPr>
          <w:rFonts w:ascii="Calibri" w:hAnsi="Calibri" w:cs="Calibri"/>
          <w:sz w:val="24"/>
          <w:szCs w:val="24"/>
        </w:rPr>
        <w:t>13.</w:t>
      </w:r>
      <w:r w:rsidRPr="00611126">
        <w:rPr>
          <w:rFonts w:ascii="Calibri" w:hAnsi="Calibri" w:cs="Calibri"/>
          <w:sz w:val="24"/>
          <w:szCs w:val="24"/>
        </w:rPr>
        <w:tab/>
        <w:t xml:space="preserve">Dodavatelé služeb, materiálu, chemických látek pro úpravu a čištění vody, olejů a maziv apod. použijí při plnění dodávek výše uvedené zásady přiměřeně. </w:t>
      </w:r>
    </w:p>
    <w:p w:rsidR="007314AD" w:rsidRPr="00611126" w:rsidRDefault="007314AD" w:rsidP="00702900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</w:p>
    <w:p w:rsidR="007314AD" w:rsidRPr="00611126" w:rsidRDefault="007314AD" w:rsidP="00702900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611126">
        <w:rPr>
          <w:rFonts w:ascii="Calibri" w:hAnsi="Calibri" w:cs="Calibri"/>
          <w:sz w:val="24"/>
          <w:szCs w:val="24"/>
        </w:rPr>
        <w:t xml:space="preserve">     Dodavatelé pro společnost Vodovody a kanalizace Přerov, a.s. se zavazují plnit uvedené zásady nejméně v uvedeném rozsahu a postupovat co nejšetrněji ve vztahu k životnímu prostředí, což v konkrétním případě stvrzují svým podpisem. </w:t>
      </w:r>
    </w:p>
    <w:p w:rsidR="007314AD" w:rsidRPr="00611126" w:rsidRDefault="007314AD" w:rsidP="00702900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</w:p>
    <w:p w:rsidR="007314AD" w:rsidRPr="00611126" w:rsidRDefault="007314AD" w:rsidP="00702900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</w:p>
    <w:p w:rsidR="007314AD" w:rsidRPr="00611126" w:rsidRDefault="007314AD" w:rsidP="00702900">
      <w:pPr>
        <w:pStyle w:val="Odstavecseseznamem"/>
        <w:ind w:left="0"/>
        <w:rPr>
          <w:rFonts w:ascii="Calibri" w:hAnsi="Calibri" w:cs="Calibri"/>
          <w:sz w:val="24"/>
          <w:szCs w:val="24"/>
        </w:rPr>
      </w:pPr>
    </w:p>
    <w:p w:rsidR="007314AD" w:rsidRPr="00611126" w:rsidRDefault="007314AD" w:rsidP="00702900">
      <w:pPr>
        <w:pStyle w:val="Odstavecseseznamem"/>
        <w:ind w:left="0"/>
        <w:rPr>
          <w:rFonts w:ascii="Calibri" w:hAnsi="Calibri" w:cs="Calibri"/>
          <w:sz w:val="24"/>
          <w:szCs w:val="24"/>
        </w:rPr>
      </w:pPr>
      <w:r w:rsidRPr="00702900">
        <w:rPr>
          <w:rFonts w:ascii="Calibri" w:hAnsi="Calibri" w:cs="Calibri"/>
          <w:sz w:val="24"/>
          <w:szCs w:val="24"/>
        </w:rPr>
        <w:t xml:space="preserve">Zakázka:   </w:t>
      </w:r>
      <w:r w:rsidRPr="00702900">
        <w:rPr>
          <w:rFonts w:ascii="Calibri" w:hAnsi="Calibri" w:cs="Calibri"/>
          <w:sz w:val="24"/>
          <w:szCs w:val="24"/>
        </w:rPr>
        <w:tab/>
      </w:r>
      <w:r w:rsidRPr="00702900">
        <w:rPr>
          <w:rFonts w:ascii="Calibri" w:hAnsi="Calibri" w:cs="Calibri"/>
          <w:b/>
          <w:bCs/>
          <w:sz w:val="24"/>
          <w:szCs w:val="24"/>
        </w:rPr>
        <w:t xml:space="preserve">„ </w:t>
      </w:r>
      <w:r w:rsidR="00E008B0" w:rsidRPr="00702900">
        <w:rPr>
          <w:rFonts w:ascii="Calibri" w:hAnsi="Calibri" w:cs="Calibri"/>
          <w:b/>
          <w:bCs/>
          <w:sz w:val="24"/>
          <w:szCs w:val="24"/>
        </w:rPr>
        <w:t>ČOV PŘEROV - FLOKULAČNÍ STANICE</w:t>
      </w:r>
      <w:r w:rsidRPr="00702900">
        <w:rPr>
          <w:rFonts w:ascii="Calibri" w:hAnsi="Calibri" w:cs="Calibri"/>
          <w:b/>
          <w:bCs/>
          <w:sz w:val="24"/>
          <w:szCs w:val="24"/>
        </w:rPr>
        <w:t>“</w:t>
      </w:r>
    </w:p>
    <w:p w:rsidR="007314AD" w:rsidRPr="00611126" w:rsidRDefault="007314AD" w:rsidP="00702900">
      <w:pPr>
        <w:pStyle w:val="Odstavecseseznamem"/>
        <w:ind w:left="0"/>
        <w:rPr>
          <w:rFonts w:ascii="Calibri" w:hAnsi="Calibri" w:cs="Calibri"/>
          <w:sz w:val="24"/>
          <w:szCs w:val="24"/>
        </w:rPr>
      </w:pPr>
      <w:r w:rsidRPr="00611126">
        <w:rPr>
          <w:rFonts w:ascii="Calibri" w:hAnsi="Calibri" w:cs="Calibri"/>
          <w:sz w:val="24"/>
          <w:szCs w:val="24"/>
        </w:rPr>
        <w:t xml:space="preserve">   </w:t>
      </w:r>
    </w:p>
    <w:p w:rsidR="007314AD" w:rsidRPr="00611126" w:rsidRDefault="007314AD" w:rsidP="00702900">
      <w:pPr>
        <w:pStyle w:val="Odstavecseseznamem"/>
        <w:ind w:left="0"/>
        <w:rPr>
          <w:rFonts w:ascii="Calibri" w:hAnsi="Calibri" w:cs="Calibri"/>
          <w:sz w:val="24"/>
          <w:szCs w:val="24"/>
        </w:rPr>
      </w:pPr>
    </w:p>
    <w:p w:rsidR="007314AD" w:rsidRPr="00611126" w:rsidRDefault="007314AD" w:rsidP="00702900">
      <w:pPr>
        <w:pStyle w:val="Odstavecseseznamem"/>
        <w:ind w:left="0"/>
        <w:rPr>
          <w:rFonts w:ascii="Calibri" w:hAnsi="Calibri" w:cs="Calibri"/>
          <w:sz w:val="24"/>
          <w:szCs w:val="24"/>
        </w:rPr>
      </w:pPr>
      <w:r w:rsidRPr="00611126">
        <w:rPr>
          <w:rFonts w:ascii="Calibri" w:hAnsi="Calibri" w:cs="Calibri"/>
          <w:sz w:val="24"/>
          <w:szCs w:val="24"/>
        </w:rPr>
        <w:t>Dodavatel:</w:t>
      </w:r>
      <w:r w:rsidR="002A1E29">
        <w:rPr>
          <w:rFonts w:ascii="Calibri" w:hAnsi="Calibri" w:cs="Calibri"/>
          <w:sz w:val="24"/>
          <w:szCs w:val="24"/>
        </w:rPr>
        <w:tab/>
      </w:r>
      <w:proofErr w:type="spellStart"/>
      <w:r w:rsidR="002A1E29">
        <w:rPr>
          <w:rFonts w:ascii="Calibri" w:hAnsi="Calibri" w:cs="Calibri"/>
          <w:sz w:val="24"/>
          <w:szCs w:val="24"/>
        </w:rPr>
        <w:t>Purity</w:t>
      </w:r>
      <w:proofErr w:type="spellEnd"/>
      <w:r w:rsidR="002A1E2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A1E29">
        <w:rPr>
          <w:rFonts w:ascii="Calibri" w:hAnsi="Calibri" w:cs="Calibri"/>
          <w:sz w:val="24"/>
          <w:szCs w:val="24"/>
        </w:rPr>
        <w:t>Control</w:t>
      </w:r>
      <w:proofErr w:type="spellEnd"/>
      <w:r w:rsidR="002A1E29">
        <w:rPr>
          <w:rFonts w:ascii="Calibri" w:hAnsi="Calibri" w:cs="Calibri"/>
          <w:sz w:val="24"/>
          <w:szCs w:val="24"/>
        </w:rPr>
        <w:t xml:space="preserve"> spol. s r.o.</w:t>
      </w:r>
      <w:r w:rsidRPr="00611126">
        <w:rPr>
          <w:rFonts w:ascii="Calibri" w:hAnsi="Calibri" w:cs="Calibri"/>
          <w:sz w:val="24"/>
          <w:szCs w:val="24"/>
        </w:rPr>
        <w:t xml:space="preserve">                          </w:t>
      </w:r>
    </w:p>
    <w:p w:rsidR="007314AD" w:rsidRPr="00611126" w:rsidRDefault="007314AD" w:rsidP="00702900">
      <w:pPr>
        <w:pStyle w:val="Odstavecseseznamem"/>
        <w:ind w:left="0"/>
        <w:rPr>
          <w:rFonts w:ascii="Calibri" w:hAnsi="Calibri" w:cs="Calibri"/>
          <w:sz w:val="24"/>
          <w:szCs w:val="24"/>
        </w:rPr>
      </w:pPr>
    </w:p>
    <w:p w:rsidR="007314AD" w:rsidRPr="00611126" w:rsidRDefault="007314AD" w:rsidP="00702900">
      <w:pPr>
        <w:pStyle w:val="Odstavecseseznamem"/>
        <w:ind w:left="0"/>
        <w:rPr>
          <w:rFonts w:ascii="Calibri" w:hAnsi="Calibri" w:cs="Calibri"/>
          <w:sz w:val="24"/>
          <w:szCs w:val="24"/>
        </w:rPr>
      </w:pPr>
    </w:p>
    <w:p w:rsidR="007314AD" w:rsidRPr="00611126" w:rsidRDefault="007314AD" w:rsidP="00702900">
      <w:pPr>
        <w:pStyle w:val="Odstavecseseznamem"/>
        <w:ind w:left="0"/>
        <w:rPr>
          <w:rFonts w:ascii="Calibri" w:hAnsi="Calibri" w:cs="Calibri"/>
          <w:sz w:val="24"/>
          <w:szCs w:val="24"/>
        </w:rPr>
      </w:pPr>
      <w:r w:rsidRPr="00611126">
        <w:rPr>
          <w:rFonts w:ascii="Calibri" w:hAnsi="Calibri" w:cs="Calibri"/>
          <w:sz w:val="24"/>
          <w:szCs w:val="24"/>
        </w:rPr>
        <w:t xml:space="preserve">Zastoupený:   </w:t>
      </w:r>
      <w:r w:rsidR="002A1E29">
        <w:rPr>
          <w:rFonts w:ascii="Calibri" w:hAnsi="Calibri" w:cs="Calibri"/>
          <w:sz w:val="24"/>
          <w:szCs w:val="24"/>
        </w:rPr>
        <w:t>Ing. Jiří Šilhan</w:t>
      </w:r>
    </w:p>
    <w:p w:rsidR="007314AD" w:rsidRPr="00611126" w:rsidRDefault="007314AD" w:rsidP="00702900">
      <w:pPr>
        <w:pStyle w:val="Odstavecseseznamem"/>
        <w:ind w:left="0"/>
        <w:rPr>
          <w:rFonts w:ascii="Calibri" w:hAnsi="Calibri" w:cs="Calibri"/>
          <w:sz w:val="24"/>
          <w:szCs w:val="24"/>
        </w:rPr>
      </w:pPr>
    </w:p>
    <w:p w:rsidR="007314AD" w:rsidRPr="00611126" w:rsidRDefault="007314AD" w:rsidP="00702900">
      <w:pPr>
        <w:pStyle w:val="Odstavecseseznamem"/>
        <w:ind w:left="0"/>
        <w:rPr>
          <w:rFonts w:ascii="Calibri" w:hAnsi="Calibri" w:cs="Calibri"/>
          <w:sz w:val="24"/>
          <w:szCs w:val="24"/>
        </w:rPr>
      </w:pPr>
    </w:p>
    <w:p w:rsidR="007314AD" w:rsidRPr="00611126" w:rsidRDefault="007314AD" w:rsidP="00702900">
      <w:pPr>
        <w:pStyle w:val="Odstavecseseznamem"/>
        <w:ind w:left="0"/>
        <w:rPr>
          <w:rFonts w:ascii="Calibri" w:hAnsi="Calibri" w:cs="Calibri"/>
          <w:sz w:val="24"/>
          <w:szCs w:val="24"/>
        </w:rPr>
      </w:pPr>
      <w:r w:rsidRPr="00611126">
        <w:rPr>
          <w:rFonts w:ascii="Calibri" w:hAnsi="Calibri" w:cs="Calibri"/>
          <w:sz w:val="24"/>
          <w:szCs w:val="24"/>
        </w:rPr>
        <w:t xml:space="preserve">Datum:           </w:t>
      </w:r>
      <w:r w:rsidR="002A1E29">
        <w:rPr>
          <w:rFonts w:ascii="Calibri" w:hAnsi="Calibri" w:cs="Calibri"/>
          <w:sz w:val="24"/>
          <w:szCs w:val="24"/>
        </w:rPr>
        <w:t>23. 10. 2025</w:t>
      </w:r>
    </w:p>
    <w:p w:rsidR="007314AD" w:rsidRPr="00611126" w:rsidRDefault="007314AD" w:rsidP="00702900">
      <w:pPr>
        <w:pStyle w:val="Odstavecseseznamem"/>
        <w:ind w:left="0"/>
        <w:rPr>
          <w:rFonts w:ascii="Calibri" w:hAnsi="Calibri" w:cs="Calibri"/>
          <w:sz w:val="24"/>
          <w:szCs w:val="24"/>
        </w:rPr>
      </w:pPr>
    </w:p>
    <w:p w:rsidR="007314AD" w:rsidRPr="00611126" w:rsidRDefault="007314AD" w:rsidP="00702900">
      <w:pPr>
        <w:pStyle w:val="Odstavecseseznamem"/>
        <w:ind w:left="0"/>
        <w:rPr>
          <w:rFonts w:ascii="Calibri" w:hAnsi="Calibri" w:cs="Calibri"/>
          <w:sz w:val="24"/>
          <w:szCs w:val="24"/>
        </w:rPr>
      </w:pPr>
    </w:p>
    <w:p w:rsidR="007314AD" w:rsidRPr="00611126" w:rsidRDefault="007314AD" w:rsidP="00702900">
      <w:pPr>
        <w:pStyle w:val="Odstavecseseznamem"/>
        <w:ind w:left="0"/>
        <w:rPr>
          <w:rFonts w:ascii="Calibri" w:hAnsi="Calibri" w:cs="Calibri"/>
          <w:sz w:val="24"/>
          <w:szCs w:val="24"/>
        </w:rPr>
      </w:pPr>
      <w:r w:rsidRPr="00611126">
        <w:rPr>
          <w:rFonts w:ascii="Calibri" w:hAnsi="Calibri" w:cs="Calibri"/>
          <w:sz w:val="24"/>
          <w:szCs w:val="24"/>
        </w:rPr>
        <w:t>Podpis:           …………………………</w:t>
      </w:r>
    </w:p>
    <w:p w:rsidR="007314AD" w:rsidRDefault="007314AD" w:rsidP="007314AD">
      <w:pPr>
        <w:pStyle w:val="Odstavecseseznamem"/>
        <w:rPr>
          <w:rFonts w:ascii="Calibri" w:hAnsi="Calibri" w:cs="Calibri"/>
          <w:sz w:val="24"/>
          <w:szCs w:val="24"/>
        </w:rPr>
      </w:pPr>
    </w:p>
    <w:p w:rsidR="00543854" w:rsidRDefault="00543854" w:rsidP="007314AD">
      <w:pPr>
        <w:pStyle w:val="Odstavecseseznamem"/>
        <w:rPr>
          <w:rFonts w:ascii="Calibri" w:hAnsi="Calibri" w:cs="Calibri"/>
          <w:sz w:val="24"/>
          <w:szCs w:val="24"/>
        </w:rPr>
      </w:pPr>
    </w:p>
    <w:p w:rsidR="00543854" w:rsidRDefault="00543854" w:rsidP="007314AD">
      <w:pPr>
        <w:pStyle w:val="Odstavecseseznamem"/>
        <w:rPr>
          <w:rFonts w:ascii="Calibri" w:hAnsi="Calibri" w:cs="Calibri"/>
          <w:sz w:val="24"/>
          <w:szCs w:val="24"/>
        </w:rPr>
      </w:pPr>
    </w:p>
    <w:p w:rsidR="00543854" w:rsidRDefault="00543854" w:rsidP="007314AD">
      <w:pPr>
        <w:pStyle w:val="Odstavecseseznamem"/>
        <w:rPr>
          <w:rFonts w:ascii="Calibri" w:hAnsi="Calibri" w:cs="Calibri"/>
          <w:sz w:val="24"/>
          <w:szCs w:val="24"/>
        </w:rPr>
      </w:pPr>
    </w:p>
    <w:p w:rsidR="00543854" w:rsidRPr="00611126" w:rsidRDefault="00543854" w:rsidP="007314AD">
      <w:pPr>
        <w:pStyle w:val="Odstavecseseznamem"/>
        <w:rPr>
          <w:rFonts w:ascii="Calibri" w:hAnsi="Calibri" w:cs="Calibri"/>
          <w:sz w:val="24"/>
          <w:szCs w:val="24"/>
        </w:rPr>
      </w:pPr>
    </w:p>
    <w:p w:rsidR="002C2708" w:rsidRPr="00627DFC" w:rsidRDefault="002C2708" w:rsidP="007F51C1">
      <w:pPr>
        <w:rPr>
          <w:b/>
        </w:rPr>
      </w:pPr>
    </w:p>
    <w:sectPr w:rsidR="002C2708" w:rsidRPr="00627DFC" w:rsidSect="000D55E3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C6E" w:rsidRDefault="00DA0C6E">
      <w:r>
        <w:separator/>
      </w:r>
    </w:p>
  </w:endnote>
  <w:endnote w:type="continuationSeparator" w:id="0">
    <w:p w:rsidR="00DA0C6E" w:rsidRDefault="00DA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9C6" w:rsidRDefault="001E79C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E79C6" w:rsidRDefault="001E79C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9C6" w:rsidRPr="00611126" w:rsidRDefault="001E79C6">
    <w:pPr>
      <w:pStyle w:val="Zpat"/>
      <w:jc w:val="center"/>
      <w:rPr>
        <w:rFonts w:ascii="Calibri" w:hAnsi="Calibri" w:cs="Calibri"/>
      </w:rPr>
    </w:pPr>
  </w:p>
  <w:p w:rsidR="001E79C6" w:rsidRPr="00611126" w:rsidRDefault="001E79C6">
    <w:pPr>
      <w:pStyle w:val="Zpat"/>
      <w:jc w:val="center"/>
      <w:rPr>
        <w:rFonts w:ascii="Calibri" w:hAnsi="Calibri" w:cs="Calibri"/>
        <w:b/>
        <w:bCs/>
      </w:rPr>
    </w:pPr>
    <w:r w:rsidRPr="00611126">
      <w:rPr>
        <w:rFonts w:ascii="Calibri" w:hAnsi="Calibri" w:cs="Calibri"/>
        <w:b/>
        <w:bCs/>
      </w:rPr>
      <w:t>„ČOV PŘEROV - FLOKULAČNÍ STANICE“</w:t>
    </w:r>
  </w:p>
  <w:p w:rsidR="001E79C6" w:rsidRDefault="001E79C6" w:rsidP="00ED2FA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C6E" w:rsidRDefault="00DA0C6E">
      <w:r>
        <w:separator/>
      </w:r>
    </w:p>
  </w:footnote>
  <w:footnote w:type="continuationSeparator" w:id="0">
    <w:p w:rsidR="00DA0C6E" w:rsidRDefault="00DA0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9C6" w:rsidRPr="00F628D1" w:rsidRDefault="001202CA" w:rsidP="00F628D1">
    <w:pPr>
      <w:tabs>
        <w:tab w:val="left" w:pos="2340"/>
        <w:tab w:val="center" w:pos="4536"/>
        <w:tab w:val="right" w:pos="9072"/>
      </w:tabs>
      <w:rPr>
        <w:rFonts w:ascii="Tahoma" w:hAnsi="Tahoma"/>
        <w:szCs w:val="24"/>
      </w:rPr>
    </w:pPr>
    <w:r>
      <w:rPr>
        <w:rFonts w:ascii="Tahoma" w:hAnsi="Tahoma"/>
        <w:noProof/>
        <w:szCs w:val="24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420370</wp:posOffset>
          </wp:positionV>
          <wp:extent cx="1143000" cy="591820"/>
          <wp:effectExtent l="0" t="0" r="0" b="0"/>
          <wp:wrapTight wrapText="bothSides">
            <wp:wrapPolygon edited="0">
              <wp:start x="0" y="0"/>
              <wp:lineTo x="0" y="20858"/>
              <wp:lineTo x="21240" y="20858"/>
              <wp:lineTo x="21240" y="0"/>
              <wp:lineTo x="0" y="0"/>
            </wp:wrapPolygon>
          </wp:wrapTight>
          <wp:docPr id="1" name="obrázek 1" descr="logoVakP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VakP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91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9C6" w:rsidRPr="00F628D1">
      <w:rPr>
        <w:rFonts w:ascii="Tahoma" w:hAnsi="Tahoma"/>
        <w:szCs w:val="24"/>
      </w:rPr>
      <w:tab/>
    </w:r>
  </w:p>
  <w:p w:rsidR="001E79C6" w:rsidRPr="00F628D1" w:rsidRDefault="001E79C6" w:rsidP="00F628D1">
    <w:pPr>
      <w:tabs>
        <w:tab w:val="left" w:pos="2340"/>
        <w:tab w:val="center" w:pos="4536"/>
        <w:tab w:val="right" w:pos="9072"/>
      </w:tabs>
      <w:rPr>
        <w:rFonts w:ascii="Arial" w:hAnsi="Arial" w:cs="Arial"/>
        <w:b/>
        <w:i/>
        <w:sz w:val="36"/>
        <w:szCs w:val="36"/>
      </w:rPr>
    </w:pPr>
    <w:r w:rsidRPr="00F628D1">
      <w:rPr>
        <w:rFonts w:ascii="Tahoma" w:hAnsi="Tahoma"/>
        <w:szCs w:val="24"/>
      </w:rPr>
      <w:tab/>
    </w:r>
    <w:r w:rsidRPr="00F628D1">
      <w:rPr>
        <w:rFonts w:ascii="Arial" w:hAnsi="Arial" w:cs="Arial"/>
        <w:b/>
        <w:i/>
        <w:sz w:val="36"/>
        <w:szCs w:val="36"/>
      </w:rPr>
      <w:t>Vodovody a kanalizace Přerov, a.s.</w:t>
    </w:r>
  </w:p>
  <w:p w:rsidR="001E79C6" w:rsidRDefault="001E79C6">
    <w:pPr>
      <w:pStyle w:val="Zhlav"/>
      <w:rPr>
        <w:i/>
        <w:sz w:val="18"/>
      </w:rPr>
    </w:pPr>
  </w:p>
  <w:p w:rsidR="001E79C6" w:rsidRPr="008D26F9" w:rsidRDefault="001E79C6" w:rsidP="00F628D1">
    <w:pPr>
      <w:rPr>
        <w:rFonts w:ascii="Garamond" w:hAnsi="Garamond" w:cs="Garamond"/>
        <w:bCs/>
      </w:rPr>
    </w:pPr>
  </w:p>
  <w:p w:rsidR="001E79C6" w:rsidRDefault="001E79C6" w:rsidP="00F628D1">
    <w:pPr>
      <w:tabs>
        <w:tab w:val="center" w:pos="4536"/>
        <w:tab w:val="right" w:pos="9072"/>
      </w:tabs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F49"/>
    <w:multiLevelType w:val="multilevel"/>
    <w:tmpl w:val="5FB4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6375E"/>
    <w:multiLevelType w:val="multilevel"/>
    <w:tmpl w:val="FD869B44"/>
    <w:lvl w:ilvl="0">
      <w:start w:val="1"/>
      <w:numFmt w:val="decimal"/>
      <w:pStyle w:val="N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2"/>
      <w:lvlText w:val="%1.%2."/>
      <w:lvlJc w:val="left"/>
      <w:pPr>
        <w:tabs>
          <w:tab w:val="num" w:pos="3261"/>
        </w:tabs>
        <w:ind w:left="3261" w:hanging="851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47"/>
        </w:tabs>
        <w:ind w:left="747" w:hanging="56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D2A4074"/>
    <w:multiLevelType w:val="hybridMultilevel"/>
    <w:tmpl w:val="1F30FEB8"/>
    <w:lvl w:ilvl="0" w:tplc="29EE12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9F5908"/>
    <w:multiLevelType w:val="hybridMultilevel"/>
    <w:tmpl w:val="0B34240C"/>
    <w:lvl w:ilvl="0" w:tplc="677C66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151DA7"/>
    <w:multiLevelType w:val="multilevel"/>
    <w:tmpl w:val="8C6C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441C7C"/>
    <w:multiLevelType w:val="hybridMultilevel"/>
    <w:tmpl w:val="624A3C56"/>
    <w:lvl w:ilvl="0" w:tplc="6CCE738A">
      <w:start w:val="1"/>
      <w:numFmt w:val="upperRoman"/>
      <w:lvlText w:val="%1."/>
      <w:lvlJc w:val="left"/>
      <w:pPr>
        <w:ind w:left="1004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1A1003AC"/>
    <w:multiLevelType w:val="hybridMultilevel"/>
    <w:tmpl w:val="8EF6F2F2"/>
    <w:lvl w:ilvl="0" w:tplc="E3EEE4E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106AA"/>
    <w:multiLevelType w:val="hybridMultilevel"/>
    <w:tmpl w:val="8C7AB5B6"/>
    <w:lvl w:ilvl="0" w:tplc="77FEB9F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736DB"/>
    <w:multiLevelType w:val="multilevel"/>
    <w:tmpl w:val="66F65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435528"/>
    <w:multiLevelType w:val="hybridMultilevel"/>
    <w:tmpl w:val="FB0EF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E7C79"/>
    <w:multiLevelType w:val="singleLevel"/>
    <w:tmpl w:val="E25A246C"/>
    <w:lvl w:ilvl="0">
      <w:start w:val="1"/>
      <w:numFmt w:val="lowerLetter"/>
      <w:pStyle w:val="StylArial11bTunZarovnatdoblokuPed6b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1" w15:restartNumberingAfterBreak="0">
    <w:nsid w:val="4B571806"/>
    <w:multiLevelType w:val="multilevel"/>
    <w:tmpl w:val="A47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90468A"/>
    <w:multiLevelType w:val="hybridMultilevel"/>
    <w:tmpl w:val="DBE80FE8"/>
    <w:lvl w:ilvl="0" w:tplc="FFFFFFFF">
      <w:start w:val="1"/>
      <w:numFmt w:val="lowerRoman"/>
      <w:pStyle w:val="N10"/>
      <w:lvlText w:val="%1)"/>
      <w:lvlJc w:val="left"/>
      <w:pPr>
        <w:ind w:left="862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B5D77"/>
    <w:multiLevelType w:val="hybridMultilevel"/>
    <w:tmpl w:val="8C447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BD53F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FD31CDA"/>
    <w:multiLevelType w:val="hybridMultilevel"/>
    <w:tmpl w:val="949CB536"/>
    <w:lvl w:ilvl="0" w:tplc="85AED0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2"/>
  </w:num>
  <w:num w:numId="5">
    <w:abstractNumId w:val="3"/>
  </w:num>
  <w:num w:numId="6">
    <w:abstractNumId w:val="1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9"/>
  </w:num>
  <w:num w:numId="10">
    <w:abstractNumId w:val="7"/>
  </w:num>
  <w:num w:numId="11">
    <w:abstractNumId w:val="4"/>
  </w:num>
  <w:num w:numId="12">
    <w:abstractNumId w:val="0"/>
  </w:num>
  <w:num w:numId="13">
    <w:abstractNumId w:val="6"/>
  </w:num>
  <w:num w:numId="14">
    <w:abstractNumId w:val="11"/>
  </w:num>
  <w:num w:numId="15">
    <w:abstractNumId w:val="8"/>
  </w:num>
  <w:num w:numId="16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FA"/>
    <w:rsid w:val="00001B9A"/>
    <w:rsid w:val="00021A53"/>
    <w:rsid w:val="0003118C"/>
    <w:rsid w:val="00032A83"/>
    <w:rsid w:val="00055BE6"/>
    <w:rsid w:val="000635D0"/>
    <w:rsid w:val="00067EF7"/>
    <w:rsid w:val="000846CF"/>
    <w:rsid w:val="000860D1"/>
    <w:rsid w:val="000A2AF5"/>
    <w:rsid w:val="000A3AA9"/>
    <w:rsid w:val="000A521A"/>
    <w:rsid w:val="000B5281"/>
    <w:rsid w:val="000B600F"/>
    <w:rsid w:val="000B698B"/>
    <w:rsid w:val="000D55E3"/>
    <w:rsid w:val="000D6676"/>
    <w:rsid w:val="000D6A1A"/>
    <w:rsid w:val="000D6FE7"/>
    <w:rsid w:val="000E5F7A"/>
    <w:rsid w:val="000E67D1"/>
    <w:rsid w:val="000F5267"/>
    <w:rsid w:val="00104F3D"/>
    <w:rsid w:val="00105BDC"/>
    <w:rsid w:val="0011444B"/>
    <w:rsid w:val="001202CA"/>
    <w:rsid w:val="001217A4"/>
    <w:rsid w:val="001253A6"/>
    <w:rsid w:val="00141B52"/>
    <w:rsid w:val="001438D5"/>
    <w:rsid w:val="001455EB"/>
    <w:rsid w:val="00151369"/>
    <w:rsid w:val="00154B39"/>
    <w:rsid w:val="0016599B"/>
    <w:rsid w:val="001772F9"/>
    <w:rsid w:val="00180351"/>
    <w:rsid w:val="00191D7D"/>
    <w:rsid w:val="00194740"/>
    <w:rsid w:val="0019646D"/>
    <w:rsid w:val="00197258"/>
    <w:rsid w:val="001A01EA"/>
    <w:rsid w:val="001A67C3"/>
    <w:rsid w:val="001B787E"/>
    <w:rsid w:val="001C317D"/>
    <w:rsid w:val="001C4FC6"/>
    <w:rsid w:val="001E1531"/>
    <w:rsid w:val="001E22C8"/>
    <w:rsid w:val="001E79C6"/>
    <w:rsid w:val="001F4163"/>
    <w:rsid w:val="00206905"/>
    <w:rsid w:val="002230D4"/>
    <w:rsid w:val="00223DC8"/>
    <w:rsid w:val="002550DB"/>
    <w:rsid w:val="002603A7"/>
    <w:rsid w:val="00262227"/>
    <w:rsid w:val="00267030"/>
    <w:rsid w:val="00267338"/>
    <w:rsid w:val="0029556A"/>
    <w:rsid w:val="002A1E29"/>
    <w:rsid w:val="002C2708"/>
    <w:rsid w:val="002D1374"/>
    <w:rsid w:val="002D40E9"/>
    <w:rsid w:val="002F736E"/>
    <w:rsid w:val="00311AC6"/>
    <w:rsid w:val="003234A1"/>
    <w:rsid w:val="00340117"/>
    <w:rsid w:val="00341378"/>
    <w:rsid w:val="00344A4A"/>
    <w:rsid w:val="00345AEC"/>
    <w:rsid w:val="00345B9B"/>
    <w:rsid w:val="00346056"/>
    <w:rsid w:val="00354F95"/>
    <w:rsid w:val="003832D0"/>
    <w:rsid w:val="003B0CBE"/>
    <w:rsid w:val="003B475E"/>
    <w:rsid w:val="003C63A8"/>
    <w:rsid w:val="003E11DD"/>
    <w:rsid w:val="003F1CF6"/>
    <w:rsid w:val="003F2D55"/>
    <w:rsid w:val="003F60E0"/>
    <w:rsid w:val="00410203"/>
    <w:rsid w:val="00445723"/>
    <w:rsid w:val="00457C49"/>
    <w:rsid w:val="00461838"/>
    <w:rsid w:val="00485146"/>
    <w:rsid w:val="004B1D4F"/>
    <w:rsid w:val="004D52FC"/>
    <w:rsid w:val="004E07C1"/>
    <w:rsid w:val="004E4026"/>
    <w:rsid w:val="005003B8"/>
    <w:rsid w:val="005026F2"/>
    <w:rsid w:val="0051241D"/>
    <w:rsid w:val="00517A49"/>
    <w:rsid w:val="0052798C"/>
    <w:rsid w:val="005306BF"/>
    <w:rsid w:val="00535762"/>
    <w:rsid w:val="00535E5C"/>
    <w:rsid w:val="00540B2B"/>
    <w:rsid w:val="00541346"/>
    <w:rsid w:val="00543854"/>
    <w:rsid w:val="00554BEA"/>
    <w:rsid w:val="00554CFA"/>
    <w:rsid w:val="00555B90"/>
    <w:rsid w:val="00577E78"/>
    <w:rsid w:val="0058512A"/>
    <w:rsid w:val="00591D2A"/>
    <w:rsid w:val="005A6A20"/>
    <w:rsid w:val="005B05F7"/>
    <w:rsid w:val="005B4D11"/>
    <w:rsid w:val="005D038D"/>
    <w:rsid w:val="005D13D6"/>
    <w:rsid w:val="005F0961"/>
    <w:rsid w:val="00602779"/>
    <w:rsid w:val="00611126"/>
    <w:rsid w:val="0061241D"/>
    <w:rsid w:val="006131CC"/>
    <w:rsid w:val="00615C90"/>
    <w:rsid w:val="00621CE8"/>
    <w:rsid w:val="00631257"/>
    <w:rsid w:val="006332F2"/>
    <w:rsid w:val="00634097"/>
    <w:rsid w:val="00634737"/>
    <w:rsid w:val="006453AE"/>
    <w:rsid w:val="006473BF"/>
    <w:rsid w:val="00647F7D"/>
    <w:rsid w:val="006554CF"/>
    <w:rsid w:val="006558F2"/>
    <w:rsid w:val="00664773"/>
    <w:rsid w:val="00671978"/>
    <w:rsid w:val="006755FA"/>
    <w:rsid w:val="00676267"/>
    <w:rsid w:val="00682472"/>
    <w:rsid w:val="006832CA"/>
    <w:rsid w:val="006833D5"/>
    <w:rsid w:val="006C53E7"/>
    <w:rsid w:val="006C6AA6"/>
    <w:rsid w:val="00702900"/>
    <w:rsid w:val="00724691"/>
    <w:rsid w:val="00725CFB"/>
    <w:rsid w:val="007314AD"/>
    <w:rsid w:val="00737DB5"/>
    <w:rsid w:val="00744DF2"/>
    <w:rsid w:val="00752503"/>
    <w:rsid w:val="007613F9"/>
    <w:rsid w:val="00767C61"/>
    <w:rsid w:val="0078615F"/>
    <w:rsid w:val="007A5D0F"/>
    <w:rsid w:val="007C6A76"/>
    <w:rsid w:val="007D79E7"/>
    <w:rsid w:val="007E75C2"/>
    <w:rsid w:val="007E7AE4"/>
    <w:rsid w:val="007F51C1"/>
    <w:rsid w:val="008039D1"/>
    <w:rsid w:val="00813D48"/>
    <w:rsid w:val="00852C0A"/>
    <w:rsid w:val="0086472A"/>
    <w:rsid w:val="008666A7"/>
    <w:rsid w:val="00873217"/>
    <w:rsid w:val="00883DA7"/>
    <w:rsid w:val="008964FC"/>
    <w:rsid w:val="008A1582"/>
    <w:rsid w:val="008A344B"/>
    <w:rsid w:val="008A41F6"/>
    <w:rsid w:val="008C6C03"/>
    <w:rsid w:val="008D26F9"/>
    <w:rsid w:val="008E09F7"/>
    <w:rsid w:val="008F2D95"/>
    <w:rsid w:val="008F5AE7"/>
    <w:rsid w:val="008F5E0D"/>
    <w:rsid w:val="00911983"/>
    <w:rsid w:val="009129A5"/>
    <w:rsid w:val="00916D7E"/>
    <w:rsid w:val="0092480A"/>
    <w:rsid w:val="00953720"/>
    <w:rsid w:val="00954DDE"/>
    <w:rsid w:val="0096444D"/>
    <w:rsid w:val="00984786"/>
    <w:rsid w:val="00987E51"/>
    <w:rsid w:val="009B4289"/>
    <w:rsid w:val="009B44D8"/>
    <w:rsid w:val="009B4E57"/>
    <w:rsid w:val="009B5448"/>
    <w:rsid w:val="009C02E4"/>
    <w:rsid w:val="009C4000"/>
    <w:rsid w:val="009D4562"/>
    <w:rsid w:val="009D51CB"/>
    <w:rsid w:val="009E1001"/>
    <w:rsid w:val="009F536B"/>
    <w:rsid w:val="00A15356"/>
    <w:rsid w:val="00A16EE5"/>
    <w:rsid w:val="00A23ED5"/>
    <w:rsid w:val="00A30742"/>
    <w:rsid w:val="00A32E44"/>
    <w:rsid w:val="00A36458"/>
    <w:rsid w:val="00A43CF6"/>
    <w:rsid w:val="00A43DD6"/>
    <w:rsid w:val="00A5248A"/>
    <w:rsid w:val="00A54260"/>
    <w:rsid w:val="00A6713A"/>
    <w:rsid w:val="00A765FA"/>
    <w:rsid w:val="00A7797B"/>
    <w:rsid w:val="00A86147"/>
    <w:rsid w:val="00A869C9"/>
    <w:rsid w:val="00AA1617"/>
    <w:rsid w:val="00AB0210"/>
    <w:rsid w:val="00AC0F35"/>
    <w:rsid w:val="00AC1512"/>
    <w:rsid w:val="00AD6E44"/>
    <w:rsid w:val="00AE02A4"/>
    <w:rsid w:val="00AE5DB4"/>
    <w:rsid w:val="00AE7B8F"/>
    <w:rsid w:val="00AF0600"/>
    <w:rsid w:val="00B0008F"/>
    <w:rsid w:val="00B00865"/>
    <w:rsid w:val="00B03723"/>
    <w:rsid w:val="00B03819"/>
    <w:rsid w:val="00B07111"/>
    <w:rsid w:val="00B10A8B"/>
    <w:rsid w:val="00B25C7B"/>
    <w:rsid w:val="00B34B31"/>
    <w:rsid w:val="00B42FEF"/>
    <w:rsid w:val="00B54BCE"/>
    <w:rsid w:val="00B56795"/>
    <w:rsid w:val="00B5749A"/>
    <w:rsid w:val="00B642E1"/>
    <w:rsid w:val="00B70498"/>
    <w:rsid w:val="00B81DD9"/>
    <w:rsid w:val="00B849B0"/>
    <w:rsid w:val="00B924F9"/>
    <w:rsid w:val="00B94B9A"/>
    <w:rsid w:val="00BA77E8"/>
    <w:rsid w:val="00BD1C5E"/>
    <w:rsid w:val="00BD43DD"/>
    <w:rsid w:val="00BE58D8"/>
    <w:rsid w:val="00C33B3C"/>
    <w:rsid w:val="00C5645B"/>
    <w:rsid w:val="00C62219"/>
    <w:rsid w:val="00C73861"/>
    <w:rsid w:val="00C76C4A"/>
    <w:rsid w:val="00C84618"/>
    <w:rsid w:val="00C9434A"/>
    <w:rsid w:val="00C94FE5"/>
    <w:rsid w:val="00CB7FA9"/>
    <w:rsid w:val="00CC1E48"/>
    <w:rsid w:val="00CC3DD2"/>
    <w:rsid w:val="00CD44C5"/>
    <w:rsid w:val="00CD6E53"/>
    <w:rsid w:val="00CE0FAF"/>
    <w:rsid w:val="00CF1DC3"/>
    <w:rsid w:val="00D030DE"/>
    <w:rsid w:val="00D15988"/>
    <w:rsid w:val="00D16662"/>
    <w:rsid w:val="00D27825"/>
    <w:rsid w:val="00D31FDC"/>
    <w:rsid w:val="00D534A8"/>
    <w:rsid w:val="00D7535B"/>
    <w:rsid w:val="00D87E17"/>
    <w:rsid w:val="00DA0C6E"/>
    <w:rsid w:val="00DD4B70"/>
    <w:rsid w:val="00DE6FDB"/>
    <w:rsid w:val="00DF366D"/>
    <w:rsid w:val="00DF69A0"/>
    <w:rsid w:val="00E008B0"/>
    <w:rsid w:val="00E271E8"/>
    <w:rsid w:val="00E32E0F"/>
    <w:rsid w:val="00E40EA1"/>
    <w:rsid w:val="00E41C79"/>
    <w:rsid w:val="00E504FC"/>
    <w:rsid w:val="00E57C8D"/>
    <w:rsid w:val="00E738D5"/>
    <w:rsid w:val="00E7690D"/>
    <w:rsid w:val="00EA0618"/>
    <w:rsid w:val="00EA5E9F"/>
    <w:rsid w:val="00EB0CAC"/>
    <w:rsid w:val="00ED2FAB"/>
    <w:rsid w:val="00ED625D"/>
    <w:rsid w:val="00EE10EB"/>
    <w:rsid w:val="00EE421F"/>
    <w:rsid w:val="00EF7C00"/>
    <w:rsid w:val="00F2199A"/>
    <w:rsid w:val="00F45C59"/>
    <w:rsid w:val="00F55D0F"/>
    <w:rsid w:val="00F628D1"/>
    <w:rsid w:val="00F72259"/>
    <w:rsid w:val="00F80549"/>
    <w:rsid w:val="00F835B8"/>
    <w:rsid w:val="00F85210"/>
    <w:rsid w:val="00F875FC"/>
    <w:rsid w:val="00FB6586"/>
    <w:rsid w:val="00FB7F42"/>
    <w:rsid w:val="00FD6598"/>
    <w:rsid w:val="00FE26F4"/>
    <w:rsid w:val="00FE4314"/>
    <w:rsid w:val="00FE68B8"/>
    <w:rsid w:val="00FF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EBD027"/>
  <w15:chartTrackingRefBased/>
  <w15:docId w15:val="{26BFAAF2-CA7F-479D-BB25-9DB4E9EE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5DB4"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after="360" w:line="240" w:lineRule="exact"/>
      <w:jc w:val="both"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qFormat/>
    <w:pPr>
      <w:keepNext/>
      <w:tabs>
        <w:tab w:val="left" w:pos="1134"/>
        <w:tab w:val="left" w:pos="5387"/>
      </w:tabs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ind w:left="1416"/>
    </w:pPr>
  </w:style>
  <w:style w:type="paragraph" w:styleId="Zkladntext">
    <w:name w:val="Body Text"/>
    <w:basedOn w:val="Normln"/>
    <w:link w:val="ZkladntextChar"/>
    <w:semiHidden/>
    <w:rPr>
      <w:sz w:val="24"/>
    </w:rPr>
  </w:style>
  <w:style w:type="paragraph" w:styleId="Zkladntext2">
    <w:name w:val="Body Text 2"/>
    <w:basedOn w:val="Normln"/>
    <w:semiHidden/>
    <w:pPr>
      <w:jc w:val="both"/>
    </w:pPr>
    <w:rPr>
      <w:sz w:val="24"/>
    </w:rPr>
  </w:style>
  <w:style w:type="paragraph" w:styleId="Zkladntext3">
    <w:name w:val="Body Text 3"/>
    <w:basedOn w:val="Normln"/>
    <w:semiHidden/>
    <w:rPr>
      <w:sz w:val="22"/>
    </w:rPr>
  </w:style>
  <w:style w:type="paragraph" w:styleId="Nzev">
    <w:name w:val="Title"/>
    <w:basedOn w:val="Normln"/>
    <w:qFormat/>
    <w:pPr>
      <w:jc w:val="center"/>
    </w:pPr>
    <w:rPr>
      <w:b/>
      <w:sz w:val="28"/>
      <w:szCs w:val="24"/>
    </w:rPr>
  </w:style>
  <w:style w:type="paragraph" w:customStyle="1" w:styleId="Podtitul">
    <w:name w:val="Podtitul"/>
    <w:basedOn w:val="Normln"/>
    <w:qFormat/>
    <w:pPr>
      <w:jc w:val="center"/>
    </w:pPr>
    <w:rPr>
      <w:b/>
      <w:sz w:val="22"/>
      <w:szCs w:val="24"/>
    </w:rPr>
  </w:style>
  <w:style w:type="paragraph" w:styleId="Textbubliny">
    <w:name w:val="Balloon Text"/>
    <w:basedOn w:val="Normln"/>
    <w:link w:val="TextbublinyChar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styleId="Znakapoznpodarou">
    <w:name w:val="footnote reference"/>
    <w:semiHidden/>
    <w:rPr>
      <w:vertAlign w:val="superscript"/>
    </w:rPr>
  </w:style>
  <w:style w:type="character" w:styleId="Siln">
    <w:name w:val="Strong"/>
    <w:uiPriority w:val="22"/>
    <w:qFormat/>
    <w:rPr>
      <w:b/>
      <w:bCs/>
    </w:rPr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StylArial11bTunZarovnatdoblokuPed6b">
    <w:name w:val="Styl Arial 11 b. Tučné Zarovnat do bloku Před:  6 b."/>
    <w:basedOn w:val="Nadpis3"/>
    <w:next w:val="Nadpis3"/>
    <w:pPr>
      <w:keepNext w:val="0"/>
      <w:widowControl w:val="0"/>
      <w:numPr>
        <w:ilvl w:val="2"/>
        <w:numId w:val="1"/>
      </w:numPr>
      <w:tabs>
        <w:tab w:val="clear" w:pos="1134"/>
        <w:tab w:val="clear" w:pos="5387"/>
      </w:tabs>
      <w:spacing w:before="120" w:after="240"/>
      <w:jc w:val="both"/>
    </w:pPr>
    <w:rPr>
      <w:bCs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customStyle="1" w:styleId="CharCharCharCharCharCharChar">
    <w:name w:val="Char Char Char Char Char Char Char"/>
    <w:basedOn w:val="Normln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Import6">
    <w:name w:val="Import 6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  <w:sz w:val="24"/>
    </w:rPr>
  </w:style>
  <w:style w:type="paragraph" w:customStyle="1" w:styleId="titre4">
    <w:name w:val="titre4"/>
    <w:basedOn w:val="Normln"/>
    <w:autoRedefine/>
    <w:semiHidden/>
    <w:pPr>
      <w:suppressAutoHyphens/>
    </w:pPr>
    <w:rPr>
      <w:b/>
      <w:caps/>
      <w:snapToGrid w:val="0"/>
      <w:sz w:val="24"/>
      <w:lang w:eastAsia="en-US"/>
    </w:rPr>
  </w:style>
  <w:style w:type="paragraph" w:customStyle="1" w:styleId="ANadpis2Char">
    <w:name w:val="A_Nadpis2 Char"/>
    <w:basedOn w:val="Normln"/>
    <w:next w:val="Normln"/>
    <w:pPr>
      <w:keepNext/>
      <w:ind w:left="1276" w:hanging="425"/>
      <w:jc w:val="both"/>
      <w:outlineLvl w:val="1"/>
    </w:pPr>
    <w:rPr>
      <w:b/>
      <w:sz w:val="24"/>
      <w:szCs w:val="24"/>
    </w:rPr>
  </w:style>
  <w:style w:type="character" w:customStyle="1" w:styleId="ANadpis2CharChar">
    <w:name w:val="A_Nadpis2 Char Char"/>
    <w:rPr>
      <w:b/>
      <w:sz w:val="24"/>
      <w:szCs w:val="24"/>
      <w:lang w:val="cs-CZ" w:eastAsia="cs-CZ" w:bidi="ar-SA"/>
    </w:rPr>
  </w:style>
  <w:style w:type="paragraph" w:customStyle="1" w:styleId="AANadpis5">
    <w:name w:val="AA_Nadpis5"/>
    <w:basedOn w:val="Nadpis5"/>
    <w:next w:val="Normln"/>
    <w:pPr>
      <w:jc w:val="both"/>
    </w:pPr>
    <w:rPr>
      <w:rFonts w:ascii="Arial" w:hAnsi="Arial"/>
      <w:caps/>
      <w:snapToGrid w:val="0"/>
      <w:sz w:val="20"/>
      <w:lang w:val="fr-FR" w:eastAsia="en-US"/>
    </w:rPr>
  </w:style>
  <w:style w:type="paragraph" w:customStyle="1" w:styleId="AAOdstavec">
    <w:name w:val="AA_Odstavec"/>
    <w:basedOn w:val="Normln"/>
    <w:pPr>
      <w:jc w:val="both"/>
    </w:pPr>
    <w:rPr>
      <w:rFonts w:ascii="Arial" w:hAnsi="Arial" w:cs="Arial"/>
      <w:snapToGrid w:val="0"/>
      <w:lang w:eastAsia="en-US"/>
    </w:rPr>
  </w:style>
  <w:style w:type="paragraph" w:customStyle="1" w:styleId="AAodsazen">
    <w:name w:val="AA_odsazení"/>
    <w:basedOn w:val="Normln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ascii="Arial" w:hAnsi="Arial" w:cs="Arial"/>
      <w:sz w:val="24"/>
      <w:szCs w:val="24"/>
    </w:rPr>
  </w:style>
  <w:style w:type="character" w:customStyle="1" w:styleId="AANadpis5Char">
    <w:name w:val="AA_Nadpis5 Char"/>
    <w:rPr>
      <w:rFonts w:ascii="Arial" w:hAnsi="Arial"/>
      <w:b/>
      <w:caps/>
      <w:snapToGrid w:val="0"/>
      <w:lang w:val="fr-FR" w:eastAsia="en-US" w:bidi="ar-SA"/>
    </w:rPr>
  </w:style>
  <w:style w:type="character" w:customStyle="1" w:styleId="AAOdstavecChar">
    <w:name w:val="AA_Odstavec Char"/>
    <w:rPr>
      <w:rFonts w:ascii="Arial" w:hAnsi="Arial" w:cs="Arial"/>
      <w:snapToGrid w:val="0"/>
      <w:lang w:val="cs-CZ" w:eastAsia="en-US" w:bidi="ar-SA"/>
    </w:rPr>
  </w:style>
  <w:style w:type="character" w:customStyle="1" w:styleId="ZhlavChar">
    <w:name w:val="Záhlaví Char"/>
    <w:basedOn w:val="Standardnpsmoodstavce"/>
  </w:style>
  <w:style w:type="character" w:customStyle="1" w:styleId="Nadpis1Char">
    <w:name w:val="Nadpis 1 Char"/>
    <w:rPr>
      <w:sz w:val="24"/>
    </w:rPr>
  </w:style>
  <w:style w:type="paragraph" w:customStyle="1" w:styleId="Odstavec">
    <w:name w:val="Odstavec"/>
    <w:qFormat/>
    <w:pPr>
      <w:widowControl w:val="0"/>
      <w:tabs>
        <w:tab w:val="num" w:pos="360"/>
      </w:tabs>
      <w:spacing w:after="120"/>
      <w:jc w:val="both"/>
    </w:pPr>
    <w:rPr>
      <w:snapToGrid w:val="0"/>
      <w:lang w:eastAsia="en-US"/>
    </w:rPr>
  </w:style>
  <w:style w:type="paragraph" w:customStyle="1" w:styleId="N10">
    <w:name w:val="N1"/>
    <w:basedOn w:val="Normln"/>
    <w:qFormat/>
    <w:pPr>
      <w:widowControl w:val="0"/>
      <w:numPr>
        <w:numId w:val="2"/>
      </w:numPr>
      <w:spacing w:before="480" w:after="120"/>
      <w:outlineLvl w:val="0"/>
    </w:pPr>
    <w:rPr>
      <w:b/>
      <w:caps/>
      <w:snapToGrid w:val="0"/>
      <w:sz w:val="22"/>
      <w:szCs w:val="22"/>
      <w:lang w:eastAsia="en-US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spiszn">
    <w:name w:val="spiszn"/>
    <w:rsid w:val="006C53E7"/>
  </w:style>
  <w:style w:type="paragraph" w:styleId="Odstavecseseznamem">
    <w:name w:val="List Paragraph"/>
    <w:basedOn w:val="Normln"/>
    <w:uiPriority w:val="34"/>
    <w:qFormat/>
    <w:rsid w:val="006C53E7"/>
    <w:pPr>
      <w:ind w:left="708"/>
    </w:pPr>
  </w:style>
  <w:style w:type="paragraph" w:customStyle="1" w:styleId="N1">
    <w:name w:val="N 1"/>
    <w:basedOn w:val="Normln"/>
    <w:next w:val="Normln"/>
    <w:uiPriority w:val="99"/>
    <w:rsid w:val="00EA5E9F"/>
    <w:pPr>
      <w:keepNext/>
      <w:pageBreakBefore/>
      <w:widowControl w:val="0"/>
      <w:numPr>
        <w:numId w:val="3"/>
      </w:numPr>
      <w:pBdr>
        <w:top w:val="single" w:sz="8" w:space="1" w:color="auto"/>
        <w:bottom w:val="single" w:sz="8" w:space="1" w:color="auto"/>
      </w:pBdr>
      <w:shd w:val="clear" w:color="auto" w:fill="E6E6E6"/>
      <w:spacing w:before="480" w:after="240"/>
      <w:jc w:val="both"/>
    </w:pPr>
    <w:rPr>
      <w:rFonts w:ascii="Garamond" w:hAnsi="Garamond" w:cs="Garamond"/>
      <w:b/>
      <w:bCs/>
      <w:sz w:val="28"/>
      <w:szCs w:val="28"/>
    </w:rPr>
  </w:style>
  <w:style w:type="paragraph" w:customStyle="1" w:styleId="N2">
    <w:name w:val="N 2"/>
    <w:basedOn w:val="Normln"/>
    <w:next w:val="Normln"/>
    <w:uiPriority w:val="99"/>
    <w:rsid w:val="00EA5E9F"/>
    <w:pPr>
      <w:numPr>
        <w:ilvl w:val="1"/>
        <w:numId w:val="3"/>
      </w:numPr>
      <w:tabs>
        <w:tab w:val="clear" w:pos="3261"/>
        <w:tab w:val="num" w:pos="851"/>
      </w:tabs>
      <w:spacing w:before="360" w:after="240"/>
      <w:ind w:left="851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TextbublinyChar">
    <w:name w:val="Text bubliny Char"/>
    <w:link w:val="Textbubliny"/>
    <w:semiHidden/>
    <w:rsid w:val="00EA5E9F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F628D1"/>
  </w:style>
  <w:style w:type="character" w:customStyle="1" w:styleId="ZpatChar">
    <w:name w:val="Zápatí Char"/>
    <w:basedOn w:val="Standardnpsmoodstavce"/>
    <w:link w:val="Zpat"/>
    <w:uiPriority w:val="99"/>
    <w:rsid w:val="00F628D1"/>
  </w:style>
  <w:style w:type="character" w:customStyle="1" w:styleId="Nevyeenzmnka">
    <w:name w:val="Nevyřešená zmínka"/>
    <w:uiPriority w:val="99"/>
    <w:semiHidden/>
    <w:unhideWhenUsed/>
    <w:rsid w:val="00345AE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143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podarouChar">
    <w:name w:val="Text pozn. pod čarou Char"/>
    <w:link w:val="Textpoznpodarou"/>
    <w:uiPriority w:val="99"/>
    <w:semiHidden/>
    <w:rsid w:val="00AE5DB4"/>
  </w:style>
  <w:style w:type="paragraph" w:customStyle="1" w:styleId="Bntext">
    <w:name w:val="Běžný text"/>
    <w:basedOn w:val="Normln"/>
    <w:rsid w:val="000D6676"/>
    <w:pPr>
      <w:spacing w:before="60" w:after="60"/>
      <w:ind w:firstLine="851"/>
      <w:jc w:val="both"/>
    </w:pPr>
    <w:rPr>
      <w:rFonts w:ascii="Arial" w:hAnsi="Arial" w:cs="Arial"/>
    </w:rPr>
  </w:style>
  <w:style w:type="paragraph" w:customStyle="1" w:styleId="Adresa">
    <w:name w:val="Adresa"/>
    <w:rsid w:val="000D6676"/>
    <w:pPr>
      <w:framePr w:hSpace="142" w:vSpace="142" w:wrap="notBeside" w:vAnchor="text" w:hAnchor="text" w:y="1" w:anchorLock="1"/>
    </w:pPr>
    <w:rPr>
      <w:rFonts w:ascii="Arial" w:hAnsi="Arial"/>
      <w:sz w:val="24"/>
    </w:rPr>
  </w:style>
  <w:style w:type="character" w:customStyle="1" w:styleId="ZkladntextChar">
    <w:name w:val="Základní text Char"/>
    <w:link w:val="Zkladntext"/>
    <w:semiHidden/>
    <w:rsid w:val="00F875FC"/>
    <w:rPr>
      <w:sz w:val="24"/>
    </w:rPr>
  </w:style>
  <w:style w:type="paragraph" w:customStyle="1" w:styleId="Zwischenzeile">
    <w:name w:val="Zwischenzeile"/>
    <w:basedOn w:val="Normln"/>
    <w:rsid w:val="00F875FC"/>
    <w:rPr>
      <w:sz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&#344;e&#353;en&#233;%20&#250;lohy\Podm&#237;nky%20zad&#225;vac&#237;%20dokumenta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AE87F-61F0-4385-88C8-68BB25358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Podmínky zadávací dokumentace.dot</Template>
  <TotalTime>19</TotalTime>
  <Pages>4</Pages>
  <Words>1350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Podmínky výzvy více zájemcům :</vt:lpstr>
    </vt:vector>
  </TitlesOfParts>
  <Company/>
  <LinksUpToDate>false</LinksUpToDate>
  <CharactersWithSpaces>9298</CharactersWithSpaces>
  <SharedDoc>false</SharedDoc>
  <HLinks>
    <vt:vector size="6" baseType="variant">
      <vt:variant>
        <vt:i4>6750282</vt:i4>
      </vt:variant>
      <vt:variant>
        <vt:i4>0</vt:i4>
      </vt:variant>
      <vt:variant>
        <vt:i4>0</vt:i4>
      </vt:variant>
      <vt:variant>
        <vt:i4>5</vt:i4>
      </vt:variant>
      <vt:variant>
        <vt:lpwstr>mailto:nabidkyvakpr@vakpr.cz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Podmínky výzvy více zájemcům :</dc:title>
  <dc:subject/>
  <dc:creator>VAK084</dc:creator>
  <cp:keywords/>
  <cp:lastModifiedBy>VAK084</cp:lastModifiedBy>
  <cp:revision>7</cp:revision>
  <cp:lastPrinted>2025-09-30T11:37:00Z</cp:lastPrinted>
  <dcterms:created xsi:type="dcterms:W3CDTF">2025-10-21T06:21:00Z</dcterms:created>
  <dcterms:modified xsi:type="dcterms:W3CDTF">2025-10-30T09:59:00Z</dcterms:modified>
</cp:coreProperties>
</file>