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8FB34" w14:textId="77777777" w:rsidR="000A2B40" w:rsidRDefault="000A2B40" w:rsidP="000A2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 o zprostředkování uměleckého výkonu</w:t>
      </w:r>
    </w:p>
    <w:p w14:paraId="18B9D4EE" w14:textId="77777777" w:rsidR="000A2B40" w:rsidRDefault="000A2B40" w:rsidP="000A2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uzavřená mezi</w:t>
      </w:r>
    </w:p>
    <w:p w14:paraId="2C2A7C8A" w14:textId="77777777" w:rsidR="000A2B40" w:rsidRDefault="000A2B40" w:rsidP="000A2B40">
      <w:pPr>
        <w:rPr>
          <w:b/>
          <w:bCs/>
        </w:rPr>
      </w:pPr>
      <w:r>
        <w:rPr>
          <w:b/>
          <w:bCs/>
        </w:rPr>
        <w:t>I. Smluvními stranami</w:t>
      </w:r>
    </w:p>
    <w:p w14:paraId="74F877F2" w14:textId="77777777" w:rsidR="000A2B40" w:rsidRDefault="000A2B40" w:rsidP="000A2B40">
      <w:pPr>
        <w:rPr>
          <w:b/>
          <w:bCs/>
        </w:rPr>
      </w:pPr>
    </w:p>
    <w:p w14:paraId="7B1E797E" w14:textId="77777777" w:rsidR="000A2B40" w:rsidRDefault="000A2B40" w:rsidP="000A2B40">
      <w:pPr>
        <w:rPr>
          <w:b/>
          <w:bCs/>
        </w:rPr>
      </w:pPr>
      <w:r>
        <w:rPr>
          <w:b/>
          <w:bCs/>
        </w:rPr>
        <w:t>pořadatel:</w:t>
      </w:r>
    </w:p>
    <w:p w14:paraId="5B27DD45" w14:textId="7F77A3CA" w:rsidR="000A2B40" w:rsidRPr="00DF7BA9" w:rsidRDefault="00DF7BA9" w:rsidP="00DF7BA9">
      <w:pPr>
        <w:rPr>
          <w:b/>
          <w:bCs/>
        </w:rPr>
      </w:pPr>
      <w:r w:rsidRPr="00DF7BA9">
        <w:rPr>
          <w:b/>
          <w:bCs/>
        </w:rPr>
        <w:t>Kulturní centrum LaRitma, p. o.</w:t>
      </w:r>
    </w:p>
    <w:p w14:paraId="23607BB5" w14:textId="19933A0F" w:rsidR="000A2B40" w:rsidRPr="00DF7BA9" w:rsidRDefault="000A2B40" w:rsidP="000A2B40">
      <w:pPr>
        <w:rPr>
          <w:rStyle w:val="tojvnm2t"/>
        </w:rPr>
      </w:pPr>
      <w:r w:rsidRPr="00DF7BA9">
        <w:rPr>
          <w:sz w:val="22"/>
          <w:szCs w:val="22"/>
        </w:rPr>
        <w:t xml:space="preserve">IČ: </w:t>
      </w:r>
      <w:r w:rsidR="00DF7BA9" w:rsidRPr="00DF7BA9">
        <w:rPr>
          <w:rStyle w:val="tojvnm2t"/>
        </w:rPr>
        <w:t>712 94</w:t>
      </w:r>
      <w:r w:rsidR="00DF7BA9">
        <w:rPr>
          <w:rStyle w:val="tojvnm2t"/>
        </w:rPr>
        <w:t> </w:t>
      </w:r>
      <w:r w:rsidR="00DF7BA9" w:rsidRPr="00DF7BA9">
        <w:rPr>
          <w:rStyle w:val="tojvnm2t"/>
        </w:rPr>
        <w:t>431</w:t>
      </w:r>
      <w:r w:rsidR="00DF7BA9">
        <w:rPr>
          <w:rStyle w:val="tojvnm2t"/>
        </w:rPr>
        <w:t xml:space="preserve"> (není plátcem DPH)</w:t>
      </w:r>
    </w:p>
    <w:p w14:paraId="477687D9" w14:textId="44213295" w:rsidR="000A2B40" w:rsidRPr="00DF7BA9" w:rsidRDefault="000A2B40" w:rsidP="000A2B40">
      <w:r w:rsidRPr="00DF7BA9">
        <w:rPr>
          <w:rStyle w:val="tojvnm2t"/>
        </w:rPr>
        <w:t xml:space="preserve">DIČ: </w:t>
      </w:r>
      <w:r w:rsidR="00DF7BA9" w:rsidRPr="00DF7BA9">
        <w:rPr>
          <w:rStyle w:val="tojvnm2t"/>
        </w:rPr>
        <w:t>- - -</w:t>
      </w:r>
      <w:r w:rsidRPr="00DF7BA9">
        <w:rPr>
          <w:sz w:val="22"/>
          <w:szCs w:val="22"/>
        </w:rPr>
        <w:br/>
      </w:r>
      <w:r w:rsidRPr="00DF7BA9">
        <w:t xml:space="preserve">Ulice: </w:t>
      </w:r>
      <w:r w:rsidR="00DF7BA9" w:rsidRPr="00DF7BA9">
        <w:t>Kostelní 43</w:t>
      </w:r>
    </w:p>
    <w:p w14:paraId="29467968" w14:textId="6ED0DEAF" w:rsidR="000A2B40" w:rsidRPr="00DF7BA9" w:rsidRDefault="000A2B40" w:rsidP="000A2B40">
      <w:r w:rsidRPr="00DF7BA9">
        <w:t xml:space="preserve">Město: </w:t>
      </w:r>
      <w:r w:rsidR="00DF7BA9" w:rsidRPr="00DF7BA9">
        <w:t>Aš</w:t>
      </w:r>
      <w:r w:rsidRPr="00DF7BA9">
        <w:br/>
        <w:t xml:space="preserve">PSČ: </w:t>
      </w:r>
      <w:r w:rsidR="00DF7BA9" w:rsidRPr="00DF7BA9">
        <w:t>352 01</w:t>
      </w:r>
    </w:p>
    <w:p w14:paraId="0FAC6200" w14:textId="5A81BD95" w:rsidR="000A2B40" w:rsidRPr="00DF7BA9" w:rsidRDefault="000A2B40" w:rsidP="000A2B40">
      <w:r w:rsidRPr="00DF7BA9">
        <w:t xml:space="preserve">E-mail: </w:t>
      </w:r>
      <w:r w:rsidR="00DF7BA9" w:rsidRPr="00DF7BA9">
        <w:t>info.laritma@gmail.com</w:t>
      </w:r>
      <w:r w:rsidRPr="00DF7BA9">
        <w:br/>
        <w:t xml:space="preserve">Zastoupení: </w:t>
      </w:r>
      <w:r w:rsidR="00DF7BA9" w:rsidRPr="00DF7BA9">
        <w:t xml:space="preserve">Petr Všetečka, DiS., </w:t>
      </w:r>
      <w:r w:rsidR="00DF7BA9" w:rsidRPr="00DF7BA9">
        <w:t>+420 607 140 842</w:t>
      </w:r>
    </w:p>
    <w:p w14:paraId="63385DF5" w14:textId="77777777" w:rsidR="000A2B40" w:rsidRPr="00EE6930" w:rsidRDefault="000A2B40" w:rsidP="000A2B40">
      <w:pPr>
        <w:rPr>
          <w:rFonts w:cs="Times New Roman"/>
          <w:b/>
          <w:bCs/>
        </w:rPr>
      </w:pPr>
      <w:r w:rsidRPr="00DF7BA9">
        <w:t>dále také jen jako „Pořadatel“</w:t>
      </w:r>
    </w:p>
    <w:p w14:paraId="0479768B" w14:textId="77777777" w:rsidR="000A2B40" w:rsidRDefault="000A2B40" w:rsidP="000A2B40">
      <w:pPr>
        <w:rPr>
          <w:b/>
          <w:bCs/>
        </w:rPr>
      </w:pPr>
      <w:r>
        <w:rPr>
          <w:b/>
          <w:bCs/>
        </w:rPr>
        <w:t>a vedoucí skupiny:</w:t>
      </w:r>
    </w:p>
    <w:p w14:paraId="42C5739C" w14:textId="77777777" w:rsidR="000A2B40" w:rsidRDefault="000A2B40" w:rsidP="000A2B40">
      <w:pPr>
        <w:rPr>
          <w:b/>
          <w:bCs/>
        </w:rPr>
      </w:pPr>
      <w:r>
        <w:t>Obchodní firma:</w:t>
      </w:r>
      <w:r>
        <w:tab/>
      </w:r>
      <w:r>
        <w:rPr>
          <w:b/>
          <w:bCs/>
        </w:rPr>
        <w:t>Milan Fiala</w:t>
      </w:r>
    </w:p>
    <w:p w14:paraId="2BF0FB98" w14:textId="77777777" w:rsidR="000A2B40" w:rsidRDefault="000A2B40" w:rsidP="000A2B40">
      <w:pPr>
        <w:ind w:left="1416" w:hanging="1416"/>
      </w:pPr>
      <w:r>
        <w:t>Sídlo:</w:t>
      </w:r>
      <w:r>
        <w:tab/>
      </w:r>
      <w:r>
        <w:tab/>
        <w:t>L. Zápotockého 2847, 272 01 Kladno</w:t>
      </w:r>
    </w:p>
    <w:p w14:paraId="56F0BA7A" w14:textId="77777777" w:rsidR="000A2B40" w:rsidRDefault="000A2B40" w:rsidP="000A2B40">
      <w:r>
        <w:t>Zastoupená:</w:t>
      </w:r>
      <w:r>
        <w:tab/>
      </w:r>
      <w:r>
        <w:tab/>
        <w:t>Milan Fiala, vedoucí skupiny GOTT COVER BAND</w:t>
      </w:r>
    </w:p>
    <w:p w14:paraId="6C2EC65D" w14:textId="77777777" w:rsidR="000A2B40" w:rsidRDefault="000A2B40" w:rsidP="000A2B40">
      <w:pPr>
        <w:ind w:left="1416" w:firstLine="708"/>
      </w:pPr>
      <w:r>
        <w:t xml:space="preserve">(dále jen </w:t>
      </w:r>
      <w:r>
        <w:rPr>
          <w:b/>
          <w:bCs/>
        </w:rPr>
        <w:t>manažer</w:t>
      </w:r>
      <w:r>
        <w:t>)</w:t>
      </w:r>
    </w:p>
    <w:p w14:paraId="597CDB24" w14:textId="77777777" w:rsidR="000A2B40" w:rsidRDefault="000A2B40" w:rsidP="000A2B40">
      <w:r>
        <w:t>IČO:</w:t>
      </w:r>
      <w:r>
        <w:tab/>
      </w:r>
      <w:r>
        <w:tab/>
      </w:r>
      <w:r>
        <w:tab/>
        <w:t>40 032 868 (není plátcem DPH)</w:t>
      </w:r>
    </w:p>
    <w:p w14:paraId="25EFC993" w14:textId="77777777" w:rsidR="000A2B40" w:rsidRDefault="000A2B40" w:rsidP="000A2B40">
      <w:r>
        <w:t>Tel.:</w:t>
      </w:r>
      <w:r>
        <w:tab/>
      </w:r>
      <w:r>
        <w:tab/>
      </w:r>
      <w:r>
        <w:tab/>
        <w:t>+420 608 934 741</w:t>
      </w:r>
    </w:p>
    <w:p w14:paraId="7B14C98A" w14:textId="77777777" w:rsidR="000A2B40" w:rsidRDefault="000A2B40" w:rsidP="000A2B40">
      <w:r>
        <w:t>dále také jen jako „Manažer“.</w:t>
      </w:r>
    </w:p>
    <w:p w14:paraId="6784BBBA" w14:textId="77777777" w:rsidR="000A2B40" w:rsidRDefault="000A2B40" w:rsidP="000A2B40"/>
    <w:p w14:paraId="6A22AD81" w14:textId="77777777" w:rsidR="000A2B40" w:rsidRDefault="000A2B40" w:rsidP="000A2B40">
      <w:pPr>
        <w:rPr>
          <w:b/>
          <w:bCs/>
        </w:rPr>
      </w:pPr>
      <w:r>
        <w:rPr>
          <w:b/>
          <w:bCs/>
        </w:rPr>
        <w:t>II. Předmět smlouvy</w:t>
      </w:r>
    </w:p>
    <w:p w14:paraId="4F670D06" w14:textId="4FD4671D" w:rsidR="000A2B40" w:rsidRDefault="000A2B40" w:rsidP="000A2B40">
      <w:pPr>
        <w:jc w:val="both"/>
      </w:pPr>
      <w:r>
        <w:t>Pořadatel se zavazuje, že na základě této smlouvy zajistit v</w:t>
      </w:r>
      <w:r w:rsidR="00E559EA">
        <w:t> </w:t>
      </w:r>
      <w:r>
        <w:t>termínu</w:t>
      </w:r>
      <w:r w:rsidR="00E559EA">
        <w:t xml:space="preserve"> 21.12.2025 </w:t>
      </w:r>
      <w:r>
        <w:t>vystoupení hudební skupiny GOTT COVER BAND na akci</w:t>
      </w:r>
      <w:r w:rsidR="00DF7BA9">
        <w:t xml:space="preserve"> </w:t>
      </w:r>
      <w:r w:rsidR="00DF7BA9" w:rsidRPr="00DF7BA9">
        <w:rPr>
          <w:b/>
          <w:bCs/>
        </w:rPr>
        <w:t>Skřítkovy Ašské Vánoce 2025</w:t>
      </w:r>
    </w:p>
    <w:p w14:paraId="3F6B6CE1" w14:textId="77777777" w:rsidR="000A2B40" w:rsidRPr="00534F4D" w:rsidRDefault="000A2B40" w:rsidP="000A2B40">
      <w:pPr>
        <w:jc w:val="both"/>
      </w:pPr>
    </w:p>
    <w:p w14:paraId="173CDB71" w14:textId="77777777" w:rsidR="000A2B40" w:rsidRPr="00534F4D" w:rsidRDefault="000A2B40" w:rsidP="000A2B40">
      <w:r w:rsidRPr="00534F4D">
        <w:t>Čas zvukové zkoušky:</w:t>
      </w:r>
      <w:r w:rsidRPr="00534F4D">
        <w:tab/>
      </w:r>
      <w:r w:rsidRPr="00534F4D">
        <w:tab/>
      </w:r>
      <w:r>
        <w:t>Kapela dorazí 60 min. před akcí, zvučení cca 30 min.</w:t>
      </w:r>
    </w:p>
    <w:p w14:paraId="14BB4084" w14:textId="5869D2C9" w:rsidR="000A2B40" w:rsidRPr="00534F4D" w:rsidRDefault="000A2B40" w:rsidP="000A2B40">
      <w:r w:rsidRPr="00534F4D">
        <w:t>Délka vystoupení:</w:t>
      </w:r>
      <w:r w:rsidRPr="00534F4D">
        <w:tab/>
      </w:r>
      <w:r w:rsidRPr="00534F4D">
        <w:tab/>
      </w:r>
      <w:r>
        <w:t xml:space="preserve">            60</w:t>
      </w:r>
      <w:r w:rsidR="00DF7BA9">
        <w:t xml:space="preserve"> </w:t>
      </w:r>
      <w:r>
        <w:t>min.</w:t>
      </w:r>
    </w:p>
    <w:p w14:paraId="6EA6BFD9" w14:textId="3406999E" w:rsidR="000A2B40" w:rsidRPr="004C710F" w:rsidRDefault="000A2B40" w:rsidP="000A2B40">
      <w:pPr>
        <w:rPr>
          <w:color w:val="000000" w:themeColor="text1"/>
        </w:rPr>
      </w:pPr>
      <w:r w:rsidRPr="00534F4D">
        <w:t>Časový harmonogram vystoupení</w:t>
      </w:r>
      <w:r w:rsidRPr="004C710F">
        <w:rPr>
          <w:color w:val="000000" w:themeColor="text1"/>
        </w:rPr>
        <w:t>:</w:t>
      </w:r>
      <w:r w:rsidRPr="004C710F">
        <w:rPr>
          <w:color w:val="000000" w:themeColor="text1"/>
          <w:u w:color="FF0000"/>
        </w:rPr>
        <w:t xml:space="preserve"> </w:t>
      </w:r>
      <w:r w:rsidR="00DF7BA9" w:rsidRPr="00DF7BA9">
        <w:rPr>
          <w:b/>
          <w:bCs/>
          <w:color w:val="000000" w:themeColor="text1"/>
          <w:u w:color="FF0000"/>
        </w:rPr>
        <w:t>zvuková zkouška 15:00 – 16:00</w:t>
      </w:r>
    </w:p>
    <w:p w14:paraId="0E1AD502" w14:textId="6C8228F3" w:rsidR="000A2B40" w:rsidRPr="00DF7BA9" w:rsidRDefault="000A2B40" w:rsidP="000A2B40">
      <w:r w:rsidRPr="00DF7BA9">
        <w:t>Místo vystoupení</w:t>
      </w:r>
      <w:r w:rsidR="00DF7BA9" w:rsidRPr="00DF7BA9">
        <w:t xml:space="preserve">: </w:t>
      </w:r>
      <w:r w:rsidR="00DF7BA9" w:rsidRPr="00DF7BA9">
        <w:rPr>
          <w:b/>
          <w:bCs/>
        </w:rPr>
        <w:t>16:00 – 17:00</w:t>
      </w:r>
    </w:p>
    <w:p w14:paraId="366A53DE" w14:textId="6C067DA9" w:rsidR="000A2B40" w:rsidRPr="00534F4D" w:rsidRDefault="000A2B40" w:rsidP="000A2B40">
      <w:pPr>
        <w:rPr>
          <w:color w:val="FFFFFF" w:themeColor="background1"/>
        </w:rPr>
      </w:pPr>
      <w:r w:rsidRPr="00DF7BA9">
        <w:t>Kontaktní osoba:</w:t>
      </w:r>
      <w:r w:rsidR="00DF7BA9">
        <w:t xml:space="preserve"> </w:t>
      </w:r>
      <w:r w:rsidR="00DF7BA9" w:rsidRPr="00DF7BA9">
        <w:rPr>
          <w:b/>
          <w:bCs/>
          <w:color w:val="000000" w:themeColor="text1"/>
          <w:u w:color="FF0000"/>
        </w:rPr>
        <w:t>Pavla Dejmková +420 778 538</w:t>
      </w:r>
      <w:r w:rsidR="00DF7BA9" w:rsidRPr="00DF7BA9">
        <w:rPr>
          <w:b/>
          <w:bCs/>
          <w:color w:val="000000" w:themeColor="text1"/>
          <w:u w:color="FF0000"/>
        </w:rPr>
        <w:t> </w:t>
      </w:r>
      <w:r w:rsidR="00DF7BA9" w:rsidRPr="00DF7BA9">
        <w:rPr>
          <w:b/>
          <w:bCs/>
          <w:color w:val="000000" w:themeColor="text1"/>
          <w:u w:color="FF0000"/>
        </w:rPr>
        <w:t>301</w:t>
      </w:r>
      <w:r w:rsidR="00DF7BA9" w:rsidRPr="00DF7BA9">
        <w:rPr>
          <w:b/>
          <w:bCs/>
          <w:color w:val="000000" w:themeColor="text1"/>
          <w:u w:color="FF0000"/>
        </w:rPr>
        <w:t xml:space="preserve">, </w:t>
      </w:r>
      <w:r w:rsidR="00DF7BA9" w:rsidRPr="00DF7BA9">
        <w:rPr>
          <w:b/>
          <w:bCs/>
          <w:color w:val="000000" w:themeColor="text1"/>
          <w:u w:color="FF0000"/>
        </w:rPr>
        <w:t xml:space="preserve">Jan </w:t>
      </w:r>
      <w:proofErr w:type="spellStart"/>
      <w:r w:rsidR="00DF7BA9" w:rsidRPr="00DF7BA9">
        <w:rPr>
          <w:b/>
          <w:bCs/>
          <w:color w:val="000000" w:themeColor="text1"/>
          <w:u w:color="FF0000"/>
        </w:rPr>
        <w:t>Kirschneck</w:t>
      </w:r>
      <w:proofErr w:type="spellEnd"/>
      <w:r w:rsidR="00DF7BA9" w:rsidRPr="00DF7BA9">
        <w:rPr>
          <w:b/>
          <w:bCs/>
          <w:color w:val="000000" w:themeColor="text1"/>
          <w:u w:color="FF0000"/>
        </w:rPr>
        <w:t> +420 724 346 5514</w:t>
      </w:r>
    </w:p>
    <w:p w14:paraId="28203096" w14:textId="77777777" w:rsidR="000A2B40" w:rsidRDefault="000A2B40" w:rsidP="000A2B40"/>
    <w:p w14:paraId="75F4A229" w14:textId="77777777" w:rsidR="000A2B40" w:rsidRDefault="000A2B40" w:rsidP="000A2B40">
      <w:pPr>
        <w:rPr>
          <w:b/>
          <w:bCs/>
        </w:rPr>
      </w:pPr>
      <w:r>
        <w:rPr>
          <w:b/>
          <w:bCs/>
        </w:rPr>
        <w:t>III. Cena za vystoupení</w:t>
      </w:r>
    </w:p>
    <w:p w14:paraId="44FDFD86" w14:textId="77777777" w:rsidR="000A2B40" w:rsidRDefault="000A2B40" w:rsidP="000A2B40">
      <w:pPr>
        <w:numPr>
          <w:ilvl w:val="0"/>
          <w:numId w:val="2"/>
        </w:numPr>
        <w:jc w:val="both"/>
      </w:pPr>
      <w:r>
        <w:t xml:space="preserve">Dojednaný honorář za vystoupení hudební skupiny GOTT COVER BAND, činí </w:t>
      </w:r>
    </w:p>
    <w:p w14:paraId="5EF3D69E" w14:textId="1C4370C5" w:rsidR="000A2B40" w:rsidRDefault="00E559EA" w:rsidP="000A2B40">
      <w:pPr>
        <w:ind w:left="284"/>
        <w:jc w:val="both"/>
      </w:pPr>
      <w:r>
        <w:t>45 000</w:t>
      </w:r>
      <w:r w:rsidR="000A2B40">
        <w:t>+cestovné hudebníků z</w:t>
      </w:r>
      <w:r>
        <w:t> </w:t>
      </w:r>
      <w:r w:rsidR="000A2B40" w:rsidRPr="00991BBF">
        <w:t>Prah</w:t>
      </w:r>
      <w:r>
        <w:t>y přes Kladno</w:t>
      </w:r>
      <w:r w:rsidR="000A2B40" w:rsidRPr="00991BBF">
        <w:t xml:space="preserve"> a zpět</w:t>
      </w:r>
      <w:r>
        <w:t xml:space="preserve"> tj. 432kmx20=8640kč.</w:t>
      </w:r>
    </w:p>
    <w:p w14:paraId="4B7D5C8A" w14:textId="2D5D1B32" w:rsidR="000A2B40" w:rsidRDefault="000A2B40" w:rsidP="000A2B40">
      <w:pPr>
        <w:numPr>
          <w:ilvl w:val="0"/>
          <w:numId w:val="2"/>
        </w:numPr>
        <w:jc w:val="both"/>
      </w:pPr>
      <w:r>
        <w:t>Pořadatel dohodnutou částku ve výši</w:t>
      </w:r>
      <w:r w:rsidR="00CE2E39">
        <w:t xml:space="preserve"> 53 640</w:t>
      </w:r>
      <w:r>
        <w:t xml:space="preserve">kč </w:t>
      </w:r>
      <w:r w:rsidRPr="00991BBF">
        <w:t>uhradí, na základě této smlouvy a faktury hotově, nebo tak, aby byla nejpozději týden před</w:t>
      </w:r>
      <w:r>
        <w:t xml:space="preserve"> akcí</w:t>
      </w:r>
      <w:r w:rsidRPr="00991BBF">
        <w:t xml:space="preserve"> </w:t>
      </w:r>
      <w:r w:rsidR="00CE2E39">
        <w:t xml:space="preserve">tj. 14.12.2025 </w:t>
      </w:r>
      <w:r w:rsidRPr="00991BBF">
        <w:t>na účtu</w:t>
      </w:r>
      <w:r>
        <w:t xml:space="preserve"> 1313113/5500.</w:t>
      </w:r>
    </w:p>
    <w:p w14:paraId="2353FE9D" w14:textId="77777777" w:rsidR="000A2B40" w:rsidRDefault="000A2B40" w:rsidP="000A2B40">
      <w:pPr>
        <w:rPr>
          <w:b/>
          <w:bCs/>
        </w:rPr>
      </w:pPr>
    </w:p>
    <w:p w14:paraId="685B96C3" w14:textId="77777777" w:rsidR="000A2B40" w:rsidRDefault="000A2B40" w:rsidP="000A2B40">
      <w:pPr>
        <w:rPr>
          <w:b/>
          <w:bCs/>
        </w:rPr>
      </w:pPr>
      <w:r>
        <w:rPr>
          <w:b/>
          <w:bCs/>
        </w:rPr>
        <w:t>IV. Technické podmínky</w:t>
      </w:r>
    </w:p>
    <w:p w14:paraId="1CB3ACDB" w14:textId="77777777" w:rsidR="000A2B40" w:rsidRDefault="000A2B40" w:rsidP="000A2B40">
      <w:pPr>
        <w:numPr>
          <w:ilvl w:val="0"/>
          <w:numId w:val="4"/>
        </w:numPr>
        <w:jc w:val="both"/>
      </w:pPr>
      <w:r>
        <w:t xml:space="preserve">GCB hraje v sestavě: zpěv, elektroakustická kytara, el. kytara, baskytara, klávesy, bicí. Ozvučení kapely: 3x mikrofon zpěv, 1x elektroakustická </w:t>
      </w:r>
      <w:proofErr w:type="gramStart"/>
      <w:r>
        <w:t>kytara - do</w:t>
      </w:r>
      <w:proofErr w:type="gramEnd"/>
      <w:r>
        <w:t xml:space="preserve"> linky, 1x mikrofon baskytara, 1x mikrofon elektrická kytara, 2x klávesy do sterea, ozvučení základní sestavy bicích. K tomu odpovídající počet monitorů, nejlépe 4 cesty. Pódium min. 6x4m</w:t>
      </w:r>
    </w:p>
    <w:p w14:paraId="33FB0442" w14:textId="77777777" w:rsidR="000A2B40" w:rsidRDefault="000A2B40" w:rsidP="000A2B40">
      <w:pPr>
        <w:ind w:left="284"/>
        <w:jc w:val="both"/>
      </w:pPr>
    </w:p>
    <w:p w14:paraId="3FDF2261" w14:textId="465D5E94" w:rsidR="000A2B40" w:rsidRPr="00DF7BA9" w:rsidRDefault="000A2B40" w:rsidP="000A2B40">
      <w:pPr>
        <w:numPr>
          <w:ilvl w:val="0"/>
          <w:numId w:val="4"/>
        </w:numPr>
        <w:jc w:val="both"/>
      </w:pPr>
      <w:r>
        <w:t xml:space="preserve">Na této akci pořadatel zajistí u zvukaře připojení </w:t>
      </w:r>
      <w:r w:rsidRPr="002A2094">
        <w:rPr>
          <w:rFonts w:cs="Times New Roman"/>
        </w:rPr>
        <w:t>mixeru</w:t>
      </w:r>
      <w:r>
        <w:rPr>
          <w:rFonts w:cs="Times New Roman"/>
        </w:rPr>
        <w:t>, aby se zvukař kapely GCB napojil na stávající PA systém a hudebníci mohli začít hudební produkci</w:t>
      </w:r>
      <w:r w:rsidRPr="00DF7BA9">
        <w:rPr>
          <w:rFonts w:cs="Times New Roman"/>
        </w:rPr>
        <w:t xml:space="preserve">. Kontakt na zvukaře akce </w:t>
      </w:r>
      <w:r w:rsidR="00DF7BA9" w:rsidRPr="00DF7BA9">
        <w:rPr>
          <w:rFonts w:cs="Times New Roman"/>
          <w:b/>
          <w:bCs/>
        </w:rPr>
        <w:t>Jiří Vydra +420 777 224 846</w:t>
      </w:r>
    </w:p>
    <w:p w14:paraId="6E36CB3C" w14:textId="272FA79A" w:rsidR="000A2B40" w:rsidRPr="002070C5" w:rsidRDefault="000A2B40" w:rsidP="000A2B40">
      <w:pPr>
        <w:ind w:left="284"/>
        <w:jc w:val="both"/>
      </w:pPr>
      <w:r>
        <w:rPr>
          <w:rFonts w:cs="Times New Roman"/>
        </w:rPr>
        <w:t xml:space="preserve">Pódium bude technicky zajištěno </w:t>
      </w:r>
      <w:r w:rsidRPr="00CA42A3">
        <w:rPr>
          <w:rFonts w:cs="Times New Roman"/>
        </w:rPr>
        <w:t xml:space="preserve">dle </w:t>
      </w:r>
      <w:proofErr w:type="spellStart"/>
      <w:r>
        <w:rPr>
          <w:rFonts w:cs="Times New Roman"/>
        </w:rPr>
        <w:t>Rideru</w:t>
      </w:r>
      <w:proofErr w:type="spellEnd"/>
      <w:r w:rsidR="00DF7BA9">
        <w:rPr>
          <w:rFonts w:cs="Times New Roman"/>
        </w:rPr>
        <w:t xml:space="preserve"> </w:t>
      </w:r>
      <w:r>
        <w:rPr>
          <w:rFonts w:cs="Times New Roman"/>
        </w:rPr>
        <w:t>+</w:t>
      </w:r>
      <w:r w:rsidR="00DF7BA9">
        <w:rPr>
          <w:rFonts w:cs="Times New Roman"/>
        </w:rPr>
        <w:t xml:space="preserve"> </w:t>
      </w:r>
      <w:proofErr w:type="spellStart"/>
      <w:r w:rsidRPr="00CA42A3">
        <w:rPr>
          <w:rFonts w:cs="Times New Roman"/>
        </w:rPr>
        <w:t>Stage</w:t>
      </w:r>
      <w:proofErr w:type="spellEnd"/>
      <w:r w:rsidRPr="00CA42A3">
        <w:rPr>
          <w:rFonts w:cs="Times New Roman"/>
        </w:rPr>
        <w:t xml:space="preserve"> planu</w:t>
      </w:r>
      <w:r>
        <w:rPr>
          <w:rFonts w:cs="Times New Roman"/>
        </w:rPr>
        <w:t>, který je součástí této smlouvy v příloze.</w:t>
      </w:r>
    </w:p>
    <w:p w14:paraId="471FC17F" w14:textId="77777777" w:rsidR="000A2B40" w:rsidRDefault="000A2B40" w:rsidP="000A2B40">
      <w:pPr>
        <w:jc w:val="both"/>
      </w:pPr>
    </w:p>
    <w:p w14:paraId="284EF2FD" w14:textId="77777777" w:rsidR="000A2B40" w:rsidRDefault="000A2B40" w:rsidP="000A2B40">
      <w:pPr>
        <w:numPr>
          <w:ilvl w:val="0"/>
          <w:numId w:val="4"/>
        </w:numPr>
        <w:jc w:val="both"/>
      </w:pPr>
      <w:r>
        <w:t xml:space="preserve">Pořadatel je povinen zajistit, aby produkce byla řádně připravená po technické stránce (viz Technické podmínky bod 1, 2) ...  </w:t>
      </w:r>
    </w:p>
    <w:p w14:paraId="77CCA32E" w14:textId="6A3D8168" w:rsidR="000A2B40" w:rsidRDefault="000A2B40" w:rsidP="000A2B40">
      <w:pPr>
        <w:numPr>
          <w:ilvl w:val="0"/>
          <w:numId w:val="4"/>
        </w:numPr>
        <w:jc w:val="both"/>
      </w:pPr>
      <w:r>
        <w:t>Pořadatel je povinen zajistit propagaci kapely na zmiňovanou akci</w:t>
      </w:r>
      <w:r w:rsidR="00DF7BA9">
        <w:t>,</w:t>
      </w:r>
      <w:r>
        <w:t xml:space="preserve"> a to prostřednictvím plakátů, dodaných managementem kapely ve formátu </w:t>
      </w:r>
      <w:proofErr w:type="spellStart"/>
      <w:r w:rsidRPr="00037672">
        <w:t>pdf</w:t>
      </w:r>
      <w:proofErr w:type="spellEnd"/>
      <w:r>
        <w:t xml:space="preserve"> mailem, nebo prostřednictvím svých plakátů na tuto akci, umístěných na plakátovacích plochách v okolí a též pomocí sociálních sítí – Facebook, Instagram apod.</w:t>
      </w:r>
    </w:p>
    <w:p w14:paraId="009D22A9" w14:textId="77777777" w:rsidR="000A2B40" w:rsidRDefault="000A2B40" w:rsidP="000A2B40">
      <w:pPr>
        <w:numPr>
          <w:ilvl w:val="0"/>
          <w:numId w:val="4"/>
        </w:numPr>
        <w:jc w:val="both"/>
      </w:pPr>
      <w:r>
        <w:t>Pořadatel zajistí uzamykatelnou šatnu a odpovídající občerstvení pro 5 hudebníků a 2členy týmu kapely.</w:t>
      </w:r>
    </w:p>
    <w:p w14:paraId="2747661E" w14:textId="77777777" w:rsidR="000A2B40" w:rsidRDefault="000A2B40" w:rsidP="000A2B40">
      <w:pPr>
        <w:numPr>
          <w:ilvl w:val="0"/>
          <w:numId w:val="4"/>
        </w:numPr>
        <w:jc w:val="both"/>
      </w:pPr>
      <w:r>
        <w:t xml:space="preserve">Pořadatel je povinen používat při prezentaci i medializaci akce pouze označení a název hudební skupiny, které je registrované na Úřadě průmyslového vlastnictví ČR, tedy </w:t>
      </w:r>
      <w:r w:rsidRPr="006B3458">
        <w:rPr>
          <w:b/>
          <w:bCs/>
        </w:rPr>
        <w:t>GOTT COVER BAND</w:t>
      </w:r>
      <w:r>
        <w:t>.</w:t>
      </w:r>
    </w:p>
    <w:p w14:paraId="792553A1" w14:textId="77777777" w:rsidR="000A2B40" w:rsidRDefault="000A2B40" w:rsidP="000A2B40">
      <w:pPr>
        <w:numPr>
          <w:ilvl w:val="0"/>
          <w:numId w:val="4"/>
        </w:numPr>
        <w:jc w:val="both"/>
      </w:pPr>
      <w:r>
        <w:t xml:space="preserve">V případě, že pořadatel nesplní Technické podmínky bodů 1,2,3,4,5,6 této smlouvy má hudební skupina GOTT COVER BAND právo odmítnutí vystoupení a úhradu dojednaného honoráře. </w:t>
      </w:r>
    </w:p>
    <w:p w14:paraId="28063ED0" w14:textId="231D13B0" w:rsidR="000A2B40" w:rsidRDefault="000A2B40" w:rsidP="000A2B40">
      <w:pPr>
        <w:numPr>
          <w:ilvl w:val="0"/>
          <w:numId w:val="4"/>
        </w:numPr>
        <w:jc w:val="both"/>
      </w:pPr>
      <w:r>
        <w:t>V případě, že Pořadatel z důvodů na své straně nezajistí naplnění předmětu této smlouvy, tak, jak je sjednáno v Čl. 1. této smlouvy, je povinen uhradit Vedoucímu skupiny smluvní pokutu ve výši rovnající se Ceně za vystoupení, sjednané v Čl. 1. této smlouvy</w:t>
      </w:r>
      <w:r w:rsidR="00DF7BA9">
        <w:t xml:space="preserve">, </w:t>
      </w:r>
      <w:r>
        <w:t>a to nejpozději do 14 dnů ode dne, kdy se kterákoli ze smluvních stran dozví, že k naplnění předmětu této smlouvy nedojde či nedošlo, tedy, že vystoupení se konat nebude.</w:t>
      </w:r>
    </w:p>
    <w:p w14:paraId="12A4826A" w14:textId="77777777" w:rsidR="000A2B40" w:rsidRDefault="000A2B40" w:rsidP="000A2B40">
      <w:pPr>
        <w:jc w:val="both"/>
      </w:pPr>
    </w:p>
    <w:p w14:paraId="4C2BCF9C" w14:textId="77777777" w:rsidR="000A2B40" w:rsidRDefault="000A2B40" w:rsidP="000A2B40">
      <w:pPr>
        <w:jc w:val="both"/>
      </w:pPr>
    </w:p>
    <w:p w14:paraId="47C868DD" w14:textId="77777777" w:rsidR="000A2B40" w:rsidRDefault="000A2B40" w:rsidP="000A2B40">
      <w:pPr>
        <w:widowControl w:val="0"/>
        <w:ind w:firstLine="708"/>
        <w:rPr>
          <w:rFonts w:ascii="Arial" w:eastAsia="Arial" w:hAnsi="Arial" w:cs="Arial"/>
          <w:b/>
          <w:bCs/>
          <w:sz w:val="20"/>
          <w:szCs w:val="20"/>
        </w:rPr>
      </w:pPr>
    </w:p>
    <w:p w14:paraId="6E6BD447" w14:textId="77777777" w:rsidR="000A2B40" w:rsidRDefault="000A2B40" w:rsidP="000A2B40">
      <w:pPr>
        <w:rPr>
          <w:b/>
          <w:bCs/>
        </w:rPr>
      </w:pPr>
      <w:r>
        <w:rPr>
          <w:b/>
          <w:bCs/>
        </w:rPr>
        <w:t>VI. Závěrečná ujednání</w:t>
      </w:r>
    </w:p>
    <w:p w14:paraId="39BB9A82" w14:textId="77777777" w:rsidR="000A2B40" w:rsidRDefault="000A2B40" w:rsidP="000A2B40">
      <w:pPr>
        <w:numPr>
          <w:ilvl w:val="0"/>
          <w:numId w:val="6"/>
        </w:numPr>
        <w:jc w:val="both"/>
        <w:rPr>
          <w:b/>
          <w:bCs/>
        </w:rPr>
      </w:pPr>
      <w:r>
        <w:t xml:space="preserve">Pokud se vyskytnou důvody odstoupení od smlouvy, je povinná strana, u které se tyto důvody objevily, oznámit neprodleně skutečnost druhé straně. </w:t>
      </w:r>
    </w:p>
    <w:p w14:paraId="6D234AA9" w14:textId="77777777" w:rsidR="000A2B40" w:rsidRPr="00F132C4" w:rsidRDefault="000A2B40" w:rsidP="000A2B40">
      <w:pPr>
        <w:numPr>
          <w:ilvl w:val="0"/>
          <w:numId w:val="6"/>
        </w:numPr>
        <w:jc w:val="both"/>
        <w:rPr>
          <w:b/>
          <w:bCs/>
        </w:rPr>
      </w:pPr>
      <w:r>
        <w:t>Změny a doplňky k této smlouvě, musí být provedeny písemnou formou a potvrzené oběma zúčastněnými stranami.</w:t>
      </w:r>
    </w:p>
    <w:p w14:paraId="7DF422A3" w14:textId="77777777" w:rsidR="000A2B40" w:rsidRDefault="000A2B40" w:rsidP="000A2B40">
      <w:pPr>
        <w:numPr>
          <w:ilvl w:val="0"/>
          <w:numId w:val="6"/>
        </w:numPr>
        <w:jc w:val="both"/>
        <w:rPr>
          <w:b/>
          <w:bCs/>
        </w:rPr>
      </w:pPr>
      <w:r>
        <w:t>Smluvní strany si touto smlouvou sjednávají, že informace obsažené v Čl. III. této smlouvy jsou důvěrné a sjednávají si o nich zachovávat mlčenlivost.</w:t>
      </w:r>
    </w:p>
    <w:p w14:paraId="19E1C120" w14:textId="77777777" w:rsidR="000A2B40" w:rsidRDefault="000A2B40" w:rsidP="000A2B40">
      <w:pPr>
        <w:numPr>
          <w:ilvl w:val="0"/>
          <w:numId w:val="6"/>
        </w:numPr>
        <w:jc w:val="both"/>
        <w:rPr>
          <w:b/>
          <w:bCs/>
        </w:rPr>
      </w:pPr>
      <w:r>
        <w:t>Smlouva se vypracovává ve třech vyhotoveních, z nichž pořadatel obdrží dva exempláře a manažer obdrží jeden exemplář.</w:t>
      </w:r>
    </w:p>
    <w:p w14:paraId="04BAB07C" w14:textId="77777777" w:rsidR="000A2B40" w:rsidRDefault="000A2B40" w:rsidP="000A2B40">
      <w:pPr>
        <w:numPr>
          <w:ilvl w:val="0"/>
          <w:numId w:val="6"/>
        </w:numPr>
        <w:jc w:val="both"/>
        <w:rPr>
          <w:b/>
          <w:bCs/>
        </w:rPr>
      </w:pPr>
      <w:r>
        <w:t>Účastníci této smlouvy prohlašují, že si tuto smlouvu přečetli, rozumí jí a souhlasí s ní a že je projevem jejich pravé a svobodné vůle a jako takovou ji podepisují.</w:t>
      </w:r>
    </w:p>
    <w:p w14:paraId="09113FF2" w14:textId="77777777" w:rsidR="000A2B40" w:rsidRDefault="000A2B40" w:rsidP="000A2B40">
      <w:pPr>
        <w:numPr>
          <w:ilvl w:val="0"/>
          <w:numId w:val="6"/>
        </w:numPr>
        <w:jc w:val="both"/>
      </w:pPr>
      <w:r>
        <w:t xml:space="preserve">Tato smlouva nabývá platnosti dnem jejího podpisu oběma smluvními stranami. </w:t>
      </w:r>
    </w:p>
    <w:p w14:paraId="75CED18C" w14:textId="77777777" w:rsidR="000A2B40" w:rsidRDefault="000A2B40" w:rsidP="000A2B40">
      <w:pPr>
        <w:jc w:val="both"/>
      </w:pPr>
    </w:p>
    <w:p w14:paraId="1A49CF43" w14:textId="77777777" w:rsidR="000A2B40" w:rsidRDefault="000A2B40" w:rsidP="000A2B40">
      <w:pPr>
        <w:jc w:val="both"/>
      </w:pPr>
    </w:p>
    <w:p w14:paraId="1CA10A4B" w14:textId="77777777" w:rsidR="000A2B40" w:rsidRDefault="000A2B40" w:rsidP="000A2B40">
      <w:pPr>
        <w:jc w:val="both"/>
      </w:pPr>
    </w:p>
    <w:p w14:paraId="6914A7A0" w14:textId="77777777" w:rsidR="000A2B40" w:rsidRDefault="000A2B40" w:rsidP="000A2B40">
      <w:pPr>
        <w:jc w:val="both"/>
      </w:pPr>
    </w:p>
    <w:p w14:paraId="586F90CC" w14:textId="77777777" w:rsidR="000A2B40" w:rsidRDefault="000A2B40" w:rsidP="000A2B40">
      <w:r>
        <w:t>V ……………</w:t>
      </w:r>
      <w:proofErr w:type="gramStart"/>
      <w:r>
        <w:t>…….</w:t>
      </w:r>
      <w:proofErr w:type="gramEnd"/>
      <w:r>
        <w:t xml:space="preserve">. dne ……………                    </w:t>
      </w:r>
      <w:r>
        <w:tab/>
        <w:t>V …………………dne ………………….</w:t>
      </w:r>
    </w:p>
    <w:p w14:paraId="4B12BC9F" w14:textId="77777777" w:rsidR="000A2B40" w:rsidRDefault="000A2B40" w:rsidP="000A2B40"/>
    <w:p w14:paraId="7B5A61E9" w14:textId="77777777" w:rsidR="00DF7BA9" w:rsidRDefault="00DF7BA9" w:rsidP="000A2B40"/>
    <w:p w14:paraId="07B14684" w14:textId="77777777" w:rsidR="00DF7BA9" w:rsidRDefault="00DF7BA9" w:rsidP="000A2B40"/>
    <w:p w14:paraId="6CD914D4" w14:textId="77777777" w:rsidR="00DF7BA9" w:rsidRDefault="00DF7BA9" w:rsidP="000A2B40"/>
    <w:p w14:paraId="44BA674D" w14:textId="77777777" w:rsidR="00DF7BA9" w:rsidRDefault="00DF7BA9" w:rsidP="000A2B40"/>
    <w:p w14:paraId="003C666F" w14:textId="77777777" w:rsidR="00DF7BA9" w:rsidRDefault="00DF7BA9" w:rsidP="000A2B40"/>
    <w:p w14:paraId="3233C9BD" w14:textId="77777777" w:rsidR="00DF7BA9" w:rsidRDefault="00DF7BA9" w:rsidP="000A2B40"/>
    <w:p w14:paraId="76133EAE" w14:textId="77777777" w:rsidR="000A2B40" w:rsidRPr="00FA647E" w:rsidRDefault="000A2B40" w:rsidP="000A2B40">
      <w:r w:rsidRPr="00FA647E">
        <w:t>…………………………………..                            ………………………………….</w:t>
      </w:r>
    </w:p>
    <w:p w14:paraId="66398517" w14:textId="77777777" w:rsidR="00DF7BA9" w:rsidRDefault="00DF7BA9" w:rsidP="00DF7BA9">
      <w:r>
        <w:t>Za pořadatele                                                             vedoucí skupiny GCB</w:t>
      </w:r>
    </w:p>
    <w:p w14:paraId="0B749427" w14:textId="77777777" w:rsidR="00E538D7" w:rsidRDefault="00E538D7"/>
    <w:sectPr w:rsidR="00E53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A6F37"/>
    <w:multiLevelType w:val="hybridMultilevel"/>
    <w:tmpl w:val="AD5C57F8"/>
    <w:numStyleLink w:val="Importovanstyl2"/>
  </w:abstractNum>
  <w:abstractNum w:abstractNumId="1" w15:restartNumberingAfterBreak="0">
    <w:nsid w:val="2DF00E89"/>
    <w:multiLevelType w:val="hybridMultilevel"/>
    <w:tmpl w:val="85DA6462"/>
    <w:numStyleLink w:val="Importovanstyl1"/>
  </w:abstractNum>
  <w:abstractNum w:abstractNumId="2" w15:restartNumberingAfterBreak="0">
    <w:nsid w:val="36A64A20"/>
    <w:multiLevelType w:val="hybridMultilevel"/>
    <w:tmpl w:val="026E6D68"/>
    <w:styleLink w:val="Importovanstyl3"/>
    <w:lvl w:ilvl="0" w:tplc="BD341D6E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C481DC6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9BCB43E">
      <w:start w:val="1"/>
      <w:numFmt w:val="lowerRoman"/>
      <w:lvlText w:val="%3."/>
      <w:lvlJc w:val="left"/>
      <w:pPr>
        <w:ind w:left="1724" w:hanging="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3F0B498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1B6D1F4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4089ACE">
      <w:start w:val="1"/>
      <w:numFmt w:val="lowerRoman"/>
      <w:lvlText w:val="%6."/>
      <w:lvlJc w:val="left"/>
      <w:pPr>
        <w:ind w:left="3884" w:hanging="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D38F952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FD4E5FE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C066B96">
      <w:start w:val="1"/>
      <w:numFmt w:val="lowerRoman"/>
      <w:lvlText w:val="%9."/>
      <w:lvlJc w:val="left"/>
      <w:pPr>
        <w:ind w:left="6044" w:hanging="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E8578BA"/>
    <w:multiLevelType w:val="hybridMultilevel"/>
    <w:tmpl w:val="85DA6462"/>
    <w:styleLink w:val="Importovanstyl1"/>
    <w:lvl w:ilvl="0" w:tplc="9F9A570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642970">
      <w:start w:val="1"/>
      <w:numFmt w:val="lowerLetter"/>
      <w:lvlText w:val="%2."/>
      <w:lvlJc w:val="left"/>
      <w:pPr>
        <w:ind w:left="9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6A6D3E">
      <w:start w:val="1"/>
      <w:numFmt w:val="lowerRoman"/>
      <w:lvlText w:val="%3."/>
      <w:lvlJc w:val="left"/>
      <w:pPr>
        <w:ind w:left="1658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84CAC">
      <w:start w:val="1"/>
      <w:numFmt w:val="decimal"/>
      <w:lvlText w:val="%4."/>
      <w:lvlJc w:val="left"/>
      <w:pPr>
        <w:ind w:left="23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F81164">
      <w:start w:val="1"/>
      <w:numFmt w:val="lowerLetter"/>
      <w:lvlText w:val="%5."/>
      <w:lvlJc w:val="left"/>
      <w:pPr>
        <w:ind w:left="30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C0EBF2">
      <w:start w:val="1"/>
      <w:numFmt w:val="lowerRoman"/>
      <w:lvlText w:val="%6."/>
      <w:lvlJc w:val="left"/>
      <w:pPr>
        <w:ind w:left="3818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BECAC6">
      <w:start w:val="1"/>
      <w:numFmt w:val="decimal"/>
      <w:lvlText w:val="%7."/>
      <w:lvlJc w:val="left"/>
      <w:pPr>
        <w:ind w:left="45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EE917E">
      <w:start w:val="1"/>
      <w:numFmt w:val="lowerLetter"/>
      <w:lvlText w:val="%8."/>
      <w:lvlJc w:val="left"/>
      <w:pPr>
        <w:ind w:left="52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C8295C">
      <w:start w:val="1"/>
      <w:numFmt w:val="lowerRoman"/>
      <w:lvlText w:val="%9."/>
      <w:lvlJc w:val="left"/>
      <w:pPr>
        <w:ind w:left="5978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9056C67"/>
    <w:multiLevelType w:val="hybridMultilevel"/>
    <w:tmpl w:val="026E6D68"/>
    <w:numStyleLink w:val="Importovanstyl3"/>
  </w:abstractNum>
  <w:abstractNum w:abstractNumId="5" w15:restartNumberingAfterBreak="0">
    <w:nsid w:val="643E5DEB"/>
    <w:multiLevelType w:val="hybridMultilevel"/>
    <w:tmpl w:val="AD5C57F8"/>
    <w:styleLink w:val="Importovanstyl2"/>
    <w:lvl w:ilvl="0" w:tplc="4000C4F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102CA0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F0F26A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EEBAC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D64D9C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46AB7A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CC00E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3EBC8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D08A50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4000585">
    <w:abstractNumId w:val="3"/>
  </w:num>
  <w:num w:numId="2" w16cid:durableId="307056186">
    <w:abstractNumId w:val="1"/>
  </w:num>
  <w:num w:numId="3" w16cid:durableId="444693028">
    <w:abstractNumId w:val="5"/>
  </w:num>
  <w:num w:numId="4" w16cid:durableId="705569347">
    <w:abstractNumId w:val="0"/>
  </w:num>
  <w:num w:numId="5" w16cid:durableId="285359908">
    <w:abstractNumId w:val="2"/>
  </w:num>
  <w:num w:numId="6" w16cid:durableId="836262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40"/>
    <w:rsid w:val="000A2B40"/>
    <w:rsid w:val="002A1A38"/>
    <w:rsid w:val="004860B2"/>
    <w:rsid w:val="005D5BAE"/>
    <w:rsid w:val="00833E90"/>
    <w:rsid w:val="008F423E"/>
    <w:rsid w:val="00CE2E39"/>
    <w:rsid w:val="00DF7BA9"/>
    <w:rsid w:val="00E538D7"/>
    <w:rsid w:val="00E559EA"/>
    <w:rsid w:val="00F35B4E"/>
    <w:rsid w:val="00F4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B911"/>
  <w15:chartTrackingRefBased/>
  <w15:docId w15:val="{AC24EB3D-CC58-4296-80F6-6FD3011D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A2B4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A2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2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2B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2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2B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2B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2B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2B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2B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2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2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2B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2B4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2B4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2B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2B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2B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2B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2B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2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2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2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2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2B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2B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2B4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2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2B4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2B40"/>
    <w:rPr>
      <w:b/>
      <w:bCs/>
      <w:smallCaps/>
      <w:color w:val="2F5496" w:themeColor="accent1" w:themeShade="BF"/>
      <w:spacing w:val="5"/>
    </w:rPr>
  </w:style>
  <w:style w:type="numbering" w:customStyle="1" w:styleId="Importovanstyl1">
    <w:name w:val="Importovaný styl 1"/>
    <w:rsid w:val="000A2B40"/>
    <w:pPr>
      <w:numPr>
        <w:numId w:val="1"/>
      </w:numPr>
    </w:pPr>
  </w:style>
  <w:style w:type="numbering" w:customStyle="1" w:styleId="Importovanstyl2">
    <w:name w:val="Importovaný styl 2"/>
    <w:rsid w:val="000A2B40"/>
    <w:pPr>
      <w:numPr>
        <w:numId w:val="3"/>
      </w:numPr>
    </w:pPr>
  </w:style>
  <w:style w:type="numbering" w:customStyle="1" w:styleId="Importovanstyl3">
    <w:name w:val="Importovaný styl 3"/>
    <w:rsid w:val="000A2B40"/>
    <w:pPr>
      <w:numPr>
        <w:numId w:val="5"/>
      </w:numPr>
    </w:pPr>
  </w:style>
  <w:style w:type="character" w:customStyle="1" w:styleId="tojvnm2t">
    <w:name w:val="tojvnm2t"/>
    <w:basedOn w:val="Standardnpsmoodstavce"/>
    <w:rsid w:val="000A2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640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jára pára</dc:creator>
  <cp:keywords/>
  <dc:description/>
  <cp:lastModifiedBy>Jana Dejmková</cp:lastModifiedBy>
  <cp:revision>3</cp:revision>
  <cp:lastPrinted>2025-10-16T05:12:00Z</cp:lastPrinted>
  <dcterms:created xsi:type="dcterms:W3CDTF">2025-10-09T15:16:00Z</dcterms:created>
  <dcterms:modified xsi:type="dcterms:W3CDTF">2025-10-16T05:13:00Z</dcterms:modified>
</cp:coreProperties>
</file>