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4C6C6" w14:textId="03C984BE" w:rsidR="00171B1E" w:rsidRPr="00546C68" w:rsidRDefault="00171B1E" w:rsidP="001E6886">
      <w:pPr>
        <w:pStyle w:val="Zhlav"/>
        <w:pBdr>
          <w:top w:val="single" w:sz="4" w:space="1" w:color="auto"/>
          <w:left w:val="single" w:sz="4" w:space="1" w:color="auto"/>
          <w:bottom w:val="single" w:sz="4" w:space="1" w:color="auto"/>
          <w:right w:val="single" w:sz="4" w:space="20" w:color="auto"/>
        </w:pBdr>
        <w:tabs>
          <w:tab w:val="clear" w:pos="4536"/>
        </w:tabs>
        <w:ind w:right="360"/>
        <w:rPr>
          <w:rFonts w:ascii="Calibri Light" w:hAnsi="Calibri Light" w:cs="Calibri Light"/>
          <w:b/>
        </w:rPr>
      </w:pPr>
      <w:r w:rsidRPr="00306D70">
        <w:rPr>
          <w:rFonts w:ascii="Calibri Light" w:hAnsi="Calibri Light" w:cs="Calibri Light"/>
          <w:b/>
        </w:rPr>
        <w:t xml:space="preserve">Číslo smlouvy </w:t>
      </w:r>
      <w:proofErr w:type="gramStart"/>
      <w:r w:rsidRPr="00306D70">
        <w:rPr>
          <w:rFonts w:ascii="Calibri Light" w:hAnsi="Calibri Light" w:cs="Calibri Light"/>
          <w:b/>
        </w:rPr>
        <w:t>prodávajícího:</w:t>
      </w:r>
      <w:r w:rsidRPr="00546C68">
        <w:rPr>
          <w:rFonts w:ascii="Calibri Light" w:hAnsi="Calibri Light" w:cs="Calibri Light"/>
          <w:b/>
        </w:rPr>
        <w:t xml:space="preserve">  </w:t>
      </w:r>
      <w:r w:rsidR="007F6F1D">
        <w:rPr>
          <w:rFonts w:ascii="Calibri Light" w:hAnsi="Calibri Light" w:cs="Calibri Light"/>
          <w:b/>
        </w:rPr>
        <w:t>005</w:t>
      </w:r>
      <w:proofErr w:type="gramEnd"/>
      <w:r w:rsidR="007F6F1D">
        <w:rPr>
          <w:rFonts w:ascii="Calibri Light" w:hAnsi="Calibri Light" w:cs="Calibri Light"/>
          <w:b/>
        </w:rPr>
        <w:t>/2025</w:t>
      </w:r>
      <w:r w:rsidRPr="00546C68">
        <w:rPr>
          <w:rFonts w:ascii="Calibri Light" w:hAnsi="Calibri Light" w:cs="Calibri Light"/>
          <w:b/>
        </w:rPr>
        <w:t xml:space="preserve">                              </w:t>
      </w:r>
      <w:r w:rsidR="00FF7041">
        <w:rPr>
          <w:rFonts w:ascii="Calibri Light" w:hAnsi="Calibri Light" w:cs="Calibri Light"/>
          <w:b/>
        </w:rPr>
        <w:tab/>
      </w:r>
      <w:r w:rsidRPr="00546C68">
        <w:rPr>
          <w:rFonts w:ascii="Calibri Light" w:hAnsi="Calibri Light" w:cs="Calibri Light"/>
          <w:b/>
        </w:rPr>
        <w:t xml:space="preserve"> Číslo smlouvy kupujícího: </w:t>
      </w:r>
      <w:r w:rsidR="00F530CE">
        <w:rPr>
          <w:rFonts w:ascii="Calibri Light" w:hAnsi="Calibri Light" w:cs="Calibri Light"/>
          <w:b/>
        </w:rPr>
        <w:t>0274-25</w:t>
      </w:r>
    </w:p>
    <w:p w14:paraId="2E6A7618" w14:textId="77777777" w:rsidR="00744E18" w:rsidRPr="00546C68" w:rsidRDefault="00744E18" w:rsidP="00744E18">
      <w:pPr>
        <w:pStyle w:val="Zhlav"/>
        <w:tabs>
          <w:tab w:val="clear" w:pos="4536"/>
          <w:tab w:val="left" w:pos="1701"/>
          <w:tab w:val="left" w:pos="2127"/>
        </w:tabs>
        <w:rPr>
          <w:rFonts w:ascii="Calibri Light" w:hAnsi="Calibri Light" w:cs="Calibri Light"/>
          <w:b/>
          <w:sz w:val="16"/>
          <w:szCs w:val="16"/>
        </w:rPr>
      </w:pPr>
    </w:p>
    <w:p w14:paraId="45413A3B" w14:textId="77777777" w:rsidR="00744E18" w:rsidRPr="00546C68" w:rsidRDefault="00744E18" w:rsidP="00744E18">
      <w:pPr>
        <w:pStyle w:val="Zhlav"/>
        <w:tabs>
          <w:tab w:val="clear" w:pos="4536"/>
          <w:tab w:val="left" w:pos="1701"/>
          <w:tab w:val="left" w:pos="2127"/>
        </w:tabs>
        <w:rPr>
          <w:rFonts w:ascii="Calibri Light" w:hAnsi="Calibri Light" w:cs="Calibri Light"/>
          <w:b/>
          <w:sz w:val="16"/>
          <w:szCs w:val="16"/>
        </w:rPr>
      </w:pPr>
    </w:p>
    <w:p w14:paraId="7263B628" w14:textId="77777777" w:rsidR="00171B1E" w:rsidRPr="00546C68" w:rsidRDefault="00171B1E" w:rsidP="00171B1E">
      <w:pPr>
        <w:pStyle w:val="Podtitul1"/>
        <w:spacing w:before="240" w:line="240" w:lineRule="auto"/>
        <w:rPr>
          <w:rFonts w:ascii="Calibri Light" w:hAnsi="Calibri Light" w:cs="Calibri Light"/>
          <w:szCs w:val="32"/>
        </w:rPr>
      </w:pPr>
      <w:r w:rsidRPr="00546C68">
        <w:rPr>
          <w:rFonts w:ascii="Calibri Light" w:hAnsi="Calibri Light" w:cs="Calibri Light"/>
          <w:szCs w:val="32"/>
        </w:rPr>
        <w:t>KUPNÍ SMLOUVA</w:t>
      </w:r>
    </w:p>
    <w:p w14:paraId="76501CBB" w14:textId="77777777" w:rsidR="00171B1E" w:rsidRPr="0051438A" w:rsidRDefault="00171B1E" w:rsidP="00171B1E">
      <w:pPr>
        <w:pStyle w:val="Zkladntext21"/>
        <w:spacing w:before="120"/>
        <w:rPr>
          <w:rFonts w:ascii="Calibri Light" w:hAnsi="Calibri Light" w:cs="Calibri Light"/>
          <w:b w:val="0"/>
          <w:sz w:val="22"/>
          <w:szCs w:val="22"/>
        </w:rPr>
      </w:pPr>
      <w:r w:rsidRPr="0051438A">
        <w:rPr>
          <w:rFonts w:ascii="Calibri Light" w:hAnsi="Calibri Light" w:cs="Calibri Light"/>
          <w:b w:val="0"/>
          <w:sz w:val="22"/>
          <w:szCs w:val="22"/>
        </w:rPr>
        <w:t xml:space="preserve">uzavřená dle </w:t>
      </w:r>
      <w:proofErr w:type="spellStart"/>
      <w:r w:rsidRPr="0051438A">
        <w:rPr>
          <w:rFonts w:ascii="Calibri Light" w:hAnsi="Calibri Light" w:cs="Calibri Light"/>
          <w:b w:val="0"/>
          <w:sz w:val="22"/>
          <w:szCs w:val="22"/>
        </w:rPr>
        <w:t>ust</w:t>
      </w:r>
      <w:proofErr w:type="spellEnd"/>
      <w:r w:rsidRPr="0051438A">
        <w:rPr>
          <w:rFonts w:ascii="Calibri Light" w:hAnsi="Calibri Light" w:cs="Calibri Light"/>
          <w:b w:val="0"/>
          <w:sz w:val="22"/>
          <w:szCs w:val="22"/>
        </w:rPr>
        <w:t>. § 2079 a násl. zákona č. 89/2012 Sb., občanský zákoník, ve znění pozdějších předpisů (dále jako „občanský zákoník“)</w:t>
      </w:r>
    </w:p>
    <w:p w14:paraId="7A6B2A0A" w14:textId="77777777" w:rsidR="00171B1E" w:rsidRPr="0051438A" w:rsidRDefault="00171B1E" w:rsidP="00171B1E">
      <w:pPr>
        <w:tabs>
          <w:tab w:val="left" w:pos="780"/>
        </w:tabs>
        <w:spacing w:before="240"/>
        <w:jc w:val="center"/>
        <w:rPr>
          <w:rFonts w:ascii="Calibri Light" w:hAnsi="Calibri Light" w:cs="Calibri Light"/>
          <w:b/>
          <w:sz w:val="22"/>
          <w:szCs w:val="22"/>
        </w:rPr>
      </w:pPr>
      <w:r w:rsidRPr="0051438A">
        <w:rPr>
          <w:rFonts w:ascii="Calibri Light" w:hAnsi="Calibri Light" w:cs="Calibri Light"/>
          <w:b/>
          <w:sz w:val="22"/>
          <w:szCs w:val="22"/>
        </w:rPr>
        <w:t>I.</w:t>
      </w:r>
    </w:p>
    <w:p w14:paraId="7C38C86D" w14:textId="77777777" w:rsidR="00171B1E" w:rsidRPr="0051438A" w:rsidRDefault="00171B1E" w:rsidP="00171B1E">
      <w:pPr>
        <w:pStyle w:val="Nadpis4"/>
        <w:spacing w:after="240"/>
        <w:jc w:val="center"/>
        <w:rPr>
          <w:rFonts w:ascii="Calibri Light" w:hAnsi="Calibri Light" w:cs="Calibri Light"/>
          <w:b/>
          <w:sz w:val="22"/>
          <w:szCs w:val="22"/>
        </w:rPr>
      </w:pPr>
      <w:r w:rsidRPr="0051438A">
        <w:rPr>
          <w:rFonts w:ascii="Calibri Light" w:hAnsi="Calibri Light" w:cs="Calibri Light"/>
          <w:b/>
          <w:sz w:val="22"/>
          <w:szCs w:val="22"/>
        </w:rPr>
        <w:t>Smluvní strany</w:t>
      </w:r>
    </w:p>
    <w:p w14:paraId="296DF51C" w14:textId="77777777" w:rsidR="00171B1E" w:rsidRPr="0051438A" w:rsidRDefault="00171B1E" w:rsidP="00B66113">
      <w:pPr>
        <w:jc w:val="both"/>
        <w:rPr>
          <w:rFonts w:ascii="Calibri Light" w:hAnsi="Calibri Light" w:cs="Calibri Light"/>
          <w:b/>
          <w:sz w:val="22"/>
          <w:szCs w:val="22"/>
        </w:rPr>
      </w:pPr>
      <w:r w:rsidRPr="0051438A">
        <w:rPr>
          <w:rFonts w:ascii="Calibri Light" w:hAnsi="Calibri Light" w:cs="Calibri Light"/>
          <w:sz w:val="22"/>
          <w:szCs w:val="22"/>
        </w:rPr>
        <w:t xml:space="preserve">1. Kupující: </w:t>
      </w:r>
      <w:r w:rsidRPr="0051438A">
        <w:rPr>
          <w:rFonts w:ascii="Calibri Light" w:hAnsi="Calibri Light" w:cs="Calibri Light"/>
          <w:sz w:val="22"/>
          <w:szCs w:val="22"/>
        </w:rPr>
        <w:tab/>
      </w:r>
      <w:r w:rsidR="00B66113" w:rsidRPr="0051438A">
        <w:rPr>
          <w:rFonts w:ascii="Calibri Light" w:hAnsi="Calibri Light" w:cs="Calibri Light"/>
          <w:b/>
          <w:sz w:val="22"/>
          <w:szCs w:val="22"/>
        </w:rPr>
        <w:t xml:space="preserve">Nemocnice Kyjov, </w:t>
      </w:r>
      <w:r w:rsidRPr="0051438A">
        <w:rPr>
          <w:rFonts w:ascii="Calibri Light" w:hAnsi="Calibri Light" w:cs="Calibri Light"/>
          <w:b/>
          <w:sz w:val="22"/>
          <w:szCs w:val="22"/>
        </w:rPr>
        <w:t>příspěvková organizace</w:t>
      </w:r>
      <w:r w:rsidRPr="0051438A">
        <w:rPr>
          <w:rFonts w:ascii="Calibri Light" w:hAnsi="Calibri Light" w:cs="Calibri Light"/>
          <w:bCs/>
          <w:i/>
          <w:sz w:val="22"/>
          <w:szCs w:val="22"/>
        </w:rPr>
        <w:t xml:space="preserve"> </w:t>
      </w:r>
    </w:p>
    <w:p w14:paraId="7A610238" w14:textId="77777777" w:rsidR="00171B1E" w:rsidRPr="0051438A" w:rsidRDefault="00171B1E" w:rsidP="00171B1E">
      <w:pPr>
        <w:pStyle w:val="Zpat"/>
        <w:tabs>
          <w:tab w:val="clear" w:pos="4536"/>
          <w:tab w:val="clear" w:pos="9072"/>
          <w:tab w:val="right" w:pos="709"/>
        </w:tabs>
        <w:ind w:left="708" w:firstLine="708"/>
        <w:jc w:val="both"/>
        <w:rPr>
          <w:rFonts w:ascii="Calibri Light" w:hAnsi="Calibri Light" w:cs="Calibri Light"/>
          <w:sz w:val="22"/>
          <w:szCs w:val="22"/>
        </w:rPr>
      </w:pPr>
      <w:r w:rsidRPr="0051438A">
        <w:rPr>
          <w:rFonts w:ascii="Calibri Light" w:hAnsi="Calibri Light" w:cs="Calibri Light"/>
          <w:sz w:val="22"/>
          <w:szCs w:val="22"/>
        </w:rPr>
        <w:t>sídlo:</w:t>
      </w:r>
      <w:r w:rsidRPr="0051438A">
        <w:rPr>
          <w:rFonts w:ascii="Calibri Light" w:hAnsi="Calibri Light" w:cs="Calibri Light"/>
          <w:sz w:val="22"/>
          <w:szCs w:val="22"/>
        </w:rPr>
        <w:tab/>
      </w:r>
      <w:r w:rsidRPr="0051438A">
        <w:rPr>
          <w:rFonts w:ascii="Calibri Light" w:hAnsi="Calibri Light" w:cs="Calibri Light"/>
          <w:sz w:val="22"/>
          <w:szCs w:val="22"/>
        </w:rPr>
        <w:tab/>
      </w:r>
      <w:r w:rsidR="00B66113" w:rsidRPr="0051438A">
        <w:rPr>
          <w:rFonts w:ascii="Calibri Light" w:hAnsi="Calibri Light" w:cs="Calibri Light"/>
          <w:sz w:val="22"/>
          <w:szCs w:val="22"/>
        </w:rPr>
        <w:t>Strážovská 1247/22, 697 01 Kyjov</w:t>
      </w:r>
    </w:p>
    <w:p w14:paraId="769F1062" w14:textId="77777777" w:rsidR="00171B1E" w:rsidRPr="0051438A" w:rsidRDefault="00B66113" w:rsidP="00171B1E">
      <w:pPr>
        <w:ind w:left="708" w:firstLine="708"/>
        <w:jc w:val="both"/>
        <w:rPr>
          <w:rFonts w:ascii="Calibri Light" w:hAnsi="Calibri Light" w:cs="Calibri Light"/>
          <w:sz w:val="22"/>
          <w:szCs w:val="22"/>
        </w:rPr>
      </w:pPr>
      <w:proofErr w:type="gramStart"/>
      <w:r w:rsidRPr="0051438A">
        <w:rPr>
          <w:rFonts w:ascii="Calibri Light" w:hAnsi="Calibri Light" w:cs="Calibri Light"/>
          <w:sz w:val="22"/>
          <w:szCs w:val="22"/>
        </w:rPr>
        <w:t>zastoupená</w:t>
      </w:r>
      <w:r w:rsidR="00171B1E" w:rsidRPr="0051438A">
        <w:rPr>
          <w:rFonts w:ascii="Calibri Light" w:hAnsi="Calibri Light" w:cs="Calibri Light"/>
          <w:sz w:val="22"/>
          <w:szCs w:val="22"/>
        </w:rPr>
        <w:t xml:space="preserve">:  </w:t>
      </w:r>
      <w:r w:rsidR="00171B1E" w:rsidRPr="0051438A">
        <w:rPr>
          <w:rFonts w:ascii="Calibri Light" w:hAnsi="Calibri Light" w:cs="Calibri Light"/>
          <w:sz w:val="22"/>
          <w:szCs w:val="22"/>
        </w:rPr>
        <w:tab/>
      </w:r>
      <w:proofErr w:type="gramEnd"/>
      <w:r w:rsidR="001E6886">
        <w:rPr>
          <w:rFonts w:ascii="Calibri Light" w:hAnsi="Calibri Light" w:cs="Calibri Light"/>
          <w:sz w:val="22"/>
          <w:szCs w:val="22"/>
        </w:rPr>
        <w:t>Ing. Milan Škarka, Ph.D., MBA, statutární zástupce</w:t>
      </w:r>
    </w:p>
    <w:p w14:paraId="4F446B20" w14:textId="77777777" w:rsidR="00171B1E" w:rsidRPr="0051438A" w:rsidRDefault="00171B1E" w:rsidP="00171B1E">
      <w:pPr>
        <w:ind w:left="708" w:firstLine="708"/>
        <w:jc w:val="both"/>
        <w:rPr>
          <w:rFonts w:ascii="Calibri Light" w:hAnsi="Calibri Light" w:cs="Calibri Light"/>
          <w:sz w:val="22"/>
          <w:szCs w:val="22"/>
        </w:rPr>
      </w:pPr>
      <w:r w:rsidRPr="0051438A">
        <w:rPr>
          <w:rFonts w:ascii="Calibri Light" w:hAnsi="Calibri Light" w:cs="Calibri Light"/>
          <w:sz w:val="22"/>
          <w:szCs w:val="22"/>
        </w:rPr>
        <w:t xml:space="preserve">IČO: </w:t>
      </w:r>
      <w:r w:rsidRPr="0051438A">
        <w:rPr>
          <w:rFonts w:ascii="Calibri Light" w:hAnsi="Calibri Light" w:cs="Calibri Light"/>
          <w:sz w:val="22"/>
          <w:szCs w:val="22"/>
        </w:rPr>
        <w:tab/>
        <w:t xml:space="preserve">    </w:t>
      </w:r>
      <w:r w:rsidRPr="0051438A">
        <w:rPr>
          <w:rFonts w:ascii="Calibri Light" w:hAnsi="Calibri Light" w:cs="Calibri Light"/>
          <w:sz w:val="22"/>
          <w:szCs w:val="22"/>
        </w:rPr>
        <w:tab/>
      </w:r>
      <w:r w:rsidR="00B66113" w:rsidRPr="0051438A">
        <w:rPr>
          <w:rFonts w:ascii="Calibri Light" w:hAnsi="Calibri Light" w:cs="Calibri Light"/>
          <w:sz w:val="22"/>
          <w:szCs w:val="22"/>
        </w:rPr>
        <w:t>00226912</w:t>
      </w:r>
    </w:p>
    <w:p w14:paraId="0ECE7748" w14:textId="77777777" w:rsidR="00171B1E" w:rsidRPr="0051438A" w:rsidRDefault="00171B1E" w:rsidP="00171B1E">
      <w:pPr>
        <w:ind w:left="708" w:firstLine="708"/>
        <w:jc w:val="both"/>
        <w:rPr>
          <w:rFonts w:ascii="Calibri Light" w:hAnsi="Calibri Light" w:cs="Calibri Light"/>
          <w:sz w:val="22"/>
          <w:szCs w:val="22"/>
        </w:rPr>
      </w:pPr>
      <w:r w:rsidRPr="0051438A">
        <w:rPr>
          <w:rFonts w:ascii="Calibri Light" w:hAnsi="Calibri Light" w:cs="Calibri Light"/>
          <w:sz w:val="22"/>
          <w:szCs w:val="22"/>
        </w:rPr>
        <w:t>DIČ:</w:t>
      </w:r>
      <w:r w:rsidRPr="0051438A">
        <w:rPr>
          <w:rFonts w:ascii="Calibri Light" w:hAnsi="Calibri Light" w:cs="Calibri Light"/>
          <w:sz w:val="22"/>
          <w:szCs w:val="22"/>
        </w:rPr>
        <w:tab/>
      </w:r>
      <w:r w:rsidRPr="0051438A">
        <w:rPr>
          <w:rFonts w:ascii="Calibri Light" w:hAnsi="Calibri Light" w:cs="Calibri Light"/>
          <w:sz w:val="22"/>
          <w:szCs w:val="22"/>
        </w:rPr>
        <w:tab/>
        <w:t>CZ</w:t>
      </w:r>
      <w:r w:rsidR="00B66113" w:rsidRPr="0051438A">
        <w:rPr>
          <w:rFonts w:ascii="Calibri Light" w:hAnsi="Calibri Light" w:cs="Calibri Light"/>
          <w:sz w:val="22"/>
          <w:szCs w:val="22"/>
        </w:rPr>
        <w:t>00226912</w:t>
      </w:r>
    </w:p>
    <w:p w14:paraId="21C2B1AA" w14:textId="77777777" w:rsidR="00402E24" w:rsidRPr="0051438A" w:rsidRDefault="00402E24" w:rsidP="00171B1E">
      <w:pPr>
        <w:ind w:left="708" w:firstLine="708"/>
        <w:jc w:val="both"/>
        <w:rPr>
          <w:rFonts w:ascii="Calibri Light" w:hAnsi="Calibri Light" w:cs="Calibri Light"/>
          <w:sz w:val="22"/>
          <w:szCs w:val="22"/>
        </w:rPr>
      </w:pPr>
      <w:r w:rsidRPr="0051438A">
        <w:rPr>
          <w:rFonts w:ascii="Calibri Light" w:hAnsi="Calibri Light" w:cs="Calibri Light"/>
          <w:sz w:val="22"/>
          <w:szCs w:val="22"/>
        </w:rPr>
        <w:t>Zápis v OR:</w:t>
      </w:r>
      <w:r w:rsidRPr="0051438A">
        <w:rPr>
          <w:rFonts w:ascii="Calibri Light" w:hAnsi="Calibri Light" w:cs="Calibri Light"/>
          <w:sz w:val="22"/>
          <w:szCs w:val="22"/>
        </w:rPr>
        <w:tab/>
        <w:t xml:space="preserve">Krajský soud v Brně, odd. </w:t>
      </w:r>
      <w:proofErr w:type="spellStart"/>
      <w:r w:rsidRPr="0051438A">
        <w:rPr>
          <w:rFonts w:ascii="Calibri Light" w:hAnsi="Calibri Light" w:cs="Calibri Light"/>
          <w:sz w:val="22"/>
          <w:szCs w:val="22"/>
        </w:rPr>
        <w:t>Pr</w:t>
      </w:r>
      <w:proofErr w:type="spellEnd"/>
      <w:r w:rsidRPr="0051438A">
        <w:rPr>
          <w:rFonts w:ascii="Calibri Light" w:hAnsi="Calibri Light" w:cs="Calibri Light"/>
          <w:sz w:val="22"/>
          <w:szCs w:val="22"/>
        </w:rPr>
        <w:t>, vložka 1230</w:t>
      </w:r>
    </w:p>
    <w:p w14:paraId="45269C8D" w14:textId="1C62A60D" w:rsidR="00F16114" w:rsidRPr="00F16114" w:rsidRDefault="00F16114" w:rsidP="00F16114">
      <w:pPr>
        <w:ind w:left="708" w:firstLine="708"/>
        <w:jc w:val="both"/>
        <w:rPr>
          <w:rFonts w:ascii="Calibri Light" w:hAnsi="Calibri Light" w:cs="Calibri Light"/>
          <w:sz w:val="22"/>
          <w:szCs w:val="22"/>
        </w:rPr>
      </w:pPr>
      <w:r w:rsidRPr="00F16114">
        <w:rPr>
          <w:rFonts w:ascii="Calibri Light" w:hAnsi="Calibri Light" w:cs="Calibri Light"/>
          <w:sz w:val="22"/>
          <w:szCs w:val="22"/>
        </w:rPr>
        <w:t xml:space="preserve">bank. spojení: </w:t>
      </w:r>
      <w:r>
        <w:rPr>
          <w:rFonts w:ascii="Calibri Light" w:hAnsi="Calibri Light" w:cs="Calibri Light"/>
          <w:sz w:val="22"/>
          <w:szCs w:val="22"/>
        </w:rPr>
        <w:tab/>
      </w:r>
      <w:proofErr w:type="spellStart"/>
      <w:r w:rsidR="00626843">
        <w:rPr>
          <w:rFonts w:ascii="Calibri Light" w:hAnsi="Calibri Light" w:cs="Calibri Light"/>
          <w:sz w:val="22"/>
          <w:szCs w:val="22"/>
        </w:rPr>
        <w:t>xxx</w:t>
      </w:r>
      <w:proofErr w:type="spellEnd"/>
      <w:r w:rsidRPr="00F16114">
        <w:rPr>
          <w:rFonts w:ascii="Calibri Light" w:hAnsi="Calibri Light" w:cs="Calibri Light"/>
          <w:sz w:val="22"/>
          <w:szCs w:val="22"/>
        </w:rPr>
        <w:tab/>
        <w:t xml:space="preserve"> </w:t>
      </w:r>
    </w:p>
    <w:p w14:paraId="7550A63C" w14:textId="764A7B6A" w:rsidR="00F16114" w:rsidRPr="00F16114" w:rsidRDefault="00F16114" w:rsidP="00F16114">
      <w:pPr>
        <w:ind w:left="708" w:firstLine="708"/>
        <w:jc w:val="both"/>
        <w:rPr>
          <w:rFonts w:ascii="Calibri Light" w:hAnsi="Calibri Light" w:cs="Calibri Light"/>
          <w:sz w:val="22"/>
          <w:szCs w:val="22"/>
        </w:rPr>
      </w:pPr>
      <w:r w:rsidRPr="00F16114">
        <w:rPr>
          <w:rFonts w:ascii="Calibri Light" w:hAnsi="Calibri Light" w:cs="Calibri Light"/>
          <w:sz w:val="22"/>
          <w:szCs w:val="22"/>
        </w:rPr>
        <w:t>č. účtu:</w:t>
      </w:r>
      <w:r w:rsidRPr="00F16114">
        <w:rPr>
          <w:rFonts w:ascii="Calibri Light" w:hAnsi="Calibri Light" w:cs="Calibri Light"/>
          <w:sz w:val="22"/>
          <w:szCs w:val="22"/>
        </w:rPr>
        <w:tab/>
      </w:r>
      <w:r>
        <w:rPr>
          <w:rFonts w:ascii="Calibri Light" w:hAnsi="Calibri Light" w:cs="Calibri Light"/>
          <w:sz w:val="22"/>
          <w:szCs w:val="22"/>
        </w:rPr>
        <w:tab/>
      </w:r>
      <w:proofErr w:type="spellStart"/>
      <w:r w:rsidR="00626843">
        <w:rPr>
          <w:rFonts w:ascii="Calibri Light" w:hAnsi="Calibri Light" w:cs="Calibri Light"/>
          <w:sz w:val="22"/>
          <w:szCs w:val="22"/>
        </w:rPr>
        <w:t>xxx</w:t>
      </w:r>
      <w:proofErr w:type="spellEnd"/>
      <w:r w:rsidRPr="00F16114">
        <w:rPr>
          <w:rFonts w:ascii="Calibri Light" w:hAnsi="Calibri Light" w:cs="Calibri Light"/>
          <w:sz w:val="22"/>
          <w:szCs w:val="22"/>
        </w:rPr>
        <w:tab/>
      </w:r>
    </w:p>
    <w:p w14:paraId="320643E8" w14:textId="77777777" w:rsidR="00171B1E" w:rsidRPr="005F760D" w:rsidRDefault="00171B1E" w:rsidP="005F760D">
      <w:pPr>
        <w:spacing w:before="240"/>
        <w:jc w:val="both"/>
        <w:rPr>
          <w:rFonts w:ascii="Calibri Light" w:hAnsi="Calibri Light" w:cs="Calibri Light"/>
          <w:b/>
          <w:bCs/>
          <w:sz w:val="22"/>
          <w:szCs w:val="22"/>
        </w:rPr>
      </w:pPr>
      <w:r w:rsidRPr="0051438A">
        <w:rPr>
          <w:rFonts w:ascii="Calibri Light" w:hAnsi="Calibri Light" w:cs="Calibri Light"/>
          <w:sz w:val="22"/>
          <w:szCs w:val="22"/>
        </w:rPr>
        <w:t xml:space="preserve">2. Prodávající: </w:t>
      </w:r>
      <w:r w:rsidRPr="0051438A">
        <w:rPr>
          <w:rFonts w:ascii="Calibri Light" w:hAnsi="Calibri Light" w:cs="Calibri Light"/>
          <w:sz w:val="22"/>
          <w:szCs w:val="22"/>
        </w:rPr>
        <w:tab/>
      </w:r>
      <w:r w:rsidR="007F6F1D" w:rsidRPr="007F6F1D">
        <w:rPr>
          <w:rFonts w:ascii="Calibri Light" w:hAnsi="Calibri Light" w:cs="Calibri Light"/>
          <w:b/>
          <w:color w:val="000000" w:themeColor="text1"/>
          <w:sz w:val="22"/>
          <w:szCs w:val="22"/>
        </w:rPr>
        <w:t>Jaroslav Měchura</w:t>
      </w:r>
    </w:p>
    <w:p w14:paraId="3567FBB7" w14:textId="77777777" w:rsidR="00171B1E" w:rsidRPr="0051438A" w:rsidRDefault="00171B1E" w:rsidP="005F760D">
      <w:pPr>
        <w:ind w:left="708" w:firstLine="708"/>
        <w:jc w:val="both"/>
        <w:rPr>
          <w:rFonts w:ascii="Calibri Light" w:hAnsi="Calibri Light" w:cs="Calibri Light"/>
          <w:sz w:val="22"/>
          <w:szCs w:val="22"/>
        </w:rPr>
      </w:pPr>
      <w:r w:rsidRPr="0051438A">
        <w:rPr>
          <w:rFonts w:ascii="Calibri Light" w:hAnsi="Calibri Light" w:cs="Calibri Light"/>
          <w:sz w:val="22"/>
          <w:szCs w:val="22"/>
        </w:rPr>
        <w:t>sídlo:</w:t>
      </w:r>
      <w:r w:rsidRPr="0051438A">
        <w:rPr>
          <w:rFonts w:ascii="Calibri Light" w:hAnsi="Calibri Light" w:cs="Calibri Light"/>
          <w:sz w:val="22"/>
          <w:szCs w:val="22"/>
        </w:rPr>
        <w:tab/>
      </w:r>
      <w:r w:rsidR="007F6F1D">
        <w:rPr>
          <w:rFonts w:ascii="Calibri Light" w:hAnsi="Calibri Light" w:cs="Calibri Light"/>
          <w:sz w:val="22"/>
          <w:szCs w:val="22"/>
        </w:rPr>
        <w:t xml:space="preserve">              </w:t>
      </w:r>
      <w:r w:rsidR="007F6F1D" w:rsidRPr="007F6F1D">
        <w:rPr>
          <w:rFonts w:ascii="Calibri Light" w:hAnsi="Calibri Light" w:cs="Calibri Light"/>
          <w:color w:val="000000" w:themeColor="text1"/>
          <w:sz w:val="22"/>
          <w:szCs w:val="22"/>
        </w:rPr>
        <w:t>třída Komenského 2118/76, 697 01 Kyjov</w:t>
      </w:r>
      <w:r w:rsidRPr="0051438A">
        <w:rPr>
          <w:rFonts w:ascii="Calibri Light" w:hAnsi="Calibri Light" w:cs="Calibri Light"/>
          <w:sz w:val="22"/>
          <w:szCs w:val="22"/>
        </w:rPr>
        <w:tab/>
      </w:r>
      <w:r w:rsidRPr="0051438A">
        <w:rPr>
          <w:rFonts w:ascii="Calibri Light" w:hAnsi="Calibri Light" w:cs="Calibri Light"/>
          <w:sz w:val="22"/>
          <w:szCs w:val="22"/>
        </w:rPr>
        <w:tab/>
      </w:r>
      <w:r w:rsidRPr="0051438A">
        <w:rPr>
          <w:rFonts w:ascii="Calibri Light" w:hAnsi="Calibri Light" w:cs="Calibri Light"/>
          <w:sz w:val="22"/>
          <w:szCs w:val="22"/>
        </w:rPr>
        <w:tab/>
      </w:r>
    </w:p>
    <w:p w14:paraId="71306C8D" w14:textId="77777777" w:rsidR="001E6886" w:rsidRPr="0051438A" w:rsidRDefault="001E6886" w:rsidP="001E6886">
      <w:pPr>
        <w:ind w:left="708" w:firstLine="708"/>
        <w:jc w:val="both"/>
        <w:rPr>
          <w:rFonts w:ascii="Calibri Light" w:hAnsi="Calibri Light" w:cs="Calibri Light"/>
          <w:sz w:val="22"/>
          <w:szCs w:val="22"/>
        </w:rPr>
      </w:pPr>
      <w:proofErr w:type="gramStart"/>
      <w:r w:rsidRPr="0051438A">
        <w:rPr>
          <w:rFonts w:ascii="Calibri Light" w:hAnsi="Calibri Light" w:cs="Calibri Light"/>
          <w:sz w:val="22"/>
          <w:szCs w:val="22"/>
        </w:rPr>
        <w:t xml:space="preserve">zastoupená:  </w:t>
      </w:r>
      <w:r w:rsidR="007F6F1D">
        <w:rPr>
          <w:rFonts w:ascii="Calibri Light" w:hAnsi="Calibri Light" w:cs="Calibri Light"/>
          <w:sz w:val="22"/>
          <w:szCs w:val="22"/>
        </w:rPr>
        <w:t xml:space="preserve"> </w:t>
      </w:r>
      <w:proofErr w:type="gramEnd"/>
      <w:r w:rsidR="007F6F1D">
        <w:rPr>
          <w:rFonts w:ascii="Calibri Light" w:hAnsi="Calibri Light" w:cs="Calibri Light"/>
          <w:sz w:val="22"/>
          <w:szCs w:val="22"/>
        </w:rPr>
        <w:t xml:space="preserve">    Jaroslavem Měchurou</w:t>
      </w:r>
      <w:r w:rsidRPr="0051438A">
        <w:rPr>
          <w:rFonts w:ascii="Calibri Light" w:hAnsi="Calibri Light" w:cs="Calibri Light"/>
          <w:sz w:val="22"/>
          <w:szCs w:val="22"/>
        </w:rPr>
        <w:tab/>
      </w:r>
    </w:p>
    <w:p w14:paraId="69C14B97" w14:textId="77777777" w:rsidR="001E6886" w:rsidRPr="0051438A" w:rsidRDefault="001E6886" w:rsidP="001E6886">
      <w:pPr>
        <w:ind w:left="708" w:firstLine="708"/>
        <w:jc w:val="both"/>
        <w:rPr>
          <w:rFonts w:ascii="Calibri Light" w:hAnsi="Calibri Light" w:cs="Calibri Light"/>
          <w:sz w:val="22"/>
          <w:szCs w:val="22"/>
        </w:rPr>
      </w:pPr>
      <w:r w:rsidRPr="0051438A">
        <w:rPr>
          <w:rFonts w:ascii="Calibri Light" w:hAnsi="Calibri Light" w:cs="Calibri Light"/>
          <w:sz w:val="22"/>
          <w:szCs w:val="22"/>
        </w:rPr>
        <w:t xml:space="preserve">IČO: </w:t>
      </w:r>
      <w:r w:rsidRPr="0051438A">
        <w:rPr>
          <w:rFonts w:ascii="Calibri Light" w:hAnsi="Calibri Light" w:cs="Calibri Light"/>
          <w:sz w:val="22"/>
          <w:szCs w:val="22"/>
        </w:rPr>
        <w:tab/>
        <w:t xml:space="preserve">    </w:t>
      </w:r>
      <w:r w:rsidR="007F6F1D">
        <w:rPr>
          <w:rFonts w:ascii="Calibri Light" w:hAnsi="Calibri Light" w:cs="Calibri Light"/>
          <w:sz w:val="22"/>
          <w:szCs w:val="22"/>
        </w:rPr>
        <w:t xml:space="preserve">          75770342</w:t>
      </w:r>
      <w:r w:rsidRPr="0051438A">
        <w:rPr>
          <w:rFonts w:ascii="Calibri Light" w:hAnsi="Calibri Light" w:cs="Calibri Light"/>
          <w:sz w:val="22"/>
          <w:szCs w:val="22"/>
        </w:rPr>
        <w:tab/>
      </w:r>
    </w:p>
    <w:p w14:paraId="377DCF20" w14:textId="77777777" w:rsidR="001E6886" w:rsidRPr="0051438A" w:rsidRDefault="001E6886" w:rsidP="001E6886">
      <w:pPr>
        <w:ind w:left="708" w:firstLine="708"/>
        <w:jc w:val="both"/>
        <w:rPr>
          <w:rFonts w:ascii="Calibri Light" w:hAnsi="Calibri Light" w:cs="Calibri Light"/>
          <w:sz w:val="22"/>
          <w:szCs w:val="22"/>
        </w:rPr>
      </w:pPr>
      <w:r w:rsidRPr="0051438A">
        <w:rPr>
          <w:rFonts w:ascii="Calibri Light" w:hAnsi="Calibri Light" w:cs="Calibri Light"/>
          <w:sz w:val="22"/>
          <w:szCs w:val="22"/>
        </w:rPr>
        <w:t>DIČ:</w:t>
      </w:r>
      <w:r w:rsidRPr="0051438A">
        <w:rPr>
          <w:rFonts w:ascii="Calibri Light" w:hAnsi="Calibri Light" w:cs="Calibri Light"/>
          <w:sz w:val="22"/>
          <w:szCs w:val="22"/>
        </w:rPr>
        <w:tab/>
      </w:r>
      <w:r w:rsidR="007F6F1D">
        <w:rPr>
          <w:rFonts w:ascii="Calibri Light" w:hAnsi="Calibri Light" w:cs="Calibri Light"/>
          <w:sz w:val="22"/>
          <w:szCs w:val="22"/>
        </w:rPr>
        <w:t xml:space="preserve">              CZ7607074343</w:t>
      </w:r>
    </w:p>
    <w:p w14:paraId="707FCE59" w14:textId="7599DE5E" w:rsidR="001E6886" w:rsidRDefault="001E6886" w:rsidP="001E6886">
      <w:pPr>
        <w:ind w:left="708" w:firstLine="708"/>
        <w:jc w:val="both"/>
        <w:rPr>
          <w:rFonts w:ascii="Calibri Light" w:hAnsi="Calibri Light" w:cs="Calibri Light"/>
          <w:sz w:val="22"/>
          <w:szCs w:val="22"/>
        </w:rPr>
      </w:pPr>
      <w:r w:rsidRPr="00F16114">
        <w:rPr>
          <w:rFonts w:ascii="Calibri Light" w:hAnsi="Calibri Light" w:cs="Calibri Light"/>
          <w:sz w:val="22"/>
          <w:szCs w:val="22"/>
        </w:rPr>
        <w:t xml:space="preserve">bank. spojení: </w:t>
      </w:r>
      <w:r>
        <w:rPr>
          <w:rFonts w:ascii="Calibri Light" w:hAnsi="Calibri Light" w:cs="Calibri Light"/>
          <w:sz w:val="22"/>
          <w:szCs w:val="22"/>
        </w:rPr>
        <w:tab/>
      </w:r>
      <w:proofErr w:type="spellStart"/>
      <w:r w:rsidR="00626843">
        <w:rPr>
          <w:rFonts w:ascii="Calibri Light" w:hAnsi="Calibri Light" w:cs="Calibri Light"/>
          <w:sz w:val="22"/>
          <w:szCs w:val="22"/>
        </w:rPr>
        <w:t>xxx</w:t>
      </w:r>
      <w:proofErr w:type="spellEnd"/>
    </w:p>
    <w:p w14:paraId="721C105C" w14:textId="58805268" w:rsidR="001E6886" w:rsidRPr="00F16114" w:rsidRDefault="001E6886" w:rsidP="001E6886">
      <w:pPr>
        <w:ind w:left="708" w:firstLine="708"/>
        <w:jc w:val="both"/>
        <w:rPr>
          <w:rFonts w:ascii="Calibri Light" w:hAnsi="Calibri Light" w:cs="Calibri Light"/>
          <w:sz w:val="22"/>
          <w:szCs w:val="22"/>
        </w:rPr>
      </w:pPr>
      <w:r>
        <w:rPr>
          <w:rFonts w:ascii="Calibri Light" w:hAnsi="Calibri Light" w:cs="Calibri Light"/>
          <w:sz w:val="22"/>
          <w:szCs w:val="22"/>
        </w:rPr>
        <w:t xml:space="preserve">č. účtu: </w:t>
      </w:r>
      <w:r>
        <w:rPr>
          <w:rFonts w:ascii="Calibri Light" w:hAnsi="Calibri Light" w:cs="Calibri Light"/>
          <w:sz w:val="22"/>
          <w:szCs w:val="22"/>
        </w:rPr>
        <w:tab/>
      </w:r>
      <w:r w:rsidR="007F6F1D">
        <w:rPr>
          <w:rFonts w:ascii="Calibri Light" w:hAnsi="Calibri Light" w:cs="Calibri Light"/>
          <w:sz w:val="22"/>
          <w:szCs w:val="22"/>
        </w:rPr>
        <w:t xml:space="preserve">              </w:t>
      </w:r>
      <w:proofErr w:type="spellStart"/>
      <w:r w:rsidR="00626843">
        <w:rPr>
          <w:rFonts w:ascii="Calibri Light" w:hAnsi="Calibri Light" w:cs="Calibri Light"/>
          <w:sz w:val="22"/>
          <w:szCs w:val="22"/>
        </w:rPr>
        <w:t>xxx</w:t>
      </w:r>
      <w:proofErr w:type="spellEnd"/>
      <w:r>
        <w:rPr>
          <w:rFonts w:ascii="Calibri Light" w:hAnsi="Calibri Light" w:cs="Calibri Light"/>
          <w:sz w:val="22"/>
          <w:szCs w:val="22"/>
        </w:rPr>
        <w:tab/>
      </w:r>
    </w:p>
    <w:p w14:paraId="39AC8625" w14:textId="77777777" w:rsidR="00171B1E" w:rsidRPr="001E6886" w:rsidRDefault="001E6886" w:rsidP="001E6886">
      <w:pPr>
        <w:spacing w:before="240"/>
        <w:jc w:val="center"/>
        <w:rPr>
          <w:rFonts w:ascii="Calibri Light" w:hAnsi="Calibri Light" w:cs="Calibri Light"/>
          <w:b/>
          <w:bCs/>
          <w:sz w:val="22"/>
          <w:szCs w:val="22"/>
        </w:rPr>
      </w:pPr>
      <w:r w:rsidRPr="001E6886">
        <w:rPr>
          <w:rFonts w:ascii="Calibri Light" w:hAnsi="Calibri Light" w:cs="Calibri Light"/>
          <w:b/>
          <w:bCs/>
          <w:sz w:val="22"/>
          <w:szCs w:val="22"/>
        </w:rPr>
        <w:t>II</w:t>
      </w:r>
      <w:r w:rsidR="00171B1E" w:rsidRPr="001E6886">
        <w:rPr>
          <w:rFonts w:ascii="Calibri Light" w:hAnsi="Calibri Light" w:cs="Calibri Light"/>
          <w:b/>
          <w:bCs/>
          <w:sz w:val="22"/>
          <w:szCs w:val="22"/>
        </w:rPr>
        <w:t>.</w:t>
      </w:r>
    </w:p>
    <w:p w14:paraId="2AA30280" w14:textId="77777777" w:rsidR="00171B1E" w:rsidRPr="00FA1ECE" w:rsidRDefault="00197CAB" w:rsidP="001E6886">
      <w:pPr>
        <w:spacing w:after="120"/>
        <w:jc w:val="center"/>
        <w:rPr>
          <w:rFonts w:ascii="Calibri Light" w:hAnsi="Calibri Light" w:cs="Calibri Light"/>
          <w:b/>
          <w:sz w:val="22"/>
          <w:szCs w:val="22"/>
        </w:rPr>
      </w:pPr>
      <w:r>
        <w:rPr>
          <w:rFonts w:ascii="Calibri Light" w:hAnsi="Calibri Light" w:cs="Calibri Light"/>
          <w:b/>
          <w:sz w:val="22"/>
          <w:szCs w:val="22"/>
        </w:rPr>
        <w:t>Předmět smlouvy</w:t>
      </w:r>
    </w:p>
    <w:p w14:paraId="4AA39FCC" w14:textId="77777777" w:rsidR="00197CAB" w:rsidRDefault="00197CAB" w:rsidP="00197CAB">
      <w:pPr>
        <w:pStyle w:val="Odstavecseseznamem"/>
        <w:numPr>
          <w:ilvl w:val="0"/>
          <w:numId w:val="14"/>
        </w:numPr>
        <w:spacing w:after="120"/>
        <w:ind w:left="426" w:hanging="426"/>
        <w:jc w:val="both"/>
        <w:rPr>
          <w:rFonts w:ascii="Calibri Light" w:eastAsia="Calibri" w:hAnsi="Calibri Light" w:cs="Calibri Light"/>
          <w:sz w:val="22"/>
          <w:szCs w:val="22"/>
          <w:lang w:eastAsia="en-US"/>
        </w:rPr>
      </w:pPr>
      <w:r>
        <w:rPr>
          <w:rFonts w:ascii="Calibri Light" w:eastAsia="Calibri" w:hAnsi="Calibri Light" w:cs="Calibri Light"/>
          <w:sz w:val="22"/>
          <w:szCs w:val="22"/>
          <w:lang w:eastAsia="en-US"/>
        </w:rPr>
        <w:t xml:space="preserve">Předmětem smlouvy je závazek prodávajícího odevzdat předmět koupě kupujícímu a umožnit mu nabýt k němu vlastnické právo a závazek kupujícího předmět koupě převzít a zaplatit za něj kupujícímu kupní cenu, to vše za podmínek stanovených v této smlouvě. </w:t>
      </w:r>
    </w:p>
    <w:p w14:paraId="023630E7" w14:textId="77777777" w:rsidR="00197CAB" w:rsidRDefault="00197CAB" w:rsidP="00197CAB">
      <w:pPr>
        <w:pStyle w:val="Odstavecseseznamem"/>
        <w:numPr>
          <w:ilvl w:val="0"/>
          <w:numId w:val="14"/>
        </w:numPr>
        <w:spacing w:after="120"/>
        <w:ind w:left="426" w:hanging="426"/>
        <w:jc w:val="both"/>
        <w:rPr>
          <w:rFonts w:ascii="Calibri Light" w:eastAsia="Calibri" w:hAnsi="Calibri Light" w:cs="Calibri Light"/>
          <w:sz w:val="22"/>
          <w:szCs w:val="22"/>
          <w:lang w:eastAsia="en-US"/>
        </w:rPr>
      </w:pPr>
      <w:r>
        <w:rPr>
          <w:rFonts w:ascii="Calibri Light" w:eastAsia="Calibri" w:hAnsi="Calibri Light" w:cs="Calibri Light"/>
          <w:sz w:val="22"/>
          <w:szCs w:val="22"/>
          <w:lang w:eastAsia="en-US"/>
        </w:rPr>
        <w:t>Předmětem koupě se pro účely této smlouvy rozumí:</w:t>
      </w:r>
    </w:p>
    <w:p w14:paraId="73FEAE95" w14:textId="77777777" w:rsidR="00197CAB" w:rsidRDefault="00197CAB" w:rsidP="00197CAB">
      <w:pPr>
        <w:pStyle w:val="Odstavecseseznamem"/>
        <w:spacing w:after="120"/>
        <w:ind w:left="426"/>
        <w:jc w:val="both"/>
        <w:rPr>
          <w:rFonts w:ascii="Calibri Light" w:eastAsia="Calibri" w:hAnsi="Calibri Light" w:cs="Calibri Light"/>
          <w:sz w:val="22"/>
          <w:szCs w:val="22"/>
          <w:lang w:eastAsia="en-US"/>
        </w:rPr>
      </w:pPr>
      <w:r>
        <w:rPr>
          <w:rFonts w:ascii="Calibri Light" w:eastAsia="Calibri" w:hAnsi="Calibri Light" w:cs="Calibri Light"/>
          <w:sz w:val="22"/>
          <w:szCs w:val="22"/>
          <w:lang w:eastAsia="en-US"/>
        </w:rPr>
        <w:t xml:space="preserve">název: </w:t>
      </w:r>
      <w:r w:rsidRPr="007F6F1D">
        <w:rPr>
          <w:rFonts w:ascii="Calibri Light" w:eastAsia="Calibri" w:hAnsi="Calibri Light" w:cs="Calibri Light"/>
          <w:sz w:val="22"/>
          <w:szCs w:val="22"/>
          <w:lang w:eastAsia="en-US"/>
        </w:rPr>
        <w:t>vířivka pro dolní končetiny a horní končetiny – 2ks</w:t>
      </w:r>
      <w:r>
        <w:rPr>
          <w:rFonts w:ascii="Calibri Light" w:eastAsia="Calibri" w:hAnsi="Calibri Light" w:cs="Calibri Light"/>
          <w:sz w:val="22"/>
          <w:szCs w:val="22"/>
          <w:lang w:eastAsia="en-US"/>
        </w:rPr>
        <w:t xml:space="preserve"> (vyspecifikováno v příloze č. 1)</w:t>
      </w:r>
    </w:p>
    <w:p w14:paraId="0C7C91D4" w14:textId="77777777" w:rsidR="001E6886" w:rsidRPr="001E6886" w:rsidRDefault="00197CAB" w:rsidP="00197CAB">
      <w:pPr>
        <w:pStyle w:val="Odstavecseseznamem"/>
        <w:spacing w:after="120"/>
        <w:ind w:left="426"/>
        <w:jc w:val="both"/>
        <w:rPr>
          <w:rFonts w:ascii="Calibri Light" w:eastAsia="Calibri" w:hAnsi="Calibri Light" w:cs="Calibri Light"/>
          <w:i/>
          <w:sz w:val="22"/>
          <w:szCs w:val="22"/>
          <w:lang w:eastAsia="en-US"/>
        </w:rPr>
      </w:pPr>
      <w:r>
        <w:rPr>
          <w:rFonts w:ascii="Calibri Light" w:eastAsia="Calibri" w:hAnsi="Calibri Light" w:cs="Calibri Light"/>
          <w:sz w:val="22"/>
          <w:szCs w:val="22"/>
          <w:lang w:eastAsia="en-US"/>
        </w:rPr>
        <w:t>(dále jen „předmět koupě“).</w:t>
      </w:r>
    </w:p>
    <w:p w14:paraId="21F33AA0" w14:textId="77777777" w:rsidR="00171B1E" w:rsidRPr="00FA1ECE" w:rsidRDefault="00197CAB" w:rsidP="00171B1E">
      <w:pPr>
        <w:tabs>
          <w:tab w:val="num" w:pos="426"/>
        </w:tabs>
        <w:spacing w:before="240"/>
        <w:ind w:left="426" w:hanging="426"/>
        <w:jc w:val="center"/>
        <w:rPr>
          <w:rFonts w:ascii="Calibri Light" w:hAnsi="Calibri Light" w:cs="Calibri Light"/>
          <w:b/>
          <w:sz w:val="22"/>
          <w:szCs w:val="22"/>
        </w:rPr>
      </w:pPr>
      <w:r>
        <w:rPr>
          <w:rFonts w:ascii="Calibri Light" w:hAnsi="Calibri Light" w:cs="Calibri Light"/>
          <w:b/>
          <w:sz w:val="22"/>
          <w:szCs w:val="22"/>
        </w:rPr>
        <w:t>III.</w:t>
      </w:r>
    </w:p>
    <w:p w14:paraId="0B1CBFFB" w14:textId="77777777" w:rsidR="00171B1E" w:rsidRPr="00FA1ECE" w:rsidRDefault="00197CAB" w:rsidP="00171B1E">
      <w:pPr>
        <w:pStyle w:val="Nadpis6"/>
        <w:tabs>
          <w:tab w:val="num" w:pos="426"/>
        </w:tabs>
        <w:ind w:left="426" w:hanging="426"/>
        <w:rPr>
          <w:rFonts w:ascii="Calibri Light" w:hAnsi="Calibri Light" w:cs="Calibri Light"/>
          <w:sz w:val="22"/>
          <w:szCs w:val="22"/>
        </w:rPr>
      </w:pPr>
      <w:r>
        <w:rPr>
          <w:rFonts w:ascii="Calibri Light" w:hAnsi="Calibri Light" w:cs="Calibri Light"/>
          <w:sz w:val="22"/>
          <w:szCs w:val="22"/>
        </w:rPr>
        <w:t>Kupní cena, platební podmínky</w:t>
      </w:r>
    </w:p>
    <w:p w14:paraId="68FDA7F8" w14:textId="77777777" w:rsidR="00197CAB" w:rsidRPr="00197CAB" w:rsidRDefault="00197CAB" w:rsidP="00197CAB">
      <w:pPr>
        <w:numPr>
          <w:ilvl w:val="0"/>
          <w:numId w:val="1"/>
        </w:numPr>
        <w:tabs>
          <w:tab w:val="clear" w:pos="720"/>
        </w:tabs>
        <w:spacing w:before="120"/>
        <w:jc w:val="both"/>
        <w:rPr>
          <w:rFonts w:ascii="Calibri Light" w:hAnsi="Calibri Light" w:cs="Calibri Light"/>
          <w:sz w:val="22"/>
          <w:szCs w:val="22"/>
        </w:rPr>
      </w:pPr>
      <w:r w:rsidRPr="00197CAB">
        <w:rPr>
          <w:rFonts w:ascii="Calibri Light" w:hAnsi="Calibri Light" w:cs="Calibri Light"/>
          <w:sz w:val="22"/>
          <w:szCs w:val="22"/>
        </w:rPr>
        <w:t>Kupní cena za předmět koupě je smluvními stranami dohodnuta na částku:</w:t>
      </w:r>
    </w:p>
    <w:p w14:paraId="6621C03D" w14:textId="77777777" w:rsidR="004B7911" w:rsidRPr="007F6F1D" w:rsidRDefault="004B7911" w:rsidP="004B7911">
      <w:pPr>
        <w:pStyle w:val="Odstavecseseznamem"/>
        <w:numPr>
          <w:ilvl w:val="0"/>
          <w:numId w:val="18"/>
        </w:numPr>
        <w:spacing w:before="120"/>
        <w:jc w:val="both"/>
        <w:rPr>
          <w:rFonts w:ascii="Calibri Light" w:hAnsi="Calibri Light" w:cs="Calibri Light"/>
          <w:sz w:val="22"/>
          <w:szCs w:val="22"/>
        </w:rPr>
      </w:pPr>
      <w:r w:rsidRPr="007F6F1D">
        <w:rPr>
          <w:rFonts w:ascii="Calibri Light" w:hAnsi="Calibri Light" w:cs="Calibri Light"/>
          <w:sz w:val="22"/>
          <w:szCs w:val="22"/>
        </w:rPr>
        <w:t>VHK MANI-JET</w:t>
      </w:r>
    </w:p>
    <w:p w14:paraId="37D8DA9F" w14:textId="77777777" w:rsidR="00197CAB" w:rsidRPr="007F6F1D" w:rsidRDefault="004B7911" w:rsidP="00197CAB">
      <w:pPr>
        <w:spacing w:before="120"/>
        <w:ind w:left="720"/>
        <w:jc w:val="both"/>
        <w:rPr>
          <w:rFonts w:ascii="Calibri Light" w:hAnsi="Calibri Light" w:cs="Calibri Light"/>
          <w:sz w:val="22"/>
          <w:szCs w:val="22"/>
        </w:rPr>
      </w:pPr>
      <w:r w:rsidRPr="007F6F1D">
        <w:rPr>
          <w:rFonts w:ascii="Calibri Light" w:hAnsi="Calibri Light" w:cs="Calibri Light"/>
          <w:sz w:val="22"/>
          <w:szCs w:val="22"/>
        </w:rPr>
        <w:t>75 000</w:t>
      </w:r>
      <w:r w:rsidR="00197CAB" w:rsidRPr="007F6F1D">
        <w:rPr>
          <w:rFonts w:ascii="Calibri Light" w:hAnsi="Calibri Light" w:cs="Calibri Light"/>
          <w:sz w:val="22"/>
          <w:szCs w:val="22"/>
        </w:rPr>
        <w:t xml:space="preserve"> Kč bez DPH,</w:t>
      </w:r>
    </w:p>
    <w:p w14:paraId="1547E646" w14:textId="77777777" w:rsidR="00197CAB" w:rsidRPr="007F6F1D" w:rsidRDefault="00545239" w:rsidP="00197CAB">
      <w:pPr>
        <w:spacing w:before="120"/>
        <w:ind w:left="720"/>
        <w:jc w:val="both"/>
        <w:rPr>
          <w:rFonts w:ascii="Calibri Light" w:hAnsi="Calibri Light" w:cs="Calibri Light"/>
          <w:sz w:val="22"/>
          <w:szCs w:val="22"/>
        </w:rPr>
      </w:pPr>
      <w:r w:rsidRPr="007F6F1D">
        <w:rPr>
          <w:rFonts w:ascii="Calibri Light" w:hAnsi="Calibri Light" w:cs="Calibri Light"/>
          <w:sz w:val="22"/>
          <w:szCs w:val="22"/>
        </w:rPr>
        <w:t xml:space="preserve">15 750 </w:t>
      </w:r>
      <w:r w:rsidR="00197CAB" w:rsidRPr="007F6F1D">
        <w:rPr>
          <w:rFonts w:ascii="Calibri Light" w:hAnsi="Calibri Light" w:cs="Calibri Light"/>
          <w:sz w:val="22"/>
          <w:szCs w:val="22"/>
        </w:rPr>
        <w:t xml:space="preserve">Kč </w:t>
      </w:r>
      <w:proofErr w:type="gramStart"/>
      <w:r w:rsidR="00197CAB" w:rsidRPr="007F6F1D">
        <w:rPr>
          <w:rFonts w:ascii="Calibri Light" w:hAnsi="Calibri Light" w:cs="Calibri Light"/>
          <w:sz w:val="22"/>
          <w:szCs w:val="22"/>
        </w:rPr>
        <w:t>21%</w:t>
      </w:r>
      <w:proofErr w:type="gramEnd"/>
      <w:r w:rsidR="00197CAB" w:rsidRPr="007F6F1D">
        <w:rPr>
          <w:rFonts w:ascii="Calibri Light" w:hAnsi="Calibri Light" w:cs="Calibri Light"/>
          <w:sz w:val="22"/>
          <w:szCs w:val="22"/>
        </w:rPr>
        <w:t xml:space="preserve"> DPH,</w:t>
      </w:r>
    </w:p>
    <w:p w14:paraId="0259BD1C" w14:textId="77777777" w:rsidR="00197CAB" w:rsidRPr="007F6F1D" w:rsidRDefault="00545239" w:rsidP="00197CAB">
      <w:pPr>
        <w:spacing w:before="120"/>
        <w:ind w:left="720"/>
        <w:jc w:val="both"/>
        <w:rPr>
          <w:rFonts w:ascii="Calibri Light" w:hAnsi="Calibri Light" w:cs="Calibri Light"/>
          <w:sz w:val="22"/>
          <w:szCs w:val="22"/>
        </w:rPr>
      </w:pPr>
      <w:r w:rsidRPr="007F6F1D">
        <w:rPr>
          <w:rFonts w:ascii="Calibri Light" w:hAnsi="Calibri Light" w:cs="Calibri Light"/>
          <w:sz w:val="22"/>
          <w:szCs w:val="22"/>
        </w:rPr>
        <w:t xml:space="preserve">90 750 </w:t>
      </w:r>
      <w:r w:rsidR="00197CAB" w:rsidRPr="007F6F1D">
        <w:rPr>
          <w:rFonts w:ascii="Calibri Light" w:hAnsi="Calibri Light" w:cs="Calibri Light"/>
          <w:sz w:val="22"/>
          <w:szCs w:val="22"/>
        </w:rPr>
        <w:t xml:space="preserve">Kč včetně DPH, (slovy: </w:t>
      </w:r>
      <w:r w:rsidRPr="007F6F1D">
        <w:rPr>
          <w:rFonts w:ascii="Calibri Light" w:hAnsi="Calibri Light" w:cs="Calibri Light"/>
          <w:sz w:val="22"/>
          <w:szCs w:val="22"/>
        </w:rPr>
        <w:t>devadesát tisíc sedm set padesát korun českých</w:t>
      </w:r>
      <w:r w:rsidR="00197CAB" w:rsidRPr="007F6F1D">
        <w:rPr>
          <w:rFonts w:ascii="Calibri Light" w:hAnsi="Calibri Light" w:cs="Calibri Light"/>
          <w:sz w:val="22"/>
          <w:szCs w:val="22"/>
        </w:rPr>
        <w:t>).</w:t>
      </w:r>
    </w:p>
    <w:p w14:paraId="47B89F0F" w14:textId="77777777" w:rsidR="004B7911" w:rsidRPr="007F6F1D" w:rsidRDefault="004B7911" w:rsidP="004B7911">
      <w:pPr>
        <w:pStyle w:val="Odstavecseseznamem"/>
        <w:numPr>
          <w:ilvl w:val="0"/>
          <w:numId w:val="18"/>
        </w:numPr>
        <w:spacing w:before="120"/>
        <w:jc w:val="both"/>
        <w:rPr>
          <w:rFonts w:ascii="Calibri Light" w:hAnsi="Calibri Light" w:cs="Calibri Light"/>
          <w:sz w:val="22"/>
          <w:szCs w:val="22"/>
        </w:rPr>
      </w:pPr>
      <w:r w:rsidRPr="007F6F1D">
        <w:rPr>
          <w:rFonts w:ascii="Calibri Light" w:hAnsi="Calibri Light" w:cs="Calibri Light"/>
          <w:sz w:val="22"/>
          <w:szCs w:val="22"/>
        </w:rPr>
        <w:t>VDK PEDI-JET</w:t>
      </w:r>
    </w:p>
    <w:p w14:paraId="10BACBA9" w14:textId="77777777" w:rsidR="004B7911" w:rsidRPr="007F6F1D" w:rsidRDefault="004B7911" w:rsidP="004B7911">
      <w:pPr>
        <w:spacing w:before="120"/>
        <w:ind w:left="720"/>
        <w:jc w:val="both"/>
        <w:rPr>
          <w:rFonts w:ascii="Calibri Light" w:hAnsi="Calibri Light" w:cs="Calibri Light"/>
          <w:sz w:val="22"/>
          <w:szCs w:val="22"/>
        </w:rPr>
      </w:pPr>
      <w:r w:rsidRPr="007F6F1D">
        <w:rPr>
          <w:rFonts w:ascii="Calibri Light" w:hAnsi="Calibri Light" w:cs="Calibri Light"/>
          <w:sz w:val="22"/>
          <w:szCs w:val="22"/>
        </w:rPr>
        <w:t>70 000 Kč bez DPH,</w:t>
      </w:r>
    </w:p>
    <w:p w14:paraId="6923C844" w14:textId="77777777" w:rsidR="004B7911" w:rsidRPr="007F6F1D" w:rsidRDefault="00545239" w:rsidP="004B7911">
      <w:pPr>
        <w:spacing w:before="120"/>
        <w:ind w:left="720"/>
        <w:jc w:val="both"/>
        <w:rPr>
          <w:rFonts w:ascii="Calibri Light" w:hAnsi="Calibri Light" w:cs="Calibri Light"/>
          <w:sz w:val="22"/>
          <w:szCs w:val="22"/>
        </w:rPr>
      </w:pPr>
      <w:r w:rsidRPr="007F6F1D">
        <w:rPr>
          <w:rFonts w:ascii="Calibri Light" w:hAnsi="Calibri Light" w:cs="Calibri Light"/>
          <w:sz w:val="22"/>
          <w:szCs w:val="22"/>
        </w:rPr>
        <w:t>14 700</w:t>
      </w:r>
      <w:r w:rsidR="004B7911" w:rsidRPr="007F6F1D">
        <w:rPr>
          <w:rFonts w:ascii="Calibri Light" w:hAnsi="Calibri Light" w:cs="Calibri Light"/>
          <w:sz w:val="22"/>
          <w:szCs w:val="22"/>
        </w:rPr>
        <w:t xml:space="preserve"> Kč </w:t>
      </w:r>
      <w:proofErr w:type="gramStart"/>
      <w:r w:rsidR="004B7911" w:rsidRPr="007F6F1D">
        <w:rPr>
          <w:rFonts w:ascii="Calibri Light" w:hAnsi="Calibri Light" w:cs="Calibri Light"/>
          <w:sz w:val="22"/>
          <w:szCs w:val="22"/>
        </w:rPr>
        <w:t>21%</w:t>
      </w:r>
      <w:proofErr w:type="gramEnd"/>
      <w:r w:rsidR="004B7911" w:rsidRPr="007F6F1D">
        <w:rPr>
          <w:rFonts w:ascii="Calibri Light" w:hAnsi="Calibri Light" w:cs="Calibri Light"/>
          <w:sz w:val="22"/>
          <w:szCs w:val="22"/>
        </w:rPr>
        <w:t xml:space="preserve"> DPH,</w:t>
      </w:r>
    </w:p>
    <w:p w14:paraId="1CC6C98C" w14:textId="77777777" w:rsidR="004B7911" w:rsidRPr="007F6F1D" w:rsidRDefault="00545239" w:rsidP="004B7911">
      <w:pPr>
        <w:spacing w:before="120"/>
        <w:ind w:left="720"/>
        <w:jc w:val="both"/>
        <w:rPr>
          <w:rFonts w:ascii="Calibri Light" w:hAnsi="Calibri Light" w:cs="Calibri Light"/>
          <w:sz w:val="22"/>
          <w:szCs w:val="22"/>
        </w:rPr>
      </w:pPr>
      <w:r w:rsidRPr="007F6F1D">
        <w:rPr>
          <w:rFonts w:ascii="Calibri Light" w:hAnsi="Calibri Light" w:cs="Calibri Light"/>
          <w:sz w:val="22"/>
          <w:szCs w:val="22"/>
        </w:rPr>
        <w:t xml:space="preserve">84 700 </w:t>
      </w:r>
      <w:r w:rsidR="004B7911" w:rsidRPr="007F6F1D">
        <w:rPr>
          <w:rFonts w:ascii="Calibri Light" w:hAnsi="Calibri Light" w:cs="Calibri Light"/>
          <w:sz w:val="22"/>
          <w:szCs w:val="22"/>
        </w:rPr>
        <w:t xml:space="preserve">Kč včetně DPH, (slovy: </w:t>
      </w:r>
      <w:r w:rsidRPr="007F6F1D">
        <w:rPr>
          <w:rFonts w:ascii="Calibri Light" w:hAnsi="Calibri Light" w:cs="Calibri Light"/>
          <w:sz w:val="22"/>
          <w:szCs w:val="22"/>
        </w:rPr>
        <w:t>osmdesát čtyři tisíc sedm set korun českých</w:t>
      </w:r>
      <w:r w:rsidR="004B7911" w:rsidRPr="007F6F1D">
        <w:rPr>
          <w:rFonts w:ascii="Calibri Light" w:hAnsi="Calibri Light" w:cs="Calibri Light"/>
          <w:sz w:val="22"/>
          <w:szCs w:val="22"/>
        </w:rPr>
        <w:t>).</w:t>
      </w:r>
    </w:p>
    <w:p w14:paraId="112EC878" w14:textId="77777777" w:rsidR="004B7911" w:rsidRPr="00A15BF3" w:rsidRDefault="004B7911" w:rsidP="004B7911">
      <w:pPr>
        <w:spacing w:before="120"/>
        <w:ind w:left="720"/>
        <w:jc w:val="both"/>
        <w:rPr>
          <w:rFonts w:ascii="Calibri Light" w:hAnsi="Calibri Light" w:cs="Calibri Light"/>
          <w:b/>
          <w:bCs/>
          <w:sz w:val="22"/>
          <w:szCs w:val="22"/>
        </w:rPr>
      </w:pPr>
      <w:r w:rsidRPr="00A15BF3">
        <w:rPr>
          <w:rFonts w:ascii="Calibri Light" w:hAnsi="Calibri Light" w:cs="Calibri Light"/>
          <w:b/>
          <w:bCs/>
          <w:sz w:val="22"/>
          <w:szCs w:val="22"/>
        </w:rPr>
        <w:lastRenderedPageBreak/>
        <w:t xml:space="preserve">celkem </w:t>
      </w:r>
    </w:p>
    <w:p w14:paraId="4ACD5772" w14:textId="77777777" w:rsidR="004B7911" w:rsidRPr="00A15BF3" w:rsidRDefault="004B7911" w:rsidP="004B7911">
      <w:pPr>
        <w:spacing w:before="120"/>
        <w:ind w:left="720"/>
        <w:jc w:val="both"/>
        <w:rPr>
          <w:rFonts w:ascii="Calibri Light" w:hAnsi="Calibri Light" w:cs="Calibri Light"/>
          <w:b/>
          <w:bCs/>
          <w:sz w:val="22"/>
          <w:szCs w:val="22"/>
        </w:rPr>
      </w:pPr>
      <w:r w:rsidRPr="00A15BF3">
        <w:rPr>
          <w:rFonts w:ascii="Calibri Light" w:hAnsi="Calibri Light" w:cs="Calibri Light"/>
          <w:b/>
          <w:bCs/>
          <w:sz w:val="22"/>
          <w:szCs w:val="22"/>
        </w:rPr>
        <w:t>145 000 Kč bez DPH,</w:t>
      </w:r>
    </w:p>
    <w:p w14:paraId="42A07E90" w14:textId="77777777" w:rsidR="004B7911" w:rsidRPr="00A15BF3" w:rsidRDefault="00545239" w:rsidP="004B7911">
      <w:pPr>
        <w:spacing w:before="120"/>
        <w:ind w:left="720"/>
        <w:jc w:val="both"/>
        <w:rPr>
          <w:rFonts w:ascii="Calibri Light" w:hAnsi="Calibri Light" w:cs="Calibri Light"/>
          <w:b/>
          <w:bCs/>
          <w:sz w:val="22"/>
          <w:szCs w:val="22"/>
        </w:rPr>
      </w:pPr>
      <w:r w:rsidRPr="00A15BF3">
        <w:rPr>
          <w:rFonts w:ascii="Calibri Light" w:hAnsi="Calibri Light" w:cs="Calibri Light"/>
          <w:b/>
          <w:bCs/>
          <w:sz w:val="22"/>
          <w:szCs w:val="22"/>
        </w:rPr>
        <w:t xml:space="preserve">30 450 </w:t>
      </w:r>
      <w:r w:rsidR="004B7911" w:rsidRPr="00A15BF3">
        <w:rPr>
          <w:rFonts w:ascii="Calibri Light" w:hAnsi="Calibri Light" w:cs="Calibri Light"/>
          <w:b/>
          <w:bCs/>
          <w:sz w:val="22"/>
          <w:szCs w:val="22"/>
        </w:rPr>
        <w:t xml:space="preserve">Kč </w:t>
      </w:r>
      <w:proofErr w:type="gramStart"/>
      <w:r w:rsidR="004B7911" w:rsidRPr="00A15BF3">
        <w:rPr>
          <w:rFonts w:ascii="Calibri Light" w:hAnsi="Calibri Light" w:cs="Calibri Light"/>
          <w:b/>
          <w:bCs/>
          <w:sz w:val="22"/>
          <w:szCs w:val="22"/>
        </w:rPr>
        <w:t>21%</w:t>
      </w:r>
      <w:proofErr w:type="gramEnd"/>
      <w:r w:rsidR="004B7911" w:rsidRPr="00A15BF3">
        <w:rPr>
          <w:rFonts w:ascii="Calibri Light" w:hAnsi="Calibri Light" w:cs="Calibri Light"/>
          <w:b/>
          <w:bCs/>
          <w:sz w:val="22"/>
          <w:szCs w:val="22"/>
        </w:rPr>
        <w:t xml:space="preserve"> DPH,</w:t>
      </w:r>
    </w:p>
    <w:p w14:paraId="22244576" w14:textId="77777777" w:rsidR="004B7911" w:rsidRPr="004B7911" w:rsidRDefault="00545239" w:rsidP="004B7911">
      <w:pPr>
        <w:spacing w:before="120"/>
        <w:ind w:left="720"/>
        <w:jc w:val="both"/>
        <w:rPr>
          <w:rFonts w:ascii="Calibri Light" w:hAnsi="Calibri Light" w:cs="Calibri Light"/>
          <w:b/>
          <w:bCs/>
          <w:sz w:val="22"/>
          <w:szCs w:val="22"/>
        </w:rPr>
      </w:pPr>
      <w:r w:rsidRPr="00A15BF3">
        <w:rPr>
          <w:rFonts w:ascii="Calibri Light" w:hAnsi="Calibri Light" w:cs="Calibri Light"/>
          <w:b/>
          <w:bCs/>
          <w:sz w:val="22"/>
          <w:szCs w:val="22"/>
        </w:rPr>
        <w:t xml:space="preserve">175 450 </w:t>
      </w:r>
      <w:r w:rsidR="004B7911" w:rsidRPr="00A15BF3">
        <w:rPr>
          <w:rFonts w:ascii="Calibri Light" w:hAnsi="Calibri Light" w:cs="Calibri Light"/>
          <w:b/>
          <w:bCs/>
          <w:sz w:val="22"/>
          <w:szCs w:val="22"/>
        </w:rPr>
        <w:t xml:space="preserve">Kč včetně DPH, (slovy: </w:t>
      </w:r>
      <w:r w:rsidRPr="00A15BF3">
        <w:rPr>
          <w:rFonts w:ascii="Calibri Light" w:hAnsi="Calibri Light" w:cs="Calibri Light"/>
          <w:b/>
          <w:bCs/>
          <w:sz w:val="22"/>
          <w:szCs w:val="22"/>
        </w:rPr>
        <w:t>jedno sto sedmdesát pět tisíc čtyři sta padesát korun českých</w:t>
      </w:r>
      <w:r w:rsidR="004B7911" w:rsidRPr="00A15BF3">
        <w:rPr>
          <w:rFonts w:ascii="Calibri Light" w:hAnsi="Calibri Light" w:cs="Calibri Light"/>
          <w:b/>
          <w:bCs/>
          <w:sz w:val="22"/>
          <w:szCs w:val="22"/>
        </w:rPr>
        <w:t>).</w:t>
      </w:r>
    </w:p>
    <w:p w14:paraId="64898FF7" w14:textId="77777777" w:rsidR="00197CAB" w:rsidRPr="00197CAB" w:rsidRDefault="00197CAB" w:rsidP="00197CAB">
      <w:pPr>
        <w:numPr>
          <w:ilvl w:val="0"/>
          <w:numId w:val="1"/>
        </w:numPr>
        <w:tabs>
          <w:tab w:val="clear" w:pos="720"/>
        </w:tabs>
        <w:spacing w:before="120"/>
        <w:jc w:val="both"/>
        <w:rPr>
          <w:rFonts w:ascii="Calibri Light" w:hAnsi="Calibri Light" w:cs="Calibri Light"/>
          <w:sz w:val="22"/>
          <w:szCs w:val="22"/>
        </w:rPr>
      </w:pPr>
      <w:r w:rsidRPr="00197CAB">
        <w:rPr>
          <w:rFonts w:ascii="Calibri Light" w:hAnsi="Calibri Light" w:cs="Calibri Light"/>
          <w:sz w:val="22"/>
          <w:szCs w:val="22"/>
        </w:rPr>
        <w:t xml:space="preserve">Kupující se zavazuje zaplatit prodávajícímu kupní cenu na základě faktury vystavené prodávajícím nejpozději do 3 dnů ode dne účinnosti této smlouvy se splatností 30 dnů od vystavení. </w:t>
      </w:r>
    </w:p>
    <w:p w14:paraId="0C64D73E" w14:textId="77777777" w:rsidR="00197CAB" w:rsidRPr="00A15BF3" w:rsidRDefault="00197CAB" w:rsidP="00197CAB">
      <w:pPr>
        <w:numPr>
          <w:ilvl w:val="0"/>
          <w:numId w:val="1"/>
        </w:numPr>
        <w:tabs>
          <w:tab w:val="clear" w:pos="720"/>
        </w:tabs>
        <w:spacing w:before="120"/>
        <w:jc w:val="both"/>
        <w:rPr>
          <w:rFonts w:ascii="Calibri Light" w:hAnsi="Calibri Light" w:cs="Calibri Light"/>
          <w:sz w:val="22"/>
          <w:szCs w:val="22"/>
        </w:rPr>
      </w:pPr>
      <w:r w:rsidRPr="00197CAB">
        <w:rPr>
          <w:rFonts w:ascii="Calibri Light" w:hAnsi="Calibri Light" w:cs="Calibri Light"/>
          <w:sz w:val="22"/>
          <w:szCs w:val="22"/>
        </w:rPr>
        <w:t>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w:t>
      </w:r>
      <w:r>
        <w:rPr>
          <w:rFonts w:ascii="Calibri Light" w:hAnsi="Calibri Light" w:cs="Calibri Light"/>
          <w:sz w:val="22"/>
          <w:szCs w:val="22"/>
        </w:rPr>
        <w:t xml:space="preserve"> </w:t>
      </w:r>
      <w:r w:rsidRPr="00A15BF3">
        <w:rPr>
          <w:rFonts w:ascii="Calibri Light" w:hAnsi="Calibri Light" w:cs="Calibri Light"/>
          <w:sz w:val="22"/>
          <w:szCs w:val="22"/>
        </w:rPr>
        <w:t>Smluvní strany se dohodly, že v případě změny ceny v důsledku změny sazby DPH není nutno ke smlouvě uzavírat dodatek.</w:t>
      </w:r>
    </w:p>
    <w:p w14:paraId="13A21734" w14:textId="77777777" w:rsidR="00171B1E" w:rsidRPr="00FA1ECE" w:rsidRDefault="00197CAB" w:rsidP="00197CAB">
      <w:pPr>
        <w:spacing w:before="120"/>
        <w:jc w:val="center"/>
        <w:rPr>
          <w:rFonts w:ascii="Calibri Light" w:hAnsi="Calibri Light" w:cs="Calibri Light"/>
          <w:b/>
          <w:sz w:val="22"/>
          <w:szCs w:val="22"/>
        </w:rPr>
      </w:pPr>
      <w:r>
        <w:rPr>
          <w:rFonts w:ascii="Calibri Light" w:hAnsi="Calibri Light" w:cs="Calibri Light"/>
          <w:b/>
          <w:sz w:val="22"/>
          <w:szCs w:val="22"/>
        </w:rPr>
        <w:t>IV.</w:t>
      </w:r>
    </w:p>
    <w:p w14:paraId="4C60E9C6" w14:textId="77777777" w:rsidR="00171B1E" w:rsidRPr="00FA1ECE" w:rsidRDefault="00197CAB" w:rsidP="00171B1E">
      <w:pPr>
        <w:pStyle w:val="Nadpis1"/>
        <w:tabs>
          <w:tab w:val="num" w:pos="426"/>
        </w:tabs>
        <w:ind w:left="426" w:hanging="426"/>
        <w:rPr>
          <w:rFonts w:ascii="Calibri Light" w:hAnsi="Calibri Light" w:cs="Calibri Light"/>
          <w:sz w:val="22"/>
          <w:szCs w:val="22"/>
        </w:rPr>
      </w:pPr>
      <w:r>
        <w:rPr>
          <w:rFonts w:ascii="Calibri Light" w:hAnsi="Calibri Light" w:cs="Calibri Light"/>
          <w:sz w:val="22"/>
          <w:szCs w:val="22"/>
        </w:rPr>
        <w:t>Dodací podmínky</w:t>
      </w:r>
    </w:p>
    <w:p w14:paraId="3CF54080" w14:textId="77777777" w:rsidR="00197CAB" w:rsidRPr="00197CAB" w:rsidRDefault="00197CAB" w:rsidP="004B7911">
      <w:pPr>
        <w:pStyle w:val="Odstavecseseznamem"/>
        <w:numPr>
          <w:ilvl w:val="0"/>
          <w:numId w:val="15"/>
        </w:numPr>
        <w:spacing w:before="120"/>
        <w:ind w:left="709"/>
        <w:jc w:val="both"/>
        <w:rPr>
          <w:rFonts w:ascii="Calibri Light" w:hAnsi="Calibri Light" w:cs="Calibri Light"/>
          <w:sz w:val="22"/>
          <w:szCs w:val="22"/>
        </w:rPr>
      </w:pPr>
      <w:r w:rsidRPr="00197CAB">
        <w:rPr>
          <w:rFonts w:ascii="Calibri Light" w:hAnsi="Calibri Light" w:cs="Calibri Light"/>
          <w:sz w:val="22"/>
          <w:szCs w:val="22"/>
        </w:rPr>
        <w:t xml:space="preserve">Prodávající a kupující se dohodli, že předání předmětu koupě </w:t>
      </w:r>
      <w:r w:rsidR="00750F6C">
        <w:rPr>
          <w:rFonts w:ascii="Calibri Light" w:hAnsi="Calibri Light" w:cs="Calibri Light"/>
          <w:sz w:val="22"/>
          <w:szCs w:val="22"/>
        </w:rPr>
        <w:t xml:space="preserve">bude nejpozději </w:t>
      </w:r>
      <w:r w:rsidR="00EE7482">
        <w:rPr>
          <w:rFonts w:ascii="Calibri Light" w:hAnsi="Calibri Light" w:cs="Calibri Light"/>
          <w:sz w:val="22"/>
          <w:szCs w:val="22"/>
        </w:rPr>
        <w:t>do 31.10.2025</w:t>
      </w:r>
      <w:r w:rsidRPr="00197CAB">
        <w:rPr>
          <w:rFonts w:ascii="Calibri Light" w:hAnsi="Calibri Light" w:cs="Calibri Light"/>
          <w:sz w:val="22"/>
          <w:szCs w:val="22"/>
        </w:rPr>
        <w:t xml:space="preserve">. </w:t>
      </w:r>
    </w:p>
    <w:p w14:paraId="27B833BC" w14:textId="77777777" w:rsidR="00197CAB" w:rsidRPr="00197CAB" w:rsidRDefault="00197CAB" w:rsidP="004B7911">
      <w:pPr>
        <w:pStyle w:val="Odstavecseseznamem"/>
        <w:numPr>
          <w:ilvl w:val="0"/>
          <w:numId w:val="15"/>
        </w:numPr>
        <w:spacing w:before="120"/>
        <w:ind w:left="709"/>
        <w:jc w:val="both"/>
        <w:rPr>
          <w:rFonts w:ascii="Calibri Light" w:hAnsi="Calibri Light" w:cs="Calibri Light"/>
          <w:sz w:val="22"/>
          <w:szCs w:val="22"/>
        </w:rPr>
      </w:pPr>
      <w:r w:rsidRPr="00197CAB">
        <w:rPr>
          <w:rFonts w:ascii="Calibri Light" w:hAnsi="Calibri Light" w:cs="Calibri Light"/>
          <w:sz w:val="22"/>
          <w:szCs w:val="22"/>
        </w:rPr>
        <w:t>Nebezpečí škody a vlastnické právo k předmětu koupě přechází na kupujícího okamžikem jeho předání a převzetí.</w:t>
      </w:r>
    </w:p>
    <w:p w14:paraId="60A586D7" w14:textId="77777777" w:rsidR="00197CAB" w:rsidRPr="00197CAB" w:rsidRDefault="00197CAB" w:rsidP="004B7911">
      <w:pPr>
        <w:pStyle w:val="Odstavecseseznamem"/>
        <w:numPr>
          <w:ilvl w:val="0"/>
          <w:numId w:val="15"/>
        </w:numPr>
        <w:spacing w:before="120"/>
        <w:ind w:left="709"/>
        <w:jc w:val="both"/>
        <w:rPr>
          <w:rFonts w:ascii="Calibri Light" w:hAnsi="Calibri Light" w:cs="Calibri Light"/>
          <w:sz w:val="22"/>
          <w:szCs w:val="22"/>
        </w:rPr>
      </w:pPr>
      <w:r w:rsidRPr="00197CAB">
        <w:rPr>
          <w:rFonts w:ascii="Calibri Light" w:hAnsi="Calibri Light" w:cs="Calibri Light"/>
          <w:sz w:val="22"/>
          <w:szCs w:val="22"/>
        </w:rPr>
        <w:t xml:space="preserve">Spolu se zbožím je prodávající povinen dodat veškeré doklady, které jsou potřebné k používání zboží a které osvědčují technické požadavky na zdravotnické prostředky, jako např. návod k použití v českém jazyce, záruční list, příslušné certifikáty, atesty osvědčující, že výrobek je vyroben v souladu s platnými bezpečnostními normami a ČSN, prohlášení o shodě, technické požadavky podle zákona č. </w:t>
      </w:r>
      <w:r w:rsidR="00195A08">
        <w:rPr>
          <w:rFonts w:ascii="Calibri Light" w:hAnsi="Calibri Light" w:cs="Calibri Light"/>
          <w:sz w:val="22"/>
          <w:szCs w:val="22"/>
        </w:rPr>
        <w:t>375/2022</w:t>
      </w:r>
      <w:r w:rsidR="00A15BF3">
        <w:rPr>
          <w:rFonts w:ascii="Calibri Light" w:hAnsi="Calibri Light" w:cs="Calibri Light"/>
          <w:sz w:val="22"/>
          <w:szCs w:val="22"/>
        </w:rPr>
        <w:t xml:space="preserve"> </w:t>
      </w:r>
      <w:r w:rsidRPr="00197CAB">
        <w:rPr>
          <w:rFonts w:ascii="Calibri Light" w:hAnsi="Calibri Light" w:cs="Calibri Light"/>
          <w:sz w:val="22"/>
          <w:szCs w:val="22"/>
        </w:rPr>
        <w:t>Sb. ve znění pozdějších předpisů</w:t>
      </w:r>
      <w:r w:rsidR="00A15BF3">
        <w:rPr>
          <w:rFonts w:ascii="Calibri Light" w:hAnsi="Calibri Light" w:cs="Calibri Light"/>
          <w:sz w:val="22"/>
          <w:szCs w:val="22"/>
        </w:rPr>
        <w:t>.</w:t>
      </w:r>
    </w:p>
    <w:p w14:paraId="4932D440" w14:textId="77777777" w:rsidR="00171B1E" w:rsidRPr="00FA1ECE" w:rsidRDefault="00171B1E" w:rsidP="00197CAB">
      <w:pPr>
        <w:pStyle w:val="Odstavecseseznamem"/>
        <w:spacing w:before="120"/>
        <w:ind w:left="0"/>
        <w:jc w:val="center"/>
        <w:rPr>
          <w:rFonts w:ascii="Calibri Light" w:hAnsi="Calibri Light" w:cs="Calibri Light"/>
          <w:b/>
          <w:sz w:val="22"/>
          <w:szCs w:val="22"/>
        </w:rPr>
      </w:pPr>
      <w:r w:rsidRPr="00FA1ECE">
        <w:rPr>
          <w:rFonts w:ascii="Calibri Light" w:hAnsi="Calibri Light" w:cs="Calibri Light"/>
          <w:b/>
          <w:sz w:val="22"/>
          <w:szCs w:val="22"/>
        </w:rPr>
        <w:t>V.</w:t>
      </w:r>
    </w:p>
    <w:p w14:paraId="3E05758A" w14:textId="77777777" w:rsidR="00171B1E" w:rsidRPr="00FA1ECE" w:rsidRDefault="00197CAB" w:rsidP="00171B1E">
      <w:pPr>
        <w:pStyle w:val="Nadpis6"/>
        <w:tabs>
          <w:tab w:val="num" w:pos="426"/>
        </w:tabs>
        <w:ind w:left="426" w:hanging="426"/>
        <w:rPr>
          <w:rFonts w:ascii="Calibri Light" w:hAnsi="Calibri Light" w:cs="Calibri Light"/>
          <w:sz w:val="22"/>
          <w:szCs w:val="22"/>
        </w:rPr>
      </w:pPr>
      <w:r>
        <w:rPr>
          <w:rFonts w:ascii="Calibri Light" w:hAnsi="Calibri Light" w:cs="Calibri Light"/>
          <w:sz w:val="22"/>
          <w:szCs w:val="22"/>
        </w:rPr>
        <w:t>Ostatní ujednání</w:t>
      </w:r>
    </w:p>
    <w:p w14:paraId="727B0440" w14:textId="77777777" w:rsidR="004B7911" w:rsidRPr="004B7911" w:rsidRDefault="004B7911" w:rsidP="004B7911">
      <w:pPr>
        <w:numPr>
          <w:ilvl w:val="0"/>
          <w:numId w:val="4"/>
        </w:numPr>
        <w:tabs>
          <w:tab w:val="clear" w:pos="720"/>
        </w:tabs>
        <w:spacing w:before="120"/>
        <w:ind w:left="709"/>
        <w:jc w:val="both"/>
        <w:rPr>
          <w:rFonts w:ascii="Calibri Light" w:hAnsi="Calibri Light" w:cs="Calibri Light"/>
          <w:sz w:val="22"/>
          <w:szCs w:val="22"/>
        </w:rPr>
      </w:pPr>
      <w:r w:rsidRPr="004B7911">
        <w:rPr>
          <w:rFonts w:ascii="Calibri Light" w:hAnsi="Calibri Light" w:cs="Calibri Light"/>
          <w:sz w:val="22"/>
          <w:szCs w:val="22"/>
        </w:rPr>
        <w:t>Kupující si je vědom skutečnosti, že předmět koupě je použitý a dosud byl v užívání. S ohledem na skutečnost, že předmětem koupě dle této smlouvy je použitá věc, dohodly se smluvní strany, že odpovědnost prodávajícího za vady předmětu koupě vůči kupujícímu je vyloučena v maximálním rozsahu povoleném platnými právními předpisy.</w:t>
      </w:r>
    </w:p>
    <w:p w14:paraId="745EF246" w14:textId="77777777" w:rsidR="00DD113E" w:rsidRPr="004B7911" w:rsidRDefault="004B7911" w:rsidP="004B7911">
      <w:pPr>
        <w:numPr>
          <w:ilvl w:val="0"/>
          <w:numId w:val="4"/>
        </w:numPr>
        <w:tabs>
          <w:tab w:val="clear" w:pos="720"/>
        </w:tabs>
        <w:spacing w:before="120"/>
        <w:ind w:left="709"/>
        <w:jc w:val="both"/>
        <w:rPr>
          <w:rFonts w:ascii="Calibri Light" w:hAnsi="Calibri Light" w:cs="Calibri Light"/>
          <w:sz w:val="22"/>
          <w:szCs w:val="22"/>
        </w:rPr>
      </w:pPr>
      <w:r w:rsidRPr="004B7911">
        <w:rPr>
          <w:rFonts w:ascii="Calibri Light" w:hAnsi="Calibri Light" w:cs="Calibri Light"/>
          <w:sz w:val="22"/>
          <w:szCs w:val="22"/>
        </w:rPr>
        <w:t>Kupující prohlašuje, že byl seznámen se stavem předmětu koupě a v tomto stavu ho od prodávajícího přebírá.</w:t>
      </w:r>
    </w:p>
    <w:p w14:paraId="79815E56" w14:textId="77777777" w:rsidR="00171B1E" w:rsidRPr="00C763E4" w:rsidRDefault="00171B1E" w:rsidP="00171B1E">
      <w:pPr>
        <w:tabs>
          <w:tab w:val="num" w:pos="426"/>
        </w:tabs>
        <w:spacing w:before="240"/>
        <w:ind w:left="426" w:hanging="426"/>
        <w:jc w:val="center"/>
        <w:rPr>
          <w:rFonts w:ascii="Calibri Light" w:hAnsi="Calibri Light" w:cs="Calibri Light"/>
          <w:b/>
          <w:sz w:val="22"/>
          <w:szCs w:val="22"/>
        </w:rPr>
      </w:pPr>
      <w:r w:rsidRPr="00C763E4">
        <w:rPr>
          <w:rFonts w:ascii="Calibri Light" w:hAnsi="Calibri Light" w:cs="Calibri Light"/>
          <w:b/>
          <w:sz w:val="22"/>
          <w:szCs w:val="22"/>
        </w:rPr>
        <w:t>VI.</w:t>
      </w:r>
    </w:p>
    <w:p w14:paraId="730D13A2" w14:textId="77777777" w:rsidR="00171B1E" w:rsidRDefault="00197CAB" w:rsidP="00171B1E">
      <w:pPr>
        <w:pStyle w:val="Nadpis6"/>
        <w:widowControl/>
        <w:tabs>
          <w:tab w:val="num" w:pos="426"/>
        </w:tabs>
        <w:ind w:left="426" w:hanging="426"/>
        <w:rPr>
          <w:rFonts w:ascii="Calibri Light" w:hAnsi="Calibri Light" w:cs="Calibri Light"/>
          <w:sz w:val="22"/>
          <w:szCs w:val="22"/>
        </w:rPr>
      </w:pPr>
      <w:r>
        <w:rPr>
          <w:rFonts w:ascii="Calibri Light" w:hAnsi="Calibri Light" w:cs="Calibri Light"/>
          <w:sz w:val="22"/>
          <w:szCs w:val="22"/>
        </w:rPr>
        <w:t>Pozáruční servis</w:t>
      </w:r>
    </w:p>
    <w:p w14:paraId="57B71A92" w14:textId="77777777" w:rsidR="004B7911" w:rsidRPr="004B7911" w:rsidRDefault="004B7911" w:rsidP="004B7911"/>
    <w:p w14:paraId="26834276" w14:textId="77777777" w:rsidR="004B7911" w:rsidRPr="004B7911" w:rsidRDefault="004B7911" w:rsidP="004B7911">
      <w:pPr>
        <w:pStyle w:val="Odstavecseseznamem"/>
        <w:numPr>
          <w:ilvl w:val="0"/>
          <w:numId w:val="16"/>
        </w:numPr>
        <w:ind w:left="709"/>
        <w:jc w:val="both"/>
        <w:rPr>
          <w:rFonts w:ascii="Calibri Light" w:hAnsi="Calibri Light" w:cs="Calibri Light"/>
          <w:sz w:val="22"/>
          <w:szCs w:val="22"/>
        </w:rPr>
      </w:pPr>
      <w:r w:rsidRPr="004B7911">
        <w:rPr>
          <w:rFonts w:ascii="Calibri Light" w:hAnsi="Calibri Light" w:cs="Calibri Light"/>
          <w:sz w:val="22"/>
          <w:szCs w:val="22"/>
        </w:rPr>
        <w:t xml:space="preserve">Prodávající garantuje dostupnost placeného pozáručního servisu a náhradních dílů k Předmětu plnění minimálně po dobu 10 let od platnosti této smlouvy. </w:t>
      </w:r>
    </w:p>
    <w:p w14:paraId="1499602B" w14:textId="77777777" w:rsidR="004B7911" w:rsidRPr="004B7911" w:rsidRDefault="004B7911" w:rsidP="004B7911">
      <w:pPr>
        <w:ind w:left="709"/>
        <w:jc w:val="both"/>
        <w:rPr>
          <w:rFonts w:ascii="Calibri Light" w:hAnsi="Calibri Light" w:cs="Calibri Light"/>
          <w:sz w:val="12"/>
          <w:szCs w:val="12"/>
        </w:rPr>
      </w:pPr>
    </w:p>
    <w:p w14:paraId="5B0B070B" w14:textId="77777777" w:rsidR="004B7911" w:rsidRPr="004B7911" w:rsidRDefault="004B7911" w:rsidP="004B7911">
      <w:pPr>
        <w:pStyle w:val="Odstavecseseznamem"/>
        <w:numPr>
          <w:ilvl w:val="0"/>
          <w:numId w:val="16"/>
        </w:numPr>
        <w:ind w:left="709"/>
        <w:jc w:val="both"/>
        <w:rPr>
          <w:rFonts w:ascii="Calibri Light" w:hAnsi="Calibri Light" w:cs="Calibri Light"/>
          <w:sz w:val="22"/>
          <w:szCs w:val="22"/>
        </w:rPr>
      </w:pPr>
      <w:r w:rsidRPr="004B7911">
        <w:rPr>
          <w:rFonts w:ascii="Calibri Light" w:hAnsi="Calibri Light" w:cs="Calibri Light"/>
          <w:sz w:val="22"/>
          <w:szCs w:val="22"/>
        </w:rPr>
        <w:t>Pozáruční servis zahrnuje i provedení Bezpečnostně technické kontroly (dále jen „BTK</w:t>
      </w:r>
      <w:r w:rsidR="00644123">
        <w:rPr>
          <w:rFonts w:ascii="Calibri Light" w:hAnsi="Calibri Light" w:cs="Calibri Light"/>
          <w:sz w:val="22"/>
          <w:szCs w:val="22"/>
        </w:rPr>
        <w:t>“</w:t>
      </w:r>
      <w:r w:rsidRPr="004B7911">
        <w:rPr>
          <w:rFonts w:ascii="Calibri Light" w:hAnsi="Calibri Light" w:cs="Calibri Light"/>
          <w:sz w:val="22"/>
          <w:szCs w:val="22"/>
        </w:rPr>
        <w:t>) zdravotnického prostředku dle příslušeného zákona o zdravotnických prostředcích,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511A1E64" w14:textId="77777777" w:rsidR="004B7911" w:rsidRPr="004B7911" w:rsidRDefault="004B7911" w:rsidP="004B7911">
      <w:pPr>
        <w:ind w:left="709"/>
        <w:jc w:val="both"/>
        <w:rPr>
          <w:rFonts w:ascii="Calibri Light" w:hAnsi="Calibri Light" w:cs="Calibri Light"/>
          <w:sz w:val="12"/>
          <w:szCs w:val="12"/>
        </w:rPr>
      </w:pPr>
    </w:p>
    <w:p w14:paraId="720CC3A8" w14:textId="77777777" w:rsidR="004B7911" w:rsidRPr="004B7911" w:rsidRDefault="004B7911" w:rsidP="004B7911">
      <w:pPr>
        <w:pStyle w:val="Odstavecseseznamem"/>
        <w:numPr>
          <w:ilvl w:val="0"/>
          <w:numId w:val="16"/>
        </w:numPr>
        <w:ind w:left="709"/>
        <w:jc w:val="both"/>
        <w:rPr>
          <w:rFonts w:ascii="Calibri Light" w:hAnsi="Calibri Light" w:cs="Calibri Light"/>
          <w:sz w:val="22"/>
          <w:szCs w:val="22"/>
        </w:rPr>
      </w:pPr>
      <w:r w:rsidRPr="004B7911">
        <w:rPr>
          <w:rFonts w:ascii="Calibri Light" w:hAnsi="Calibri Light" w:cs="Calibri Light"/>
          <w:sz w:val="22"/>
          <w:szCs w:val="22"/>
        </w:rPr>
        <w:t>Prodávající se zavazuje, že servisní podpora bude poskytována a komunikace se servisními techniky bude vedena v českém jazyce. Prodávající se zavazuje zajistit, že servisní zásahy bude vždy vykonávány plně v souladu se všemi doporučeními výrobce Předmětu plnění.</w:t>
      </w:r>
    </w:p>
    <w:p w14:paraId="6EBB025C" w14:textId="77777777" w:rsidR="004B7911" w:rsidRPr="004B7911" w:rsidRDefault="004B7911" w:rsidP="004B7911">
      <w:pPr>
        <w:ind w:left="709"/>
        <w:jc w:val="both"/>
        <w:rPr>
          <w:rFonts w:ascii="Calibri Light" w:hAnsi="Calibri Light" w:cs="Calibri Light"/>
          <w:sz w:val="12"/>
          <w:szCs w:val="12"/>
        </w:rPr>
      </w:pPr>
    </w:p>
    <w:p w14:paraId="175666DB" w14:textId="77777777" w:rsidR="004B7911" w:rsidRPr="004B7911" w:rsidRDefault="004B7911" w:rsidP="004B7911">
      <w:pPr>
        <w:pStyle w:val="Odstavecseseznamem"/>
        <w:numPr>
          <w:ilvl w:val="0"/>
          <w:numId w:val="16"/>
        </w:numPr>
        <w:ind w:left="709"/>
        <w:jc w:val="both"/>
        <w:rPr>
          <w:rFonts w:ascii="Calibri Light" w:hAnsi="Calibri Light" w:cs="Calibri Light"/>
          <w:sz w:val="22"/>
          <w:szCs w:val="22"/>
        </w:rPr>
      </w:pPr>
      <w:r w:rsidRPr="004B7911">
        <w:rPr>
          <w:rFonts w:ascii="Calibri Light" w:hAnsi="Calibri Light" w:cs="Calibri Light"/>
          <w:sz w:val="22"/>
          <w:szCs w:val="22"/>
        </w:rPr>
        <w:lastRenderedPageBreak/>
        <w:t>Nahlášení závady se provádí e-mailem, telefonicky nebo prostřednictvím webového rozhraní v pracovních dnech v rozmezí nejméně mezi 8.00 – 16.00 hodinou a je požadováno e-mailové potvrzení přijetí požadavku.</w:t>
      </w:r>
    </w:p>
    <w:p w14:paraId="68B49488" w14:textId="77777777" w:rsidR="004B7911" w:rsidRPr="004B7911" w:rsidRDefault="004B7911" w:rsidP="004B7911">
      <w:pPr>
        <w:ind w:left="709"/>
        <w:jc w:val="both"/>
        <w:rPr>
          <w:rFonts w:ascii="Calibri Light" w:hAnsi="Calibri Light" w:cs="Calibri Light"/>
          <w:sz w:val="12"/>
          <w:szCs w:val="12"/>
        </w:rPr>
      </w:pPr>
    </w:p>
    <w:p w14:paraId="72B30F5A" w14:textId="078B58A2" w:rsidR="004B7911" w:rsidRPr="004B7911" w:rsidRDefault="004B7911" w:rsidP="004B7911">
      <w:pPr>
        <w:pStyle w:val="Odstavecseseznamem"/>
        <w:numPr>
          <w:ilvl w:val="0"/>
          <w:numId w:val="16"/>
        </w:numPr>
        <w:ind w:left="709"/>
        <w:jc w:val="both"/>
        <w:rPr>
          <w:rFonts w:ascii="Calibri Light" w:hAnsi="Calibri Light" w:cs="Calibri Light"/>
          <w:sz w:val="22"/>
          <w:szCs w:val="22"/>
        </w:rPr>
      </w:pPr>
      <w:r w:rsidRPr="004B7911">
        <w:rPr>
          <w:rFonts w:ascii="Calibri Light" w:hAnsi="Calibri Light" w:cs="Calibri Light"/>
          <w:sz w:val="22"/>
          <w:szCs w:val="22"/>
        </w:rPr>
        <w:t xml:space="preserve">Prodávající zajistí reakční dobu servisu (záručního a pozáručního) maximálně do 48 hodin, a to i v době pracovního klidu (tzn. svátky, víkendy).  Oznámení vady bude provedeno elektronicky na adresu: </w:t>
      </w:r>
      <w:hyperlink r:id="rId8" w:history="1">
        <w:proofErr w:type="spellStart"/>
        <w:r w:rsidR="00626843">
          <w:rPr>
            <w:rStyle w:val="Hypertextovodkaz"/>
            <w:rFonts w:ascii="Calibri Light" w:hAnsi="Calibri Light" w:cs="Calibri Light"/>
            <w:sz w:val="22"/>
            <w:szCs w:val="22"/>
          </w:rPr>
          <w:t>xxx</w:t>
        </w:r>
        <w:proofErr w:type="spellEnd"/>
      </w:hyperlink>
      <w:r w:rsidR="00A15BF3">
        <w:rPr>
          <w:rFonts w:ascii="Calibri Light" w:hAnsi="Calibri Light" w:cs="Calibri Light"/>
          <w:sz w:val="22"/>
          <w:szCs w:val="22"/>
        </w:rPr>
        <w:t xml:space="preserve"> </w:t>
      </w:r>
      <w:r w:rsidRPr="004B7911">
        <w:rPr>
          <w:rFonts w:ascii="Calibri Light" w:hAnsi="Calibri Light" w:cs="Calibri Light"/>
          <w:sz w:val="22"/>
          <w:szCs w:val="22"/>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A60E9C1" w14:textId="77777777" w:rsidR="00197CAB" w:rsidRPr="00197CAB" w:rsidRDefault="00197CAB" w:rsidP="00197CAB">
      <w:pPr>
        <w:jc w:val="both"/>
        <w:rPr>
          <w:rFonts w:ascii="Calibri Light" w:hAnsi="Calibri Light" w:cs="Calibri Light"/>
          <w:b/>
          <w:sz w:val="22"/>
          <w:szCs w:val="22"/>
        </w:rPr>
      </w:pPr>
    </w:p>
    <w:p w14:paraId="52F466E8" w14:textId="77777777" w:rsidR="00171B1E" w:rsidRPr="00C763E4" w:rsidRDefault="00197CAB" w:rsidP="00197CAB">
      <w:pPr>
        <w:jc w:val="center"/>
        <w:rPr>
          <w:rFonts w:ascii="Calibri Light" w:hAnsi="Calibri Light" w:cs="Calibri Light"/>
          <w:b/>
          <w:sz w:val="22"/>
          <w:szCs w:val="22"/>
        </w:rPr>
      </w:pPr>
      <w:r>
        <w:rPr>
          <w:rFonts w:ascii="Calibri Light" w:hAnsi="Calibri Light" w:cs="Calibri Light"/>
          <w:b/>
          <w:sz w:val="22"/>
          <w:szCs w:val="22"/>
        </w:rPr>
        <w:t>VII</w:t>
      </w:r>
      <w:r w:rsidR="00171B1E" w:rsidRPr="009242E5">
        <w:rPr>
          <w:rFonts w:ascii="Calibri Light" w:hAnsi="Calibri Light" w:cs="Calibri Light"/>
          <w:b/>
          <w:sz w:val="22"/>
          <w:szCs w:val="22"/>
        </w:rPr>
        <w:t>.</w:t>
      </w:r>
    </w:p>
    <w:p w14:paraId="051CAB4D" w14:textId="77777777" w:rsidR="00171B1E" w:rsidRPr="00C763E4" w:rsidRDefault="00197CAB" w:rsidP="00171B1E">
      <w:pPr>
        <w:tabs>
          <w:tab w:val="num" w:pos="426"/>
        </w:tabs>
        <w:ind w:left="426" w:hanging="426"/>
        <w:jc w:val="center"/>
        <w:rPr>
          <w:rFonts w:ascii="Calibri Light" w:hAnsi="Calibri Light" w:cs="Calibri Light"/>
          <w:b/>
          <w:sz w:val="22"/>
          <w:szCs w:val="22"/>
        </w:rPr>
      </w:pPr>
      <w:r>
        <w:rPr>
          <w:rFonts w:ascii="Calibri Light" w:hAnsi="Calibri Light" w:cs="Calibri Light"/>
          <w:b/>
          <w:sz w:val="22"/>
          <w:szCs w:val="22"/>
        </w:rPr>
        <w:t xml:space="preserve">Závěrečná ustanovení </w:t>
      </w:r>
    </w:p>
    <w:p w14:paraId="37E4545B" w14:textId="77777777" w:rsidR="004B7911" w:rsidRPr="00A15BF3" w:rsidRDefault="004B7911" w:rsidP="004B7911">
      <w:pPr>
        <w:pStyle w:val="Odstavecseseznamem"/>
        <w:numPr>
          <w:ilvl w:val="0"/>
          <w:numId w:val="17"/>
        </w:numPr>
        <w:spacing w:before="240"/>
        <w:ind w:left="709"/>
        <w:jc w:val="both"/>
        <w:rPr>
          <w:rFonts w:ascii="Calibri Light" w:hAnsi="Calibri Light" w:cs="Calibri Light"/>
          <w:sz w:val="22"/>
          <w:szCs w:val="22"/>
        </w:rPr>
      </w:pPr>
      <w:r w:rsidRPr="00A15BF3">
        <w:rPr>
          <w:rFonts w:ascii="Calibri Light" w:hAnsi="Calibri Light" w:cs="Calibri Light"/>
          <w:sz w:val="22"/>
          <w:szCs w:val="22"/>
        </w:rPr>
        <w:t xml:space="preserve">Tato smlouva nabývá platnosti a účinnosti okamžikem jejího podpisu oprávněnými zástupci obou smluvních stran, v případě povinnosti </w:t>
      </w:r>
      <w:r w:rsidR="00EB7A5B" w:rsidRPr="00A15BF3">
        <w:rPr>
          <w:rFonts w:ascii="Calibri Light" w:hAnsi="Calibri Light" w:cs="Calibri Light"/>
          <w:sz w:val="22"/>
          <w:szCs w:val="22"/>
        </w:rPr>
        <w:t>kupujícího</w:t>
      </w:r>
      <w:r w:rsidRPr="00A15BF3">
        <w:rPr>
          <w:rFonts w:ascii="Calibri Light" w:hAnsi="Calibri Light" w:cs="Calibri Light"/>
          <w:sz w:val="22"/>
          <w:szCs w:val="22"/>
        </w:rPr>
        <w:t xml:space="preserve"> uveřejnit tuto smlouvu dle zákona č. 340/2015 Sb., o registru smluv, ve znění pozdějších předpisů, nabývá tato smlouva účinnosti dnem uveřejnění v registru smluv, a to nezávisle na větě první tohoto odstavce.</w:t>
      </w:r>
    </w:p>
    <w:p w14:paraId="4D85076A" w14:textId="77777777" w:rsidR="004B7911" w:rsidRPr="004B7911" w:rsidRDefault="004B7911" w:rsidP="004B7911">
      <w:pPr>
        <w:pStyle w:val="Odstavecseseznamem"/>
        <w:numPr>
          <w:ilvl w:val="0"/>
          <w:numId w:val="17"/>
        </w:numPr>
        <w:spacing w:before="240"/>
        <w:ind w:left="709"/>
        <w:jc w:val="both"/>
        <w:rPr>
          <w:rFonts w:ascii="Calibri Light" w:hAnsi="Calibri Light" w:cs="Calibri Light"/>
          <w:sz w:val="22"/>
          <w:szCs w:val="22"/>
        </w:rPr>
      </w:pPr>
      <w:r w:rsidRPr="004B7911">
        <w:rPr>
          <w:rFonts w:ascii="Calibri Light" w:hAnsi="Calibri Light" w:cs="Calibri Light"/>
          <w:sz w:val="22"/>
          <w:szCs w:val="22"/>
        </w:rPr>
        <w:t xml:space="preserve">Tato </w:t>
      </w:r>
      <w:r w:rsidR="00EB7A5B">
        <w:rPr>
          <w:rFonts w:ascii="Calibri Light" w:hAnsi="Calibri Light" w:cs="Calibri Light"/>
          <w:sz w:val="22"/>
          <w:szCs w:val="22"/>
        </w:rPr>
        <w:t>s</w:t>
      </w:r>
      <w:r w:rsidRPr="004B7911">
        <w:rPr>
          <w:rFonts w:ascii="Calibri Light" w:hAnsi="Calibri Light" w:cs="Calibri Light"/>
          <w:sz w:val="22"/>
          <w:szCs w:val="22"/>
        </w:rPr>
        <w:t xml:space="preserve">mlouva je vyhotovena ve dvou stejnopisech s platností originálu podepsaných oprávněnými zástupci smluvních stran, přičemž </w:t>
      </w:r>
      <w:r w:rsidR="00EB7A5B">
        <w:rPr>
          <w:rFonts w:ascii="Calibri Light" w:hAnsi="Calibri Light" w:cs="Calibri Light"/>
          <w:sz w:val="22"/>
          <w:szCs w:val="22"/>
        </w:rPr>
        <w:t>k</w:t>
      </w:r>
      <w:r w:rsidRPr="004B7911">
        <w:rPr>
          <w:rFonts w:ascii="Calibri Light" w:hAnsi="Calibri Light" w:cs="Calibri Light"/>
          <w:sz w:val="22"/>
          <w:szCs w:val="22"/>
        </w:rPr>
        <w:t>upující i</w:t>
      </w:r>
      <w:r w:rsidR="00EB7A5B">
        <w:rPr>
          <w:rFonts w:ascii="Calibri Light" w:hAnsi="Calibri Light" w:cs="Calibri Light"/>
          <w:sz w:val="22"/>
          <w:szCs w:val="22"/>
        </w:rPr>
        <w:t xml:space="preserve"> p</w:t>
      </w:r>
      <w:r w:rsidRPr="004B7911">
        <w:rPr>
          <w:rFonts w:ascii="Calibri Light" w:hAnsi="Calibri Light" w:cs="Calibri Light"/>
          <w:sz w:val="22"/>
          <w:szCs w:val="22"/>
        </w:rPr>
        <w:t>rodávající obdrží jedno vyhotovení. V případě, že je tato smlouva podepsána elektronicky, je vyhotovena pouze v jednom vyhotovení.</w:t>
      </w:r>
    </w:p>
    <w:p w14:paraId="037A5DFB" w14:textId="77777777" w:rsidR="004B7911" w:rsidRPr="004B7911" w:rsidRDefault="004B7911" w:rsidP="004B7911">
      <w:pPr>
        <w:pStyle w:val="Odstavecseseznamem"/>
        <w:numPr>
          <w:ilvl w:val="0"/>
          <w:numId w:val="17"/>
        </w:numPr>
        <w:spacing w:before="240"/>
        <w:ind w:left="709"/>
        <w:jc w:val="both"/>
        <w:rPr>
          <w:rFonts w:ascii="Calibri Light" w:hAnsi="Calibri Light" w:cs="Calibri Light"/>
          <w:sz w:val="22"/>
          <w:szCs w:val="22"/>
        </w:rPr>
      </w:pPr>
      <w:r w:rsidRPr="004B7911">
        <w:rPr>
          <w:rFonts w:ascii="Calibri Light" w:hAnsi="Calibri Light" w:cs="Calibri Light"/>
          <w:sz w:val="22"/>
          <w:szCs w:val="22"/>
        </w:rPr>
        <w:t>Tuto smlouvu lze měnit a doplňovat pouze dodatky, které budou takto výslovně označeny, budou mít písemnou formu a budou podepsány k tomu oprávněnými zástupci obou smluvních stran.</w:t>
      </w:r>
    </w:p>
    <w:p w14:paraId="08740BF4" w14:textId="77777777" w:rsidR="004B7911" w:rsidRPr="004B7911" w:rsidRDefault="004B7911" w:rsidP="004B7911">
      <w:pPr>
        <w:pStyle w:val="Odstavecseseznamem"/>
        <w:numPr>
          <w:ilvl w:val="0"/>
          <w:numId w:val="17"/>
        </w:numPr>
        <w:spacing w:before="240"/>
        <w:ind w:left="709"/>
        <w:jc w:val="both"/>
        <w:rPr>
          <w:rFonts w:ascii="Calibri Light" w:hAnsi="Calibri Light" w:cs="Calibri Light"/>
          <w:sz w:val="22"/>
          <w:szCs w:val="22"/>
        </w:rPr>
      </w:pPr>
      <w:r w:rsidRPr="004B7911">
        <w:rPr>
          <w:rFonts w:ascii="Calibri Light" w:hAnsi="Calibri Light" w:cs="Calibri Light"/>
          <w:sz w:val="22"/>
          <w:szCs w:val="22"/>
        </w:rPr>
        <w:t>V otázkách výslovně touto smlouvou neupravených se budou smluvní strany řídit ustanoveními platnými dle obecně závazných předpisů.</w:t>
      </w:r>
    </w:p>
    <w:p w14:paraId="66FB31BB" w14:textId="77777777" w:rsidR="004B7911" w:rsidRPr="004B7911" w:rsidRDefault="004B7911" w:rsidP="004B7911">
      <w:pPr>
        <w:pStyle w:val="Odstavecseseznamem"/>
        <w:numPr>
          <w:ilvl w:val="0"/>
          <w:numId w:val="17"/>
        </w:numPr>
        <w:spacing w:before="240"/>
        <w:ind w:left="709"/>
        <w:jc w:val="both"/>
        <w:rPr>
          <w:rFonts w:ascii="Calibri Light" w:hAnsi="Calibri Light" w:cs="Calibri Light"/>
          <w:sz w:val="22"/>
          <w:szCs w:val="22"/>
        </w:rPr>
      </w:pPr>
      <w:r w:rsidRPr="004B7911">
        <w:rPr>
          <w:rFonts w:ascii="Calibri Light" w:hAnsi="Calibri Light" w:cs="Calibri Light"/>
          <w:sz w:val="22"/>
          <w:szCs w:val="22"/>
        </w:rPr>
        <w:t>Tato smlouva byla sepsána podle svobodné, vážné a pravé vůle obou smluvních stran, nikoli v tísni nebo za nápadně nevýhodných podmínek pro některou ze smluvních stran.</w:t>
      </w:r>
    </w:p>
    <w:p w14:paraId="4DAFC593" w14:textId="77777777" w:rsidR="004B7911" w:rsidRPr="004B7911" w:rsidRDefault="004B7911" w:rsidP="004B7911">
      <w:pPr>
        <w:pStyle w:val="Odstavecseseznamem"/>
        <w:numPr>
          <w:ilvl w:val="0"/>
          <w:numId w:val="17"/>
        </w:numPr>
        <w:spacing w:before="240"/>
        <w:ind w:left="709"/>
        <w:jc w:val="both"/>
        <w:rPr>
          <w:rFonts w:ascii="Calibri Light" w:hAnsi="Calibri Light" w:cs="Calibri Light"/>
          <w:sz w:val="22"/>
          <w:szCs w:val="22"/>
        </w:rPr>
      </w:pPr>
      <w:r w:rsidRPr="004B7911">
        <w:rPr>
          <w:rFonts w:ascii="Calibri Light" w:hAnsi="Calibri Light" w:cs="Calibri Light"/>
          <w:sz w:val="22"/>
          <w:szCs w:val="22"/>
        </w:rPr>
        <w:t>Na důkaz toho připojují smluvní strany své vlastnoruční podpisy.</w:t>
      </w:r>
    </w:p>
    <w:p w14:paraId="6B3B6ECB" w14:textId="77777777" w:rsidR="004B7911" w:rsidRDefault="004B7911" w:rsidP="00171B1E">
      <w:pPr>
        <w:spacing w:before="240"/>
        <w:ind w:firstLine="360"/>
        <w:rPr>
          <w:rFonts w:ascii="Calibri Light" w:hAnsi="Calibri Light" w:cs="Calibri Light"/>
          <w:sz w:val="22"/>
          <w:szCs w:val="22"/>
        </w:rPr>
      </w:pPr>
    </w:p>
    <w:p w14:paraId="62164C24" w14:textId="77777777" w:rsidR="00171B1E" w:rsidRDefault="00171B1E" w:rsidP="00171B1E">
      <w:pPr>
        <w:spacing w:before="240"/>
        <w:ind w:firstLine="360"/>
        <w:rPr>
          <w:rFonts w:ascii="Calibri Light" w:hAnsi="Calibri Light" w:cs="Calibri Light"/>
          <w:sz w:val="22"/>
          <w:szCs w:val="22"/>
        </w:rPr>
      </w:pPr>
      <w:r w:rsidRPr="00C763E4">
        <w:rPr>
          <w:rFonts w:ascii="Calibri Light" w:hAnsi="Calibri Light" w:cs="Calibri Light"/>
          <w:sz w:val="22"/>
          <w:szCs w:val="22"/>
        </w:rPr>
        <w:t>V</w:t>
      </w:r>
      <w:r w:rsidR="004B7911">
        <w:rPr>
          <w:rFonts w:ascii="Calibri Light" w:hAnsi="Calibri Light" w:cs="Calibri Light"/>
          <w:sz w:val="22"/>
          <w:szCs w:val="22"/>
        </w:rPr>
        <w:t xml:space="preserve"> </w:t>
      </w:r>
      <w:r w:rsidR="00541885">
        <w:rPr>
          <w:rFonts w:ascii="Calibri Light" w:hAnsi="Calibri Light" w:cs="Calibri Light"/>
          <w:sz w:val="22"/>
          <w:szCs w:val="22"/>
        </w:rPr>
        <w:t>Kyjově</w:t>
      </w:r>
      <w:r w:rsidR="00541885" w:rsidRPr="00C763E4">
        <w:rPr>
          <w:rFonts w:ascii="Calibri Light" w:hAnsi="Calibri Light" w:cs="Calibri Light"/>
          <w:sz w:val="22"/>
          <w:szCs w:val="22"/>
        </w:rPr>
        <w:t xml:space="preserve"> </w:t>
      </w:r>
      <w:r w:rsidRPr="00C763E4">
        <w:rPr>
          <w:rFonts w:ascii="Calibri Light" w:hAnsi="Calibri Light" w:cs="Calibri Light"/>
          <w:sz w:val="22"/>
          <w:szCs w:val="22"/>
        </w:rPr>
        <w:t xml:space="preserve">dne                                    </w:t>
      </w:r>
      <w:r w:rsidRPr="00C763E4">
        <w:rPr>
          <w:rFonts w:ascii="Calibri Light" w:hAnsi="Calibri Light" w:cs="Calibri Light"/>
          <w:sz w:val="22"/>
          <w:szCs w:val="22"/>
        </w:rPr>
        <w:tab/>
      </w:r>
      <w:r w:rsidR="00864F9C">
        <w:rPr>
          <w:rFonts w:ascii="Calibri Light" w:hAnsi="Calibri Light" w:cs="Calibri Light"/>
          <w:sz w:val="22"/>
          <w:szCs w:val="22"/>
        </w:rPr>
        <w:tab/>
      </w:r>
      <w:r w:rsidR="00E54528">
        <w:rPr>
          <w:rFonts w:ascii="Calibri Light" w:hAnsi="Calibri Light" w:cs="Calibri Light"/>
          <w:sz w:val="22"/>
          <w:szCs w:val="22"/>
        </w:rPr>
        <w:tab/>
      </w:r>
      <w:r w:rsidR="004B7911">
        <w:rPr>
          <w:rFonts w:ascii="Calibri Light" w:hAnsi="Calibri Light" w:cs="Calibri Light"/>
          <w:sz w:val="22"/>
          <w:szCs w:val="22"/>
        </w:rPr>
        <w:tab/>
      </w:r>
      <w:r w:rsidRPr="00C763E4">
        <w:rPr>
          <w:rFonts w:ascii="Calibri Light" w:hAnsi="Calibri Light" w:cs="Calibri Light"/>
          <w:sz w:val="22"/>
          <w:szCs w:val="22"/>
        </w:rPr>
        <w:t>V </w:t>
      </w:r>
      <w:r w:rsidR="00F92E64" w:rsidRPr="00C763E4">
        <w:rPr>
          <w:rFonts w:ascii="Calibri Light" w:hAnsi="Calibri Light" w:cs="Calibri Light"/>
          <w:sz w:val="22"/>
          <w:szCs w:val="22"/>
        </w:rPr>
        <w:t>Kyjově</w:t>
      </w:r>
      <w:r w:rsidRPr="00C763E4">
        <w:rPr>
          <w:rFonts w:ascii="Calibri Light" w:hAnsi="Calibri Light" w:cs="Calibri Light"/>
          <w:sz w:val="22"/>
          <w:szCs w:val="22"/>
        </w:rPr>
        <w:t xml:space="preserve"> dne</w:t>
      </w:r>
    </w:p>
    <w:p w14:paraId="0C73FE96" w14:textId="77777777" w:rsidR="004B7911" w:rsidRPr="00C763E4" w:rsidRDefault="004B7911" w:rsidP="00171B1E">
      <w:pPr>
        <w:spacing w:before="240"/>
        <w:ind w:firstLine="360"/>
        <w:rPr>
          <w:rFonts w:ascii="Calibri Light" w:hAnsi="Calibri Light" w:cs="Calibri Light"/>
          <w:sz w:val="22"/>
          <w:szCs w:val="22"/>
        </w:rPr>
      </w:pPr>
    </w:p>
    <w:p w14:paraId="58FA7D7C" w14:textId="77777777" w:rsidR="00171B1E" w:rsidRPr="00C763E4" w:rsidRDefault="00171B1E" w:rsidP="00171B1E">
      <w:pPr>
        <w:pStyle w:val="A4HP"/>
        <w:tabs>
          <w:tab w:val="clear" w:pos="-720"/>
        </w:tabs>
        <w:suppressAutoHyphens w:val="0"/>
        <w:spacing w:before="240" w:line="240" w:lineRule="auto"/>
        <w:ind w:firstLine="360"/>
        <w:rPr>
          <w:rFonts w:ascii="Calibri Light" w:hAnsi="Calibri Light" w:cs="Calibri Light"/>
          <w:sz w:val="22"/>
          <w:szCs w:val="22"/>
          <w:lang w:val="cs-CZ"/>
        </w:rPr>
      </w:pPr>
      <w:r w:rsidRPr="00C763E4">
        <w:rPr>
          <w:rFonts w:ascii="Calibri Light" w:hAnsi="Calibri Light" w:cs="Calibri Light"/>
          <w:sz w:val="22"/>
          <w:szCs w:val="22"/>
          <w:lang w:val="cs-CZ"/>
        </w:rPr>
        <w:t xml:space="preserve">Za </w:t>
      </w:r>
      <w:proofErr w:type="gramStart"/>
      <w:r w:rsidRPr="00C763E4">
        <w:rPr>
          <w:rFonts w:ascii="Calibri Light" w:hAnsi="Calibri Light" w:cs="Calibri Light"/>
          <w:sz w:val="22"/>
          <w:szCs w:val="22"/>
          <w:lang w:val="cs-CZ"/>
        </w:rPr>
        <w:t xml:space="preserve">prodávajícího:   </w:t>
      </w:r>
      <w:proofErr w:type="gramEnd"/>
      <w:r w:rsidRPr="00C763E4">
        <w:rPr>
          <w:rFonts w:ascii="Calibri Light" w:hAnsi="Calibri Light" w:cs="Calibri Light"/>
          <w:sz w:val="22"/>
          <w:szCs w:val="22"/>
          <w:lang w:val="cs-CZ"/>
        </w:rPr>
        <w:t xml:space="preserve">                                             </w:t>
      </w:r>
      <w:r w:rsidRPr="00C763E4">
        <w:rPr>
          <w:rFonts w:ascii="Calibri Light" w:hAnsi="Calibri Light" w:cs="Calibri Light"/>
          <w:sz w:val="22"/>
          <w:szCs w:val="22"/>
          <w:lang w:val="cs-CZ"/>
        </w:rPr>
        <w:tab/>
      </w:r>
      <w:r w:rsidRPr="00C763E4">
        <w:rPr>
          <w:rFonts w:ascii="Calibri Light" w:hAnsi="Calibri Light" w:cs="Calibri Light"/>
          <w:sz w:val="22"/>
          <w:szCs w:val="22"/>
          <w:lang w:val="cs-CZ"/>
        </w:rPr>
        <w:tab/>
        <w:t>Za kupujícího:</w:t>
      </w:r>
    </w:p>
    <w:p w14:paraId="1CACD258" w14:textId="77777777" w:rsidR="00171B1E" w:rsidRPr="00C763E4" w:rsidRDefault="00171B1E" w:rsidP="00171B1E">
      <w:pPr>
        <w:spacing w:before="1000"/>
        <w:ind w:firstLine="357"/>
        <w:rPr>
          <w:rFonts w:ascii="Calibri Light" w:hAnsi="Calibri Light" w:cs="Calibri Light"/>
          <w:sz w:val="22"/>
          <w:szCs w:val="22"/>
        </w:rPr>
      </w:pPr>
      <w:r w:rsidRPr="00C763E4">
        <w:rPr>
          <w:rFonts w:ascii="Calibri Light" w:hAnsi="Calibri Light" w:cs="Calibri Light"/>
          <w:sz w:val="22"/>
          <w:szCs w:val="22"/>
        </w:rPr>
        <w:t xml:space="preserve">...........................................................                           </w:t>
      </w:r>
      <w:r w:rsidR="00E54528">
        <w:rPr>
          <w:rFonts w:ascii="Calibri Light" w:hAnsi="Calibri Light" w:cs="Calibri Light"/>
          <w:sz w:val="22"/>
          <w:szCs w:val="22"/>
        </w:rPr>
        <w:tab/>
      </w:r>
      <w:r w:rsidRPr="00C763E4">
        <w:rPr>
          <w:rFonts w:ascii="Calibri Light" w:hAnsi="Calibri Light" w:cs="Calibri Light"/>
          <w:sz w:val="22"/>
          <w:szCs w:val="22"/>
        </w:rPr>
        <w:t xml:space="preserve"> </w:t>
      </w:r>
      <w:r w:rsidRPr="00C763E4">
        <w:rPr>
          <w:rFonts w:ascii="Calibri Light" w:hAnsi="Calibri Light" w:cs="Calibri Light"/>
          <w:sz w:val="22"/>
          <w:szCs w:val="22"/>
        </w:rPr>
        <w:tab/>
        <w:t>...........................................................</w:t>
      </w:r>
    </w:p>
    <w:p w14:paraId="2D0E3AB5" w14:textId="77777777" w:rsidR="00171B1E" w:rsidRPr="00C763E4" w:rsidRDefault="00541885" w:rsidP="00C32049">
      <w:pPr>
        <w:ind w:firstLine="357"/>
        <w:rPr>
          <w:rFonts w:ascii="Calibri Light" w:hAnsi="Calibri Light" w:cs="Calibri Light"/>
          <w:sz w:val="22"/>
          <w:szCs w:val="22"/>
        </w:rPr>
      </w:pPr>
      <w:r>
        <w:rPr>
          <w:rFonts w:ascii="Calibri Light" w:hAnsi="Calibri Light" w:cs="Calibri Light"/>
          <w:iCs/>
          <w:sz w:val="22"/>
          <w:szCs w:val="22"/>
        </w:rPr>
        <w:t>Jaroslav Měchura</w:t>
      </w:r>
      <w:r w:rsidR="004B7911">
        <w:rPr>
          <w:rFonts w:ascii="Calibri Light" w:hAnsi="Calibri Light" w:cs="Calibri Light"/>
          <w:iCs/>
          <w:sz w:val="22"/>
          <w:szCs w:val="22"/>
        </w:rPr>
        <w:tab/>
      </w:r>
      <w:r w:rsidR="00171B1E" w:rsidRPr="00C763E4">
        <w:rPr>
          <w:rFonts w:ascii="Calibri Light" w:hAnsi="Calibri Light" w:cs="Calibri Light"/>
          <w:sz w:val="22"/>
          <w:szCs w:val="22"/>
        </w:rPr>
        <w:tab/>
      </w:r>
      <w:r w:rsidR="00171B1E" w:rsidRPr="00C763E4">
        <w:rPr>
          <w:rFonts w:ascii="Calibri Light" w:hAnsi="Calibri Light" w:cs="Calibri Light"/>
          <w:sz w:val="22"/>
          <w:szCs w:val="22"/>
        </w:rPr>
        <w:tab/>
      </w:r>
      <w:r w:rsidR="00171B1E" w:rsidRPr="00C763E4">
        <w:rPr>
          <w:rFonts w:ascii="Calibri Light" w:hAnsi="Calibri Light" w:cs="Calibri Light"/>
          <w:sz w:val="22"/>
          <w:szCs w:val="22"/>
        </w:rPr>
        <w:tab/>
      </w:r>
      <w:r w:rsidR="00171B1E" w:rsidRPr="00C763E4">
        <w:rPr>
          <w:rFonts w:ascii="Calibri Light" w:hAnsi="Calibri Light" w:cs="Calibri Light"/>
          <w:sz w:val="22"/>
          <w:szCs w:val="22"/>
        </w:rPr>
        <w:tab/>
      </w:r>
      <w:r w:rsidR="00171B1E" w:rsidRPr="00C763E4">
        <w:rPr>
          <w:rFonts w:ascii="Calibri Light" w:hAnsi="Calibri Light" w:cs="Calibri Light"/>
          <w:sz w:val="22"/>
          <w:szCs w:val="22"/>
        </w:rPr>
        <w:tab/>
      </w:r>
      <w:r w:rsidR="00864F9C">
        <w:rPr>
          <w:rFonts w:ascii="Calibri Light" w:hAnsi="Calibri Light" w:cs="Calibri Light"/>
          <w:sz w:val="22"/>
          <w:szCs w:val="22"/>
        </w:rPr>
        <w:t>Ing. Milan Škarka, Ph.D., MBA</w:t>
      </w:r>
    </w:p>
    <w:p w14:paraId="15EF0933" w14:textId="77777777" w:rsidR="00171B1E" w:rsidRPr="00C763E4" w:rsidRDefault="00541885" w:rsidP="00171B1E">
      <w:pPr>
        <w:ind w:firstLine="360"/>
        <w:rPr>
          <w:rFonts w:ascii="Calibri Light" w:hAnsi="Calibri Light" w:cs="Calibri Light"/>
          <w:sz w:val="22"/>
          <w:szCs w:val="22"/>
        </w:rPr>
      </w:pPr>
      <w:r>
        <w:rPr>
          <w:rFonts w:ascii="Calibri Light" w:hAnsi="Calibri Light" w:cs="Calibri Light"/>
          <w:iCs/>
          <w:sz w:val="22"/>
          <w:szCs w:val="22"/>
        </w:rPr>
        <w:t>jednatel</w:t>
      </w:r>
      <w:r w:rsidR="004B7911">
        <w:rPr>
          <w:rFonts w:ascii="Calibri Light" w:hAnsi="Calibri Light" w:cs="Calibri Light"/>
          <w:iCs/>
          <w:sz w:val="22"/>
          <w:szCs w:val="22"/>
        </w:rPr>
        <w:tab/>
      </w:r>
      <w:r w:rsidR="004B7911">
        <w:rPr>
          <w:rFonts w:ascii="Calibri Light" w:hAnsi="Calibri Light" w:cs="Calibri Light"/>
          <w:iCs/>
          <w:sz w:val="22"/>
          <w:szCs w:val="22"/>
        </w:rPr>
        <w:tab/>
      </w:r>
      <w:r w:rsidR="00171B1E" w:rsidRPr="00C763E4">
        <w:rPr>
          <w:rFonts w:ascii="Calibri Light" w:hAnsi="Calibri Light" w:cs="Calibri Light"/>
          <w:sz w:val="22"/>
          <w:szCs w:val="22"/>
        </w:rPr>
        <w:tab/>
      </w:r>
      <w:r w:rsidR="00171B1E" w:rsidRPr="00C763E4">
        <w:rPr>
          <w:rFonts w:ascii="Calibri Light" w:hAnsi="Calibri Light" w:cs="Calibri Light"/>
          <w:sz w:val="22"/>
          <w:szCs w:val="22"/>
        </w:rPr>
        <w:tab/>
      </w:r>
      <w:r w:rsidR="00E54528">
        <w:rPr>
          <w:rFonts w:ascii="Calibri Light" w:hAnsi="Calibri Light" w:cs="Calibri Light"/>
          <w:sz w:val="22"/>
          <w:szCs w:val="22"/>
        </w:rPr>
        <w:tab/>
      </w:r>
      <w:r w:rsidR="00E54528">
        <w:rPr>
          <w:rFonts w:ascii="Calibri Light" w:hAnsi="Calibri Light" w:cs="Calibri Light"/>
          <w:sz w:val="22"/>
          <w:szCs w:val="22"/>
        </w:rPr>
        <w:tab/>
      </w:r>
      <w:r w:rsidR="00E54528">
        <w:rPr>
          <w:rFonts w:ascii="Calibri Light" w:hAnsi="Calibri Light" w:cs="Calibri Light"/>
          <w:sz w:val="22"/>
          <w:szCs w:val="22"/>
        </w:rPr>
        <w:tab/>
      </w:r>
      <w:r w:rsidR="003C6113">
        <w:rPr>
          <w:rFonts w:ascii="Calibri Light" w:hAnsi="Calibri Light" w:cs="Calibri Light"/>
          <w:sz w:val="22"/>
          <w:szCs w:val="22"/>
        </w:rPr>
        <w:tab/>
      </w:r>
      <w:r w:rsidR="00864F9C">
        <w:rPr>
          <w:rFonts w:ascii="Calibri Light" w:hAnsi="Calibri Light" w:cs="Calibri Light"/>
          <w:sz w:val="22"/>
          <w:szCs w:val="22"/>
        </w:rPr>
        <w:t>statutární zástupce</w:t>
      </w:r>
    </w:p>
    <w:p w14:paraId="0E409C08" w14:textId="77777777" w:rsidR="00171B1E" w:rsidRPr="00C763E4" w:rsidRDefault="00171B1E" w:rsidP="00171B1E">
      <w:pPr>
        <w:rPr>
          <w:rFonts w:ascii="Calibri Light" w:hAnsi="Calibri Light" w:cs="Calibri Light"/>
          <w:sz w:val="22"/>
          <w:szCs w:val="22"/>
        </w:rPr>
      </w:pPr>
      <w:r w:rsidRPr="00C763E4">
        <w:rPr>
          <w:rFonts w:ascii="Calibri Light" w:hAnsi="Calibri Light" w:cs="Calibri Light"/>
          <w:i/>
          <w:sz w:val="22"/>
          <w:szCs w:val="22"/>
        </w:rPr>
        <w:t xml:space="preserve">      </w:t>
      </w:r>
      <w:r w:rsidRPr="00C763E4">
        <w:rPr>
          <w:rFonts w:ascii="Calibri Light" w:hAnsi="Calibri Light" w:cs="Calibri Light"/>
          <w:sz w:val="22"/>
          <w:szCs w:val="22"/>
        </w:rPr>
        <w:tab/>
      </w:r>
      <w:r w:rsidRPr="00C763E4">
        <w:rPr>
          <w:rFonts w:ascii="Calibri Light" w:hAnsi="Calibri Light" w:cs="Calibri Light"/>
          <w:sz w:val="22"/>
          <w:szCs w:val="22"/>
        </w:rPr>
        <w:tab/>
      </w:r>
      <w:r w:rsidRPr="00C763E4">
        <w:rPr>
          <w:rFonts w:ascii="Calibri Light" w:hAnsi="Calibri Light" w:cs="Calibri Light"/>
          <w:sz w:val="22"/>
          <w:szCs w:val="22"/>
        </w:rPr>
        <w:tab/>
      </w:r>
      <w:r w:rsidRPr="00C763E4">
        <w:rPr>
          <w:rFonts w:ascii="Calibri Light" w:hAnsi="Calibri Light" w:cs="Calibri Light"/>
          <w:sz w:val="22"/>
          <w:szCs w:val="22"/>
        </w:rPr>
        <w:tab/>
      </w:r>
      <w:r w:rsidRPr="00C763E4">
        <w:rPr>
          <w:rFonts w:ascii="Calibri Light" w:hAnsi="Calibri Light" w:cs="Calibri Light"/>
          <w:sz w:val="22"/>
          <w:szCs w:val="22"/>
        </w:rPr>
        <w:tab/>
      </w:r>
      <w:r w:rsidRPr="00C763E4">
        <w:rPr>
          <w:rFonts w:ascii="Calibri Light" w:hAnsi="Calibri Light" w:cs="Calibri Light"/>
          <w:sz w:val="22"/>
          <w:szCs w:val="22"/>
        </w:rPr>
        <w:tab/>
      </w:r>
      <w:r w:rsidR="00F92E64" w:rsidRPr="00C763E4">
        <w:rPr>
          <w:rFonts w:ascii="Calibri Light" w:hAnsi="Calibri Light" w:cs="Calibri Light"/>
          <w:sz w:val="22"/>
          <w:szCs w:val="22"/>
        </w:rPr>
        <w:t xml:space="preserve">                              </w:t>
      </w:r>
    </w:p>
    <w:p w14:paraId="5FAEA2B7" w14:textId="77777777" w:rsidR="00171B1E" w:rsidRPr="00C763E4" w:rsidRDefault="00171B1E" w:rsidP="00171B1E">
      <w:pPr>
        <w:rPr>
          <w:rFonts w:ascii="Calibri Light" w:hAnsi="Calibri Light" w:cs="Calibri Light"/>
          <w:b/>
          <w:sz w:val="22"/>
          <w:szCs w:val="22"/>
        </w:rPr>
      </w:pPr>
    </w:p>
    <w:p w14:paraId="49A52F15" w14:textId="77777777" w:rsidR="00736EFC" w:rsidRPr="00C763E4" w:rsidRDefault="00736EFC">
      <w:pPr>
        <w:spacing w:after="200" w:line="276" w:lineRule="auto"/>
        <w:rPr>
          <w:rFonts w:ascii="Calibri Light" w:hAnsi="Calibri Light" w:cs="Calibri Light"/>
          <w:b/>
          <w:sz w:val="22"/>
          <w:szCs w:val="22"/>
        </w:rPr>
      </w:pPr>
      <w:r w:rsidRPr="00C763E4">
        <w:rPr>
          <w:rFonts w:ascii="Calibri Light" w:hAnsi="Calibri Light" w:cs="Calibri Light"/>
          <w:b/>
          <w:sz w:val="22"/>
          <w:szCs w:val="22"/>
        </w:rPr>
        <w:br w:type="page"/>
      </w:r>
    </w:p>
    <w:p w14:paraId="610C01FB" w14:textId="77777777" w:rsidR="00E44C31" w:rsidRDefault="00E44C31" w:rsidP="00171B1E">
      <w:pPr>
        <w:rPr>
          <w:rFonts w:ascii="Arial" w:hAnsi="Arial" w:cs="Arial"/>
          <w:b/>
        </w:rPr>
      </w:pPr>
    </w:p>
    <w:p w14:paraId="24B4F3B8" w14:textId="77777777" w:rsidR="00A15BF3" w:rsidRDefault="00A15BF3" w:rsidP="00A15BF3">
      <w:pPr>
        <w:ind w:left="-1417" w:right="-1368"/>
      </w:pPr>
    </w:p>
    <w:p w14:paraId="2D2A6B56" w14:textId="77777777" w:rsidR="00A15BF3" w:rsidRDefault="00A15BF3" w:rsidP="00A15BF3">
      <w:pPr>
        <w:ind w:left="360" w:right="-830"/>
        <w:jc w:val="center"/>
        <w:rPr>
          <w:b/>
          <w:sz w:val="40"/>
          <w:szCs w:val="40"/>
        </w:rPr>
      </w:pPr>
      <w:r>
        <w:rPr>
          <w:b/>
          <w:sz w:val="40"/>
          <w:szCs w:val="40"/>
        </w:rPr>
        <w:t xml:space="preserve">Příloha č.1 ke kupní </w:t>
      </w:r>
      <w:r w:rsidR="00541885">
        <w:rPr>
          <w:b/>
          <w:sz w:val="40"/>
          <w:szCs w:val="40"/>
        </w:rPr>
        <w:t xml:space="preserve">smlouvě </w:t>
      </w:r>
      <w:r>
        <w:rPr>
          <w:b/>
          <w:sz w:val="40"/>
          <w:szCs w:val="40"/>
        </w:rPr>
        <w:t>č.005/2025</w:t>
      </w:r>
    </w:p>
    <w:p w14:paraId="4F64957D" w14:textId="77777777" w:rsidR="00A15BF3" w:rsidRPr="008B5958" w:rsidRDefault="00A15BF3" w:rsidP="00A15BF3">
      <w:pPr>
        <w:ind w:left="360" w:right="-830"/>
        <w:rPr>
          <w:b/>
          <w:sz w:val="12"/>
          <w:szCs w:val="12"/>
          <w:u w:val="single"/>
        </w:rPr>
      </w:pPr>
      <w:r>
        <w:rPr>
          <w:b/>
          <w:sz w:val="12"/>
          <w:szCs w:val="12"/>
          <w:u w:val="single"/>
        </w:rPr>
        <w:t xml:space="preserve">                                                                                                                                                                                                                                                                                                                                </w:t>
      </w:r>
    </w:p>
    <w:p w14:paraId="60C7AEAE" w14:textId="77777777" w:rsidR="00A15BF3" w:rsidRDefault="00A15BF3" w:rsidP="00A15BF3">
      <w:pPr>
        <w:ind w:left="360" w:right="-830"/>
        <w:rPr>
          <w:b/>
        </w:rPr>
      </w:pPr>
      <w:r>
        <w:rPr>
          <w:b/>
        </w:rPr>
        <w:t>PRO:</w:t>
      </w:r>
    </w:p>
    <w:p w14:paraId="678533FB" w14:textId="77777777" w:rsidR="00A15BF3" w:rsidRDefault="00A15BF3" w:rsidP="00A15BF3">
      <w:pPr>
        <w:ind w:left="360" w:right="-830"/>
        <w:rPr>
          <w:b/>
          <w:bCs/>
        </w:rPr>
      </w:pPr>
      <w:r>
        <w:rPr>
          <w:b/>
          <w:bCs/>
        </w:rPr>
        <w:t>Nemocnice Kyjov</w:t>
      </w:r>
      <w:r>
        <w:rPr>
          <w:b/>
          <w:bCs/>
        </w:rPr>
        <w:tab/>
      </w:r>
      <w:r>
        <w:rPr>
          <w:b/>
          <w:bCs/>
        </w:rPr>
        <w:tab/>
      </w:r>
      <w:r>
        <w:rPr>
          <w:b/>
          <w:bCs/>
        </w:rPr>
        <w:tab/>
      </w:r>
      <w:r>
        <w:rPr>
          <w:b/>
          <w:bCs/>
        </w:rPr>
        <w:tab/>
      </w:r>
      <w:r>
        <w:rPr>
          <w:b/>
          <w:bCs/>
        </w:rPr>
        <w:tab/>
      </w:r>
      <w:r>
        <w:rPr>
          <w:b/>
          <w:bCs/>
        </w:rPr>
        <w:tab/>
        <w:t xml:space="preserve">   </w:t>
      </w:r>
      <w:proofErr w:type="gramStart"/>
      <w:r>
        <w:rPr>
          <w:b/>
          <w:bCs/>
        </w:rPr>
        <w:t xml:space="preserve">číslo:   </w:t>
      </w:r>
      <w:proofErr w:type="gramEnd"/>
      <w:r w:rsidR="00541885">
        <w:rPr>
          <w:b/>
          <w:bCs/>
        </w:rPr>
        <w:t xml:space="preserve"> </w:t>
      </w:r>
      <w:r>
        <w:rPr>
          <w:b/>
          <w:bCs/>
        </w:rPr>
        <w:t>090n025</w:t>
      </w:r>
    </w:p>
    <w:p w14:paraId="7C281E2A" w14:textId="1A629596" w:rsidR="00A15BF3" w:rsidRDefault="00A15BF3" w:rsidP="00A15BF3">
      <w:pPr>
        <w:ind w:left="360" w:right="-994"/>
      </w:pPr>
      <w:r>
        <w:t>Strážovská 1247/22</w:t>
      </w:r>
      <w:r>
        <w:tab/>
      </w:r>
      <w:r>
        <w:tab/>
      </w:r>
      <w:r>
        <w:tab/>
      </w:r>
      <w:r>
        <w:tab/>
      </w:r>
      <w:r>
        <w:tab/>
      </w:r>
      <w:r w:rsidR="00541885">
        <w:t xml:space="preserve">   </w:t>
      </w:r>
      <w:r>
        <w:t xml:space="preserve">            datum:    12. 9 .2025                                                                                                                                                                                                                                                                                                                                                                                                                                                                                                                                                                                                                                                                                                                                                                                                                                                                                                                                                                                                                                                                                                                                                                                                                                                                                                                                                                                                                                                                                                                                                                                                                                                                                                     </w:t>
      </w:r>
      <w:r>
        <w:br/>
        <w:t>697 01 Kyjov</w:t>
      </w:r>
      <w:r>
        <w:tab/>
      </w:r>
      <w:r>
        <w:tab/>
      </w:r>
      <w:r>
        <w:tab/>
      </w:r>
      <w:r>
        <w:tab/>
      </w:r>
      <w:r>
        <w:tab/>
      </w:r>
      <w:r w:rsidR="00541885">
        <w:t xml:space="preserve">            </w:t>
      </w:r>
      <w:r>
        <w:t>vyřizuje:    Měchura Jaroslav</w:t>
      </w:r>
      <w:r>
        <w:tab/>
      </w:r>
      <w:r>
        <w:tab/>
      </w:r>
      <w:r>
        <w:tab/>
      </w:r>
      <w:r>
        <w:tab/>
      </w:r>
      <w:r>
        <w:tab/>
      </w:r>
      <w:r>
        <w:tab/>
      </w:r>
      <w:r>
        <w:tab/>
      </w:r>
      <w:r>
        <w:tab/>
      </w:r>
      <w:r>
        <w:tab/>
      </w:r>
      <w:r>
        <w:tab/>
        <w:t xml:space="preserve">        </w:t>
      </w:r>
      <w:r w:rsidR="00541885">
        <w:t xml:space="preserve">        </w:t>
      </w:r>
      <w:r>
        <w:t>mobil:</w:t>
      </w:r>
      <w:r>
        <w:tab/>
        <w:t xml:space="preserve"> </w:t>
      </w:r>
      <w:proofErr w:type="spellStart"/>
      <w:r w:rsidR="00626843">
        <w:t>xxx</w:t>
      </w:r>
      <w:proofErr w:type="spellEnd"/>
    </w:p>
    <w:p w14:paraId="2A1A265F" w14:textId="4DC408D0" w:rsidR="00A15BF3" w:rsidRPr="008B5958" w:rsidRDefault="00A15BF3" w:rsidP="00A15BF3">
      <w:pPr>
        <w:ind w:left="360" w:right="-830"/>
        <w:rPr>
          <w:u w:val="single"/>
        </w:rPr>
      </w:pPr>
      <w:r w:rsidRPr="008B5958">
        <w:rPr>
          <w:u w:val="single"/>
        </w:rPr>
        <w:t>Rehabilitace</w:t>
      </w:r>
      <w:r>
        <w:rPr>
          <w:u w:val="single"/>
        </w:rPr>
        <w:t xml:space="preserve"> Kyjov</w:t>
      </w:r>
      <w:r>
        <w:rPr>
          <w:u w:val="single"/>
        </w:rPr>
        <w:tab/>
      </w:r>
      <w:r>
        <w:rPr>
          <w:u w:val="single"/>
        </w:rPr>
        <w:tab/>
      </w:r>
      <w:r>
        <w:rPr>
          <w:u w:val="single"/>
        </w:rPr>
        <w:tab/>
      </w:r>
      <w:r w:rsidRPr="008B5958">
        <w:rPr>
          <w:u w:val="single"/>
        </w:rPr>
        <w:tab/>
      </w:r>
      <w:r w:rsidRPr="008B5958">
        <w:rPr>
          <w:u w:val="single"/>
        </w:rPr>
        <w:tab/>
        <w:t xml:space="preserve">           </w:t>
      </w:r>
      <w:r w:rsidR="00541885">
        <w:rPr>
          <w:u w:val="single"/>
        </w:rPr>
        <w:t xml:space="preserve">   </w:t>
      </w:r>
      <w:r w:rsidRPr="008B5958">
        <w:rPr>
          <w:u w:val="single"/>
        </w:rPr>
        <w:t xml:space="preserve">e- </w:t>
      </w:r>
      <w:proofErr w:type="gramStart"/>
      <w:r w:rsidRPr="008B5958">
        <w:rPr>
          <w:u w:val="single"/>
        </w:rPr>
        <w:t xml:space="preserve">mail:   </w:t>
      </w:r>
      <w:proofErr w:type="gramEnd"/>
      <w:r>
        <w:fldChar w:fldCharType="begin"/>
      </w:r>
      <w:r>
        <w:instrText>HYPERLINK "mailto:jamech@seznam.cz"</w:instrText>
      </w:r>
      <w:r>
        <w:fldChar w:fldCharType="separate"/>
      </w:r>
      <w:proofErr w:type="spellStart"/>
      <w:r w:rsidR="00626843">
        <w:rPr>
          <w:rStyle w:val="Hypertextovodkaz"/>
        </w:rPr>
        <w:t>xxx</w:t>
      </w:r>
      <w:proofErr w:type="spellEnd"/>
      <w:r>
        <w:fldChar w:fldCharType="end"/>
      </w:r>
      <w:r>
        <w:rPr>
          <w:u w:val="single"/>
        </w:rPr>
        <w:t xml:space="preserve">            </w:t>
      </w:r>
    </w:p>
    <w:p w14:paraId="483EE0C1" w14:textId="77777777" w:rsidR="00A15BF3" w:rsidRDefault="00A15BF3" w:rsidP="00A15BF3">
      <w:pPr>
        <w:ind w:left="360" w:right="-830"/>
        <w:rPr>
          <w:sz w:val="12"/>
          <w:szCs w:val="12"/>
        </w:rPr>
      </w:pPr>
    </w:p>
    <w:p w14:paraId="2F412893" w14:textId="77777777" w:rsidR="00A15BF3" w:rsidRDefault="00A15BF3" w:rsidP="00A15BF3">
      <w:pPr>
        <w:ind w:left="284" w:right="-710"/>
      </w:pPr>
      <w:r>
        <w:t xml:space="preserve">  Vážení,</w:t>
      </w:r>
    </w:p>
    <w:p w14:paraId="71BE6EC9" w14:textId="77777777" w:rsidR="00A15BF3" w:rsidRPr="006C0C3E" w:rsidRDefault="00A15BF3" w:rsidP="00A15BF3">
      <w:pPr>
        <w:ind w:left="284" w:right="-710"/>
        <w:rPr>
          <w:sz w:val="8"/>
          <w:szCs w:val="8"/>
        </w:rPr>
      </w:pPr>
    </w:p>
    <w:p w14:paraId="31ACF7A0" w14:textId="77777777" w:rsidR="00A15BF3" w:rsidRDefault="00A15BF3" w:rsidP="00A15BF3">
      <w:pPr>
        <w:ind w:left="284" w:right="-710"/>
      </w:pPr>
      <w:r>
        <w:t xml:space="preserve">dovoluji si Vám předložit nabídku na vířivku horních a dolních končetin výrobce firmy </w:t>
      </w:r>
      <w:proofErr w:type="spellStart"/>
      <w:r>
        <w:t>Trautwein</w:t>
      </w:r>
      <w:proofErr w:type="spellEnd"/>
      <w:r>
        <w:t>,</w:t>
      </w:r>
    </w:p>
    <w:p w14:paraId="53A49076" w14:textId="77777777" w:rsidR="00A15BF3" w:rsidRDefault="00A15BF3" w:rsidP="00A15BF3">
      <w:pPr>
        <w:ind w:left="284" w:right="-710"/>
      </w:pPr>
      <w:r>
        <w:t>dle Vašeho požadavku.</w:t>
      </w:r>
    </w:p>
    <w:p w14:paraId="6B46E8D0" w14:textId="77777777" w:rsidR="00A15BF3" w:rsidRPr="00DA653E" w:rsidRDefault="00A15BF3" w:rsidP="00A15BF3">
      <w:pPr>
        <w:jc w:val="both"/>
        <w:rPr>
          <w:color w:val="000000"/>
          <w:sz w:val="12"/>
          <w:szCs w:val="12"/>
          <w:u w:val="single"/>
        </w:rPr>
      </w:pPr>
    </w:p>
    <w:p w14:paraId="1A5E6DA0" w14:textId="77777777" w:rsidR="00A15BF3" w:rsidRPr="00DA653E" w:rsidRDefault="00A15BF3" w:rsidP="00A15BF3">
      <w:pPr>
        <w:ind w:left="360" w:right="-960"/>
        <w:jc w:val="both"/>
        <w:rPr>
          <w:u w:val="single"/>
        </w:rPr>
      </w:pPr>
      <w:r>
        <w:rPr>
          <w:u w:val="single"/>
        </w:rPr>
        <w:t>název</w:t>
      </w:r>
      <w:r>
        <w:rPr>
          <w:u w:val="single"/>
        </w:rPr>
        <w:tab/>
        <w:t xml:space="preserve"> </w:t>
      </w:r>
      <w:r>
        <w:rPr>
          <w:u w:val="single"/>
        </w:rPr>
        <w:tab/>
      </w:r>
      <w:r>
        <w:rPr>
          <w:u w:val="single"/>
        </w:rPr>
        <w:tab/>
      </w:r>
      <w:r>
        <w:rPr>
          <w:u w:val="single"/>
        </w:rPr>
        <w:tab/>
      </w:r>
      <w:r>
        <w:rPr>
          <w:u w:val="single"/>
        </w:rPr>
        <w:tab/>
        <w:t xml:space="preserve">             </w:t>
      </w:r>
      <w:r w:rsidRPr="00DA653E">
        <w:rPr>
          <w:u w:val="single"/>
        </w:rPr>
        <w:t xml:space="preserve"> kusů</w:t>
      </w:r>
      <w:r>
        <w:rPr>
          <w:u w:val="single"/>
        </w:rPr>
        <w:t xml:space="preserve">                                 </w:t>
      </w:r>
      <w:r w:rsidRPr="00DA653E">
        <w:rPr>
          <w:u w:val="single"/>
        </w:rPr>
        <w:t>cena</w:t>
      </w:r>
      <w:r w:rsidRPr="0049431A">
        <w:rPr>
          <w:u w:val="single"/>
        </w:rPr>
        <w:t xml:space="preserve"> bez DPH</w:t>
      </w:r>
      <w:r>
        <w:rPr>
          <w:u w:val="single"/>
        </w:rPr>
        <w:t xml:space="preserve">                </w:t>
      </w:r>
    </w:p>
    <w:p w14:paraId="33A0428E" w14:textId="77777777" w:rsidR="00A15BF3" w:rsidRDefault="00A15BF3" w:rsidP="00A15BF3">
      <w:pPr>
        <w:ind w:left="360" w:right="-994"/>
        <w:rPr>
          <w:b/>
          <w:bCs/>
        </w:rPr>
      </w:pPr>
      <w:r>
        <w:rPr>
          <w:b/>
          <w:bCs/>
        </w:rPr>
        <w:t>VHK MANI-JET</w:t>
      </w:r>
      <w:r>
        <w:rPr>
          <w:b/>
          <w:bCs/>
        </w:rPr>
        <w:tab/>
      </w:r>
      <w:r>
        <w:rPr>
          <w:b/>
          <w:bCs/>
        </w:rPr>
        <w:tab/>
      </w:r>
      <w:r>
        <w:rPr>
          <w:b/>
          <w:bCs/>
        </w:rPr>
        <w:tab/>
      </w:r>
      <w:r>
        <w:rPr>
          <w:b/>
          <w:bCs/>
        </w:rPr>
        <w:tab/>
        <w:t xml:space="preserve">    </w:t>
      </w:r>
      <w:r w:rsidR="00541885">
        <w:rPr>
          <w:b/>
          <w:bCs/>
        </w:rPr>
        <w:t xml:space="preserve">            </w:t>
      </w:r>
      <w:r>
        <w:rPr>
          <w:b/>
          <w:bCs/>
        </w:rPr>
        <w:t xml:space="preserve"> 1</w:t>
      </w:r>
      <w:r>
        <w:t xml:space="preserve">                                        </w:t>
      </w:r>
      <w:proofErr w:type="gramStart"/>
      <w:r>
        <w:rPr>
          <w:b/>
          <w:bCs/>
        </w:rPr>
        <w:t>75.000,-</w:t>
      </w:r>
      <w:proofErr w:type="gramEnd"/>
      <w:r>
        <w:rPr>
          <w:b/>
          <w:bCs/>
        </w:rPr>
        <w:t xml:space="preserve">         </w:t>
      </w:r>
    </w:p>
    <w:p w14:paraId="26261A9A" w14:textId="77777777" w:rsidR="00A15BF3" w:rsidRPr="00E90D4A" w:rsidRDefault="00A15BF3" w:rsidP="00A15BF3">
      <w:pPr>
        <w:ind w:left="360" w:right="-994"/>
        <w:rPr>
          <w:bCs/>
          <w:sz w:val="22"/>
          <w:szCs w:val="22"/>
        </w:rPr>
      </w:pPr>
      <w:r w:rsidRPr="00E90D4A">
        <w:rPr>
          <w:bCs/>
          <w:sz w:val="22"/>
          <w:szCs w:val="22"/>
        </w:rPr>
        <w:t xml:space="preserve">Zařízení řady </w:t>
      </w:r>
      <w:proofErr w:type="spellStart"/>
      <w:r w:rsidRPr="00E90D4A">
        <w:rPr>
          <w:bCs/>
          <w:sz w:val="22"/>
          <w:szCs w:val="22"/>
        </w:rPr>
        <w:t>Hydroxeur</w:t>
      </w:r>
      <w:proofErr w:type="spellEnd"/>
      <w:r w:rsidRPr="00E90D4A">
        <w:rPr>
          <w:bCs/>
          <w:sz w:val="22"/>
          <w:szCs w:val="22"/>
        </w:rPr>
        <w:t xml:space="preserve"> slouží k poskytování vířivé lázně horních končetin </w:t>
      </w:r>
    </w:p>
    <w:p w14:paraId="1ED757B2" w14:textId="77777777" w:rsidR="00A15BF3" w:rsidRPr="00E90D4A" w:rsidRDefault="00A15BF3" w:rsidP="00A15BF3">
      <w:pPr>
        <w:ind w:left="360" w:right="-994"/>
        <w:rPr>
          <w:bCs/>
          <w:sz w:val="22"/>
          <w:szCs w:val="22"/>
        </w:rPr>
      </w:pPr>
      <w:r w:rsidRPr="00E90D4A">
        <w:rPr>
          <w:bCs/>
          <w:sz w:val="22"/>
          <w:szCs w:val="22"/>
        </w:rPr>
        <w:t xml:space="preserve">prostřednictvím zapuštěných masážních trysek (kombinované trysky voda-vzduch). </w:t>
      </w:r>
    </w:p>
    <w:p w14:paraId="464C01A9" w14:textId="77777777" w:rsidR="00A15BF3" w:rsidRDefault="00A15BF3" w:rsidP="00A15BF3">
      <w:pPr>
        <w:ind w:left="360" w:right="-994"/>
        <w:rPr>
          <w:bCs/>
          <w:sz w:val="22"/>
          <w:szCs w:val="22"/>
        </w:rPr>
      </w:pPr>
      <w:r w:rsidRPr="00E90D4A">
        <w:rPr>
          <w:bCs/>
          <w:sz w:val="22"/>
          <w:szCs w:val="22"/>
        </w:rPr>
        <w:t xml:space="preserve">Anatomicky tvarované vaničky umožňují uživateli pohodlný přístup a polohu po celou dobu terapie.  </w:t>
      </w:r>
    </w:p>
    <w:p w14:paraId="6CE87A7F" w14:textId="77777777" w:rsidR="00A15BF3" w:rsidRDefault="00A15BF3" w:rsidP="00A15BF3">
      <w:pPr>
        <w:ind w:left="360" w:right="-994"/>
        <w:rPr>
          <w:bCs/>
          <w:sz w:val="22"/>
          <w:szCs w:val="22"/>
        </w:rPr>
      </w:pPr>
      <w:r>
        <w:rPr>
          <w:bCs/>
          <w:sz w:val="22"/>
          <w:szCs w:val="22"/>
        </w:rPr>
        <w:t>- elektronické ovládání terapie s časovačem</w:t>
      </w:r>
    </w:p>
    <w:p w14:paraId="2DB04CA1" w14:textId="77777777" w:rsidR="00A15BF3" w:rsidRDefault="00A15BF3" w:rsidP="00A15BF3">
      <w:pPr>
        <w:ind w:left="360" w:right="-994"/>
        <w:rPr>
          <w:bCs/>
          <w:sz w:val="22"/>
          <w:szCs w:val="22"/>
        </w:rPr>
      </w:pPr>
      <w:r>
        <w:rPr>
          <w:bCs/>
          <w:sz w:val="22"/>
          <w:szCs w:val="22"/>
        </w:rPr>
        <w:t>- ergonomický tvar pro nízký objem vody</w:t>
      </w:r>
    </w:p>
    <w:p w14:paraId="5F7884F1" w14:textId="77777777" w:rsidR="00A15BF3" w:rsidRDefault="00A15BF3" w:rsidP="00A15BF3">
      <w:pPr>
        <w:ind w:left="360" w:right="-994"/>
        <w:rPr>
          <w:bCs/>
          <w:sz w:val="22"/>
          <w:szCs w:val="22"/>
        </w:rPr>
      </w:pPr>
      <w:r>
        <w:rPr>
          <w:bCs/>
          <w:sz w:val="22"/>
          <w:szCs w:val="22"/>
        </w:rPr>
        <w:t>- snadno omyvatelný akrylátový povrch</w:t>
      </w:r>
    </w:p>
    <w:p w14:paraId="2D910431" w14:textId="77777777" w:rsidR="00A15BF3" w:rsidRDefault="00A15BF3" w:rsidP="00A15BF3">
      <w:pPr>
        <w:ind w:left="360" w:right="-994"/>
        <w:rPr>
          <w:bCs/>
          <w:sz w:val="22"/>
          <w:szCs w:val="22"/>
        </w:rPr>
      </w:pPr>
      <w:r>
        <w:rPr>
          <w:bCs/>
          <w:sz w:val="22"/>
          <w:szCs w:val="22"/>
        </w:rPr>
        <w:t>- 36 trysek ve dvou sekcích</w:t>
      </w:r>
    </w:p>
    <w:p w14:paraId="2F5AA232" w14:textId="77777777" w:rsidR="00A15BF3" w:rsidRDefault="00A15BF3" w:rsidP="00A15BF3">
      <w:pPr>
        <w:ind w:left="360" w:right="-994"/>
        <w:rPr>
          <w:bCs/>
          <w:sz w:val="22"/>
          <w:szCs w:val="22"/>
        </w:rPr>
      </w:pPr>
      <w:r>
        <w:rPr>
          <w:bCs/>
          <w:sz w:val="22"/>
          <w:szCs w:val="22"/>
        </w:rPr>
        <w:t>- výpusť s přepadem</w:t>
      </w:r>
    </w:p>
    <w:p w14:paraId="430D1C33" w14:textId="77777777" w:rsidR="00A15BF3" w:rsidRDefault="00A15BF3" w:rsidP="00A15BF3">
      <w:pPr>
        <w:ind w:left="360" w:right="-994"/>
        <w:rPr>
          <w:bCs/>
          <w:sz w:val="22"/>
          <w:szCs w:val="22"/>
        </w:rPr>
      </w:pPr>
      <w:r>
        <w:rPr>
          <w:bCs/>
          <w:sz w:val="22"/>
          <w:szCs w:val="22"/>
        </w:rPr>
        <w:t>- oplachová sprcha</w:t>
      </w:r>
    </w:p>
    <w:p w14:paraId="68FFA7AB" w14:textId="77777777" w:rsidR="00A15BF3" w:rsidRPr="00E90D4A" w:rsidRDefault="00A15BF3" w:rsidP="00A15BF3">
      <w:pPr>
        <w:ind w:left="360" w:right="-994"/>
        <w:rPr>
          <w:bCs/>
          <w:sz w:val="22"/>
          <w:szCs w:val="22"/>
        </w:rPr>
      </w:pPr>
    </w:p>
    <w:p w14:paraId="32D02E7A" w14:textId="77777777" w:rsidR="00A15BF3" w:rsidRPr="00810CF4" w:rsidRDefault="00A15BF3" w:rsidP="00A15BF3">
      <w:pPr>
        <w:ind w:left="360"/>
        <w:rPr>
          <w:b/>
        </w:rPr>
      </w:pPr>
      <w:r w:rsidRPr="00810CF4">
        <w:rPr>
          <w:b/>
        </w:rPr>
        <w:t>V</w:t>
      </w:r>
      <w:r>
        <w:rPr>
          <w:b/>
        </w:rPr>
        <w:t>D</w:t>
      </w:r>
      <w:r w:rsidRPr="00810CF4">
        <w:rPr>
          <w:b/>
        </w:rPr>
        <w:t>K PEDI-JET</w:t>
      </w:r>
      <w:r w:rsidRPr="00810CF4">
        <w:rPr>
          <w:b/>
        </w:rPr>
        <w:tab/>
      </w:r>
      <w:r w:rsidRPr="00810CF4">
        <w:rPr>
          <w:b/>
        </w:rPr>
        <w:tab/>
      </w:r>
      <w:r w:rsidRPr="00810CF4">
        <w:rPr>
          <w:b/>
        </w:rPr>
        <w:tab/>
      </w:r>
      <w:r w:rsidRPr="00810CF4">
        <w:rPr>
          <w:b/>
        </w:rPr>
        <w:tab/>
      </w:r>
      <w:r w:rsidRPr="00810CF4">
        <w:rPr>
          <w:b/>
        </w:rPr>
        <w:tab/>
        <w:t xml:space="preserve">     1                                        </w:t>
      </w:r>
      <w:proofErr w:type="gramStart"/>
      <w:r w:rsidRPr="00810CF4">
        <w:rPr>
          <w:b/>
        </w:rPr>
        <w:t>70.000,-</w:t>
      </w:r>
      <w:proofErr w:type="gramEnd"/>
      <w:r w:rsidRPr="00810CF4">
        <w:rPr>
          <w:b/>
        </w:rPr>
        <w:t xml:space="preserve">       </w:t>
      </w:r>
    </w:p>
    <w:p w14:paraId="7793D29D" w14:textId="77777777" w:rsidR="00A15BF3" w:rsidRPr="00810CF4" w:rsidRDefault="00A15BF3" w:rsidP="00A15BF3">
      <w:pPr>
        <w:ind w:left="360"/>
        <w:rPr>
          <w:sz w:val="22"/>
          <w:szCs w:val="22"/>
        </w:rPr>
      </w:pPr>
      <w:r w:rsidRPr="00810CF4">
        <w:rPr>
          <w:sz w:val="22"/>
          <w:szCs w:val="22"/>
        </w:rPr>
        <w:t xml:space="preserve">Zařízení řady </w:t>
      </w:r>
      <w:proofErr w:type="spellStart"/>
      <w:r w:rsidRPr="00810CF4">
        <w:rPr>
          <w:sz w:val="22"/>
          <w:szCs w:val="22"/>
        </w:rPr>
        <w:t>Hydroxeur</w:t>
      </w:r>
      <w:proofErr w:type="spellEnd"/>
      <w:r w:rsidRPr="00810CF4">
        <w:rPr>
          <w:sz w:val="22"/>
          <w:szCs w:val="22"/>
        </w:rPr>
        <w:t xml:space="preserve"> slouží k poskytování vířivé lázně dolních končetin </w:t>
      </w:r>
    </w:p>
    <w:p w14:paraId="7D03B822" w14:textId="77777777" w:rsidR="00A15BF3" w:rsidRPr="00810CF4" w:rsidRDefault="00A15BF3" w:rsidP="00A15BF3">
      <w:pPr>
        <w:ind w:left="360"/>
        <w:rPr>
          <w:sz w:val="22"/>
          <w:szCs w:val="22"/>
        </w:rPr>
      </w:pPr>
      <w:r w:rsidRPr="00810CF4">
        <w:rPr>
          <w:sz w:val="22"/>
          <w:szCs w:val="22"/>
        </w:rPr>
        <w:t xml:space="preserve">prostřednictvím zapuštěných masážních trysek (kombinované trysky voda-vzduch). </w:t>
      </w:r>
    </w:p>
    <w:p w14:paraId="12BBEE29" w14:textId="77777777" w:rsidR="00A15BF3" w:rsidRDefault="00A15BF3" w:rsidP="00A15BF3">
      <w:pPr>
        <w:ind w:left="360"/>
        <w:rPr>
          <w:sz w:val="22"/>
          <w:szCs w:val="22"/>
        </w:rPr>
      </w:pPr>
      <w:r w:rsidRPr="00810CF4">
        <w:rPr>
          <w:sz w:val="22"/>
          <w:szCs w:val="22"/>
        </w:rPr>
        <w:t xml:space="preserve">Anatomicky tvarované vaničky umožňují uživateli pohodlný přístup a polohu po celou dobu terapie.  </w:t>
      </w:r>
    </w:p>
    <w:p w14:paraId="4EAC4D78" w14:textId="77777777" w:rsidR="00A15BF3" w:rsidRDefault="00A15BF3" w:rsidP="00A15BF3">
      <w:pPr>
        <w:ind w:left="360" w:right="-994"/>
        <w:rPr>
          <w:bCs/>
          <w:sz w:val="22"/>
          <w:szCs w:val="22"/>
        </w:rPr>
      </w:pPr>
      <w:r>
        <w:rPr>
          <w:bCs/>
          <w:sz w:val="22"/>
          <w:szCs w:val="22"/>
        </w:rPr>
        <w:t>- elektronické ovládání terapie s časovačem</w:t>
      </w:r>
    </w:p>
    <w:p w14:paraId="4324E5BC" w14:textId="77777777" w:rsidR="00A15BF3" w:rsidRDefault="00A15BF3" w:rsidP="00A15BF3">
      <w:pPr>
        <w:ind w:left="360" w:right="-994"/>
        <w:rPr>
          <w:bCs/>
          <w:sz w:val="22"/>
          <w:szCs w:val="22"/>
        </w:rPr>
      </w:pPr>
      <w:r>
        <w:rPr>
          <w:bCs/>
          <w:sz w:val="22"/>
          <w:szCs w:val="22"/>
        </w:rPr>
        <w:t>- ergonomický tvar pro nízký objem vody</w:t>
      </w:r>
    </w:p>
    <w:p w14:paraId="798E41C6" w14:textId="77777777" w:rsidR="00A15BF3" w:rsidRDefault="00A15BF3" w:rsidP="00A15BF3">
      <w:pPr>
        <w:ind w:left="360" w:right="-994"/>
        <w:rPr>
          <w:bCs/>
          <w:sz w:val="22"/>
          <w:szCs w:val="22"/>
        </w:rPr>
      </w:pPr>
      <w:r>
        <w:rPr>
          <w:bCs/>
          <w:sz w:val="22"/>
          <w:szCs w:val="22"/>
        </w:rPr>
        <w:t>- snadno omyvatelný akrylátový povrch</w:t>
      </w:r>
    </w:p>
    <w:p w14:paraId="617E3905" w14:textId="77777777" w:rsidR="00A15BF3" w:rsidRDefault="00A15BF3" w:rsidP="00A15BF3">
      <w:pPr>
        <w:ind w:left="360" w:right="-994"/>
        <w:rPr>
          <w:bCs/>
          <w:sz w:val="22"/>
          <w:szCs w:val="22"/>
        </w:rPr>
      </w:pPr>
      <w:r>
        <w:rPr>
          <w:bCs/>
          <w:sz w:val="22"/>
          <w:szCs w:val="22"/>
        </w:rPr>
        <w:t>- 40 trysek v pěti sekcích</w:t>
      </w:r>
    </w:p>
    <w:p w14:paraId="425E6AD4" w14:textId="77777777" w:rsidR="00A15BF3" w:rsidRDefault="00A15BF3" w:rsidP="00A15BF3">
      <w:pPr>
        <w:ind w:left="360" w:right="-994"/>
        <w:rPr>
          <w:bCs/>
          <w:sz w:val="22"/>
          <w:szCs w:val="22"/>
        </w:rPr>
      </w:pPr>
      <w:r>
        <w:rPr>
          <w:bCs/>
          <w:sz w:val="22"/>
          <w:szCs w:val="22"/>
        </w:rPr>
        <w:t>- výpusť s přepadem</w:t>
      </w:r>
    </w:p>
    <w:p w14:paraId="3B352414" w14:textId="77777777" w:rsidR="00A15BF3" w:rsidRDefault="00A15BF3" w:rsidP="00A15BF3">
      <w:pPr>
        <w:ind w:left="360" w:right="-994"/>
        <w:rPr>
          <w:bCs/>
          <w:sz w:val="22"/>
          <w:szCs w:val="22"/>
        </w:rPr>
      </w:pPr>
      <w:r>
        <w:rPr>
          <w:bCs/>
          <w:sz w:val="22"/>
          <w:szCs w:val="22"/>
        </w:rPr>
        <w:t>- oplachová sprcha</w:t>
      </w:r>
    </w:p>
    <w:p w14:paraId="00B5DDAC" w14:textId="77777777" w:rsidR="00A15BF3" w:rsidRPr="00810CF4" w:rsidRDefault="00A15BF3" w:rsidP="00A15BF3">
      <w:pPr>
        <w:ind w:left="360"/>
        <w:rPr>
          <w:sz w:val="22"/>
          <w:szCs w:val="22"/>
        </w:rPr>
      </w:pPr>
    </w:p>
    <w:p w14:paraId="5C05D11F" w14:textId="77777777" w:rsidR="00A15BF3" w:rsidRPr="00541885" w:rsidRDefault="00A15BF3" w:rsidP="00A15BF3">
      <w:pPr>
        <w:ind w:left="360" w:right="-994"/>
        <w:rPr>
          <w:b/>
        </w:rPr>
      </w:pPr>
      <w:r w:rsidRPr="00541885">
        <w:rPr>
          <w:b/>
        </w:rPr>
        <w:tab/>
      </w:r>
      <w:r w:rsidRPr="00541885">
        <w:rPr>
          <w:b/>
        </w:rPr>
        <w:tab/>
        <w:t xml:space="preserve">                                                                                                                                              </w:t>
      </w:r>
    </w:p>
    <w:p w14:paraId="66347098" w14:textId="77777777" w:rsidR="00A15BF3" w:rsidRDefault="00A15BF3" w:rsidP="00A15BF3">
      <w:pPr>
        <w:ind w:left="360" w:right="-283"/>
        <w:jc w:val="both"/>
        <w:rPr>
          <w:bCs/>
          <w:color w:val="000000"/>
          <w:u w:val="single"/>
        </w:rPr>
      </w:pPr>
      <w:r>
        <w:rPr>
          <w:b/>
          <w:bCs/>
          <w:u w:val="single"/>
        </w:rPr>
        <w:t>Cena celkem bez DPH</w:t>
      </w:r>
      <w:r>
        <w:rPr>
          <w:bCs/>
          <w:u w:val="single"/>
        </w:rPr>
        <w:tab/>
      </w:r>
      <w:r>
        <w:rPr>
          <w:bCs/>
          <w:u w:val="single"/>
        </w:rPr>
        <w:tab/>
      </w:r>
      <w:r>
        <w:rPr>
          <w:bCs/>
          <w:u w:val="single"/>
        </w:rPr>
        <w:tab/>
      </w:r>
      <w:r>
        <w:rPr>
          <w:b/>
          <w:bCs/>
          <w:color w:val="000000"/>
          <w:u w:val="single"/>
        </w:rPr>
        <w:t xml:space="preserve">    </w:t>
      </w:r>
      <w:r>
        <w:rPr>
          <w:b/>
          <w:bCs/>
          <w:color w:val="000000"/>
          <w:u w:val="single"/>
        </w:rPr>
        <w:tab/>
      </w:r>
      <w:r>
        <w:rPr>
          <w:b/>
          <w:bCs/>
          <w:color w:val="000000"/>
          <w:u w:val="single"/>
        </w:rPr>
        <w:tab/>
        <w:t xml:space="preserve">                                 </w:t>
      </w:r>
      <w:proofErr w:type="gramStart"/>
      <w:r>
        <w:rPr>
          <w:b/>
          <w:bCs/>
          <w:color w:val="000000"/>
          <w:u w:val="single"/>
        </w:rPr>
        <w:t>145.000</w:t>
      </w:r>
      <w:r w:rsidRPr="00107607">
        <w:rPr>
          <w:b/>
          <w:bCs/>
          <w:color w:val="000000"/>
          <w:u w:val="single"/>
        </w:rPr>
        <w:t>,-</w:t>
      </w:r>
      <w:proofErr w:type="gramEnd"/>
      <w:r>
        <w:rPr>
          <w:b/>
          <w:bCs/>
          <w:color w:val="000000"/>
          <w:u w:val="single"/>
        </w:rPr>
        <w:t xml:space="preserve"> Kč</w:t>
      </w:r>
      <w:r>
        <w:rPr>
          <w:bCs/>
          <w:color w:val="000000"/>
          <w:u w:val="single"/>
        </w:rPr>
        <w:t xml:space="preserve">                                   </w:t>
      </w:r>
    </w:p>
    <w:p w14:paraId="04D076D3" w14:textId="77777777" w:rsidR="00A15BF3" w:rsidRDefault="00A15BF3" w:rsidP="00A15BF3">
      <w:pPr>
        <w:ind w:left="360" w:right="-283"/>
        <w:jc w:val="both"/>
        <w:rPr>
          <w:b/>
          <w:bCs/>
          <w:color w:val="FF0000"/>
          <w:u w:val="single"/>
        </w:rPr>
      </w:pPr>
      <w:r>
        <w:rPr>
          <w:b/>
          <w:bCs/>
          <w:color w:val="FF0000"/>
          <w:u w:val="single"/>
        </w:rPr>
        <w:t xml:space="preserve">Cena celkem s DPH </w:t>
      </w:r>
      <w:proofErr w:type="gramStart"/>
      <w:r>
        <w:rPr>
          <w:b/>
          <w:bCs/>
          <w:color w:val="FF0000"/>
          <w:u w:val="single"/>
        </w:rPr>
        <w:t>21%</w:t>
      </w:r>
      <w:proofErr w:type="gramEnd"/>
      <w:r>
        <w:rPr>
          <w:b/>
          <w:bCs/>
          <w:color w:val="FF0000"/>
          <w:u w:val="single"/>
        </w:rPr>
        <w:tab/>
      </w:r>
      <w:r>
        <w:rPr>
          <w:b/>
          <w:bCs/>
          <w:color w:val="FF0000"/>
          <w:u w:val="single"/>
        </w:rPr>
        <w:tab/>
      </w:r>
      <w:r>
        <w:rPr>
          <w:b/>
          <w:bCs/>
          <w:color w:val="FF0000"/>
          <w:u w:val="single"/>
        </w:rPr>
        <w:tab/>
        <w:t xml:space="preserve">                 </w:t>
      </w:r>
      <w:r>
        <w:rPr>
          <w:b/>
          <w:bCs/>
          <w:color w:val="FF0000"/>
          <w:u w:val="single"/>
        </w:rPr>
        <w:tab/>
      </w:r>
      <w:r>
        <w:rPr>
          <w:b/>
          <w:bCs/>
          <w:color w:val="FF0000"/>
          <w:u w:val="single"/>
        </w:rPr>
        <w:tab/>
        <w:t xml:space="preserve">          </w:t>
      </w:r>
      <w:r w:rsidR="00541885">
        <w:rPr>
          <w:b/>
          <w:bCs/>
          <w:color w:val="FF0000"/>
          <w:u w:val="single"/>
        </w:rPr>
        <w:t xml:space="preserve">         </w:t>
      </w:r>
      <w:proofErr w:type="gramStart"/>
      <w:r>
        <w:rPr>
          <w:b/>
          <w:bCs/>
          <w:color w:val="FF0000"/>
          <w:u w:val="single"/>
        </w:rPr>
        <w:t>175.450,-</w:t>
      </w:r>
      <w:proofErr w:type="gramEnd"/>
      <w:r>
        <w:rPr>
          <w:b/>
          <w:bCs/>
          <w:color w:val="FF0000"/>
          <w:u w:val="single"/>
        </w:rPr>
        <w:t xml:space="preserve"> Kč                          </w:t>
      </w:r>
    </w:p>
    <w:p w14:paraId="4C6B3CF1" w14:textId="77777777" w:rsidR="00A15BF3" w:rsidRPr="00CC6FBB" w:rsidRDefault="00A15BF3" w:rsidP="00A15BF3">
      <w:pPr>
        <w:ind w:left="360" w:right="-720"/>
        <w:jc w:val="both"/>
        <w:rPr>
          <w:b/>
          <w:bCs/>
          <w:color w:val="000000"/>
          <w:sz w:val="8"/>
          <w:szCs w:val="8"/>
          <w:u w:val="single"/>
        </w:rPr>
      </w:pPr>
    </w:p>
    <w:p w14:paraId="490DBD8C" w14:textId="77777777" w:rsidR="00A15BF3" w:rsidRPr="00B31723" w:rsidRDefault="00A15BF3" w:rsidP="00A15BF3">
      <w:pPr>
        <w:ind w:left="360" w:right="-720"/>
        <w:jc w:val="both"/>
        <w:rPr>
          <w:sz w:val="8"/>
          <w:szCs w:val="8"/>
        </w:rPr>
      </w:pPr>
    </w:p>
    <w:p w14:paraId="2F2D6F17" w14:textId="77777777" w:rsidR="00A15BF3" w:rsidRPr="008B5958" w:rsidRDefault="00A15BF3" w:rsidP="00A15BF3">
      <w:pPr>
        <w:ind w:left="360" w:right="-720"/>
        <w:jc w:val="both"/>
        <w:rPr>
          <w:b/>
          <w:bCs/>
          <w:u w:val="single"/>
        </w:rPr>
      </w:pPr>
      <w:r>
        <w:rPr>
          <w:b/>
          <w:bCs/>
        </w:rPr>
        <w:t xml:space="preserve"> </w:t>
      </w:r>
      <w:r w:rsidRPr="008B5958">
        <w:rPr>
          <w:b/>
          <w:bCs/>
          <w:u w:val="single"/>
        </w:rPr>
        <w:t>Dodací podmínky:</w:t>
      </w:r>
    </w:p>
    <w:p w14:paraId="7D0B86EA" w14:textId="77777777" w:rsidR="00A15BF3" w:rsidRDefault="00A15BF3" w:rsidP="00A15BF3">
      <w:pPr>
        <w:ind w:right="-830"/>
        <w:rPr>
          <w:bCs/>
          <w:color w:val="000000"/>
          <w:sz w:val="22"/>
          <w:szCs w:val="22"/>
        </w:rPr>
      </w:pPr>
      <w:r>
        <w:rPr>
          <w:b/>
          <w:bCs/>
        </w:rPr>
        <w:t xml:space="preserve">       </w:t>
      </w:r>
      <w:r w:rsidRPr="008B5958">
        <w:rPr>
          <w:b/>
          <w:bCs/>
        </w:rPr>
        <w:t xml:space="preserve"> </w:t>
      </w:r>
    </w:p>
    <w:p w14:paraId="47AC70B5" w14:textId="77777777" w:rsidR="00A15BF3" w:rsidRDefault="00A15BF3" w:rsidP="00A15BF3">
      <w:pPr>
        <w:tabs>
          <w:tab w:val="left" w:pos="900"/>
          <w:tab w:val="left" w:pos="9720"/>
        </w:tabs>
        <w:ind w:right="-830"/>
        <w:rPr>
          <w:bCs/>
          <w:color w:val="000000"/>
          <w:sz w:val="22"/>
          <w:szCs w:val="22"/>
        </w:rPr>
      </w:pPr>
      <w:r>
        <w:rPr>
          <w:bCs/>
          <w:color w:val="000000"/>
          <w:sz w:val="22"/>
          <w:szCs w:val="22"/>
        </w:rPr>
        <w:t xml:space="preserve">         - Uvedená cena včetně DPH je konečná, včetně dopravy, instalace a školení </w:t>
      </w:r>
      <w:proofErr w:type="gramStart"/>
      <w:r>
        <w:rPr>
          <w:bCs/>
          <w:color w:val="000000"/>
          <w:sz w:val="22"/>
          <w:szCs w:val="22"/>
        </w:rPr>
        <w:t>obsluhy !</w:t>
      </w:r>
      <w:proofErr w:type="gramEnd"/>
    </w:p>
    <w:p w14:paraId="3D6CA59F" w14:textId="77777777" w:rsidR="00A15BF3" w:rsidRDefault="00A15BF3" w:rsidP="00A15BF3">
      <w:pPr>
        <w:tabs>
          <w:tab w:val="left" w:pos="900"/>
          <w:tab w:val="left" w:pos="9720"/>
        </w:tabs>
        <w:ind w:right="-830"/>
        <w:rPr>
          <w:bCs/>
          <w:color w:val="000000"/>
          <w:sz w:val="22"/>
          <w:szCs w:val="22"/>
        </w:rPr>
      </w:pPr>
      <w:r>
        <w:rPr>
          <w:bCs/>
          <w:color w:val="000000"/>
          <w:sz w:val="22"/>
          <w:szCs w:val="22"/>
        </w:rPr>
        <w:t xml:space="preserve">         - Servisní středisko je v Kyjově.</w:t>
      </w:r>
    </w:p>
    <w:p w14:paraId="0C1AA4C0" w14:textId="77777777" w:rsidR="00A15BF3" w:rsidRDefault="00A15BF3" w:rsidP="00A15BF3">
      <w:pPr>
        <w:ind w:left="360" w:right="-720"/>
        <w:jc w:val="both"/>
      </w:pPr>
      <w:r>
        <w:rPr>
          <w:bCs/>
          <w:color w:val="000000"/>
          <w:sz w:val="22"/>
          <w:szCs w:val="22"/>
        </w:rPr>
        <w:t xml:space="preserve">  </w:t>
      </w:r>
    </w:p>
    <w:p w14:paraId="752F0102" w14:textId="7492F0C5" w:rsidR="00A15BF3" w:rsidRDefault="00A15BF3" w:rsidP="00A15BF3">
      <w:pPr>
        <w:ind w:left="426" w:right="-830"/>
        <w:rPr>
          <w:sz w:val="12"/>
          <w:szCs w:val="12"/>
        </w:rPr>
      </w:pPr>
    </w:p>
    <w:p w14:paraId="2746B0D3" w14:textId="77777777" w:rsidR="00A15BF3" w:rsidRDefault="00A15BF3" w:rsidP="00A15BF3">
      <w:pPr>
        <w:ind w:left="426" w:right="-830"/>
      </w:pPr>
      <w:r>
        <w:t xml:space="preserve">    na další spolupráci se těší      </w:t>
      </w:r>
    </w:p>
    <w:p w14:paraId="5DFA554F" w14:textId="77777777" w:rsidR="00A15BF3" w:rsidRDefault="00A15BF3" w:rsidP="00A15BF3">
      <w:pPr>
        <w:ind w:left="426" w:right="-830"/>
      </w:pPr>
    </w:p>
    <w:p w14:paraId="67A79C8D" w14:textId="77777777" w:rsidR="00A15BF3" w:rsidRDefault="00A15BF3" w:rsidP="00A15BF3">
      <w:pPr>
        <w:ind w:left="426" w:right="-830"/>
      </w:pPr>
      <w:r>
        <w:t xml:space="preserve">    Jaroslav Měchura</w:t>
      </w:r>
    </w:p>
    <w:p w14:paraId="242DB9CC" w14:textId="77777777" w:rsidR="00A15BF3" w:rsidRDefault="00A15BF3" w:rsidP="00A15BF3">
      <w:pPr>
        <w:ind w:left="720" w:right="-830"/>
        <w:rPr>
          <w:color w:val="000000"/>
        </w:rPr>
      </w:pPr>
    </w:p>
    <w:p w14:paraId="093D8228" w14:textId="77777777" w:rsidR="00A15BF3" w:rsidRDefault="00A15BF3" w:rsidP="00A15BF3">
      <w:pPr>
        <w:ind w:left="720" w:right="-830"/>
        <w:rPr>
          <w:color w:val="000000"/>
        </w:rPr>
      </w:pPr>
    </w:p>
    <w:p w14:paraId="17B6F11B" w14:textId="77777777" w:rsidR="00A15BF3" w:rsidRDefault="00A15BF3" w:rsidP="00A15BF3">
      <w:pPr>
        <w:ind w:left="720" w:right="-830"/>
        <w:rPr>
          <w:color w:val="000000"/>
        </w:rPr>
      </w:pPr>
    </w:p>
    <w:p w14:paraId="604C519A" w14:textId="77777777" w:rsidR="00A15BF3" w:rsidRDefault="00A15BF3" w:rsidP="00A15BF3">
      <w:pPr>
        <w:ind w:left="720" w:right="-830"/>
        <w:rPr>
          <w:color w:val="000000"/>
        </w:rPr>
      </w:pPr>
    </w:p>
    <w:p w14:paraId="6AE37502" w14:textId="77777777" w:rsidR="00A15BF3" w:rsidRDefault="00541885" w:rsidP="00A15BF3">
      <w:pPr>
        <w:ind w:left="720" w:right="-830"/>
        <w:rPr>
          <w:color w:val="000000"/>
        </w:rPr>
      </w:pPr>
      <w:r>
        <w:rPr>
          <w:b/>
          <w:color w:val="000000"/>
          <w:sz w:val="18"/>
          <w:szCs w:val="18"/>
        </w:rPr>
        <w:t xml:space="preserve">Jaroslav </w:t>
      </w:r>
      <w:proofErr w:type="gramStart"/>
      <w:r>
        <w:rPr>
          <w:b/>
          <w:color w:val="000000"/>
          <w:sz w:val="18"/>
          <w:szCs w:val="18"/>
        </w:rPr>
        <w:t>Měchura  SERVIS</w:t>
      </w:r>
      <w:proofErr w:type="gramEnd"/>
      <w:r>
        <w:rPr>
          <w:b/>
          <w:color w:val="000000"/>
          <w:sz w:val="18"/>
          <w:szCs w:val="18"/>
        </w:rPr>
        <w:t xml:space="preserve"> A PRODEJ ZDRAVOTNICKÉ </w:t>
      </w:r>
      <w:proofErr w:type="gramStart"/>
      <w:r>
        <w:rPr>
          <w:b/>
          <w:color w:val="000000"/>
          <w:sz w:val="18"/>
          <w:szCs w:val="18"/>
        </w:rPr>
        <w:t>TECHNIKY,  Třída</w:t>
      </w:r>
      <w:proofErr w:type="gramEnd"/>
      <w:r>
        <w:rPr>
          <w:b/>
          <w:color w:val="000000"/>
          <w:sz w:val="18"/>
          <w:szCs w:val="18"/>
        </w:rPr>
        <w:t xml:space="preserve"> Komenského 2118/76, 697 01 Kyjov</w:t>
      </w:r>
    </w:p>
    <w:p w14:paraId="330CB56E" w14:textId="77777777" w:rsidR="00A15BF3" w:rsidRDefault="00A15BF3" w:rsidP="00A15BF3">
      <w:pPr>
        <w:ind w:left="720" w:right="-830"/>
        <w:rPr>
          <w:color w:val="000000"/>
          <w:u w:val="single"/>
        </w:rPr>
      </w:pPr>
      <w:r>
        <w:rPr>
          <w:color w:val="000000"/>
          <w:u w:val="single"/>
        </w:rPr>
        <w:t xml:space="preserve">                                                                                                                                                       </w:t>
      </w:r>
    </w:p>
    <w:p w14:paraId="0998FF6D" w14:textId="33EC0567" w:rsidR="00A15BF3" w:rsidRDefault="00A15BF3" w:rsidP="00A15BF3">
      <w:pPr>
        <w:ind w:left="142" w:right="-830"/>
        <w:rPr>
          <w:b/>
          <w:color w:val="000000"/>
          <w:sz w:val="18"/>
          <w:szCs w:val="18"/>
        </w:rPr>
      </w:pPr>
      <w:r>
        <w:rPr>
          <w:b/>
          <w:color w:val="000000"/>
          <w:sz w:val="21"/>
          <w:szCs w:val="21"/>
        </w:rPr>
        <w:t xml:space="preserve"> </w:t>
      </w:r>
      <w:r>
        <w:rPr>
          <w:b/>
          <w:color w:val="000000"/>
          <w:sz w:val="18"/>
          <w:szCs w:val="18"/>
        </w:rPr>
        <w:t xml:space="preserve">             </w:t>
      </w:r>
      <w:r w:rsidR="00541885">
        <w:rPr>
          <w:b/>
          <w:color w:val="000000"/>
          <w:sz w:val="18"/>
          <w:szCs w:val="18"/>
        </w:rPr>
        <w:t xml:space="preserve">tel/fax: </w:t>
      </w:r>
      <w:proofErr w:type="spellStart"/>
      <w:r w:rsidR="00626843">
        <w:rPr>
          <w:b/>
          <w:color w:val="000000"/>
          <w:sz w:val="18"/>
          <w:szCs w:val="18"/>
        </w:rPr>
        <w:t>xxx</w:t>
      </w:r>
      <w:proofErr w:type="spellEnd"/>
      <w:r w:rsidR="00541885">
        <w:rPr>
          <w:b/>
          <w:color w:val="000000"/>
          <w:sz w:val="18"/>
          <w:szCs w:val="18"/>
        </w:rPr>
        <w:t xml:space="preserve">, mobil </w:t>
      </w:r>
      <w:proofErr w:type="spellStart"/>
      <w:r w:rsidR="00626843">
        <w:rPr>
          <w:b/>
          <w:color w:val="000000"/>
          <w:sz w:val="18"/>
          <w:szCs w:val="18"/>
        </w:rPr>
        <w:t>xxx</w:t>
      </w:r>
      <w:proofErr w:type="spellEnd"/>
      <w:r w:rsidR="00541885">
        <w:rPr>
          <w:b/>
          <w:color w:val="000000"/>
          <w:sz w:val="18"/>
          <w:szCs w:val="18"/>
        </w:rPr>
        <w:t xml:space="preserve">, </w:t>
      </w:r>
      <w:proofErr w:type="gramStart"/>
      <w:r w:rsidR="00541885">
        <w:rPr>
          <w:b/>
          <w:color w:val="000000"/>
          <w:sz w:val="18"/>
          <w:szCs w:val="18"/>
        </w:rPr>
        <w:t>e- mail</w:t>
      </w:r>
      <w:proofErr w:type="gramEnd"/>
      <w:r w:rsidR="00541885" w:rsidRPr="00833AC0">
        <w:rPr>
          <w:b/>
          <w:color w:val="000000"/>
        </w:rPr>
        <w:t xml:space="preserve">: </w:t>
      </w:r>
      <w:hyperlink r:id="rId9" w:history="1">
        <w:proofErr w:type="spellStart"/>
        <w:r w:rsidR="00626843">
          <w:rPr>
            <w:rStyle w:val="Hypertextovodkaz"/>
          </w:rPr>
          <w:t>xxx</w:t>
        </w:r>
        <w:proofErr w:type="spellEnd"/>
      </w:hyperlink>
      <w:r w:rsidR="00541885">
        <w:rPr>
          <w:b/>
          <w:color w:val="000000"/>
          <w:sz w:val="18"/>
          <w:szCs w:val="18"/>
        </w:rPr>
        <w:t>, IČO 75770342, DIČ CZ760707434</w:t>
      </w:r>
    </w:p>
    <w:p w14:paraId="4D8BB07E" w14:textId="77777777" w:rsidR="00A15BF3" w:rsidRPr="00334B0E" w:rsidRDefault="00A15BF3" w:rsidP="00A15BF3">
      <w:pPr>
        <w:ind w:left="142" w:right="-830"/>
      </w:pPr>
      <w:r>
        <w:rPr>
          <w:b/>
          <w:color w:val="000000"/>
          <w:sz w:val="18"/>
          <w:szCs w:val="18"/>
        </w:rPr>
        <w:t xml:space="preserve">                       </w:t>
      </w:r>
    </w:p>
    <w:p w14:paraId="02FEBEF3" w14:textId="77777777" w:rsidR="004A40EB" w:rsidRPr="00FB4F46" w:rsidRDefault="004A40EB" w:rsidP="002F3B09">
      <w:pPr>
        <w:spacing w:after="200" w:line="276" w:lineRule="auto"/>
        <w:rPr>
          <w:rFonts w:ascii="Arial" w:hAnsi="Arial" w:cs="Arial"/>
          <w:b/>
        </w:rPr>
      </w:pPr>
    </w:p>
    <w:sectPr w:rsidR="004A40EB" w:rsidRPr="00FB4F46" w:rsidSect="008705CC">
      <w:headerReference w:type="default" r:id="rId10"/>
      <w:footerReference w:type="even" r:id="rId11"/>
      <w:footerReference w:type="default" r:id="rId12"/>
      <w:pgSz w:w="11907" w:h="16840"/>
      <w:pgMar w:top="1067" w:right="1275" w:bottom="1276" w:left="1134" w:header="142" w:footer="5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7588D" w14:textId="77777777" w:rsidR="00340179" w:rsidRDefault="00340179">
      <w:r>
        <w:separator/>
      </w:r>
    </w:p>
  </w:endnote>
  <w:endnote w:type="continuationSeparator" w:id="0">
    <w:p w14:paraId="39B40359" w14:textId="77777777" w:rsidR="00340179" w:rsidRDefault="0034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7ED7" w14:textId="77777777" w:rsidR="00404D33" w:rsidRDefault="00831E6C">
    <w:pPr>
      <w:pStyle w:val="Zpat"/>
      <w:framePr w:wrap="around" w:vAnchor="text" w:hAnchor="margin" w:xAlign="right" w:y="1"/>
      <w:rPr>
        <w:rStyle w:val="slostrnky"/>
      </w:rPr>
    </w:pPr>
    <w:r>
      <w:rPr>
        <w:rStyle w:val="slostrnky"/>
      </w:rPr>
      <w:fldChar w:fldCharType="begin"/>
    </w:r>
    <w:r w:rsidR="00171B1E">
      <w:rPr>
        <w:rStyle w:val="slostrnky"/>
      </w:rPr>
      <w:instrText xml:space="preserve">PAGE  </w:instrText>
    </w:r>
    <w:r>
      <w:rPr>
        <w:rStyle w:val="slostrnky"/>
      </w:rPr>
      <w:fldChar w:fldCharType="end"/>
    </w:r>
  </w:p>
  <w:p w14:paraId="7978C642" w14:textId="77777777" w:rsidR="00404D33" w:rsidRDefault="00404D3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25D6" w14:textId="77777777" w:rsidR="00404D33" w:rsidRPr="00DD492B" w:rsidRDefault="00404D33" w:rsidP="00CC2D80">
    <w:pPr>
      <w:pStyle w:val="Zpat"/>
      <w:jc w:val="right"/>
      <w:rPr>
        <w:rFonts w:ascii="Arial" w:hAnsi="Arial" w:cs="Arial"/>
        <w:sz w:val="16"/>
        <w:szCs w:val="16"/>
      </w:rPr>
    </w:pPr>
  </w:p>
  <w:p w14:paraId="68605337" w14:textId="77777777" w:rsidR="00404D33" w:rsidRPr="00DD492B" w:rsidRDefault="00171B1E" w:rsidP="00F67097">
    <w:pPr>
      <w:pStyle w:val="Zpat"/>
      <w:framePr w:wrap="around" w:vAnchor="text" w:hAnchor="margin" w:xAlign="right" w:y="1"/>
      <w:rPr>
        <w:rStyle w:val="slostrnky"/>
        <w:rFonts w:ascii="Arial" w:hAnsi="Arial" w:cs="Arial"/>
        <w:b/>
      </w:rPr>
    </w:pPr>
    <w:r w:rsidRPr="00DD492B">
      <w:rPr>
        <w:rStyle w:val="slostrnky"/>
        <w:rFonts w:ascii="Arial" w:hAnsi="Arial" w:cs="Arial"/>
        <w:b/>
      </w:rPr>
      <w:t xml:space="preserve">Strana </w:t>
    </w:r>
    <w:r w:rsidR="00831E6C" w:rsidRPr="00DD492B">
      <w:rPr>
        <w:rStyle w:val="slostrnky"/>
        <w:rFonts w:ascii="Arial" w:hAnsi="Arial" w:cs="Arial"/>
        <w:b/>
      </w:rPr>
      <w:fldChar w:fldCharType="begin"/>
    </w:r>
    <w:r w:rsidRPr="00DD492B">
      <w:rPr>
        <w:rStyle w:val="slostrnky"/>
        <w:rFonts w:ascii="Arial" w:hAnsi="Arial" w:cs="Arial"/>
        <w:b/>
      </w:rPr>
      <w:instrText xml:space="preserve"> PAGE </w:instrText>
    </w:r>
    <w:r w:rsidR="00831E6C" w:rsidRPr="00DD492B">
      <w:rPr>
        <w:rStyle w:val="slostrnky"/>
        <w:rFonts w:ascii="Arial" w:hAnsi="Arial" w:cs="Arial"/>
        <w:b/>
      </w:rPr>
      <w:fldChar w:fldCharType="separate"/>
    </w:r>
    <w:r w:rsidR="00750F6C">
      <w:rPr>
        <w:rStyle w:val="slostrnky"/>
        <w:rFonts w:ascii="Arial" w:hAnsi="Arial" w:cs="Arial"/>
        <w:b/>
        <w:noProof/>
      </w:rPr>
      <w:t>2</w:t>
    </w:r>
    <w:r w:rsidR="00831E6C" w:rsidRPr="00DD492B">
      <w:rPr>
        <w:rStyle w:val="slostrnky"/>
        <w:rFonts w:ascii="Arial" w:hAnsi="Arial" w:cs="Arial"/>
        <w:b/>
      </w:rPr>
      <w:fldChar w:fldCharType="end"/>
    </w:r>
    <w:r w:rsidRPr="00DD492B">
      <w:rPr>
        <w:rStyle w:val="slostrnky"/>
        <w:rFonts w:ascii="Arial" w:hAnsi="Arial" w:cs="Arial"/>
        <w:b/>
      </w:rPr>
      <w:t xml:space="preserve"> (celkem </w:t>
    </w:r>
    <w:r w:rsidR="00831E6C" w:rsidRPr="00DD492B">
      <w:rPr>
        <w:rStyle w:val="slostrnky"/>
        <w:rFonts w:ascii="Arial" w:hAnsi="Arial" w:cs="Arial"/>
        <w:b/>
      </w:rPr>
      <w:fldChar w:fldCharType="begin"/>
    </w:r>
    <w:r w:rsidRPr="00DD492B">
      <w:rPr>
        <w:rStyle w:val="slostrnky"/>
        <w:rFonts w:ascii="Arial" w:hAnsi="Arial" w:cs="Arial"/>
        <w:b/>
      </w:rPr>
      <w:instrText xml:space="preserve"> NUMPAGES </w:instrText>
    </w:r>
    <w:r w:rsidR="00831E6C" w:rsidRPr="00DD492B">
      <w:rPr>
        <w:rStyle w:val="slostrnky"/>
        <w:rFonts w:ascii="Arial" w:hAnsi="Arial" w:cs="Arial"/>
        <w:b/>
      </w:rPr>
      <w:fldChar w:fldCharType="separate"/>
    </w:r>
    <w:r w:rsidR="00750F6C">
      <w:rPr>
        <w:rStyle w:val="slostrnky"/>
        <w:rFonts w:ascii="Arial" w:hAnsi="Arial" w:cs="Arial"/>
        <w:b/>
        <w:noProof/>
      </w:rPr>
      <w:t>5</w:t>
    </w:r>
    <w:r w:rsidR="00831E6C" w:rsidRPr="00DD492B">
      <w:rPr>
        <w:rStyle w:val="slostrnky"/>
        <w:rFonts w:ascii="Arial" w:hAnsi="Arial" w:cs="Arial"/>
        <w:b/>
      </w:rPr>
      <w:fldChar w:fldCharType="end"/>
    </w:r>
    <w:r w:rsidRPr="00DD492B">
      <w:rPr>
        <w:rStyle w:val="slostrnky"/>
        <w:rFonts w:ascii="Arial" w:hAnsi="Arial" w:cs="Arial"/>
        <w:b/>
      </w:rPr>
      <w:t>)</w:t>
    </w:r>
  </w:p>
  <w:p w14:paraId="526541F7" w14:textId="77777777" w:rsidR="00404D33" w:rsidRPr="00DD492B" w:rsidRDefault="00171B1E" w:rsidP="00F67097">
    <w:pPr>
      <w:pStyle w:val="Zpat"/>
      <w:pBdr>
        <w:top w:val="single" w:sz="4" w:space="1" w:color="auto"/>
        <w:left w:val="single" w:sz="4" w:space="4" w:color="auto"/>
        <w:bottom w:val="single" w:sz="4" w:space="1" w:color="auto"/>
        <w:right w:val="single" w:sz="4" w:space="4" w:color="auto"/>
      </w:pBdr>
      <w:rPr>
        <w:rFonts w:ascii="Arial" w:hAnsi="Arial" w:cs="Arial"/>
        <w:b/>
      </w:rPr>
    </w:pPr>
    <w:r w:rsidRPr="00DD492B">
      <w:rPr>
        <w:rFonts w:ascii="Arial" w:hAnsi="Arial" w:cs="Arial"/>
        <w:b/>
      </w:rPr>
      <w:t xml:space="preserve">Kupní smlouva </w:t>
    </w:r>
  </w:p>
  <w:p w14:paraId="11A08A88" w14:textId="77777777" w:rsidR="00404D33" w:rsidRPr="00DD492B" w:rsidRDefault="00404D33" w:rsidP="00CC2D80">
    <w:pPr>
      <w:pStyle w:val="Zpat"/>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1AF80" w14:textId="77777777" w:rsidR="00340179" w:rsidRDefault="00340179">
      <w:r>
        <w:separator/>
      </w:r>
    </w:p>
  </w:footnote>
  <w:footnote w:type="continuationSeparator" w:id="0">
    <w:p w14:paraId="179BFFD0" w14:textId="77777777" w:rsidR="00340179" w:rsidRDefault="00340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7076" w14:textId="77777777" w:rsidR="00404D33" w:rsidRDefault="00404D33">
    <w:pPr>
      <w:framePr w:hSpace="141" w:wrap="auto" w:vAnchor="text" w:hAnchor="text" w:y="1"/>
      <w:spacing w:line="360" w:lineRule="auto"/>
      <w:jc w:val="center"/>
    </w:pPr>
  </w:p>
  <w:p w14:paraId="5A4D4F55" w14:textId="77777777" w:rsidR="00404D33" w:rsidRDefault="00404D33" w:rsidP="00F8486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1F83"/>
    <w:multiLevelType w:val="hybridMultilevel"/>
    <w:tmpl w:val="AEA69BD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5837278"/>
    <w:multiLevelType w:val="hybridMultilevel"/>
    <w:tmpl w:val="67128698"/>
    <w:lvl w:ilvl="0" w:tplc="ECD8B602">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F673BA"/>
    <w:multiLevelType w:val="hybridMultilevel"/>
    <w:tmpl w:val="11C4FA16"/>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25B412FA"/>
    <w:multiLevelType w:val="hybridMultilevel"/>
    <w:tmpl w:val="547ECD24"/>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C3F3420"/>
    <w:multiLevelType w:val="hybridMultilevel"/>
    <w:tmpl w:val="91E2EEBA"/>
    <w:lvl w:ilvl="0" w:tplc="432C806A">
      <w:start w:val="1"/>
      <w:numFmt w:val="decimal"/>
      <w:lvlText w:val="%1."/>
      <w:lvlJc w:val="left"/>
      <w:pPr>
        <w:tabs>
          <w:tab w:val="num" w:pos="644"/>
        </w:tabs>
        <w:ind w:left="644"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5024BAA"/>
    <w:multiLevelType w:val="hybridMultilevel"/>
    <w:tmpl w:val="5DD427B8"/>
    <w:lvl w:ilvl="0" w:tplc="DF88006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BB07C1A"/>
    <w:multiLevelType w:val="hybridMultilevel"/>
    <w:tmpl w:val="A7725D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4819261D"/>
    <w:multiLevelType w:val="hybridMultilevel"/>
    <w:tmpl w:val="B914CA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19482D"/>
    <w:multiLevelType w:val="hybridMultilevel"/>
    <w:tmpl w:val="5C9C53C6"/>
    <w:lvl w:ilvl="0" w:tplc="E4088BA4">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333B1B"/>
    <w:multiLevelType w:val="hybridMultilevel"/>
    <w:tmpl w:val="580AF1DE"/>
    <w:lvl w:ilvl="0" w:tplc="71EABA0E">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2A643EF"/>
    <w:multiLevelType w:val="hybridMultilevel"/>
    <w:tmpl w:val="F566E66A"/>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C0F58D1"/>
    <w:multiLevelType w:val="hybridMultilevel"/>
    <w:tmpl w:val="8BCEC6EC"/>
    <w:lvl w:ilvl="0" w:tplc="DC58C3B6">
      <w:start w:val="1"/>
      <w:numFmt w:val="decimal"/>
      <w:lvlText w:val="%1."/>
      <w:lvlJc w:val="left"/>
      <w:pPr>
        <w:tabs>
          <w:tab w:val="num" w:pos="720"/>
        </w:tabs>
        <w:ind w:left="720" w:hanging="360"/>
      </w:pPr>
      <w:rPr>
        <w:rFonts w:ascii="Calibri Light" w:hAnsi="Calibri Light" w:cs="Calibri Light" w:hint="default"/>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1B45B45"/>
    <w:multiLevelType w:val="hybridMultilevel"/>
    <w:tmpl w:val="8230FF8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724B6ED4"/>
    <w:multiLevelType w:val="hybridMultilevel"/>
    <w:tmpl w:val="F57068B2"/>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6" w15:restartNumberingAfterBreak="0">
    <w:nsid w:val="792673A9"/>
    <w:multiLevelType w:val="hybridMultilevel"/>
    <w:tmpl w:val="B7F0172E"/>
    <w:lvl w:ilvl="0" w:tplc="0405000F">
      <w:start w:val="1"/>
      <w:numFmt w:val="decimal"/>
      <w:lvlText w:val="%1."/>
      <w:lvlJc w:val="left"/>
      <w:pPr>
        <w:tabs>
          <w:tab w:val="num" w:pos="720"/>
        </w:tabs>
        <w:ind w:left="720" w:hanging="360"/>
      </w:pPr>
    </w:lvl>
    <w:lvl w:ilvl="1" w:tplc="6EB21DE8">
      <w:start w:val="4"/>
      <w:numFmt w:val="lowerLetter"/>
      <w:lvlText w:val="%2)"/>
      <w:lvlJc w:val="left"/>
      <w:pPr>
        <w:tabs>
          <w:tab w:val="num" w:pos="1455"/>
        </w:tabs>
        <w:ind w:left="1455" w:hanging="375"/>
      </w:pPr>
      <w:rPr>
        <w:rFonts w:hint="default"/>
        <w:b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C826D0A"/>
    <w:multiLevelType w:val="hybridMultilevel"/>
    <w:tmpl w:val="E8AEE7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85865465">
    <w:abstractNumId w:val="0"/>
  </w:num>
  <w:num w:numId="2" w16cid:durableId="123818247">
    <w:abstractNumId w:val="4"/>
  </w:num>
  <w:num w:numId="3" w16cid:durableId="1366635840">
    <w:abstractNumId w:val="11"/>
  </w:num>
  <w:num w:numId="4" w16cid:durableId="621545324">
    <w:abstractNumId w:val="12"/>
  </w:num>
  <w:num w:numId="5" w16cid:durableId="1174564265">
    <w:abstractNumId w:val="13"/>
  </w:num>
  <w:num w:numId="6" w16cid:durableId="845628416">
    <w:abstractNumId w:val="16"/>
  </w:num>
  <w:num w:numId="7" w16cid:durableId="500319901">
    <w:abstractNumId w:val="5"/>
  </w:num>
  <w:num w:numId="8" w16cid:durableId="46686757">
    <w:abstractNumId w:val="15"/>
  </w:num>
  <w:num w:numId="9" w16cid:durableId="720518744">
    <w:abstractNumId w:val="9"/>
  </w:num>
  <w:num w:numId="10" w16cid:durableId="1879008228">
    <w:abstractNumId w:val="10"/>
  </w:num>
  <w:num w:numId="11" w16cid:durableId="1251428918">
    <w:abstractNumId w:val="1"/>
  </w:num>
  <w:num w:numId="12" w16cid:durableId="790634426">
    <w:abstractNumId w:val="2"/>
  </w:num>
  <w:num w:numId="13" w16cid:durableId="1066149205">
    <w:abstractNumId w:val="14"/>
  </w:num>
  <w:num w:numId="14" w16cid:durableId="1461995759">
    <w:abstractNumId w:val="17"/>
  </w:num>
  <w:num w:numId="15" w16cid:durableId="1883440325">
    <w:abstractNumId w:val="3"/>
  </w:num>
  <w:num w:numId="16" w16cid:durableId="1444302819">
    <w:abstractNumId w:val="8"/>
  </w:num>
  <w:num w:numId="17" w16cid:durableId="2000188069">
    <w:abstractNumId w:val="7"/>
  </w:num>
  <w:num w:numId="18" w16cid:durableId="587155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1B1E"/>
    <w:rsid w:val="00002029"/>
    <w:rsid w:val="0004639F"/>
    <w:rsid w:val="000539F5"/>
    <w:rsid w:val="00075401"/>
    <w:rsid w:val="00083838"/>
    <w:rsid w:val="000C7CA7"/>
    <w:rsid w:val="000E2939"/>
    <w:rsid w:val="000F236A"/>
    <w:rsid w:val="00103D45"/>
    <w:rsid w:val="00104D21"/>
    <w:rsid w:val="0010580B"/>
    <w:rsid w:val="00116D95"/>
    <w:rsid w:val="001346C4"/>
    <w:rsid w:val="001419D1"/>
    <w:rsid w:val="00141D1A"/>
    <w:rsid w:val="0014791B"/>
    <w:rsid w:val="001620F7"/>
    <w:rsid w:val="0016448B"/>
    <w:rsid w:val="00170DA9"/>
    <w:rsid w:val="00171B1E"/>
    <w:rsid w:val="0017395B"/>
    <w:rsid w:val="00180DC7"/>
    <w:rsid w:val="00195A08"/>
    <w:rsid w:val="00197CAB"/>
    <w:rsid w:val="001C53AE"/>
    <w:rsid w:val="001D7567"/>
    <w:rsid w:val="001E1345"/>
    <w:rsid w:val="001E6886"/>
    <w:rsid w:val="001F7754"/>
    <w:rsid w:val="002220B4"/>
    <w:rsid w:val="0022460B"/>
    <w:rsid w:val="00246ABD"/>
    <w:rsid w:val="00247E01"/>
    <w:rsid w:val="00247E08"/>
    <w:rsid w:val="00251508"/>
    <w:rsid w:val="00253795"/>
    <w:rsid w:val="00277668"/>
    <w:rsid w:val="00285F66"/>
    <w:rsid w:val="0029798A"/>
    <w:rsid w:val="002C4DB1"/>
    <w:rsid w:val="002C586D"/>
    <w:rsid w:val="002D57B7"/>
    <w:rsid w:val="002E54A4"/>
    <w:rsid w:val="002F1268"/>
    <w:rsid w:val="002F3B09"/>
    <w:rsid w:val="003064DF"/>
    <w:rsid w:val="00306D70"/>
    <w:rsid w:val="00311299"/>
    <w:rsid w:val="00322C0D"/>
    <w:rsid w:val="00340179"/>
    <w:rsid w:val="00351410"/>
    <w:rsid w:val="00352834"/>
    <w:rsid w:val="00353E67"/>
    <w:rsid w:val="0036287C"/>
    <w:rsid w:val="00372BA7"/>
    <w:rsid w:val="00380178"/>
    <w:rsid w:val="00394FC8"/>
    <w:rsid w:val="00397E38"/>
    <w:rsid w:val="003A0093"/>
    <w:rsid w:val="003A0F08"/>
    <w:rsid w:val="003A1670"/>
    <w:rsid w:val="003B219C"/>
    <w:rsid w:val="003C2461"/>
    <w:rsid w:val="003C6113"/>
    <w:rsid w:val="003E1FA2"/>
    <w:rsid w:val="00400174"/>
    <w:rsid w:val="00402E24"/>
    <w:rsid w:val="00404D33"/>
    <w:rsid w:val="004215A4"/>
    <w:rsid w:val="0045237C"/>
    <w:rsid w:val="00452CDD"/>
    <w:rsid w:val="004535C9"/>
    <w:rsid w:val="00453D77"/>
    <w:rsid w:val="004676D1"/>
    <w:rsid w:val="0048330D"/>
    <w:rsid w:val="00485531"/>
    <w:rsid w:val="00494E6F"/>
    <w:rsid w:val="004A02FB"/>
    <w:rsid w:val="004A3EA8"/>
    <w:rsid w:val="004A40EB"/>
    <w:rsid w:val="004B7911"/>
    <w:rsid w:val="004D03AA"/>
    <w:rsid w:val="004D0907"/>
    <w:rsid w:val="004E2E7C"/>
    <w:rsid w:val="004E54DF"/>
    <w:rsid w:val="004E6136"/>
    <w:rsid w:val="004F5914"/>
    <w:rsid w:val="00510510"/>
    <w:rsid w:val="0051438A"/>
    <w:rsid w:val="00526001"/>
    <w:rsid w:val="00541885"/>
    <w:rsid w:val="00545239"/>
    <w:rsid w:val="00546C68"/>
    <w:rsid w:val="00547A10"/>
    <w:rsid w:val="00561208"/>
    <w:rsid w:val="0057210B"/>
    <w:rsid w:val="00582307"/>
    <w:rsid w:val="005845F1"/>
    <w:rsid w:val="00587BBA"/>
    <w:rsid w:val="005A288E"/>
    <w:rsid w:val="005A53AA"/>
    <w:rsid w:val="005A5B9F"/>
    <w:rsid w:val="005C239E"/>
    <w:rsid w:val="005F3815"/>
    <w:rsid w:val="005F60DF"/>
    <w:rsid w:val="005F760D"/>
    <w:rsid w:val="00605A0B"/>
    <w:rsid w:val="00607B7D"/>
    <w:rsid w:val="0061443A"/>
    <w:rsid w:val="00626843"/>
    <w:rsid w:val="0063719C"/>
    <w:rsid w:val="00644123"/>
    <w:rsid w:val="00654EAD"/>
    <w:rsid w:val="0066011B"/>
    <w:rsid w:val="0066559A"/>
    <w:rsid w:val="00667217"/>
    <w:rsid w:val="00667D74"/>
    <w:rsid w:val="0067390E"/>
    <w:rsid w:val="006924F4"/>
    <w:rsid w:val="006A0A1D"/>
    <w:rsid w:val="006A28E1"/>
    <w:rsid w:val="006A5C56"/>
    <w:rsid w:val="006B03CF"/>
    <w:rsid w:val="006B0FF8"/>
    <w:rsid w:val="006C054E"/>
    <w:rsid w:val="006F3390"/>
    <w:rsid w:val="00706923"/>
    <w:rsid w:val="00732C7D"/>
    <w:rsid w:val="00736EFC"/>
    <w:rsid w:val="00744E18"/>
    <w:rsid w:val="00750F6C"/>
    <w:rsid w:val="00755BC7"/>
    <w:rsid w:val="0077684D"/>
    <w:rsid w:val="0078035A"/>
    <w:rsid w:val="00784947"/>
    <w:rsid w:val="00792699"/>
    <w:rsid w:val="00794ED1"/>
    <w:rsid w:val="007A0CD6"/>
    <w:rsid w:val="007A0D1C"/>
    <w:rsid w:val="007B2515"/>
    <w:rsid w:val="007B4E6F"/>
    <w:rsid w:val="007D7252"/>
    <w:rsid w:val="007F6F1D"/>
    <w:rsid w:val="008144D8"/>
    <w:rsid w:val="00831E6C"/>
    <w:rsid w:val="0085231F"/>
    <w:rsid w:val="00855FD5"/>
    <w:rsid w:val="00857120"/>
    <w:rsid w:val="008572C6"/>
    <w:rsid w:val="008577EC"/>
    <w:rsid w:val="00864F9C"/>
    <w:rsid w:val="00880A06"/>
    <w:rsid w:val="008A25F0"/>
    <w:rsid w:val="008E2528"/>
    <w:rsid w:val="008F232E"/>
    <w:rsid w:val="008F2CDB"/>
    <w:rsid w:val="00901B83"/>
    <w:rsid w:val="00903202"/>
    <w:rsid w:val="009137DB"/>
    <w:rsid w:val="009242E5"/>
    <w:rsid w:val="00924CA6"/>
    <w:rsid w:val="009279D2"/>
    <w:rsid w:val="00933B4D"/>
    <w:rsid w:val="009345DE"/>
    <w:rsid w:val="0093517E"/>
    <w:rsid w:val="00942F33"/>
    <w:rsid w:val="00945F16"/>
    <w:rsid w:val="00950B3B"/>
    <w:rsid w:val="009615BC"/>
    <w:rsid w:val="009652C4"/>
    <w:rsid w:val="00973BB5"/>
    <w:rsid w:val="00976C9B"/>
    <w:rsid w:val="009867D1"/>
    <w:rsid w:val="00997468"/>
    <w:rsid w:val="009A3F74"/>
    <w:rsid w:val="009A6660"/>
    <w:rsid w:val="009B4BCB"/>
    <w:rsid w:val="009E0A44"/>
    <w:rsid w:val="00A02B42"/>
    <w:rsid w:val="00A15BF3"/>
    <w:rsid w:val="00A16759"/>
    <w:rsid w:val="00A34A06"/>
    <w:rsid w:val="00A4488A"/>
    <w:rsid w:val="00A72AAC"/>
    <w:rsid w:val="00AA0150"/>
    <w:rsid w:val="00AB0B71"/>
    <w:rsid w:val="00AB7B7D"/>
    <w:rsid w:val="00AD01E8"/>
    <w:rsid w:val="00AD31F5"/>
    <w:rsid w:val="00AD4B1D"/>
    <w:rsid w:val="00AE0637"/>
    <w:rsid w:val="00AE43CB"/>
    <w:rsid w:val="00B20805"/>
    <w:rsid w:val="00B311BD"/>
    <w:rsid w:val="00B313ED"/>
    <w:rsid w:val="00B32B38"/>
    <w:rsid w:val="00B35C61"/>
    <w:rsid w:val="00B444DC"/>
    <w:rsid w:val="00B56E5F"/>
    <w:rsid w:val="00B66113"/>
    <w:rsid w:val="00B71B97"/>
    <w:rsid w:val="00B75051"/>
    <w:rsid w:val="00B871B0"/>
    <w:rsid w:val="00BA4B8D"/>
    <w:rsid w:val="00BB214E"/>
    <w:rsid w:val="00BD4D7F"/>
    <w:rsid w:val="00BE1CA2"/>
    <w:rsid w:val="00BE45A9"/>
    <w:rsid w:val="00BE6038"/>
    <w:rsid w:val="00BF3665"/>
    <w:rsid w:val="00C32049"/>
    <w:rsid w:val="00C37C64"/>
    <w:rsid w:val="00C453AE"/>
    <w:rsid w:val="00C47972"/>
    <w:rsid w:val="00C706DF"/>
    <w:rsid w:val="00C72A65"/>
    <w:rsid w:val="00C7570F"/>
    <w:rsid w:val="00C763E4"/>
    <w:rsid w:val="00C90652"/>
    <w:rsid w:val="00CB38C8"/>
    <w:rsid w:val="00CC50BC"/>
    <w:rsid w:val="00CF673F"/>
    <w:rsid w:val="00D328C7"/>
    <w:rsid w:val="00D42DB2"/>
    <w:rsid w:val="00D61A89"/>
    <w:rsid w:val="00D869E3"/>
    <w:rsid w:val="00D912FD"/>
    <w:rsid w:val="00D9737D"/>
    <w:rsid w:val="00DA456C"/>
    <w:rsid w:val="00DB5E3E"/>
    <w:rsid w:val="00DB74F8"/>
    <w:rsid w:val="00DC51FC"/>
    <w:rsid w:val="00DD113E"/>
    <w:rsid w:val="00DE5A69"/>
    <w:rsid w:val="00DF2450"/>
    <w:rsid w:val="00E143AB"/>
    <w:rsid w:val="00E17977"/>
    <w:rsid w:val="00E21174"/>
    <w:rsid w:val="00E44C31"/>
    <w:rsid w:val="00E54528"/>
    <w:rsid w:val="00E6639F"/>
    <w:rsid w:val="00E67799"/>
    <w:rsid w:val="00E82A46"/>
    <w:rsid w:val="00EA2578"/>
    <w:rsid w:val="00EA760D"/>
    <w:rsid w:val="00EB7A5B"/>
    <w:rsid w:val="00ED5F44"/>
    <w:rsid w:val="00EE7482"/>
    <w:rsid w:val="00F120B2"/>
    <w:rsid w:val="00F16114"/>
    <w:rsid w:val="00F3133E"/>
    <w:rsid w:val="00F33FCD"/>
    <w:rsid w:val="00F45300"/>
    <w:rsid w:val="00F530CE"/>
    <w:rsid w:val="00F92E64"/>
    <w:rsid w:val="00F96648"/>
    <w:rsid w:val="00FA1ECE"/>
    <w:rsid w:val="00FB3126"/>
    <w:rsid w:val="00FB4C97"/>
    <w:rsid w:val="00FB4F46"/>
    <w:rsid w:val="00FB5DB8"/>
    <w:rsid w:val="00FC0CAE"/>
    <w:rsid w:val="00FC7870"/>
    <w:rsid w:val="00FF7041"/>
    <w:rsid w:val="00FF75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38167"/>
  <w15:docId w15:val="{EFFA5144-9B9E-4677-9E56-A7FC12E1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1B1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71B1E"/>
    <w:pPr>
      <w:keepNext/>
      <w:jc w:val="center"/>
      <w:outlineLvl w:val="0"/>
    </w:pPr>
    <w:rPr>
      <w:b/>
    </w:rPr>
  </w:style>
  <w:style w:type="paragraph" w:styleId="Nadpis4">
    <w:name w:val="heading 4"/>
    <w:basedOn w:val="Normln"/>
    <w:next w:val="Normln"/>
    <w:link w:val="Nadpis4Char"/>
    <w:qFormat/>
    <w:rsid w:val="00171B1E"/>
    <w:pPr>
      <w:keepNext/>
      <w:widowControl w:val="0"/>
      <w:ind w:left="1985" w:hanging="1985"/>
      <w:outlineLvl w:val="3"/>
    </w:pPr>
    <w:rPr>
      <w:rFonts w:ascii="Arial" w:hAnsi="Arial"/>
      <w:sz w:val="24"/>
    </w:rPr>
  </w:style>
  <w:style w:type="paragraph" w:styleId="Nadpis5">
    <w:name w:val="heading 5"/>
    <w:basedOn w:val="Normln"/>
    <w:next w:val="Normln"/>
    <w:link w:val="Nadpis5Char"/>
    <w:qFormat/>
    <w:rsid w:val="00171B1E"/>
    <w:pPr>
      <w:keepNext/>
      <w:widowControl w:val="0"/>
      <w:jc w:val="center"/>
      <w:outlineLvl w:val="4"/>
    </w:pPr>
    <w:rPr>
      <w:rFonts w:ascii="Arial" w:hAnsi="Arial"/>
      <w:sz w:val="24"/>
    </w:rPr>
  </w:style>
  <w:style w:type="paragraph" w:styleId="Nadpis6">
    <w:name w:val="heading 6"/>
    <w:basedOn w:val="Normln"/>
    <w:next w:val="Normln"/>
    <w:link w:val="Nadpis6Char"/>
    <w:qFormat/>
    <w:rsid w:val="00171B1E"/>
    <w:pPr>
      <w:keepNext/>
      <w:widowControl w:val="0"/>
      <w:jc w:val="center"/>
      <w:outlineLvl w:val="5"/>
    </w:pPr>
    <w:rPr>
      <w:rFonts w:ascii="Arial" w:hAnsi="Arial"/>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B1E"/>
    <w:rPr>
      <w:rFonts w:ascii="Times New Roman" w:eastAsia="Times New Roman" w:hAnsi="Times New Roman" w:cs="Times New Roman"/>
      <w:b/>
      <w:sz w:val="20"/>
      <w:szCs w:val="20"/>
      <w:lang w:eastAsia="cs-CZ"/>
    </w:rPr>
  </w:style>
  <w:style w:type="character" w:customStyle="1" w:styleId="Nadpis4Char">
    <w:name w:val="Nadpis 4 Char"/>
    <w:basedOn w:val="Standardnpsmoodstavce"/>
    <w:link w:val="Nadpis4"/>
    <w:rsid w:val="00171B1E"/>
    <w:rPr>
      <w:rFonts w:ascii="Arial" w:eastAsia="Times New Roman" w:hAnsi="Arial" w:cs="Times New Roman"/>
      <w:sz w:val="24"/>
      <w:szCs w:val="20"/>
      <w:lang w:eastAsia="cs-CZ"/>
    </w:rPr>
  </w:style>
  <w:style w:type="character" w:customStyle="1" w:styleId="Nadpis5Char">
    <w:name w:val="Nadpis 5 Char"/>
    <w:basedOn w:val="Standardnpsmoodstavce"/>
    <w:link w:val="Nadpis5"/>
    <w:rsid w:val="00171B1E"/>
    <w:rPr>
      <w:rFonts w:ascii="Arial" w:eastAsia="Times New Roman" w:hAnsi="Arial" w:cs="Times New Roman"/>
      <w:sz w:val="24"/>
      <w:szCs w:val="20"/>
      <w:lang w:eastAsia="cs-CZ"/>
    </w:rPr>
  </w:style>
  <w:style w:type="character" w:customStyle="1" w:styleId="Nadpis6Char">
    <w:name w:val="Nadpis 6 Char"/>
    <w:basedOn w:val="Standardnpsmoodstavce"/>
    <w:link w:val="Nadpis6"/>
    <w:rsid w:val="00171B1E"/>
    <w:rPr>
      <w:rFonts w:ascii="Arial" w:eastAsia="Times New Roman" w:hAnsi="Arial" w:cs="Times New Roman"/>
      <w:b/>
      <w:sz w:val="28"/>
      <w:szCs w:val="20"/>
      <w:lang w:eastAsia="cs-CZ"/>
    </w:rPr>
  </w:style>
  <w:style w:type="paragraph" w:styleId="Zhlav">
    <w:name w:val="header"/>
    <w:basedOn w:val="Normln"/>
    <w:link w:val="ZhlavChar"/>
    <w:rsid w:val="00171B1E"/>
    <w:pPr>
      <w:tabs>
        <w:tab w:val="center" w:pos="4536"/>
        <w:tab w:val="right" w:pos="9072"/>
      </w:tabs>
    </w:pPr>
  </w:style>
  <w:style w:type="character" w:customStyle="1" w:styleId="ZhlavChar">
    <w:name w:val="Záhlaví Char"/>
    <w:basedOn w:val="Standardnpsmoodstavce"/>
    <w:link w:val="Zhlav"/>
    <w:rsid w:val="00171B1E"/>
    <w:rPr>
      <w:rFonts w:ascii="Times New Roman" w:eastAsia="Times New Roman" w:hAnsi="Times New Roman" w:cs="Times New Roman"/>
      <w:sz w:val="20"/>
      <w:szCs w:val="20"/>
      <w:lang w:eastAsia="cs-CZ"/>
    </w:rPr>
  </w:style>
  <w:style w:type="paragraph" w:styleId="Zpat">
    <w:name w:val="footer"/>
    <w:basedOn w:val="Normln"/>
    <w:link w:val="ZpatChar"/>
    <w:rsid w:val="00171B1E"/>
    <w:pPr>
      <w:tabs>
        <w:tab w:val="center" w:pos="4536"/>
        <w:tab w:val="right" w:pos="9072"/>
      </w:tabs>
    </w:pPr>
  </w:style>
  <w:style w:type="character" w:customStyle="1" w:styleId="ZpatChar">
    <w:name w:val="Zápatí Char"/>
    <w:basedOn w:val="Standardnpsmoodstavce"/>
    <w:link w:val="Zpat"/>
    <w:rsid w:val="00171B1E"/>
    <w:rPr>
      <w:rFonts w:ascii="Times New Roman" w:eastAsia="Times New Roman" w:hAnsi="Times New Roman" w:cs="Times New Roman"/>
      <w:sz w:val="20"/>
      <w:szCs w:val="20"/>
      <w:lang w:eastAsia="cs-CZ"/>
    </w:rPr>
  </w:style>
  <w:style w:type="paragraph" w:customStyle="1" w:styleId="A4HP">
    <w:name w:val="A4HP"/>
    <w:rsid w:val="00171B1E"/>
    <w:pPr>
      <w:tabs>
        <w:tab w:val="left" w:pos="-720"/>
      </w:tabs>
      <w:suppressAutoHyphens/>
      <w:spacing w:after="0" w:line="360" w:lineRule="auto"/>
    </w:pPr>
    <w:rPr>
      <w:rFonts w:ascii="Courier New" w:eastAsia="Times New Roman" w:hAnsi="Courier New" w:cs="Times New Roman"/>
      <w:sz w:val="24"/>
      <w:szCs w:val="20"/>
      <w:lang w:val="en-US" w:eastAsia="cs-CZ"/>
    </w:rPr>
  </w:style>
  <w:style w:type="paragraph" w:customStyle="1" w:styleId="Zkladntext21">
    <w:name w:val="Základní text 21"/>
    <w:basedOn w:val="Normln"/>
    <w:rsid w:val="00171B1E"/>
    <w:pPr>
      <w:widowControl w:val="0"/>
      <w:jc w:val="center"/>
    </w:pPr>
    <w:rPr>
      <w:rFonts w:ascii="Arial" w:hAnsi="Arial"/>
      <w:b/>
      <w:sz w:val="24"/>
    </w:rPr>
  </w:style>
  <w:style w:type="paragraph" w:customStyle="1" w:styleId="Podtitul1">
    <w:name w:val="Podtitul1"/>
    <w:basedOn w:val="Normln"/>
    <w:link w:val="PodtitulChar"/>
    <w:qFormat/>
    <w:rsid w:val="00171B1E"/>
    <w:pPr>
      <w:widowControl w:val="0"/>
      <w:spacing w:line="240" w:lineRule="exact"/>
      <w:jc w:val="center"/>
    </w:pPr>
    <w:rPr>
      <w:rFonts w:ascii="Arial" w:hAnsi="Arial"/>
      <w:b/>
      <w:sz w:val="32"/>
    </w:rPr>
  </w:style>
  <w:style w:type="paragraph" w:customStyle="1" w:styleId="Zkladntext31">
    <w:name w:val="Základní text 31"/>
    <w:basedOn w:val="Normln"/>
    <w:rsid w:val="00171B1E"/>
    <w:pPr>
      <w:widowControl w:val="0"/>
      <w:jc w:val="both"/>
    </w:pPr>
    <w:rPr>
      <w:rFonts w:ascii="Arial" w:hAnsi="Arial"/>
      <w:sz w:val="24"/>
    </w:rPr>
  </w:style>
  <w:style w:type="character" w:styleId="slostrnky">
    <w:name w:val="page number"/>
    <w:basedOn w:val="Standardnpsmoodstavce"/>
    <w:rsid w:val="00171B1E"/>
  </w:style>
  <w:style w:type="paragraph" w:styleId="Zkladntextodsazen">
    <w:name w:val="Body Text Indent"/>
    <w:basedOn w:val="Normln"/>
    <w:link w:val="ZkladntextodsazenChar"/>
    <w:rsid w:val="00171B1E"/>
    <w:pPr>
      <w:spacing w:after="120"/>
      <w:ind w:left="283"/>
    </w:pPr>
  </w:style>
  <w:style w:type="character" w:customStyle="1" w:styleId="ZkladntextodsazenChar">
    <w:name w:val="Základní text odsazený Char"/>
    <w:basedOn w:val="Standardnpsmoodstavce"/>
    <w:link w:val="Zkladntextodsazen"/>
    <w:rsid w:val="00171B1E"/>
    <w:rPr>
      <w:rFonts w:ascii="Times New Roman" w:eastAsia="Times New Roman" w:hAnsi="Times New Roman" w:cs="Times New Roman"/>
      <w:sz w:val="20"/>
      <w:szCs w:val="20"/>
      <w:lang w:eastAsia="cs-CZ"/>
    </w:rPr>
  </w:style>
  <w:style w:type="character" w:customStyle="1" w:styleId="PodtitulChar">
    <w:name w:val="Podtitul Char"/>
    <w:link w:val="Podtitul1"/>
    <w:rsid w:val="00171B1E"/>
    <w:rPr>
      <w:rFonts w:ascii="Arial" w:eastAsia="Times New Roman" w:hAnsi="Arial" w:cs="Times New Roman"/>
      <w:b/>
      <w:sz w:val="32"/>
      <w:szCs w:val="20"/>
      <w:lang w:eastAsia="cs-CZ"/>
    </w:rPr>
  </w:style>
  <w:style w:type="paragraph" w:styleId="Odstavecseseznamem">
    <w:name w:val="List Paragraph"/>
    <w:basedOn w:val="Normln"/>
    <w:uiPriority w:val="34"/>
    <w:qFormat/>
    <w:rsid w:val="00171B1E"/>
    <w:pPr>
      <w:ind w:left="708"/>
    </w:pPr>
  </w:style>
  <w:style w:type="character" w:styleId="Odkaznakoment">
    <w:name w:val="annotation reference"/>
    <w:uiPriority w:val="99"/>
    <w:unhideWhenUsed/>
    <w:rsid w:val="00171B1E"/>
    <w:rPr>
      <w:sz w:val="16"/>
      <w:szCs w:val="16"/>
    </w:rPr>
  </w:style>
  <w:style w:type="paragraph" w:styleId="Textkomente">
    <w:name w:val="annotation text"/>
    <w:basedOn w:val="Normln"/>
    <w:link w:val="TextkomenteChar"/>
    <w:uiPriority w:val="99"/>
    <w:unhideWhenUsed/>
    <w:rsid w:val="00171B1E"/>
  </w:style>
  <w:style w:type="character" w:customStyle="1" w:styleId="TextkomenteChar">
    <w:name w:val="Text komentáře Char"/>
    <w:basedOn w:val="Standardnpsmoodstavce"/>
    <w:link w:val="Textkomente"/>
    <w:uiPriority w:val="99"/>
    <w:rsid w:val="00171B1E"/>
    <w:rPr>
      <w:rFonts w:ascii="Times New Roman" w:eastAsia="Times New Roman" w:hAnsi="Times New Roman" w:cs="Times New Roman"/>
      <w:sz w:val="20"/>
      <w:szCs w:val="20"/>
      <w:lang w:eastAsia="cs-CZ"/>
    </w:rPr>
  </w:style>
  <w:style w:type="character" w:styleId="Hypertextovodkaz">
    <w:name w:val="Hyperlink"/>
    <w:unhideWhenUsed/>
    <w:rsid w:val="00171B1E"/>
    <w:rPr>
      <w:color w:val="0000FF"/>
      <w:u w:val="single"/>
    </w:rPr>
  </w:style>
  <w:style w:type="paragraph" w:styleId="Textbubliny">
    <w:name w:val="Balloon Text"/>
    <w:basedOn w:val="Normln"/>
    <w:link w:val="TextbublinyChar"/>
    <w:uiPriority w:val="99"/>
    <w:semiHidden/>
    <w:unhideWhenUsed/>
    <w:rsid w:val="00171B1E"/>
    <w:rPr>
      <w:rFonts w:ascii="Tahoma" w:hAnsi="Tahoma" w:cs="Tahoma"/>
      <w:sz w:val="16"/>
      <w:szCs w:val="16"/>
    </w:rPr>
  </w:style>
  <w:style w:type="character" w:customStyle="1" w:styleId="TextbublinyChar">
    <w:name w:val="Text bubliny Char"/>
    <w:basedOn w:val="Standardnpsmoodstavce"/>
    <w:link w:val="Textbubliny"/>
    <w:uiPriority w:val="99"/>
    <w:semiHidden/>
    <w:rsid w:val="00171B1E"/>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311299"/>
    <w:rPr>
      <w:b/>
      <w:bCs/>
    </w:rPr>
  </w:style>
  <w:style w:type="character" w:customStyle="1" w:styleId="PedmtkomenteChar">
    <w:name w:val="Předmět komentáře Char"/>
    <w:basedOn w:val="TextkomenteChar"/>
    <w:link w:val="Pedmtkomente"/>
    <w:uiPriority w:val="99"/>
    <w:semiHidden/>
    <w:rsid w:val="00311299"/>
    <w:rPr>
      <w:rFonts w:ascii="Times New Roman" w:eastAsia="Times New Roman" w:hAnsi="Times New Roman" w:cs="Times New Roman"/>
      <w:b/>
      <w:bCs/>
      <w:sz w:val="20"/>
      <w:szCs w:val="20"/>
      <w:lang w:eastAsia="cs-CZ"/>
    </w:rPr>
  </w:style>
  <w:style w:type="paragraph" w:styleId="Revize">
    <w:name w:val="Revision"/>
    <w:hidden/>
    <w:uiPriority w:val="99"/>
    <w:semiHidden/>
    <w:rsid w:val="006924F4"/>
    <w:pPr>
      <w:spacing w:after="0" w:line="240" w:lineRule="auto"/>
    </w:pPr>
    <w:rPr>
      <w:rFonts w:ascii="Times New Roman" w:eastAsia="Times New Roman" w:hAnsi="Times New Roman" w:cs="Times New Roman"/>
      <w:sz w:val="20"/>
      <w:szCs w:val="20"/>
      <w:lang w:eastAsia="cs-CZ"/>
    </w:rPr>
  </w:style>
  <w:style w:type="character" w:customStyle="1" w:styleId="Nevyeenzmnka1">
    <w:name w:val="Nevyřešená zmínka1"/>
    <w:basedOn w:val="Standardnpsmoodstavce"/>
    <w:uiPriority w:val="99"/>
    <w:semiHidden/>
    <w:unhideWhenUsed/>
    <w:rsid w:val="00ED5F44"/>
    <w:rPr>
      <w:color w:val="605E5C"/>
      <w:shd w:val="clear" w:color="auto" w:fill="E1DFDD"/>
    </w:rPr>
  </w:style>
  <w:style w:type="character" w:customStyle="1" w:styleId="CharStyle12">
    <w:name w:val="CharStyle12"/>
    <w:rsid w:val="00494E6F"/>
    <w:rPr>
      <w:rFonts w:ascii="Palatino Linotype" w:eastAsia="Palatino Linotype" w:hAnsi="Palatino Linotype" w:cs="Palatino Linotype"/>
      <w:b w:val="0"/>
      <w:bCs w:val="0"/>
      <w:i w:val="0"/>
      <w:iCs w:val="0"/>
      <w:strike w:val="0"/>
      <w:dstrike w:val="0"/>
      <w:color w:val="000000"/>
      <w:spacing w:val="0"/>
      <w:w w:val="100"/>
      <w:position w:val="0"/>
      <w:sz w:val="21"/>
      <w:szCs w:val="21"/>
      <w:u w:val="none"/>
      <w:vertAlign w:val="baseline"/>
      <w:lang w:val="cs-CZ" w:eastAsia="cs-CZ" w:bidi="cs-CZ"/>
    </w:rPr>
  </w:style>
  <w:style w:type="paragraph" w:customStyle="1" w:styleId="Zkladntext2">
    <w:name w:val="Základní text (2)"/>
    <w:rsid w:val="00494E6F"/>
    <w:pPr>
      <w:widowControl w:val="0"/>
      <w:shd w:val="clear" w:color="auto" w:fill="FFFFFF"/>
      <w:suppressAutoHyphens/>
      <w:spacing w:before="220" w:after="0" w:line="259" w:lineRule="exact"/>
      <w:ind w:hanging="480"/>
      <w:jc w:val="both"/>
    </w:pPr>
    <w:rPr>
      <w:rFonts w:ascii="Palatino Linotype" w:eastAsia="Palatino Linotype" w:hAnsi="Palatino Linotype" w:cs="Palatino Linotype"/>
      <w:color w:val="000000"/>
      <w:sz w:val="21"/>
      <w:szCs w:val="21"/>
      <w:lang w:eastAsia="cs-CZ" w:bidi="cs-CZ"/>
    </w:rPr>
  </w:style>
  <w:style w:type="paragraph" w:styleId="Bezmezer">
    <w:name w:val="No Spacing"/>
    <w:uiPriority w:val="1"/>
    <w:qFormat/>
    <w:rsid w:val="009974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ch@sezna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mech@seznam.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0DD6A-00A0-4AE4-9D70-C5D31F6AD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Pages>
  <Words>1686</Words>
  <Characters>9952</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BLAHOVÁ Blanka</dc:creator>
  <cp:lastModifiedBy>Mgr. BLAHOVÁ Blanka</cp:lastModifiedBy>
  <cp:revision>32</cp:revision>
  <cp:lastPrinted>2025-10-29T07:54:00Z</cp:lastPrinted>
  <dcterms:created xsi:type="dcterms:W3CDTF">2024-11-22T12:32:00Z</dcterms:created>
  <dcterms:modified xsi:type="dcterms:W3CDTF">2025-10-30T09:36:00Z</dcterms:modified>
</cp:coreProperties>
</file>