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A98" w:rsidRDefault="00814E79">
      <w:pPr>
        <w:tabs>
          <w:tab w:val="center" w:pos="9292"/>
        </w:tabs>
        <w:spacing w:after="0"/>
      </w:pPr>
      <w:proofErr w:type="gramStart"/>
      <w:r>
        <w:rPr>
          <w:rFonts w:ascii="Times New Roman" w:eastAsia="Times New Roman" w:hAnsi="Times New Roman" w:cs="Times New Roman"/>
          <w:sz w:val="30"/>
        </w:rPr>
        <w:t>OBCHODNÍ  NABÍDKA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noProof/>
        </w:rPr>
        <w:drawing>
          <wp:inline distT="0" distB="0" distL="0" distR="0">
            <wp:extent cx="1495044" cy="493776"/>
            <wp:effectExtent l="0" t="0" r="0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49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A98" w:rsidRDefault="00814E79">
      <w:pPr>
        <w:spacing w:after="75"/>
        <w:ind w:left="137" w:right="246"/>
      </w:pPr>
      <w:r>
        <w:rPr>
          <w:rFonts w:ascii="Times New Roman" w:eastAsia="Times New Roman" w:hAnsi="Times New Roman" w:cs="Times New Roman"/>
          <w:sz w:val="28"/>
        </w:rPr>
        <w:t>TUL 2025-110</w:t>
      </w:r>
    </w:p>
    <w:tbl>
      <w:tblPr>
        <w:tblStyle w:val="TableGrid"/>
        <w:tblW w:w="9831" w:type="dxa"/>
        <w:tblInd w:w="739" w:type="dxa"/>
        <w:tblLook w:val="04A0" w:firstRow="1" w:lastRow="0" w:firstColumn="1" w:lastColumn="0" w:noHBand="0" w:noVBand="1"/>
      </w:tblPr>
      <w:tblGrid>
        <w:gridCol w:w="597"/>
        <w:gridCol w:w="3158"/>
        <w:gridCol w:w="7"/>
        <w:gridCol w:w="461"/>
        <w:gridCol w:w="612"/>
        <w:gridCol w:w="612"/>
        <w:gridCol w:w="1176"/>
        <w:gridCol w:w="1204"/>
        <w:gridCol w:w="64"/>
        <w:gridCol w:w="499"/>
        <w:gridCol w:w="1379"/>
        <w:gridCol w:w="62"/>
      </w:tblGrid>
      <w:tr w:rsidR="00BB778F">
        <w:trPr>
          <w:gridBefore w:val="1"/>
          <w:gridAfter w:val="1"/>
          <w:wBefore w:w="739" w:type="dxa"/>
          <w:wAfter w:w="62" w:type="dxa"/>
          <w:trHeight w:val="797"/>
        </w:trPr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1A98" w:rsidRDefault="00814E79">
            <w:pPr>
              <w:spacing w:after="48"/>
            </w:pPr>
            <w:r>
              <w:rPr>
                <w:rFonts w:ascii="Times New Roman" w:eastAsia="Times New Roman" w:hAnsi="Times New Roman" w:cs="Times New Roman"/>
                <w:sz w:val="20"/>
              </w:rPr>
              <w:t>Zákazník:</w:t>
            </w:r>
          </w:p>
          <w:p w:rsidR="00BB1A98" w:rsidRDefault="00814E79">
            <w:pPr>
              <w:spacing w:after="6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Nabídku zpracoval: </w:t>
            </w:r>
          </w:p>
          <w:p w:rsidR="00BB1A98" w:rsidRDefault="00814E79">
            <w:r>
              <w:rPr>
                <w:rFonts w:ascii="Times New Roman" w:eastAsia="Times New Roman" w:hAnsi="Times New Roman" w:cs="Times New Roman"/>
                <w:sz w:val="20"/>
              </w:rPr>
              <w:t>Datum:</w:t>
            </w: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B1A98" w:rsidRDefault="00814E79">
            <w:pPr>
              <w:spacing w:after="39"/>
            </w:pPr>
            <w:r>
              <w:rPr>
                <w:rFonts w:ascii="Times New Roman" w:eastAsia="Times New Roman" w:hAnsi="Times New Roman" w:cs="Times New Roman"/>
                <w:sz w:val="20"/>
              </w:rPr>
              <w:t>Technická univerzita v Liberci</w:t>
            </w:r>
          </w:p>
          <w:p w:rsidR="00BB1A98" w:rsidRDefault="00BB778F">
            <w:pPr>
              <w:spacing w:after="72"/>
            </w:pPr>
            <w:r>
              <w:rPr>
                <w:rFonts w:ascii="Times New Roman" w:eastAsia="Times New Roman" w:hAnsi="Times New Roman" w:cs="Times New Roman"/>
                <w:sz w:val="20"/>
              </w:rPr>
              <w:t>XXXXXXXXXXXXXXXX</w:t>
            </w:r>
          </w:p>
          <w:p w:rsidR="00BB1A98" w:rsidRDefault="00814E79">
            <w:r>
              <w:rPr>
                <w:rFonts w:ascii="Times New Roman" w:eastAsia="Times New Roman" w:hAnsi="Times New Roman" w:cs="Times New Roman"/>
                <w:sz w:val="20"/>
              </w:rPr>
              <w:t>16.10.25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1A98" w:rsidRDefault="00814E7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Tel: </w:t>
            </w:r>
            <w:r w:rsidR="00BB778F">
              <w:rPr>
                <w:rFonts w:ascii="Times New Roman" w:eastAsia="Times New Roman" w:hAnsi="Times New Roman" w:cs="Times New Roman"/>
                <w:sz w:val="20"/>
              </w:rPr>
              <w:t>XXXXXXXXXXXXX</w:t>
            </w:r>
          </w:p>
        </w:tc>
      </w:tr>
      <w:tr w:rsidR="00BB778F">
        <w:tblPrEx>
          <w:tblCellMar>
            <w:top w:w="46" w:type="dxa"/>
            <w:left w:w="26" w:type="dxa"/>
            <w:right w:w="25" w:type="dxa"/>
          </w:tblCellMar>
        </w:tblPrEx>
        <w:trPr>
          <w:trHeight w:val="610"/>
        </w:trPr>
        <w:tc>
          <w:tcPr>
            <w:tcW w:w="4687" w:type="dxa"/>
            <w:gridSpan w:val="2"/>
            <w:tcBorders>
              <w:top w:val="nil"/>
              <w:left w:val="nil"/>
              <w:bottom w:val="single" w:sz="8" w:space="0" w:color="000000"/>
              <w:right w:val="single" w:sz="15" w:space="0" w:color="FFFFFF"/>
            </w:tcBorders>
            <w:shd w:val="clear" w:color="auto" w:fill="0070C0"/>
            <w:vAlign w:val="center"/>
          </w:tcPr>
          <w:p w:rsidR="00BB1A98" w:rsidRDefault="00814E7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Položka</w:t>
            </w:r>
          </w:p>
        </w:tc>
        <w:tc>
          <w:tcPr>
            <w:tcW w:w="468" w:type="dxa"/>
            <w:gridSpan w:val="2"/>
            <w:tcBorders>
              <w:top w:val="nil"/>
              <w:left w:val="single" w:sz="15" w:space="0" w:color="FFFFFF"/>
              <w:bottom w:val="single" w:sz="8" w:space="0" w:color="000000"/>
              <w:right w:val="single" w:sz="15" w:space="0" w:color="FFFFFF"/>
            </w:tcBorders>
            <w:shd w:val="clear" w:color="auto" w:fill="0070C0"/>
            <w:vAlign w:val="center"/>
          </w:tcPr>
          <w:p w:rsidR="00BB1A98" w:rsidRDefault="00814E79">
            <w:pPr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Typ</w:t>
            </w:r>
          </w:p>
        </w:tc>
        <w:tc>
          <w:tcPr>
            <w:tcW w:w="612" w:type="dxa"/>
            <w:tcBorders>
              <w:top w:val="nil"/>
              <w:left w:val="single" w:sz="15" w:space="0" w:color="FFFFFF"/>
              <w:bottom w:val="single" w:sz="8" w:space="0" w:color="000000"/>
              <w:right w:val="single" w:sz="15" w:space="0" w:color="FFFFFF"/>
            </w:tcBorders>
            <w:shd w:val="clear" w:color="auto" w:fill="0070C0"/>
            <w:vAlign w:val="center"/>
          </w:tcPr>
          <w:p w:rsidR="00BB1A98" w:rsidRDefault="00814E79">
            <w:pPr>
              <w:ind w:left="67"/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Jedn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.</w:t>
            </w:r>
          </w:p>
        </w:tc>
        <w:tc>
          <w:tcPr>
            <w:tcW w:w="612" w:type="dxa"/>
            <w:tcBorders>
              <w:top w:val="nil"/>
              <w:left w:val="single" w:sz="15" w:space="0" w:color="FFFFFF"/>
              <w:bottom w:val="single" w:sz="8" w:space="0" w:color="000000"/>
              <w:right w:val="single" w:sz="15" w:space="0" w:color="FFFFFF"/>
            </w:tcBorders>
            <w:shd w:val="clear" w:color="auto" w:fill="0070C0"/>
            <w:vAlign w:val="center"/>
          </w:tcPr>
          <w:p w:rsidR="00BB1A98" w:rsidRDefault="00814E79">
            <w:pPr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Počet</w:t>
            </w:r>
          </w:p>
        </w:tc>
        <w:tc>
          <w:tcPr>
            <w:tcW w:w="1176" w:type="dxa"/>
            <w:tcBorders>
              <w:top w:val="nil"/>
              <w:left w:val="single" w:sz="15" w:space="0" w:color="FFFFFF"/>
              <w:bottom w:val="single" w:sz="8" w:space="0" w:color="000000"/>
              <w:right w:val="single" w:sz="15" w:space="0" w:color="FFFFFF"/>
            </w:tcBorders>
            <w:shd w:val="clear" w:color="auto" w:fill="0070C0"/>
          </w:tcPr>
          <w:p w:rsidR="00BB1A98" w:rsidRDefault="00814E7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Cena za jednotku</w:t>
            </w:r>
          </w:p>
        </w:tc>
        <w:tc>
          <w:tcPr>
            <w:tcW w:w="1306" w:type="dxa"/>
            <w:tcBorders>
              <w:top w:val="nil"/>
              <w:left w:val="single" w:sz="15" w:space="0" w:color="FFFFFF"/>
              <w:bottom w:val="single" w:sz="8" w:space="0" w:color="000000"/>
              <w:right w:val="single" w:sz="15" w:space="0" w:color="FFFFFF"/>
            </w:tcBorders>
            <w:shd w:val="clear" w:color="auto" w:fill="0070C0"/>
          </w:tcPr>
          <w:p w:rsidR="00BB1A98" w:rsidRDefault="00814E79">
            <w:pPr>
              <w:ind w:left="87" w:right="8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Celk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. cena bez DPH</w:t>
            </w:r>
          </w:p>
        </w:tc>
        <w:tc>
          <w:tcPr>
            <w:tcW w:w="499" w:type="dxa"/>
            <w:gridSpan w:val="2"/>
            <w:tcBorders>
              <w:top w:val="nil"/>
              <w:left w:val="single" w:sz="15" w:space="0" w:color="FFFFFF"/>
              <w:bottom w:val="single" w:sz="8" w:space="0" w:color="000000"/>
              <w:right w:val="single" w:sz="15" w:space="0" w:color="FFFFFF"/>
            </w:tcBorders>
            <w:shd w:val="clear" w:color="auto" w:fill="0070C0"/>
          </w:tcPr>
          <w:p w:rsidR="00BB1A98" w:rsidRDefault="00814E79">
            <w:pPr>
              <w:spacing w:after="80"/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</w:rPr>
              <w:t>DPH</w:t>
            </w:r>
          </w:p>
          <w:p w:rsidR="00BB1A98" w:rsidRDefault="00814E79">
            <w:pPr>
              <w:ind w:left="158"/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</w:rPr>
              <w:t>%</w:t>
            </w:r>
          </w:p>
        </w:tc>
        <w:tc>
          <w:tcPr>
            <w:tcW w:w="1272" w:type="dxa"/>
            <w:gridSpan w:val="2"/>
            <w:tcBorders>
              <w:top w:val="nil"/>
              <w:left w:val="single" w:sz="15" w:space="0" w:color="FFFFFF"/>
              <w:bottom w:val="single" w:sz="8" w:space="0" w:color="000000"/>
              <w:right w:val="nil"/>
            </w:tcBorders>
            <w:shd w:val="clear" w:color="auto" w:fill="0070C0"/>
          </w:tcPr>
          <w:p w:rsidR="00BB1A98" w:rsidRDefault="00814E7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Celk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. cena včetně DPH</w:t>
            </w:r>
          </w:p>
        </w:tc>
      </w:tr>
      <w:tr w:rsidR="00BB778F">
        <w:tblPrEx>
          <w:tblCellMar>
            <w:top w:w="46" w:type="dxa"/>
            <w:left w:w="26" w:type="dxa"/>
            <w:right w:w="25" w:type="dxa"/>
          </w:tblCellMar>
        </w:tblPrEx>
        <w:trPr>
          <w:trHeight w:val="305"/>
        </w:trPr>
        <w:tc>
          <w:tcPr>
            <w:tcW w:w="4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A98" w:rsidRDefault="00814E7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PC Dell Pro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Slim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QCS1250 </w:t>
            </w:r>
          </w:p>
        </w:tc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A98" w:rsidRDefault="00814E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Z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A98" w:rsidRDefault="00814E7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ks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A98" w:rsidRDefault="00814E79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A98" w:rsidRDefault="00814E79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17.776,00 Kč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A98" w:rsidRDefault="00814E79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213.312 Kč</w:t>
            </w:r>
          </w:p>
        </w:tc>
        <w:tc>
          <w:tcPr>
            <w:tcW w:w="4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A98" w:rsidRDefault="00814E79">
            <w:pPr>
              <w:ind w:left="154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21%</w:t>
            </w:r>
            <w:proofErr w:type="gramEnd"/>
          </w:p>
        </w:tc>
        <w:tc>
          <w:tcPr>
            <w:tcW w:w="12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A98" w:rsidRDefault="00814E79">
            <w:pPr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258.108 Kč</w:t>
            </w:r>
          </w:p>
        </w:tc>
      </w:tr>
      <w:tr w:rsidR="00BB1A98">
        <w:tblPrEx>
          <w:tblCellMar>
            <w:top w:w="46" w:type="dxa"/>
            <w:left w:w="26" w:type="dxa"/>
            <w:right w:w="25" w:type="dxa"/>
          </w:tblCellMar>
        </w:tblPrEx>
        <w:trPr>
          <w:trHeight w:val="3504"/>
        </w:trPr>
        <w:tc>
          <w:tcPr>
            <w:tcW w:w="1063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1A98" w:rsidRDefault="00BB778F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180340</wp:posOffset>
                      </wp:positionV>
                      <wp:extent cx="5619750" cy="1838325"/>
                      <wp:effectExtent l="0" t="0" r="19050" b="28575"/>
                      <wp:wrapSquare wrapText="bothSides"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0" cy="1838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778F" w:rsidRDefault="00BB778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4.75pt;margin-top:14.2pt;width:442.5pt;height:14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" fillcolor="black [3213]">
                      <v:textbox>
                        <w:txbxContent>
                          <w:p w:rsidR="00BB778F" w:rsidRDefault="00BB778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BB1A98" w:rsidRDefault="00814E79">
      <w:pPr>
        <w:spacing w:after="447"/>
      </w:pPr>
      <w:r>
        <w:rPr>
          <w:rFonts w:ascii="Times New Roman" w:eastAsia="Times New Roman" w:hAnsi="Times New Roman" w:cs="Times New Roman"/>
          <w:color w:val="FFFFFF"/>
          <w:sz w:val="16"/>
        </w:rPr>
        <w:t>A-SP</w:t>
      </w:r>
    </w:p>
    <w:p w:rsidR="00BB1A98" w:rsidRDefault="00814E79">
      <w:pPr>
        <w:spacing w:after="0"/>
        <w:ind w:left="14"/>
      </w:pPr>
      <w:r>
        <w:rPr>
          <w:rFonts w:ascii="Times New Roman" w:eastAsia="Times New Roman" w:hAnsi="Times New Roman" w:cs="Times New Roman"/>
          <w:color w:val="000080"/>
          <w:sz w:val="24"/>
        </w:rPr>
        <w:t>Rekapitulace nabídky</w:t>
      </w:r>
    </w:p>
    <w:tbl>
      <w:tblPr>
        <w:tblStyle w:val="TableGrid"/>
        <w:tblW w:w="10632" w:type="dxa"/>
        <w:tblInd w:w="-26" w:type="dxa"/>
        <w:tblCellMar>
          <w:top w:w="5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7"/>
        <w:gridCol w:w="1692"/>
        <w:gridCol w:w="1176"/>
        <w:gridCol w:w="1306"/>
        <w:gridCol w:w="1771"/>
      </w:tblGrid>
      <w:tr w:rsidR="00BB1A98">
        <w:trPr>
          <w:trHeight w:val="518"/>
        </w:trPr>
        <w:tc>
          <w:tcPr>
            <w:tcW w:w="4687" w:type="dxa"/>
            <w:tcBorders>
              <w:top w:val="single" w:sz="15" w:space="0" w:color="333399"/>
              <w:left w:val="single" w:sz="8" w:space="0" w:color="333399"/>
              <w:bottom w:val="single" w:sz="8" w:space="0" w:color="000000"/>
              <w:right w:val="single" w:sz="15" w:space="0" w:color="FFFFFF"/>
            </w:tcBorders>
            <w:shd w:val="clear" w:color="auto" w:fill="0070C0"/>
            <w:vAlign w:val="center"/>
          </w:tcPr>
          <w:p w:rsidR="00BB1A98" w:rsidRDefault="00814E79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Typ položky</w:t>
            </w:r>
          </w:p>
        </w:tc>
        <w:tc>
          <w:tcPr>
            <w:tcW w:w="1692" w:type="dxa"/>
            <w:tcBorders>
              <w:top w:val="single" w:sz="15" w:space="0" w:color="333399"/>
              <w:left w:val="single" w:sz="15" w:space="0" w:color="FFFFFF"/>
              <w:bottom w:val="single" w:sz="8" w:space="0" w:color="000000"/>
              <w:right w:val="single" w:sz="15" w:space="0" w:color="FFFFFF"/>
            </w:tcBorders>
            <w:shd w:val="clear" w:color="auto" w:fill="0070C0"/>
            <w:vAlign w:val="center"/>
          </w:tcPr>
          <w:p w:rsidR="00BB1A98" w:rsidRDefault="00814E79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Cena bez DPH</w:t>
            </w:r>
          </w:p>
        </w:tc>
        <w:tc>
          <w:tcPr>
            <w:tcW w:w="1176" w:type="dxa"/>
            <w:tcBorders>
              <w:top w:val="single" w:sz="15" w:space="0" w:color="333399"/>
              <w:left w:val="single" w:sz="15" w:space="0" w:color="FFFFFF"/>
              <w:bottom w:val="single" w:sz="8" w:space="0" w:color="000000"/>
              <w:right w:val="single" w:sz="15" w:space="0" w:color="FFFFFF"/>
            </w:tcBorders>
            <w:shd w:val="clear" w:color="auto" w:fill="0070C0"/>
          </w:tcPr>
          <w:p w:rsidR="00BB1A98" w:rsidRDefault="00BB1A98"/>
        </w:tc>
        <w:tc>
          <w:tcPr>
            <w:tcW w:w="1306" w:type="dxa"/>
            <w:tcBorders>
              <w:top w:val="single" w:sz="15" w:space="0" w:color="333399"/>
              <w:left w:val="single" w:sz="15" w:space="0" w:color="FFFFFF"/>
              <w:bottom w:val="single" w:sz="8" w:space="0" w:color="000000"/>
              <w:right w:val="single" w:sz="15" w:space="0" w:color="FFFFFF"/>
            </w:tcBorders>
            <w:shd w:val="clear" w:color="auto" w:fill="0070C0"/>
          </w:tcPr>
          <w:p w:rsidR="00BB1A98" w:rsidRDefault="00814E79">
            <w:pPr>
              <w:spacing w:after="3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 xml:space="preserve">Částka </w:t>
            </w:r>
          </w:p>
          <w:p w:rsidR="00BB1A98" w:rsidRDefault="00814E7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 xml:space="preserve">DPH </w:t>
            </w: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t>21%</w:t>
            </w:r>
            <w:proofErr w:type="gramEnd"/>
          </w:p>
        </w:tc>
        <w:tc>
          <w:tcPr>
            <w:tcW w:w="1771" w:type="dxa"/>
            <w:tcBorders>
              <w:top w:val="single" w:sz="15" w:space="0" w:color="333399"/>
              <w:left w:val="single" w:sz="15" w:space="0" w:color="FFFFFF"/>
              <w:bottom w:val="single" w:sz="8" w:space="0" w:color="000000"/>
              <w:right w:val="single" w:sz="15" w:space="0" w:color="333399"/>
            </w:tcBorders>
            <w:shd w:val="clear" w:color="auto" w:fill="0070C0"/>
            <w:vAlign w:val="center"/>
          </w:tcPr>
          <w:p w:rsidR="00BB1A98" w:rsidRDefault="00814E79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Cena vč. DPH</w:t>
            </w:r>
          </w:p>
        </w:tc>
      </w:tr>
    </w:tbl>
    <w:p w:rsidR="00BB1A98" w:rsidRDefault="00814E79">
      <w:pPr>
        <w:tabs>
          <w:tab w:val="center" w:pos="5849"/>
          <w:tab w:val="center" w:pos="8381"/>
          <w:tab w:val="right" w:pos="10714"/>
        </w:tabs>
        <w:spacing w:after="0"/>
      </w:pPr>
      <w:r>
        <w:rPr>
          <w:rFonts w:ascii="Times New Roman" w:eastAsia="Times New Roman" w:hAnsi="Times New Roman" w:cs="Times New Roman"/>
        </w:rPr>
        <w:t>CELKEM</w:t>
      </w:r>
      <w:r>
        <w:rPr>
          <w:rFonts w:ascii="Times New Roman" w:eastAsia="Times New Roman" w:hAnsi="Times New Roman" w:cs="Times New Roman"/>
        </w:rPr>
        <w:tab/>
        <w:t>213.312 Kč</w:t>
      </w:r>
      <w:r>
        <w:rPr>
          <w:rFonts w:ascii="Times New Roman" w:eastAsia="Times New Roman" w:hAnsi="Times New Roman" w:cs="Times New Roman"/>
        </w:rPr>
        <w:tab/>
        <w:t>44.796 Kč</w:t>
      </w:r>
      <w:r>
        <w:rPr>
          <w:rFonts w:ascii="Times New Roman" w:eastAsia="Times New Roman" w:hAnsi="Times New Roman" w:cs="Times New Roman"/>
        </w:rPr>
        <w:tab/>
        <w:t>258.108 Kč</w:t>
      </w:r>
    </w:p>
    <w:p w:rsidR="00996264" w:rsidRDefault="00996264">
      <w:pPr>
        <w:tabs>
          <w:tab w:val="center" w:pos="5339"/>
          <w:tab w:val="right" w:pos="10714"/>
        </w:tabs>
        <w:spacing w:after="0"/>
      </w:pPr>
    </w:p>
    <w:p w:rsidR="00996264" w:rsidRDefault="00996264">
      <w:pPr>
        <w:tabs>
          <w:tab w:val="center" w:pos="5339"/>
          <w:tab w:val="right" w:pos="10714"/>
        </w:tabs>
        <w:spacing w:after="0"/>
      </w:pPr>
    </w:p>
    <w:p w:rsidR="00996264" w:rsidRDefault="00996264">
      <w:pPr>
        <w:tabs>
          <w:tab w:val="center" w:pos="5339"/>
          <w:tab w:val="right" w:pos="10714"/>
        </w:tabs>
        <w:spacing w:after="0"/>
      </w:pPr>
    </w:p>
    <w:p w:rsidR="00996264" w:rsidRDefault="00996264">
      <w:pPr>
        <w:tabs>
          <w:tab w:val="center" w:pos="5339"/>
          <w:tab w:val="right" w:pos="10714"/>
        </w:tabs>
        <w:spacing w:after="0"/>
      </w:pPr>
    </w:p>
    <w:p w:rsidR="00996264" w:rsidRDefault="00996264">
      <w:pPr>
        <w:tabs>
          <w:tab w:val="center" w:pos="5339"/>
          <w:tab w:val="right" w:pos="10714"/>
        </w:tabs>
        <w:spacing w:after="0"/>
      </w:pPr>
    </w:p>
    <w:p w:rsidR="00996264" w:rsidRDefault="00996264">
      <w:pPr>
        <w:tabs>
          <w:tab w:val="center" w:pos="5339"/>
          <w:tab w:val="right" w:pos="10714"/>
        </w:tabs>
        <w:spacing w:after="0"/>
      </w:pPr>
    </w:p>
    <w:p w:rsidR="00996264" w:rsidRDefault="00996264">
      <w:pPr>
        <w:tabs>
          <w:tab w:val="center" w:pos="5339"/>
          <w:tab w:val="right" w:pos="10714"/>
        </w:tabs>
        <w:spacing w:after="0"/>
      </w:pPr>
    </w:p>
    <w:p w:rsidR="00996264" w:rsidRDefault="00996264">
      <w:pPr>
        <w:tabs>
          <w:tab w:val="center" w:pos="5339"/>
          <w:tab w:val="right" w:pos="10714"/>
        </w:tabs>
        <w:spacing w:after="0"/>
      </w:pPr>
    </w:p>
    <w:p w:rsidR="00996264" w:rsidRDefault="00814E79">
      <w:pPr>
        <w:tabs>
          <w:tab w:val="center" w:pos="5339"/>
          <w:tab w:val="right" w:pos="10714"/>
        </w:tabs>
        <w:spacing w:after="0"/>
      </w:pPr>
      <w:r>
        <w:tab/>
      </w:r>
      <w:r>
        <w:tab/>
        <w:t xml:space="preserve">Podepsal: </w:t>
      </w:r>
      <w:r w:rsidR="00BB778F">
        <w:t>XXXXXXXXXXXXXXXXXXXXX</w:t>
      </w:r>
      <w:r>
        <w:tab/>
      </w:r>
    </w:p>
    <w:p w:rsidR="00996264" w:rsidRDefault="00814E79">
      <w:pPr>
        <w:tabs>
          <w:tab w:val="center" w:pos="5339"/>
          <w:tab w:val="right" w:pos="10714"/>
        </w:tabs>
        <w:spacing w:after="0"/>
      </w:pPr>
      <w:r>
        <w:tab/>
      </w:r>
      <w:r>
        <w:tab/>
        <w:t>16.10.2025 09:06:56</w:t>
      </w:r>
    </w:p>
    <w:p w:rsidR="00996264" w:rsidRDefault="00996264">
      <w:pPr>
        <w:tabs>
          <w:tab w:val="center" w:pos="5339"/>
          <w:tab w:val="right" w:pos="10714"/>
        </w:tabs>
        <w:spacing w:after="0"/>
      </w:pPr>
    </w:p>
    <w:p w:rsidR="00996264" w:rsidRDefault="00996264">
      <w:pPr>
        <w:tabs>
          <w:tab w:val="center" w:pos="5339"/>
          <w:tab w:val="right" w:pos="10714"/>
        </w:tabs>
        <w:spacing w:after="0"/>
      </w:pPr>
    </w:p>
    <w:p w:rsidR="00996264" w:rsidRDefault="00996264">
      <w:pPr>
        <w:tabs>
          <w:tab w:val="center" w:pos="5339"/>
          <w:tab w:val="right" w:pos="10714"/>
        </w:tabs>
        <w:spacing w:after="0"/>
      </w:pPr>
    </w:p>
    <w:p w:rsidR="00996264" w:rsidRDefault="00996264">
      <w:pPr>
        <w:tabs>
          <w:tab w:val="center" w:pos="5339"/>
          <w:tab w:val="right" w:pos="10714"/>
        </w:tabs>
        <w:spacing w:after="0"/>
      </w:pPr>
    </w:p>
    <w:p w:rsidR="00996264" w:rsidRDefault="00996264">
      <w:pPr>
        <w:tabs>
          <w:tab w:val="center" w:pos="5339"/>
          <w:tab w:val="right" w:pos="10714"/>
        </w:tabs>
        <w:spacing w:after="0"/>
      </w:pPr>
    </w:p>
    <w:p w:rsidR="00996264" w:rsidRDefault="00996264">
      <w:pPr>
        <w:tabs>
          <w:tab w:val="center" w:pos="5339"/>
          <w:tab w:val="right" w:pos="10714"/>
        </w:tabs>
        <w:spacing w:after="0"/>
      </w:pPr>
    </w:p>
    <w:p w:rsidR="00996264" w:rsidRDefault="00996264">
      <w:pPr>
        <w:tabs>
          <w:tab w:val="center" w:pos="5339"/>
          <w:tab w:val="right" w:pos="10714"/>
        </w:tabs>
        <w:spacing w:after="0"/>
      </w:pPr>
    </w:p>
    <w:p w:rsidR="00996264" w:rsidRDefault="00996264">
      <w:pPr>
        <w:tabs>
          <w:tab w:val="center" w:pos="5339"/>
          <w:tab w:val="right" w:pos="10714"/>
        </w:tabs>
        <w:spacing w:after="0"/>
      </w:pPr>
    </w:p>
    <w:p w:rsidR="00BB1A98" w:rsidRDefault="00814E79">
      <w:pPr>
        <w:tabs>
          <w:tab w:val="center" w:pos="5339"/>
          <w:tab w:val="right" w:pos="10714"/>
        </w:tabs>
        <w:spacing w:after="0"/>
      </w:pPr>
      <w:r>
        <w:tab/>
      </w:r>
      <w:proofErr w:type="spellStart"/>
      <w:r>
        <w:rPr>
          <w:rFonts w:ascii="Times New Roman" w:eastAsia="Times New Roman" w:hAnsi="Times New Roman" w:cs="Times New Roman"/>
        </w:rPr>
        <w:t>Oaza-net</w:t>
      </w:r>
      <w:proofErr w:type="spellEnd"/>
      <w:r>
        <w:rPr>
          <w:rFonts w:ascii="Times New Roman" w:eastAsia="Times New Roman" w:hAnsi="Times New Roman" w:cs="Times New Roman"/>
        </w:rPr>
        <w:t xml:space="preserve"> spol. s r.o.; Dr. Horákové 81, Liberec 6, PSČ 460 06; tel: </w:t>
      </w:r>
      <w:r w:rsidR="00BB778F">
        <w:rPr>
          <w:rFonts w:ascii="Times New Roman" w:eastAsia="Times New Roman" w:hAnsi="Times New Roman" w:cs="Times New Roman"/>
        </w:rPr>
        <w:t>XXXXXXXXXXXX</w:t>
      </w:r>
      <w:r>
        <w:rPr>
          <w:rFonts w:ascii="Times New Roman" w:eastAsia="Times New Roman" w:hAnsi="Times New Roman" w:cs="Times New Roman"/>
        </w:rPr>
        <w:t xml:space="preserve"> e-mail: </w:t>
      </w:r>
      <w:r w:rsidR="00BB778F">
        <w:rPr>
          <w:rFonts w:ascii="Times New Roman" w:eastAsia="Times New Roman" w:hAnsi="Times New Roman" w:cs="Times New Roman"/>
        </w:rPr>
        <w:t>XXXXXXXXXXXX</w:t>
      </w:r>
      <w:bookmarkStart w:id="0" w:name="_GoBack"/>
      <w:bookmarkEnd w:id="0"/>
    </w:p>
    <w:sectPr w:rsidR="00BB1A98">
      <w:pgSz w:w="11906" w:h="16838"/>
      <w:pgMar w:top="850" w:right="587" w:bottom="1440" w:left="60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A98"/>
    <w:rsid w:val="00814E79"/>
    <w:rsid w:val="00996264"/>
    <w:rsid w:val="00BB1A98"/>
    <w:rsid w:val="00BB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CE92"/>
  <w15:docId w15:val="{39984A8B-1E3D-4822-BD7E-819793EB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2025_110_nabidka_zak.xls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2025_110_nabidka_zak.xls</dc:title>
  <dc:subject/>
  <dc:creator>NovotnÃ½ Jaroslav</dc:creator>
  <cp:keywords/>
  <cp:lastModifiedBy>uzivatel</cp:lastModifiedBy>
  <cp:revision>2</cp:revision>
  <cp:lastPrinted>2025-10-29T13:29:00Z</cp:lastPrinted>
  <dcterms:created xsi:type="dcterms:W3CDTF">2025-10-29T13:32:00Z</dcterms:created>
  <dcterms:modified xsi:type="dcterms:W3CDTF">2025-10-29T13:32:00Z</dcterms:modified>
</cp:coreProperties>
</file>