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46C0E7E0" w:rsidR="00F45FA2" w:rsidRPr="00D5655E" w:rsidRDefault="00085F51" w:rsidP="00753F84">
            <w:pPr>
              <w:rPr>
                <w:rFonts w:ascii="Cambria" w:hAnsi="Cambria"/>
              </w:rPr>
            </w:pPr>
            <w:r w:rsidRPr="00085F51">
              <w:rPr>
                <w:rFonts w:ascii="Cambria" w:hAnsi="Cambria"/>
              </w:rPr>
              <w:t>UKFFS/1584/2025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</w:tcPr>
          <w:p w14:paraId="459055DF" w14:textId="3F9713C4" w:rsidR="00F45FA2" w:rsidRPr="00D5655E" w:rsidRDefault="00FE7793" w:rsidP="00753F84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PhDr. Tomáš Gavlas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7AC2F666" w:rsidR="00F45FA2" w:rsidRPr="00D5655E" w:rsidRDefault="00FE7793" w:rsidP="00753F84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2500103203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</w:tcPr>
          <w:p w14:paraId="569FD6E6" w14:textId="77777777" w:rsidR="00FE7793" w:rsidRPr="00FE7793" w:rsidRDefault="00FE7793" w:rsidP="007530CB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Nad Šárkou 53</w:t>
            </w:r>
          </w:p>
          <w:p w14:paraId="4D042426" w14:textId="77777777" w:rsidR="00FE7793" w:rsidRPr="00FE7793" w:rsidRDefault="00FE7793" w:rsidP="007530CB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16000 Praha 6</w:t>
            </w:r>
          </w:p>
          <w:p w14:paraId="4A66142E" w14:textId="32EBA38B" w:rsidR="00C202E8" w:rsidRPr="00D5655E" w:rsidRDefault="00FE7793" w:rsidP="00FE7793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Česká republika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2ECB22E0" w:rsidR="00C202E8" w:rsidRPr="00D5655E" w:rsidRDefault="00FE7793" w:rsidP="00753F84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2500100036</w:t>
            </w: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57B47CF7" w:rsidR="00F45FA2" w:rsidRPr="007530CB" w:rsidRDefault="00FE7793" w:rsidP="00BC22DA">
            <w:pPr>
              <w:rPr>
                <w:rFonts w:ascii="Cambria" w:hAnsi="Cambria"/>
                <w:bCs/>
              </w:rPr>
            </w:pPr>
            <w:r w:rsidRPr="007530CB">
              <w:rPr>
                <w:rFonts w:ascii="Cambria" w:hAnsi="Cambria"/>
                <w:bCs/>
              </w:rPr>
              <w:t>87109859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71F63E1F" w:rsidR="00F45FA2" w:rsidRPr="00D5655E" w:rsidRDefault="00FE779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6B0C0601" w:rsidR="00F45FA2" w:rsidRPr="00D5655E" w:rsidRDefault="007530CB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10B94EBE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04643ED0" w:rsidR="00C202E8" w:rsidRPr="00D5655E" w:rsidRDefault="007530C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5BAD04FC" w:rsidR="00C202E8" w:rsidRPr="00D5655E" w:rsidRDefault="007530C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33B847B5" w:rsidR="00C202E8" w:rsidRPr="00D5655E" w:rsidRDefault="007530CB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1E91F43" w14:textId="77777777" w:rsidR="00FE7793" w:rsidRDefault="00FE7793" w:rsidP="00FE7793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 xml:space="preserve">Mezinárodní komunikace výsledku FF UK: </w:t>
            </w:r>
          </w:p>
          <w:p w14:paraId="12BA987E" w14:textId="379FCD68" w:rsidR="00FE7793" w:rsidRPr="007530CB" w:rsidRDefault="00FE7793" w:rsidP="007530CB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/>
              </w:rPr>
            </w:pPr>
            <w:proofErr w:type="spellStart"/>
            <w:r w:rsidRPr="007530CB">
              <w:rPr>
                <w:rFonts w:ascii="Cambria" w:hAnsi="Cambria"/>
              </w:rPr>
              <w:t>Tuning</w:t>
            </w:r>
            <w:proofErr w:type="spellEnd"/>
            <w:r w:rsidRPr="007530CB">
              <w:rPr>
                <w:rFonts w:ascii="Cambria" w:hAnsi="Cambria"/>
              </w:rPr>
              <w:t xml:space="preserve"> in to </w:t>
            </w:r>
            <w:proofErr w:type="spellStart"/>
            <w:r w:rsidRPr="007530CB">
              <w:rPr>
                <w:rFonts w:ascii="Cambria" w:hAnsi="Cambria"/>
              </w:rPr>
              <w:t>the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prosody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of</w:t>
            </w:r>
            <w:proofErr w:type="spellEnd"/>
            <w:r w:rsidRPr="007530CB">
              <w:rPr>
                <w:rFonts w:ascii="Cambria" w:hAnsi="Cambria"/>
              </w:rPr>
              <w:t xml:space="preserve"> a novel </w:t>
            </w:r>
            <w:proofErr w:type="spellStart"/>
            <w:r w:rsidRPr="007530CB">
              <w:rPr>
                <w:rFonts w:ascii="Cambria" w:hAnsi="Cambria"/>
              </w:rPr>
              <w:t>language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is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easier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without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orthography</w:t>
            </w:r>
            <w:proofErr w:type="spellEnd"/>
          </w:p>
          <w:p w14:paraId="78B7A615" w14:textId="77777777" w:rsidR="00FE7793" w:rsidRDefault="00FE7793" w:rsidP="00FE7793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/>
              </w:rPr>
            </w:pPr>
            <w:r w:rsidRPr="007530CB">
              <w:rPr>
                <w:rFonts w:ascii="Cambria" w:hAnsi="Cambria"/>
              </w:rPr>
              <w:t xml:space="preserve">Learning </w:t>
            </w:r>
            <w:proofErr w:type="spellStart"/>
            <w:r w:rsidRPr="007530CB">
              <w:rPr>
                <w:rFonts w:ascii="Cambria" w:hAnsi="Cambria"/>
              </w:rPr>
              <w:t>or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Boredom</w:t>
            </w:r>
            <w:proofErr w:type="spellEnd"/>
            <w:r w:rsidRPr="007530CB">
              <w:rPr>
                <w:rFonts w:ascii="Cambria" w:hAnsi="Cambria"/>
              </w:rPr>
              <w:t xml:space="preserve">? </w:t>
            </w:r>
            <w:proofErr w:type="spellStart"/>
            <w:r w:rsidRPr="007530CB">
              <w:rPr>
                <w:rFonts w:ascii="Cambria" w:hAnsi="Cambria"/>
              </w:rPr>
              <w:t>Task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Adaptation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Eﬀects</w:t>
            </w:r>
            <w:proofErr w:type="spellEnd"/>
            <w:r w:rsidRPr="007530CB">
              <w:rPr>
                <w:rFonts w:ascii="Cambria" w:hAnsi="Cambria"/>
              </w:rPr>
              <w:t xml:space="preserve"> in</w:t>
            </w:r>
            <w:r>
              <w:rPr>
                <w:rFonts w:ascii="Cambria" w:hAnsi="Cambria"/>
              </w:rPr>
              <w:t xml:space="preserve"> </w:t>
            </w:r>
            <w:r w:rsidRPr="007530CB">
              <w:rPr>
                <w:rFonts w:ascii="Cambria" w:hAnsi="Cambria"/>
              </w:rPr>
              <w:t xml:space="preserve">Sentence </w:t>
            </w:r>
            <w:proofErr w:type="spellStart"/>
            <w:r w:rsidRPr="007530CB">
              <w:rPr>
                <w:rFonts w:ascii="Cambria" w:hAnsi="Cambria"/>
              </w:rPr>
              <w:t>Processing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Experiments</w:t>
            </w:r>
            <w:proofErr w:type="spellEnd"/>
          </w:p>
          <w:p w14:paraId="2ED9F1B9" w14:textId="6A05BE15" w:rsidR="00FE7793" w:rsidRDefault="00FE7793" w:rsidP="00FE7793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/>
              </w:rPr>
            </w:pPr>
            <w:proofErr w:type="spellStart"/>
            <w:r w:rsidRPr="007530CB">
              <w:rPr>
                <w:rFonts w:ascii="Cambria" w:hAnsi="Cambria"/>
              </w:rPr>
              <w:t>Legislative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Turnover</w:t>
            </w:r>
            <w:proofErr w:type="spellEnd"/>
            <w:r w:rsidRPr="007530CB">
              <w:rPr>
                <w:rFonts w:ascii="Cambria" w:hAnsi="Cambria"/>
              </w:rPr>
              <w:t xml:space="preserve"> in Latin America</w:t>
            </w:r>
            <w:r w:rsidRPr="00FE7793">
              <w:rPr>
                <w:rFonts w:ascii="Cambria" w:hAnsi="Cambria"/>
              </w:rPr>
              <w:t xml:space="preserve"> </w:t>
            </w:r>
            <w:proofErr w:type="spellStart"/>
            <w:r w:rsidRPr="00FE7793">
              <w:rPr>
                <w:rFonts w:ascii="Cambria" w:hAnsi="Cambria"/>
              </w:rPr>
              <w:t>Introducing</w:t>
            </w:r>
            <w:proofErr w:type="spellEnd"/>
            <w:r w:rsidRPr="00FE7793">
              <w:rPr>
                <w:rFonts w:ascii="Cambria" w:hAnsi="Cambria"/>
              </w:rPr>
              <w:t xml:space="preserve"> a New </w:t>
            </w:r>
            <w:proofErr w:type="spellStart"/>
            <w:r w:rsidRPr="00FE7793">
              <w:rPr>
                <w:rFonts w:ascii="Cambria" w:hAnsi="Cambria"/>
              </w:rPr>
              <w:t>Dataset</w:t>
            </w:r>
            <w:proofErr w:type="spellEnd"/>
            <w:r w:rsidRPr="00FE7793">
              <w:rPr>
                <w:rFonts w:ascii="Cambria" w:hAnsi="Cambria"/>
              </w:rPr>
              <w:t xml:space="preserve"> and </w:t>
            </w:r>
            <w:proofErr w:type="spellStart"/>
            <w:r w:rsidRPr="00FE7793">
              <w:rPr>
                <w:rFonts w:ascii="Cambria" w:hAnsi="Cambria"/>
              </w:rPr>
              <w:t>Analyzing</w:t>
            </w:r>
            <w:proofErr w:type="spellEnd"/>
            <w:r w:rsidRPr="00FE7793">
              <w:rPr>
                <w:rFonts w:ascii="Cambria" w:hAnsi="Cambria"/>
              </w:rPr>
              <w:t xml:space="preserve"> </w:t>
            </w:r>
            <w:proofErr w:type="spellStart"/>
            <w:r w:rsidRPr="00FE7793">
              <w:rPr>
                <w:rFonts w:ascii="Cambria" w:hAnsi="Cambria"/>
              </w:rPr>
              <w:t>Its</w:t>
            </w:r>
            <w:proofErr w:type="spellEnd"/>
            <w:r w:rsidRPr="00FE7793">
              <w:rPr>
                <w:rFonts w:ascii="Cambria" w:hAnsi="Cambria"/>
              </w:rPr>
              <w:t xml:space="preserve"> </w:t>
            </w:r>
            <w:proofErr w:type="spellStart"/>
            <w:r w:rsidRPr="00FE7793">
              <w:rPr>
                <w:rFonts w:ascii="Cambria" w:hAnsi="Cambria"/>
              </w:rPr>
              <w:t>Temporal</w:t>
            </w:r>
            <w:proofErr w:type="spellEnd"/>
            <w:r w:rsidRPr="00FE7793">
              <w:rPr>
                <w:rFonts w:ascii="Cambria" w:hAnsi="Cambria"/>
              </w:rPr>
              <w:t xml:space="preserve"> Dynamics</w:t>
            </w:r>
          </w:p>
          <w:p w14:paraId="3A6D7572" w14:textId="77777777" w:rsidR="00FE7793" w:rsidRPr="00FE7793" w:rsidRDefault="00FE7793" w:rsidP="007530CB">
            <w:pPr>
              <w:pStyle w:val="Odstavecseseznamem"/>
              <w:rPr>
                <w:rFonts w:ascii="Cambria" w:hAnsi="Cambria"/>
              </w:rPr>
            </w:pPr>
          </w:p>
          <w:p w14:paraId="42CB1114" w14:textId="77777777" w:rsidR="00FE7793" w:rsidRDefault="00FE7793" w:rsidP="00FE7793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Příprava</w:t>
            </w:r>
            <w:r>
              <w:rPr>
                <w:rFonts w:ascii="Cambria" w:hAnsi="Cambria"/>
              </w:rPr>
              <w:t xml:space="preserve"> </w:t>
            </w:r>
            <w:r w:rsidRPr="00FE7793">
              <w:rPr>
                <w:rFonts w:ascii="Cambria" w:hAnsi="Cambria"/>
              </w:rPr>
              <w:t xml:space="preserve">tiskové zprávy (EN) k výsledku FF UK: </w:t>
            </w:r>
          </w:p>
          <w:p w14:paraId="45905603" w14:textId="20C0C7F9" w:rsidR="001563A1" w:rsidRPr="007530CB" w:rsidRDefault="00FE7793" w:rsidP="007530CB">
            <w:pPr>
              <w:pStyle w:val="Odstavecseseznamem"/>
              <w:numPr>
                <w:ilvl w:val="0"/>
                <w:numId w:val="4"/>
              </w:numPr>
              <w:rPr>
                <w:rFonts w:ascii="Cambria" w:hAnsi="Cambria"/>
              </w:rPr>
            </w:pPr>
            <w:proofErr w:type="spellStart"/>
            <w:r w:rsidRPr="007530CB">
              <w:rPr>
                <w:rFonts w:ascii="Cambria" w:hAnsi="Cambria"/>
              </w:rPr>
              <w:t>Understanding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the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eﬀect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of</w:t>
            </w:r>
            <w:proofErr w:type="spellEnd"/>
            <w:r w:rsidRPr="007530CB">
              <w:rPr>
                <w:rFonts w:ascii="Cambria" w:hAnsi="Cambria"/>
              </w:rPr>
              <w:t xml:space="preserve"> term </w:t>
            </w:r>
            <w:proofErr w:type="spellStart"/>
            <w:r w:rsidRPr="007530CB">
              <w:rPr>
                <w:rFonts w:ascii="Cambria" w:hAnsi="Cambria"/>
              </w:rPr>
              <w:t>limits</w:t>
            </w:r>
            <w:proofErr w:type="spellEnd"/>
            <w:r w:rsidRPr="007530CB">
              <w:rPr>
                <w:rFonts w:ascii="Cambria" w:hAnsi="Cambria"/>
              </w:rPr>
              <w:t xml:space="preserve"> on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voter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turnout</w:t>
            </w:r>
            <w:proofErr w:type="spellEnd"/>
            <w:r w:rsidRPr="007530CB">
              <w:rPr>
                <w:rFonts w:ascii="Cambria" w:hAnsi="Cambria"/>
              </w:rPr>
              <w:t xml:space="preserve">: Evidence </w:t>
            </w:r>
            <w:proofErr w:type="spellStart"/>
            <w:r w:rsidRPr="007530CB">
              <w:rPr>
                <w:rFonts w:ascii="Cambria" w:hAnsi="Cambria"/>
              </w:rPr>
              <w:t>from</w:t>
            </w:r>
            <w:proofErr w:type="spellEnd"/>
            <w:r w:rsidRPr="007530CB">
              <w:rPr>
                <w:rFonts w:ascii="Cambria" w:hAnsi="Cambria"/>
              </w:rPr>
              <w:t xml:space="preserve"> a quasi-experiment in </w:t>
            </w:r>
            <w:proofErr w:type="spellStart"/>
            <w:r w:rsidRPr="007530CB">
              <w:rPr>
                <w:rFonts w:ascii="Cambria" w:hAnsi="Cambria"/>
              </w:rPr>
              <w:t>Costa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Rica</w:t>
            </w:r>
            <w:proofErr w:type="spellEnd"/>
            <w:r w:rsidRPr="007530CB">
              <w:rPr>
                <w:rFonts w:ascii="Cambria" w:hAnsi="Cambria"/>
              </w:rPr>
              <w:t xml:space="preserve"> </w:t>
            </w:r>
            <w:proofErr w:type="spellStart"/>
            <w:r w:rsidRPr="007530CB">
              <w:rPr>
                <w:rFonts w:ascii="Cambria" w:hAnsi="Cambria"/>
              </w:rPr>
              <w:t>based</w:t>
            </w:r>
            <w:proofErr w:type="spellEnd"/>
            <w:r w:rsidRPr="007530CB">
              <w:rPr>
                <w:rFonts w:ascii="Cambria" w:hAnsi="Cambria"/>
              </w:rPr>
              <w:t xml:space="preserve"> on a </w:t>
            </w:r>
            <w:proofErr w:type="spellStart"/>
            <w:r w:rsidRPr="007530CB">
              <w:rPr>
                <w:rFonts w:ascii="Cambria" w:hAnsi="Cambria"/>
              </w:rPr>
              <w:t>registered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7530CB">
              <w:rPr>
                <w:rFonts w:ascii="Cambria" w:hAnsi="Cambria"/>
              </w:rPr>
              <w:t>report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399A31C9" w:rsidR="001563A1" w:rsidRPr="00D5655E" w:rsidRDefault="00FE7793" w:rsidP="00D721CC">
            <w:pPr>
              <w:rPr>
                <w:rFonts w:ascii="Cambria" w:hAnsi="Cambria"/>
              </w:rPr>
            </w:pPr>
            <w:r w:rsidRPr="00FE7793">
              <w:rPr>
                <w:rFonts w:ascii="Cambria" w:hAnsi="Cambria"/>
              </w:rPr>
              <w:t>71 666,00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300E7CF5" w:rsidR="008D7E71" w:rsidRPr="00D5655E" w:rsidRDefault="000402C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44B6E777" w:rsidR="001563A1" w:rsidRPr="00D5655E" w:rsidRDefault="000402C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  <w:r w:rsidR="00FE7793">
              <w:rPr>
                <w:rFonts w:ascii="Cambria" w:hAnsi="Cambria"/>
              </w:rPr>
              <w:t>. 10.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0C12489D" w:rsidR="001563A1" w:rsidRPr="00D5655E" w:rsidRDefault="00FE7793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678AAC2A" w:rsidR="001563A1" w:rsidRPr="00D5655E" w:rsidRDefault="00FE7793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Projektové a grantové oddělení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1B72DD70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530CB">
              <w:rPr>
                <w:rFonts w:ascii="Cambria" w:hAnsi="Cambria"/>
                <w:sz w:val="20"/>
                <w:szCs w:val="20"/>
              </w:rPr>
              <w:t>22.10.2025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6345631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7530CB">
              <w:rPr>
                <w:rFonts w:ascii="Cambria" w:hAnsi="Cambria"/>
                <w:sz w:val="20"/>
                <w:szCs w:val="20"/>
              </w:rPr>
              <w:t>24.10.2025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24B4" w14:textId="77777777" w:rsidR="000B10A3" w:rsidRDefault="000B10A3" w:rsidP="00BA3595">
      <w:pPr>
        <w:spacing w:after="0" w:line="240" w:lineRule="auto"/>
      </w:pPr>
      <w:r>
        <w:separator/>
      </w:r>
    </w:p>
  </w:endnote>
  <w:endnote w:type="continuationSeparator" w:id="0">
    <w:p w14:paraId="68A5E4DC" w14:textId="77777777" w:rsidR="000B10A3" w:rsidRDefault="000B10A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08BE" w14:textId="77777777" w:rsidR="000B10A3" w:rsidRDefault="000B10A3" w:rsidP="00BA3595">
      <w:pPr>
        <w:spacing w:after="0" w:line="240" w:lineRule="auto"/>
      </w:pPr>
      <w:r>
        <w:separator/>
      </w:r>
    </w:p>
  </w:footnote>
  <w:footnote w:type="continuationSeparator" w:id="0">
    <w:p w14:paraId="057786AC" w14:textId="77777777" w:rsidR="000B10A3" w:rsidRDefault="000B10A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B45E20"/>
    <w:multiLevelType w:val="hybridMultilevel"/>
    <w:tmpl w:val="7CE27090"/>
    <w:lvl w:ilvl="0" w:tplc="5352D06C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3"/>
  </w:num>
  <w:num w:numId="4" w16cid:durableId="1986081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2C5"/>
    <w:rsid w:val="00084B38"/>
    <w:rsid w:val="00085F51"/>
    <w:rsid w:val="000B10A3"/>
    <w:rsid w:val="000C2B37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B7C75"/>
    <w:rsid w:val="002C5D98"/>
    <w:rsid w:val="002C6903"/>
    <w:rsid w:val="002F13A2"/>
    <w:rsid w:val="002F25E0"/>
    <w:rsid w:val="003024F8"/>
    <w:rsid w:val="00332507"/>
    <w:rsid w:val="00363225"/>
    <w:rsid w:val="00386F98"/>
    <w:rsid w:val="003B76AB"/>
    <w:rsid w:val="003C35B6"/>
    <w:rsid w:val="00442136"/>
    <w:rsid w:val="004514A9"/>
    <w:rsid w:val="00462829"/>
    <w:rsid w:val="00482821"/>
    <w:rsid w:val="004E1656"/>
    <w:rsid w:val="00527CC2"/>
    <w:rsid w:val="005552FB"/>
    <w:rsid w:val="005E5C6E"/>
    <w:rsid w:val="00605169"/>
    <w:rsid w:val="00640B89"/>
    <w:rsid w:val="00645C24"/>
    <w:rsid w:val="00686CEF"/>
    <w:rsid w:val="006A62C2"/>
    <w:rsid w:val="006F0500"/>
    <w:rsid w:val="007030DC"/>
    <w:rsid w:val="0070787E"/>
    <w:rsid w:val="00730391"/>
    <w:rsid w:val="007530CB"/>
    <w:rsid w:val="00753F84"/>
    <w:rsid w:val="00760064"/>
    <w:rsid w:val="00761BB6"/>
    <w:rsid w:val="007638E0"/>
    <w:rsid w:val="00773EBC"/>
    <w:rsid w:val="007A10D6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DE71EF"/>
    <w:rsid w:val="00E10FB5"/>
    <w:rsid w:val="00E176E1"/>
    <w:rsid w:val="00E74101"/>
    <w:rsid w:val="00E7458F"/>
    <w:rsid w:val="00E8528A"/>
    <w:rsid w:val="00E95D9A"/>
    <w:rsid w:val="00EF1447"/>
    <w:rsid w:val="00F11282"/>
    <w:rsid w:val="00F17818"/>
    <w:rsid w:val="00F45FA2"/>
    <w:rsid w:val="00FA50E1"/>
    <w:rsid w:val="00FB1B12"/>
    <w:rsid w:val="00FD15D2"/>
    <w:rsid w:val="00FE7793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11F2721-3BE2-4D0A-9B84-A7070544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3668</Characters>
  <Application>Microsoft Office Word</Application>
  <DocSecurity>2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2025-10-29T11:44:00Z</dcterms:created>
  <dcterms:modified xsi:type="dcterms:W3CDTF">2025-10-29T11:44:00Z</dcterms:modified>
</cp:coreProperties>
</file>