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2263" w:rsidRDefault="006D42EA">
      <w:pPr>
        <w:pStyle w:val="Picturecaption0"/>
        <w:framePr w:w="3120" w:h="259" w:wrap="none" w:hAnchor="page" w:x="7604" w:y="495"/>
        <w:shd w:val="clear" w:color="auto" w:fill="auto"/>
        <w:jc w:val="center"/>
      </w:pPr>
      <w:r>
        <w:rPr>
          <w:b w:val="0"/>
          <w:bCs w:val="0"/>
          <w:sz w:val="19"/>
          <w:szCs w:val="19"/>
        </w:rPr>
        <w:t xml:space="preserve">OBJEDNÁVKA </w:t>
      </w:r>
      <w:r>
        <w:t>OBJ/2125/0164/25</w:t>
      </w:r>
    </w:p>
    <w:p w:rsidR="00872263" w:rsidRDefault="006D42EA">
      <w:pPr>
        <w:pStyle w:val="Picturecaption0"/>
        <w:framePr w:w="3480" w:h="691" w:wrap="none" w:hAnchor="page" w:x="1998" w:y="1225"/>
        <w:shd w:val="clear" w:color="auto" w:fill="auto"/>
        <w:spacing w:line="360" w:lineRule="auto"/>
      </w:pPr>
      <w:r>
        <w:rPr>
          <w:b w:val="0"/>
          <w:bCs w:val="0"/>
          <w:sz w:val="19"/>
          <w:szCs w:val="19"/>
        </w:rPr>
        <w:t xml:space="preserve">IČO: </w:t>
      </w:r>
      <w:r>
        <w:t xml:space="preserve">60460709 </w:t>
      </w:r>
      <w:r>
        <w:rPr>
          <w:b w:val="0"/>
          <w:bCs w:val="0"/>
          <w:sz w:val="19"/>
          <w:szCs w:val="19"/>
        </w:rPr>
        <w:t xml:space="preserve">DIČ: </w:t>
      </w:r>
      <w:r>
        <w:t>CZ60460709 Česká zemědělská univerzita v Praze</w:t>
      </w:r>
    </w:p>
    <w:p w:rsidR="00872263" w:rsidRDefault="006D42EA">
      <w:pPr>
        <w:pStyle w:val="Picturecaption0"/>
        <w:framePr w:w="1646" w:h="528" w:wrap="none" w:hAnchor="page" w:x="2002" w:y="2118"/>
        <w:shd w:val="clear" w:color="auto" w:fill="auto"/>
        <w:spacing w:after="40"/>
        <w:rPr>
          <w:sz w:val="19"/>
          <w:szCs w:val="19"/>
        </w:rPr>
      </w:pPr>
      <w:r>
        <w:rPr>
          <w:b w:val="0"/>
          <w:bCs w:val="0"/>
          <w:sz w:val="19"/>
          <w:szCs w:val="19"/>
        </w:rPr>
        <w:t>Kamýcká 129</w:t>
      </w:r>
    </w:p>
    <w:p w:rsidR="00872263" w:rsidRDefault="006D42EA">
      <w:pPr>
        <w:pStyle w:val="Picturecaption0"/>
        <w:framePr w:w="1646" w:h="528" w:wrap="none" w:hAnchor="page" w:x="2002" w:y="2118"/>
        <w:shd w:val="clear" w:color="auto" w:fill="auto"/>
        <w:rPr>
          <w:sz w:val="19"/>
          <w:szCs w:val="19"/>
        </w:rPr>
      </w:pPr>
      <w:r>
        <w:rPr>
          <w:b w:val="0"/>
          <w:bCs w:val="0"/>
          <w:sz w:val="19"/>
          <w:szCs w:val="19"/>
        </w:rPr>
        <w:t>165 00 Praha 620</w:t>
      </w:r>
    </w:p>
    <w:p w:rsidR="00872263" w:rsidRDefault="006D42EA">
      <w:pPr>
        <w:pStyle w:val="Picturecaption0"/>
        <w:framePr w:w="3744" w:h="610" w:wrap="none" w:hAnchor="page" w:x="6548" w:y="1210"/>
        <w:shd w:val="clear" w:color="auto" w:fill="auto"/>
        <w:spacing w:after="120"/>
      </w:pPr>
      <w:r>
        <w:rPr>
          <w:b w:val="0"/>
          <w:bCs w:val="0"/>
          <w:sz w:val="19"/>
          <w:szCs w:val="19"/>
        </w:rPr>
        <w:t xml:space="preserve">IČO: </w:t>
      </w:r>
      <w:r>
        <w:t xml:space="preserve">00027014 </w:t>
      </w:r>
      <w:r>
        <w:rPr>
          <w:b w:val="0"/>
          <w:bCs w:val="0"/>
          <w:sz w:val="19"/>
          <w:szCs w:val="19"/>
        </w:rPr>
        <w:t xml:space="preserve">DIČ: </w:t>
      </w:r>
      <w:r>
        <w:t>CZ00027014</w:t>
      </w:r>
    </w:p>
    <w:p w:rsidR="00872263" w:rsidRDefault="006D42EA">
      <w:pPr>
        <w:pStyle w:val="Picturecaption0"/>
        <w:framePr w:w="3744" w:h="610" w:wrap="none" w:hAnchor="page" w:x="6548" w:y="1210"/>
        <w:shd w:val="clear" w:color="auto" w:fill="auto"/>
      </w:pPr>
      <w:r>
        <w:t xml:space="preserve">Výzkumný ústav živočišné výroby, </w:t>
      </w:r>
      <w:proofErr w:type="spellStart"/>
      <w:r>
        <w:t>v.v.i</w:t>
      </w:r>
      <w:proofErr w:type="spellEnd"/>
      <w:r>
        <w:t>.</w:t>
      </w:r>
    </w:p>
    <w:p w:rsidR="00872263" w:rsidRDefault="006D42EA">
      <w:pPr>
        <w:pStyle w:val="Picturecaption0"/>
        <w:framePr w:w="2597" w:h="528" w:wrap="none" w:hAnchor="page" w:x="6562" w:y="2103"/>
        <w:shd w:val="clear" w:color="auto" w:fill="auto"/>
        <w:spacing w:after="40"/>
        <w:rPr>
          <w:sz w:val="19"/>
          <w:szCs w:val="19"/>
        </w:rPr>
      </w:pPr>
      <w:r>
        <w:rPr>
          <w:b w:val="0"/>
          <w:bCs w:val="0"/>
          <w:sz w:val="19"/>
          <w:szCs w:val="19"/>
        </w:rPr>
        <w:t>Přátelství 815</w:t>
      </w:r>
    </w:p>
    <w:p w:rsidR="00872263" w:rsidRDefault="006D42EA">
      <w:pPr>
        <w:pStyle w:val="Picturecaption0"/>
        <w:framePr w:w="2597" w:h="528" w:wrap="none" w:hAnchor="page" w:x="6562" w:y="2103"/>
        <w:shd w:val="clear" w:color="auto" w:fill="auto"/>
        <w:rPr>
          <w:sz w:val="19"/>
          <w:szCs w:val="19"/>
        </w:rPr>
      </w:pPr>
      <w:r>
        <w:rPr>
          <w:b w:val="0"/>
          <w:bCs w:val="0"/>
          <w:sz w:val="19"/>
          <w:szCs w:val="19"/>
        </w:rPr>
        <w:t>104 01 Praha 10 - Uhříněves</w:t>
      </w:r>
    </w:p>
    <w:p w:rsidR="00872263" w:rsidRDefault="006D42EA">
      <w:pPr>
        <w:spacing w:line="360" w:lineRule="exact"/>
      </w:pPr>
      <w:r>
        <w:rPr>
          <w:noProof/>
        </w:rP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146050</wp:posOffset>
            </wp:positionH>
            <wp:positionV relativeFrom="margin">
              <wp:posOffset>0</wp:posOffset>
            </wp:positionV>
            <wp:extent cx="475615" cy="304800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475615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201295" distB="0" distL="0" distR="0" simplePos="0" relativeHeight="62914691" behindDoc="1" locked="0" layoutInCell="1" allowOverlap="1">
            <wp:simplePos x="0" y="0"/>
            <wp:positionH relativeFrom="page">
              <wp:posOffset>499745</wp:posOffset>
            </wp:positionH>
            <wp:positionV relativeFrom="margin">
              <wp:posOffset>514985</wp:posOffset>
            </wp:positionV>
            <wp:extent cx="6675120" cy="1420495"/>
            <wp:effectExtent l="0" t="0" r="0" b="0"/>
            <wp:wrapNone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6675120" cy="1420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2914692" behindDoc="1" locked="0" layoutInCell="1" allowOverlap="1">
            <wp:simplePos x="0" y="0"/>
            <wp:positionH relativeFrom="page">
              <wp:posOffset>612775</wp:posOffset>
            </wp:positionH>
            <wp:positionV relativeFrom="margin">
              <wp:posOffset>762000</wp:posOffset>
            </wp:positionV>
            <wp:extent cx="591185" cy="292735"/>
            <wp:effectExtent l="0" t="0" r="0" b="0"/>
            <wp:wrapNone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591185" cy="292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72263" w:rsidRDefault="00872263">
      <w:pPr>
        <w:spacing w:line="360" w:lineRule="exact"/>
      </w:pPr>
    </w:p>
    <w:p w:rsidR="00872263" w:rsidRDefault="00872263">
      <w:pPr>
        <w:spacing w:line="360" w:lineRule="exact"/>
      </w:pPr>
    </w:p>
    <w:p w:rsidR="00872263" w:rsidRDefault="00872263">
      <w:pPr>
        <w:spacing w:line="360" w:lineRule="exact"/>
      </w:pPr>
    </w:p>
    <w:p w:rsidR="00872263" w:rsidRDefault="00872263">
      <w:pPr>
        <w:spacing w:line="360" w:lineRule="exact"/>
      </w:pPr>
    </w:p>
    <w:p w:rsidR="00872263" w:rsidRDefault="00872263">
      <w:pPr>
        <w:spacing w:line="360" w:lineRule="exact"/>
      </w:pPr>
    </w:p>
    <w:p w:rsidR="00872263" w:rsidRDefault="00872263">
      <w:pPr>
        <w:spacing w:line="360" w:lineRule="exact"/>
      </w:pPr>
    </w:p>
    <w:p w:rsidR="00872263" w:rsidRDefault="00872263">
      <w:pPr>
        <w:spacing w:after="522" w:line="1" w:lineRule="exact"/>
      </w:pPr>
    </w:p>
    <w:p w:rsidR="00872263" w:rsidRDefault="00872263">
      <w:pPr>
        <w:spacing w:line="1" w:lineRule="exact"/>
        <w:sectPr w:rsidR="00872263">
          <w:pgSz w:w="12240" w:h="15840"/>
          <w:pgMar w:top="398" w:right="931" w:bottom="2617" w:left="230" w:header="0" w:footer="2189" w:gutter="0"/>
          <w:pgNumType w:start="1"/>
          <w:cols w:space="720"/>
          <w:noEndnote/>
          <w:docGrid w:linePitch="360"/>
        </w:sectPr>
      </w:pPr>
    </w:p>
    <w:p w:rsidR="00872263" w:rsidRDefault="006D42EA">
      <w:pPr>
        <w:pStyle w:val="Bodytext20"/>
        <w:shd w:val="clear" w:color="auto" w:fill="auto"/>
      </w:pPr>
      <w:r>
        <w:t>Konečný příjemce:</w:t>
      </w:r>
    </w:p>
    <w:p w:rsidR="00872263" w:rsidRDefault="006D42EA">
      <w:pPr>
        <w:pStyle w:val="Bodytext20"/>
        <w:shd w:val="clear" w:color="auto" w:fill="auto"/>
        <w:rPr>
          <w:sz w:val="18"/>
          <w:szCs w:val="18"/>
        </w:rPr>
      </w:pPr>
      <w:r>
        <w:rPr>
          <w:b/>
          <w:bCs/>
          <w:sz w:val="18"/>
          <w:szCs w:val="18"/>
        </w:rPr>
        <w:t>ČZU, KZR - 21260</w:t>
      </w:r>
    </w:p>
    <w:p w:rsidR="00872263" w:rsidRDefault="004F6B32">
      <w:pPr>
        <w:pStyle w:val="Bodytext20"/>
        <w:shd w:val="clear" w:color="auto" w:fill="auto"/>
      </w:pPr>
      <w:r>
        <w:t>XXXX</w:t>
      </w:r>
    </w:p>
    <w:p w:rsidR="00872263" w:rsidRDefault="006D42EA">
      <w:pPr>
        <w:pStyle w:val="Bodytext20"/>
        <w:shd w:val="clear" w:color="auto" w:fill="auto"/>
        <w:tabs>
          <w:tab w:val="left" w:pos="1224"/>
        </w:tabs>
        <w:spacing w:after="0"/>
      </w:pPr>
      <w:r>
        <w:t>I. 3640</w:t>
      </w:r>
      <w:r>
        <w:tab/>
      </w:r>
      <w:proofErr w:type="gramStart"/>
      <w:r>
        <w:t>PID:QK</w:t>
      </w:r>
      <w:proofErr w:type="gramEnd"/>
      <w:r>
        <w:t>21010207</w:t>
      </w:r>
    </w:p>
    <w:p w:rsidR="00872263" w:rsidRDefault="006D42EA">
      <w:pPr>
        <w:pStyle w:val="Bodytext20"/>
        <w:shd w:val="clear" w:color="auto" w:fill="auto"/>
        <w:rPr>
          <w:sz w:val="18"/>
          <w:szCs w:val="18"/>
        </w:rPr>
      </w:pPr>
      <w:r>
        <w:t xml:space="preserve">Datum vystavení: </w:t>
      </w:r>
      <w:r>
        <w:rPr>
          <w:b/>
          <w:bCs/>
          <w:sz w:val="18"/>
          <w:szCs w:val="18"/>
        </w:rPr>
        <w:t>15.10.2025</w:t>
      </w:r>
    </w:p>
    <w:p w:rsidR="00872263" w:rsidRDefault="006D42EA">
      <w:pPr>
        <w:pStyle w:val="Bodytext20"/>
        <w:shd w:val="clear" w:color="auto" w:fill="auto"/>
      </w:pPr>
      <w:r>
        <w:t>Datum dodání:</w:t>
      </w:r>
    </w:p>
    <w:p w:rsidR="00872263" w:rsidRDefault="006D42EA">
      <w:pPr>
        <w:pStyle w:val="Bodytext20"/>
        <w:shd w:val="clear" w:color="auto" w:fill="auto"/>
        <w:spacing w:after="0"/>
        <w:sectPr w:rsidR="00872263">
          <w:type w:val="continuous"/>
          <w:pgSz w:w="12240" w:h="15840"/>
          <w:pgMar w:top="398" w:right="3715" w:bottom="2617" w:left="845" w:header="0" w:footer="3" w:gutter="0"/>
          <w:cols w:num="2" w:space="2090"/>
          <w:noEndnote/>
          <w:docGrid w:linePitch="360"/>
        </w:sectPr>
      </w:pPr>
      <w:r>
        <w:t>Forma dopravy:</w:t>
      </w:r>
    </w:p>
    <w:p w:rsidR="00872263" w:rsidRDefault="00872263">
      <w:pPr>
        <w:spacing w:before="17" w:after="17" w:line="240" w:lineRule="exact"/>
        <w:rPr>
          <w:sz w:val="19"/>
          <w:szCs w:val="19"/>
        </w:rPr>
      </w:pPr>
    </w:p>
    <w:p w:rsidR="00872263" w:rsidRDefault="00872263">
      <w:pPr>
        <w:spacing w:line="1" w:lineRule="exact"/>
        <w:sectPr w:rsidR="00872263">
          <w:type w:val="continuous"/>
          <w:pgSz w:w="12240" w:h="15840"/>
          <w:pgMar w:top="398" w:right="0" w:bottom="2617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30"/>
        <w:gridCol w:w="3274"/>
        <w:gridCol w:w="2894"/>
        <w:gridCol w:w="624"/>
        <w:gridCol w:w="1166"/>
        <w:gridCol w:w="1262"/>
      </w:tblGrid>
      <w:tr w:rsidR="00872263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10550" w:type="dxa"/>
            <w:gridSpan w:val="6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72263" w:rsidRDefault="006D42EA">
            <w:pPr>
              <w:pStyle w:val="Other0"/>
              <w:shd w:val="clear" w:color="auto" w:fill="auto"/>
              <w:spacing w:after="0" w:line="240" w:lineRule="auto"/>
            </w:pPr>
            <w:r>
              <w:t>Prosím o přiložení kopie objednávky k fak</w:t>
            </w:r>
            <w:r>
              <w:t>tuře !!!</w:t>
            </w:r>
          </w:p>
        </w:tc>
      </w:tr>
      <w:tr w:rsidR="00872263">
        <w:tblPrEx>
          <w:tblCellMar>
            <w:top w:w="0" w:type="dxa"/>
            <w:bottom w:w="0" w:type="dxa"/>
          </w:tblCellMar>
        </w:tblPrEx>
        <w:trPr>
          <w:trHeight w:hRule="exact" w:val="658"/>
          <w:jc w:val="center"/>
        </w:trPr>
        <w:tc>
          <w:tcPr>
            <w:tcW w:w="133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72263" w:rsidRDefault="006D42EA">
            <w:pPr>
              <w:pStyle w:val="Other0"/>
              <w:shd w:val="clear" w:color="auto" w:fill="auto"/>
              <w:spacing w:after="0" w:line="240" w:lineRule="auto"/>
              <w:ind w:firstLine="34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Množ. MJ</w:t>
            </w:r>
          </w:p>
        </w:tc>
        <w:tc>
          <w:tcPr>
            <w:tcW w:w="327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72263" w:rsidRDefault="006D42EA">
            <w:pPr>
              <w:pStyle w:val="Other0"/>
              <w:shd w:val="clear" w:color="auto" w:fill="auto"/>
              <w:spacing w:after="0" w:line="240" w:lineRule="auto"/>
              <w:ind w:firstLine="14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Název položky</w:t>
            </w:r>
          </w:p>
        </w:tc>
        <w:tc>
          <w:tcPr>
            <w:tcW w:w="289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72263" w:rsidRDefault="006D42EA">
            <w:pPr>
              <w:pStyle w:val="Other0"/>
              <w:shd w:val="clear" w:color="auto" w:fill="auto"/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Cena bez DPH</w:t>
            </w:r>
          </w:p>
        </w:tc>
        <w:tc>
          <w:tcPr>
            <w:tcW w:w="62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72263" w:rsidRDefault="006D42EA">
            <w:pPr>
              <w:pStyle w:val="Other0"/>
              <w:shd w:val="clear" w:color="auto" w:fill="auto"/>
              <w:spacing w:after="4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DPH</w:t>
            </w:r>
          </w:p>
          <w:p w:rsidR="00872263" w:rsidRDefault="006D42EA">
            <w:pPr>
              <w:pStyle w:val="Other0"/>
              <w:shd w:val="clear" w:color="auto" w:fill="auto"/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(%)</w:t>
            </w:r>
          </w:p>
        </w:tc>
        <w:tc>
          <w:tcPr>
            <w:tcW w:w="116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72263" w:rsidRDefault="006D42EA">
            <w:pPr>
              <w:pStyle w:val="Other0"/>
              <w:shd w:val="clear" w:color="auto" w:fill="auto"/>
              <w:spacing w:after="0" w:line="240" w:lineRule="auto"/>
              <w:ind w:firstLine="38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Částka</w:t>
            </w:r>
          </w:p>
          <w:p w:rsidR="00872263" w:rsidRDefault="006D42EA">
            <w:pPr>
              <w:pStyle w:val="Other0"/>
              <w:shd w:val="clear" w:color="auto" w:fill="auto"/>
              <w:spacing w:after="0" w:line="240" w:lineRule="auto"/>
              <w:ind w:right="140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DPH</w:t>
            </w:r>
          </w:p>
        </w:tc>
        <w:tc>
          <w:tcPr>
            <w:tcW w:w="126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72263" w:rsidRDefault="006D42EA">
            <w:pPr>
              <w:pStyle w:val="Other0"/>
              <w:shd w:val="clear" w:color="auto" w:fill="auto"/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Částka celkem</w:t>
            </w:r>
          </w:p>
        </w:tc>
      </w:tr>
      <w:tr w:rsidR="00872263">
        <w:tblPrEx>
          <w:tblCellMar>
            <w:top w:w="0" w:type="dxa"/>
            <w:bottom w:w="0" w:type="dxa"/>
          </w:tblCellMar>
        </w:tblPrEx>
        <w:trPr>
          <w:trHeight w:hRule="exact" w:val="595"/>
          <w:jc w:val="center"/>
        </w:trPr>
        <w:tc>
          <w:tcPr>
            <w:tcW w:w="133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72263" w:rsidRDefault="006D42EA">
            <w:pPr>
              <w:pStyle w:val="Other0"/>
              <w:shd w:val="clear" w:color="auto" w:fill="auto"/>
              <w:tabs>
                <w:tab w:val="left" w:pos="658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1.</w:t>
            </w:r>
            <w:r>
              <w:rPr>
                <w:sz w:val="19"/>
                <w:szCs w:val="19"/>
              </w:rPr>
              <w:tab/>
              <w:t>1 ks</w:t>
            </w:r>
          </w:p>
        </w:tc>
        <w:tc>
          <w:tcPr>
            <w:tcW w:w="6168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72263" w:rsidRDefault="006D42EA">
            <w:pPr>
              <w:pStyle w:val="Other0"/>
              <w:shd w:val="clear" w:color="auto" w:fill="auto"/>
              <w:spacing w:after="0" w:line="240" w:lineRule="auto"/>
              <w:ind w:firstLine="14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komplexní analýza složení pro 20 vzorků svaloviny ryb + 140 495,87</w:t>
            </w:r>
          </w:p>
          <w:p w:rsidR="00872263" w:rsidRDefault="006D42EA">
            <w:pPr>
              <w:pStyle w:val="Other0"/>
              <w:shd w:val="clear" w:color="auto" w:fill="auto"/>
              <w:spacing w:after="0" w:line="240" w:lineRule="auto"/>
              <w:ind w:firstLine="14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 vzorky krmiv</w:t>
            </w:r>
          </w:p>
        </w:tc>
        <w:tc>
          <w:tcPr>
            <w:tcW w:w="62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72263" w:rsidRDefault="006D42EA">
            <w:pPr>
              <w:pStyle w:val="Other0"/>
              <w:shd w:val="clear" w:color="auto" w:fill="auto"/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21</w:t>
            </w:r>
          </w:p>
        </w:tc>
        <w:tc>
          <w:tcPr>
            <w:tcW w:w="116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72263" w:rsidRDefault="006D42EA">
            <w:pPr>
              <w:pStyle w:val="Other0"/>
              <w:shd w:val="clear" w:color="auto" w:fill="auto"/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29 504,13</w:t>
            </w:r>
          </w:p>
        </w:tc>
        <w:tc>
          <w:tcPr>
            <w:tcW w:w="126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72263" w:rsidRDefault="006D42EA">
            <w:pPr>
              <w:pStyle w:val="Other0"/>
              <w:shd w:val="clear" w:color="auto" w:fill="auto"/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170 000,00</w:t>
            </w:r>
          </w:p>
        </w:tc>
      </w:tr>
      <w:tr w:rsidR="00872263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872263" w:rsidRDefault="00872263">
            <w:pPr>
              <w:rPr>
                <w:sz w:val="10"/>
                <w:szCs w:val="10"/>
              </w:rPr>
            </w:pPr>
          </w:p>
        </w:tc>
        <w:tc>
          <w:tcPr>
            <w:tcW w:w="327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872263" w:rsidRDefault="00872263">
            <w:pPr>
              <w:rPr>
                <w:sz w:val="10"/>
                <w:szCs w:val="10"/>
              </w:rPr>
            </w:pPr>
          </w:p>
        </w:tc>
        <w:tc>
          <w:tcPr>
            <w:tcW w:w="28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2263" w:rsidRDefault="006D42EA">
            <w:pPr>
              <w:pStyle w:val="Other0"/>
              <w:shd w:val="clear" w:color="auto" w:fill="auto"/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Celková cena s DPH: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872263" w:rsidRDefault="00872263">
            <w:pPr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2263" w:rsidRDefault="006D42EA">
            <w:pPr>
              <w:pStyle w:val="Other0"/>
              <w:shd w:val="clear" w:color="auto" w:fill="auto"/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170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2263" w:rsidRDefault="006D42EA">
            <w:pPr>
              <w:pStyle w:val="Other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000,00 Kč</w:t>
            </w:r>
          </w:p>
        </w:tc>
      </w:tr>
    </w:tbl>
    <w:p w:rsidR="00872263" w:rsidRDefault="00872263">
      <w:pPr>
        <w:spacing w:after="479" w:line="1" w:lineRule="exact"/>
      </w:pPr>
    </w:p>
    <w:p w:rsidR="00872263" w:rsidRDefault="006D42EA">
      <w:pPr>
        <w:pStyle w:val="Zkladntext"/>
        <w:shd w:val="clear" w:color="auto" w:fill="auto"/>
        <w:spacing w:line="259" w:lineRule="auto"/>
      </w:pPr>
      <w:r>
        <w:t xml:space="preserve">Dodavatel povinně </w:t>
      </w:r>
      <w:r>
        <w:t>uvede na příslušném daňovém dokladu vztahujícím se k této objednávce i její přesné objednací číslo, které je uvedeno výše.</w:t>
      </w:r>
    </w:p>
    <w:p w:rsidR="00872263" w:rsidRDefault="006D42EA">
      <w:pPr>
        <w:pStyle w:val="Zkladntext"/>
        <w:shd w:val="clear" w:color="auto" w:fill="auto"/>
      </w:pPr>
      <w:r>
        <w:t xml:space="preserve">Úhrada za poskytnuté plnění bude dodavateli převedena na jeho účet zveřejněný podle §98 zákona o DPH správcem </w:t>
      </w:r>
      <w:proofErr w:type="gramStart"/>
      <w:r>
        <w:t>daně</w:t>
      </w:r>
      <w:proofErr w:type="gramEnd"/>
      <w:r>
        <w:t xml:space="preserve"> a to i v případě, </w:t>
      </w:r>
      <w:r>
        <w:t>že na faktuře, nebo na daňovém dokladu bude uveden jiný bankovní účet. Pokud dodavatel nebude mít bankovní účet zveřejněný podle §98 zákona o DPH správcem daně, provede objednatel úhradu na bankovní účet až po jeho zveřejnění správcem daně, aniž by byl v p</w:t>
      </w:r>
      <w:r>
        <w:t>rodlení s úhradou. Zveřejnění bankovního účtu správcem daně oznámí dodavatel bezodkladně objednateli.</w:t>
      </w:r>
    </w:p>
    <w:p w:rsidR="00872263" w:rsidRDefault="006D42EA">
      <w:pPr>
        <w:pStyle w:val="Zkladntext"/>
        <w:shd w:val="clear" w:color="auto" w:fill="auto"/>
        <w:spacing w:after="0" w:line="252" w:lineRule="auto"/>
      </w:pPr>
      <w:r>
        <w:t>Při plnění nad 50 000,- bez DPH:</w:t>
      </w:r>
    </w:p>
    <w:p w:rsidR="00872263" w:rsidRDefault="006D42EA">
      <w:pPr>
        <w:pStyle w:val="Zkladntext"/>
        <w:shd w:val="clear" w:color="auto" w:fill="auto"/>
        <w:spacing w:after="0" w:line="252" w:lineRule="auto"/>
        <w:sectPr w:rsidR="00872263">
          <w:type w:val="continuous"/>
          <w:pgSz w:w="12240" w:h="15840"/>
          <w:pgMar w:top="398" w:right="931" w:bottom="2617" w:left="758" w:header="0" w:footer="3" w:gutter="0"/>
          <w:cols w:space="720"/>
          <w:noEndnote/>
          <w:docGrid w:linePitch="360"/>
        </w:sectPr>
      </w:pPr>
      <w:r>
        <w:t>"S ohledem na dikci zákona č. 340/2015 Sb., o registru smluv požadujeme zaslání písemné akceptace (sc</w:t>
      </w:r>
      <w:r>
        <w:t>hválení) této objednávky, a to do 7 dnů od jejího zaslání. Bez písemné akceptace nelze tuto objednávku považovat za platnou a nemá žádné právní účinky. Nebude-li tedy akceptace objednávky doručena v požadovaném termínu, bude to považováno za odmítnutí obje</w:t>
      </w:r>
      <w:r>
        <w:t>dnávky, a tudíž z ní neplynou pro objednatele žádné závazky."</w:t>
      </w:r>
    </w:p>
    <w:p w:rsidR="00872263" w:rsidRDefault="00872263">
      <w:pPr>
        <w:spacing w:line="240" w:lineRule="exact"/>
        <w:rPr>
          <w:sz w:val="19"/>
          <w:szCs w:val="19"/>
        </w:rPr>
      </w:pPr>
    </w:p>
    <w:p w:rsidR="00872263" w:rsidRDefault="00872263">
      <w:pPr>
        <w:spacing w:line="240" w:lineRule="exact"/>
        <w:rPr>
          <w:sz w:val="19"/>
          <w:szCs w:val="19"/>
        </w:rPr>
      </w:pPr>
    </w:p>
    <w:p w:rsidR="00872263" w:rsidRDefault="00872263">
      <w:pPr>
        <w:spacing w:line="240" w:lineRule="exact"/>
        <w:rPr>
          <w:sz w:val="19"/>
          <w:szCs w:val="19"/>
        </w:rPr>
      </w:pPr>
    </w:p>
    <w:p w:rsidR="00872263" w:rsidRDefault="00872263">
      <w:pPr>
        <w:spacing w:before="9" w:after="9" w:line="240" w:lineRule="exact"/>
        <w:rPr>
          <w:sz w:val="19"/>
          <w:szCs w:val="19"/>
        </w:rPr>
      </w:pPr>
    </w:p>
    <w:p w:rsidR="00872263" w:rsidRDefault="00872263">
      <w:pPr>
        <w:spacing w:line="1" w:lineRule="exact"/>
        <w:sectPr w:rsidR="00872263">
          <w:type w:val="continuous"/>
          <w:pgSz w:w="12240" w:h="15840"/>
          <w:pgMar w:top="398" w:right="0" w:bottom="398" w:left="0" w:header="0" w:footer="3" w:gutter="0"/>
          <w:cols w:space="720"/>
          <w:noEndnote/>
          <w:docGrid w:linePitch="360"/>
        </w:sectPr>
      </w:pPr>
    </w:p>
    <w:p w:rsidR="00872263" w:rsidRDefault="006D42EA">
      <w:pPr>
        <w:spacing w:line="360" w:lineRule="exact"/>
      </w:pPr>
      <w:r>
        <w:rPr>
          <w:noProof/>
        </w:rPr>
        <w:drawing>
          <wp:anchor distT="0" distB="0" distL="0" distR="0" simplePos="0" relativeHeight="62914694" behindDoc="1" locked="0" layoutInCell="1" allowOverlap="1">
            <wp:simplePos x="0" y="0"/>
            <wp:positionH relativeFrom="page">
              <wp:posOffset>3858895</wp:posOffset>
            </wp:positionH>
            <wp:positionV relativeFrom="paragraph">
              <wp:posOffset>454025</wp:posOffset>
            </wp:positionV>
            <wp:extent cx="298450" cy="316865"/>
            <wp:effectExtent l="0" t="0" r="0" b="0"/>
            <wp:wrapNone/>
            <wp:docPr id="9" name="Shap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298450" cy="316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F6B32">
        <w:t xml:space="preserve">           </w:t>
      </w:r>
      <w:bookmarkStart w:id="0" w:name="_GoBack"/>
      <w:bookmarkEnd w:id="0"/>
      <w:r w:rsidR="004F6B32">
        <w:t>XXXX</w:t>
      </w:r>
    </w:p>
    <w:p w:rsidR="00872263" w:rsidRDefault="00872263">
      <w:pPr>
        <w:spacing w:line="360" w:lineRule="exact"/>
      </w:pPr>
    </w:p>
    <w:p w:rsidR="00872263" w:rsidRDefault="00872263">
      <w:pPr>
        <w:spacing w:line="360" w:lineRule="exact"/>
      </w:pPr>
    </w:p>
    <w:p w:rsidR="00872263" w:rsidRDefault="00872263">
      <w:pPr>
        <w:spacing w:after="397" w:line="1" w:lineRule="exact"/>
      </w:pPr>
    </w:p>
    <w:p w:rsidR="00872263" w:rsidRDefault="00872263">
      <w:pPr>
        <w:spacing w:line="1" w:lineRule="exact"/>
      </w:pPr>
    </w:p>
    <w:sectPr w:rsidR="00872263">
      <w:type w:val="continuous"/>
      <w:pgSz w:w="12240" w:h="15840"/>
      <w:pgMar w:top="398" w:right="931" w:bottom="398" w:left="23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42EA" w:rsidRDefault="006D42EA">
      <w:r>
        <w:separator/>
      </w:r>
    </w:p>
  </w:endnote>
  <w:endnote w:type="continuationSeparator" w:id="0">
    <w:p w:rsidR="006D42EA" w:rsidRDefault="006D4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42EA" w:rsidRDefault="006D42EA"/>
  </w:footnote>
  <w:footnote w:type="continuationSeparator" w:id="0">
    <w:p w:rsidR="006D42EA" w:rsidRDefault="006D42E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263"/>
    <w:rsid w:val="004F6B32"/>
    <w:rsid w:val="006D42EA"/>
    <w:rsid w:val="00872263"/>
    <w:rsid w:val="00E01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41E1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icturecaption">
    <w:name w:val="Picture caption_"/>
    <w:basedOn w:val="Standardnpsmoodstavce"/>
    <w:link w:val="Picturecaption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2">
    <w:name w:val="Body text (2)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Other">
    <w:name w:val="Other_"/>
    <w:basedOn w:val="Standardnpsmoodstavce"/>
    <w:link w:val="Other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Char">
    <w:name w:val="Základní text Char"/>
    <w:basedOn w:val="Standardnpsmoodstavce"/>
    <w:link w:val="Zkladntext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Picturecaption0">
    <w:name w:val="Picture caption"/>
    <w:basedOn w:val="Normln"/>
    <w:link w:val="Picturecaption"/>
    <w:pPr>
      <w:shd w:val="clear" w:color="auto" w:fill="FFFFFF"/>
    </w:pPr>
    <w:rPr>
      <w:rFonts w:ascii="Arial" w:eastAsia="Arial" w:hAnsi="Arial" w:cs="Arial"/>
      <w:b/>
      <w:bCs/>
      <w:sz w:val="18"/>
      <w:szCs w:val="18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after="40"/>
    </w:pPr>
    <w:rPr>
      <w:rFonts w:ascii="Arial" w:eastAsia="Arial" w:hAnsi="Arial" w:cs="Arial"/>
      <w:sz w:val="19"/>
      <w:szCs w:val="19"/>
    </w:rPr>
  </w:style>
  <w:style w:type="paragraph" w:customStyle="1" w:styleId="Other0">
    <w:name w:val="Other"/>
    <w:basedOn w:val="Normln"/>
    <w:link w:val="Other"/>
    <w:pPr>
      <w:shd w:val="clear" w:color="auto" w:fill="FFFFFF"/>
      <w:spacing w:after="180" w:line="254" w:lineRule="auto"/>
    </w:pPr>
    <w:rPr>
      <w:rFonts w:ascii="Arial" w:eastAsia="Arial" w:hAnsi="Arial" w:cs="Arial"/>
      <w:sz w:val="17"/>
      <w:szCs w:val="17"/>
    </w:rPr>
  </w:style>
  <w:style w:type="paragraph" w:styleId="Zkladntext">
    <w:name w:val="Body Text"/>
    <w:basedOn w:val="Normln"/>
    <w:link w:val="ZkladntextChar"/>
    <w:qFormat/>
    <w:pPr>
      <w:shd w:val="clear" w:color="auto" w:fill="FFFFFF"/>
      <w:spacing w:after="180" w:line="254" w:lineRule="auto"/>
    </w:pPr>
    <w:rPr>
      <w:rFonts w:ascii="Arial" w:eastAsia="Arial" w:hAnsi="Arial" w:cs="Arial"/>
      <w:sz w:val="17"/>
      <w:szCs w:val="17"/>
    </w:rPr>
  </w:style>
  <w:style w:type="paragraph" w:styleId="Zhlav">
    <w:name w:val="header"/>
    <w:basedOn w:val="Normln"/>
    <w:link w:val="ZhlavChar"/>
    <w:uiPriority w:val="99"/>
    <w:unhideWhenUsed/>
    <w:rsid w:val="004F6B3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F6B32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4F6B3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F6B32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/>
  <cp:revision>1</cp:revision>
  <dcterms:created xsi:type="dcterms:W3CDTF">2025-10-29T09:51:00Z</dcterms:created>
  <dcterms:modified xsi:type="dcterms:W3CDTF">2025-10-29T09:52:00Z</dcterms:modified>
</cp:coreProperties>
</file>