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DE3F" w14:textId="0FAF5F50" w:rsidR="00BC17A6" w:rsidRPr="00D06D0F" w:rsidRDefault="00BC17A6" w:rsidP="000B0AA7">
      <w:pPr>
        <w:pStyle w:val="StylDoprava"/>
      </w:pPr>
      <w:r w:rsidRPr="00D06D0F">
        <w:t>Čj.:</w:t>
      </w:r>
      <w:r w:rsidR="00257569" w:rsidRPr="00257569">
        <w:t xml:space="preserve"> E618-S-5378/</w:t>
      </w:r>
      <w:proofErr w:type="gramStart"/>
      <w:r w:rsidR="00257569" w:rsidRPr="00257569">
        <w:t>2025</w:t>
      </w:r>
      <w:r w:rsidR="00257569">
        <w:t>-Sed</w:t>
      </w:r>
      <w:proofErr w:type="gramEnd"/>
      <w:r w:rsidR="00BF679C">
        <w:t xml:space="preserve"> č.j.:</w:t>
      </w:r>
      <w:r w:rsidR="00BF679C" w:rsidRPr="00BF679C">
        <w:t xml:space="preserve"> 16316/2025-SŽ-SSZ-OMV</w:t>
      </w:r>
    </w:p>
    <w:p w14:paraId="0A10AF26" w14:textId="170DC815" w:rsidR="003542F4" w:rsidRDefault="005B0924" w:rsidP="000B0AA7">
      <w:pPr>
        <w:pStyle w:val="StylDoprava"/>
      </w:pPr>
      <w:r>
        <w:t>Čj.:</w:t>
      </w:r>
      <w:r w:rsidR="007E0F0D">
        <w:t xml:space="preserve"> </w:t>
      </w:r>
      <w:r w:rsidR="007E0F0D" w:rsidRPr="007E0F0D">
        <w:t>SPU 363956/2025/Tal</w:t>
      </w:r>
    </w:p>
    <w:p w14:paraId="2D96E424" w14:textId="6D3C05C7" w:rsidR="004243BC" w:rsidRPr="00D06D0F" w:rsidRDefault="00BC17A6" w:rsidP="000B0AA7">
      <w:pPr>
        <w:pStyle w:val="StylDoprava"/>
      </w:pPr>
      <w:r w:rsidRPr="00D06D0F">
        <w:t>UID:</w:t>
      </w:r>
      <w:r w:rsidR="00784AE6">
        <w:t xml:space="preserve"> </w:t>
      </w:r>
      <w:r w:rsidR="00784AE6" w:rsidRPr="00784AE6">
        <w:t>spuess98036c80</w:t>
      </w:r>
    </w:p>
    <w:p w14:paraId="10BAF6F9"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FA1634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D6A9D2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E1C568F" w14:textId="77777777" w:rsidR="00CF17C0" w:rsidRPr="00D06D0F" w:rsidRDefault="00CF17C0" w:rsidP="000B0AA7">
      <w:pPr>
        <w:pStyle w:val="VnitrniText"/>
        <w:ind w:firstLine="0"/>
      </w:pPr>
      <w:r w:rsidRPr="00D06D0F">
        <w:t>DIČ: CZ</w:t>
      </w:r>
      <w:r w:rsidR="00A21E6E" w:rsidRPr="00D06D0F">
        <w:t>01312774</w:t>
      </w:r>
    </w:p>
    <w:p w14:paraId="403180EB"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462B9076" w14:textId="77777777" w:rsidR="00FB6E4E" w:rsidRPr="00D06D0F" w:rsidRDefault="00BC17A6" w:rsidP="000B0AA7">
      <w:pPr>
        <w:pStyle w:val="VnitrniText"/>
        <w:ind w:firstLine="0"/>
      </w:pPr>
      <w:r w:rsidRPr="00D06D0F">
        <w:t>adresa: náměstí W. Churchilla 1800/2, 13000 Praha</w:t>
      </w:r>
    </w:p>
    <w:p w14:paraId="1051D796"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2EC84B5E"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5001FA0" w14:textId="77777777" w:rsidR="00BC17A6" w:rsidRPr="00D06D0F" w:rsidRDefault="00BC17A6" w:rsidP="000B0AA7">
      <w:pPr>
        <w:pStyle w:val="VnitrniText"/>
        <w:ind w:firstLine="0"/>
      </w:pPr>
    </w:p>
    <w:p w14:paraId="00CA2C19" w14:textId="77777777" w:rsidR="00CF17C0" w:rsidRPr="00D06D0F" w:rsidRDefault="00CF17C0" w:rsidP="000B0AA7">
      <w:pPr>
        <w:pStyle w:val="VnitrniText"/>
        <w:ind w:firstLine="0"/>
      </w:pPr>
      <w:r w:rsidRPr="00D06D0F">
        <w:t>a</w:t>
      </w:r>
    </w:p>
    <w:p w14:paraId="670A6EEE" w14:textId="77777777" w:rsidR="00BC17A6" w:rsidRPr="00D06D0F" w:rsidRDefault="00BC17A6" w:rsidP="000B0AA7">
      <w:pPr>
        <w:pStyle w:val="VnitrniText"/>
        <w:ind w:firstLine="0"/>
      </w:pPr>
    </w:p>
    <w:p w14:paraId="164E94FA" w14:textId="77777777" w:rsidR="00BC17A6" w:rsidRPr="00D06D0F" w:rsidRDefault="00BC17A6" w:rsidP="000B0AA7">
      <w:pPr>
        <w:pStyle w:val="VnitrniText"/>
        <w:ind w:firstLine="0"/>
      </w:pPr>
      <w:r w:rsidRPr="00D06D0F">
        <w:rPr>
          <w:b/>
        </w:rPr>
        <w:t>Správa železnic, státní organizace</w:t>
      </w:r>
    </w:p>
    <w:p w14:paraId="4A8F2277" w14:textId="77777777" w:rsidR="007B5D73" w:rsidRPr="007B5D73" w:rsidRDefault="007B5D73" w:rsidP="007B5D73">
      <w:pPr>
        <w:pStyle w:val="VnitrniText"/>
        <w:ind w:firstLine="0"/>
      </w:pPr>
      <w:r w:rsidRPr="007B5D73">
        <w:t>se sídlem Dlážděná 1003/7, Praha 1 - Nové Město, PSČ 11000</w:t>
      </w:r>
    </w:p>
    <w:p w14:paraId="702A108F" w14:textId="77777777" w:rsidR="007B5D73" w:rsidRPr="007B5D73" w:rsidRDefault="007B5D73" w:rsidP="007B5D73">
      <w:pPr>
        <w:pStyle w:val="VnitrniText"/>
        <w:ind w:firstLine="0"/>
      </w:pPr>
      <w:r w:rsidRPr="007B5D73">
        <w:t>zapsaná v obchodním rejstříku u Městského soudu v Praze, oddíl A, vložka 48384</w:t>
      </w:r>
    </w:p>
    <w:p w14:paraId="18CA3C48" w14:textId="77777777" w:rsidR="007B5D73" w:rsidRPr="007B5D73" w:rsidRDefault="007B5D73" w:rsidP="007B5D73">
      <w:pPr>
        <w:pStyle w:val="VnitrniText"/>
        <w:ind w:firstLine="0"/>
      </w:pPr>
      <w:r w:rsidRPr="007B5D73">
        <w:t>IČO: 70994234</w:t>
      </w:r>
    </w:p>
    <w:p w14:paraId="2177533A" w14:textId="77777777" w:rsidR="007B5D73" w:rsidRPr="007B5D73" w:rsidRDefault="007B5D73" w:rsidP="007B5D73">
      <w:pPr>
        <w:pStyle w:val="VnitrniText"/>
        <w:ind w:firstLine="0"/>
      </w:pPr>
      <w:r w:rsidRPr="007B5D73">
        <w:t>DIČ: CZ70994234</w:t>
      </w:r>
    </w:p>
    <w:p w14:paraId="79C08CF7" w14:textId="77777777" w:rsidR="007B5D73" w:rsidRPr="007B5D73" w:rsidRDefault="007B5D73" w:rsidP="007B5D73">
      <w:pPr>
        <w:pStyle w:val="VnitrniText"/>
        <w:ind w:firstLine="0"/>
      </w:pPr>
      <w:r w:rsidRPr="007B5D73">
        <w:t xml:space="preserve">zastoupená: Ing. Petrem Vaníčkem, náměstkem organizační jednotky na základě pověření </w:t>
      </w:r>
    </w:p>
    <w:p w14:paraId="7CED988F" w14:textId="77777777" w:rsidR="00BC17A6" w:rsidRPr="00D06D0F" w:rsidRDefault="00BC17A6" w:rsidP="000B0AA7">
      <w:pPr>
        <w:pStyle w:val="VnitrniText"/>
        <w:ind w:firstLine="0"/>
      </w:pPr>
      <w:r w:rsidRPr="00D06D0F">
        <w:t>(dále jen "přejímající")</w:t>
      </w:r>
    </w:p>
    <w:p w14:paraId="420290F2" w14:textId="77777777" w:rsidR="00BC17A6" w:rsidRPr="00D06D0F" w:rsidRDefault="00BC17A6" w:rsidP="000B0AA7">
      <w:pPr>
        <w:pStyle w:val="VnitrniText"/>
        <w:ind w:firstLine="0"/>
      </w:pPr>
    </w:p>
    <w:p w14:paraId="70D5BD6F" w14:textId="1D04A9E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7B5D73">
        <w:t xml:space="preserve"> </w:t>
      </w:r>
      <w:r>
        <w:t>ve znění pozdějších předpisů</w:t>
      </w:r>
      <w:r w:rsidRPr="002350B4">
        <w:t>, tuto</w:t>
      </w:r>
    </w:p>
    <w:p w14:paraId="52D14921"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6999496" w14:textId="77777777" w:rsidR="00784AE6" w:rsidRDefault="00784AE6" w:rsidP="008445AB">
      <w:pPr>
        <w:jc w:val="center"/>
        <w:rPr>
          <w:rFonts w:ascii="Arial" w:hAnsi="Arial" w:cs="Arial"/>
          <w:b/>
          <w:bCs/>
          <w:sz w:val="22"/>
          <w:szCs w:val="22"/>
        </w:rPr>
      </w:pPr>
    </w:p>
    <w:p w14:paraId="104690A4" w14:textId="5881CCC5"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E27AD4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1003H25/81</w:t>
      </w:r>
    </w:p>
    <w:p w14:paraId="53307F59" w14:textId="77777777" w:rsidR="00CF17C0" w:rsidRDefault="00CF17C0" w:rsidP="00D06D0F"/>
    <w:p w14:paraId="2B7534CB" w14:textId="77777777" w:rsidR="00784AE6" w:rsidRPr="00D06D0F" w:rsidRDefault="00784AE6" w:rsidP="00D06D0F"/>
    <w:p w14:paraId="370C0AF7"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40D899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6650461" w14:textId="77777777" w:rsidR="008505AD" w:rsidRPr="00D06D0F" w:rsidRDefault="008505AD" w:rsidP="000B0AA7">
      <w:pPr>
        <w:pStyle w:val="VnitrniText"/>
        <w:ind w:firstLine="0"/>
      </w:pPr>
      <w:r w:rsidRPr="00D06D0F">
        <w:t>Pozemk</w:t>
      </w:r>
      <w:r w:rsidR="00FF3FFE">
        <w:t>y</w:t>
      </w:r>
      <w:r w:rsidRPr="00D06D0F">
        <w:t>:</w:t>
      </w:r>
    </w:p>
    <w:p w14:paraId="1C65EDDC" w14:textId="77777777" w:rsidR="008505AD" w:rsidRPr="00112F3C" w:rsidRDefault="008505AD" w:rsidP="00112F3C">
      <w:pPr>
        <w:pStyle w:val="cary"/>
      </w:pPr>
      <w:r w:rsidRPr="00112F3C">
        <w:t>------------------------------------------------------------------------------------------------------------------------</w:t>
      </w:r>
      <w:r w:rsidR="00E60971" w:rsidRPr="00112F3C">
        <w:t>--</w:t>
      </w:r>
      <w:r w:rsidR="007431BA" w:rsidRPr="00112F3C">
        <w:t>-----------</w:t>
      </w:r>
    </w:p>
    <w:p w14:paraId="0D62C4B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120CE36"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293B687" w14:textId="77777777" w:rsidR="00BA760F" w:rsidRDefault="00BA760F" w:rsidP="00BA760F">
      <w:pPr>
        <w:pStyle w:val="cary"/>
      </w:pPr>
      <w:r>
        <w:t>-------------------------------------------------------------------------------------------------------------------------------------</w:t>
      </w:r>
    </w:p>
    <w:p w14:paraId="77CE02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53F0D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Hostivice</w:t>
      </w:r>
      <w:r>
        <w:rPr>
          <w:rFonts w:ascii="Arial" w:hAnsi="Arial" w:cs="Arial"/>
          <w:sz w:val="16"/>
          <w:szCs w:val="16"/>
        </w:rPr>
        <w:tab/>
      </w:r>
      <w:proofErr w:type="spellStart"/>
      <w:r>
        <w:rPr>
          <w:rFonts w:ascii="Arial" w:hAnsi="Arial" w:cs="Arial"/>
          <w:sz w:val="16"/>
          <w:szCs w:val="16"/>
        </w:rPr>
        <w:t>Hostivice</w:t>
      </w:r>
      <w:proofErr w:type="spellEnd"/>
      <w:r>
        <w:rPr>
          <w:rFonts w:ascii="Arial" w:hAnsi="Arial" w:cs="Arial"/>
          <w:sz w:val="16"/>
          <w:szCs w:val="16"/>
        </w:rPr>
        <w:tab/>
        <w:t>1203/6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4EF3D21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CE8F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15573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Hostivice</w:t>
      </w:r>
      <w:r>
        <w:rPr>
          <w:rFonts w:ascii="Arial" w:hAnsi="Arial" w:cs="Arial"/>
          <w:sz w:val="16"/>
          <w:szCs w:val="16"/>
        </w:rPr>
        <w:tab/>
      </w:r>
      <w:proofErr w:type="spellStart"/>
      <w:r>
        <w:rPr>
          <w:rFonts w:ascii="Arial" w:hAnsi="Arial" w:cs="Arial"/>
          <w:sz w:val="16"/>
          <w:szCs w:val="16"/>
        </w:rPr>
        <w:t>Hostivice</w:t>
      </w:r>
      <w:proofErr w:type="spellEnd"/>
      <w:r>
        <w:rPr>
          <w:rFonts w:ascii="Arial" w:hAnsi="Arial" w:cs="Arial"/>
          <w:sz w:val="16"/>
          <w:szCs w:val="16"/>
        </w:rPr>
        <w:tab/>
        <w:t>1203/7</w:t>
      </w:r>
      <w:r>
        <w:rPr>
          <w:rFonts w:ascii="Arial" w:hAnsi="Arial" w:cs="Arial"/>
          <w:sz w:val="16"/>
          <w:szCs w:val="16"/>
        </w:rPr>
        <w:tab/>
        <w:t>ovocný sad</w:t>
      </w:r>
      <w:r>
        <w:rPr>
          <w:rFonts w:ascii="Arial" w:hAnsi="Arial" w:cs="Arial"/>
          <w:sz w:val="16"/>
          <w:szCs w:val="16"/>
        </w:rPr>
        <w:tab/>
        <w:t>10002</w:t>
      </w:r>
      <w:r>
        <w:rPr>
          <w:rFonts w:ascii="Arial" w:hAnsi="Arial" w:cs="Arial"/>
          <w:sz w:val="16"/>
          <w:szCs w:val="16"/>
        </w:rPr>
        <w:tab/>
        <w:t>1/1</w:t>
      </w:r>
    </w:p>
    <w:p w14:paraId="264C1E1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2344-16/2023 ze dne 4.1.2024 z parcely č. KN 1203/7</w:t>
      </w:r>
    </w:p>
    <w:p w14:paraId="512B22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ED8B4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A9F6C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Hostivice</w:t>
      </w:r>
      <w:r>
        <w:rPr>
          <w:rFonts w:ascii="Arial" w:hAnsi="Arial" w:cs="Arial"/>
          <w:sz w:val="16"/>
          <w:szCs w:val="16"/>
        </w:rPr>
        <w:tab/>
      </w:r>
      <w:proofErr w:type="spellStart"/>
      <w:r>
        <w:rPr>
          <w:rFonts w:ascii="Arial" w:hAnsi="Arial" w:cs="Arial"/>
          <w:sz w:val="16"/>
          <w:szCs w:val="16"/>
        </w:rPr>
        <w:t>Hostivice</w:t>
      </w:r>
      <w:proofErr w:type="spellEnd"/>
      <w:r>
        <w:rPr>
          <w:rFonts w:ascii="Arial" w:hAnsi="Arial" w:cs="Arial"/>
          <w:sz w:val="16"/>
          <w:szCs w:val="16"/>
        </w:rPr>
        <w:tab/>
        <w:t>1203/17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124CC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2344-16/2023 ze dne 4.1.2024 z parcely č. KN 1203/7</w:t>
      </w:r>
    </w:p>
    <w:p w14:paraId="6BBA93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B585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1DCAE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Jeneč</w:t>
      </w:r>
      <w:r>
        <w:rPr>
          <w:rFonts w:ascii="Arial" w:hAnsi="Arial" w:cs="Arial"/>
          <w:sz w:val="16"/>
          <w:szCs w:val="16"/>
        </w:rPr>
        <w:tab/>
      </w:r>
      <w:proofErr w:type="spellStart"/>
      <w:r>
        <w:rPr>
          <w:rFonts w:ascii="Arial" w:hAnsi="Arial" w:cs="Arial"/>
          <w:sz w:val="16"/>
          <w:szCs w:val="16"/>
        </w:rPr>
        <w:t>Jeneč</w:t>
      </w:r>
      <w:proofErr w:type="spellEnd"/>
      <w:r>
        <w:rPr>
          <w:rFonts w:ascii="Arial" w:hAnsi="Arial" w:cs="Arial"/>
          <w:sz w:val="16"/>
          <w:szCs w:val="16"/>
        </w:rPr>
        <w:t xml:space="preserve"> u Prahy</w:t>
      </w:r>
      <w:r>
        <w:rPr>
          <w:rFonts w:ascii="Arial" w:hAnsi="Arial" w:cs="Arial"/>
          <w:sz w:val="16"/>
          <w:szCs w:val="16"/>
        </w:rPr>
        <w:tab/>
        <w:t>523/31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A2F6C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86333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0CA51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Jeneč</w:t>
      </w:r>
      <w:r>
        <w:rPr>
          <w:rFonts w:ascii="Arial" w:hAnsi="Arial" w:cs="Arial"/>
          <w:sz w:val="16"/>
          <w:szCs w:val="16"/>
        </w:rPr>
        <w:tab/>
      </w:r>
      <w:proofErr w:type="spellStart"/>
      <w:r>
        <w:rPr>
          <w:rFonts w:ascii="Arial" w:hAnsi="Arial" w:cs="Arial"/>
          <w:sz w:val="16"/>
          <w:szCs w:val="16"/>
        </w:rPr>
        <w:t>Jeneč</w:t>
      </w:r>
      <w:proofErr w:type="spellEnd"/>
      <w:r>
        <w:rPr>
          <w:rFonts w:ascii="Arial" w:hAnsi="Arial" w:cs="Arial"/>
          <w:sz w:val="16"/>
          <w:szCs w:val="16"/>
        </w:rPr>
        <w:t xml:space="preserve"> u Prahy</w:t>
      </w:r>
      <w:r>
        <w:rPr>
          <w:rFonts w:ascii="Arial" w:hAnsi="Arial" w:cs="Arial"/>
          <w:sz w:val="16"/>
          <w:szCs w:val="16"/>
        </w:rPr>
        <w:tab/>
        <w:t>523/33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CB1D4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3A01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5551B4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Hostivice</w:t>
      </w:r>
      <w:r>
        <w:rPr>
          <w:rFonts w:ascii="Arial" w:hAnsi="Arial" w:cs="Arial"/>
          <w:sz w:val="16"/>
          <w:szCs w:val="16"/>
        </w:rPr>
        <w:tab/>
        <w:t>Litovice</w:t>
      </w:r>
      <w:r>
        <w:rPr>
          <w:rFonts w:ascii="Arial" w:hAnsi="Arial" w:cs="Arial"/>
          <w:sz w:val="16"/>
          <w:szCs w:val="16"/>
        </w:rPr>
        <w:tab/>
        <w:t>385/6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2D04F9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1651-1/2023 ze dne 18.1.2024 z parcely č. KN 385/3</w:t>
      </w:r>
    </w:p>
    <w:p w14:paraId="32E9E9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2BF679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F6AEF4" w14:textId="5EB910C9"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Hostivice</w:t>
      </w:r>
      <w:r>
        <w:rPr>
          <w:rFonts w:ascii="Arial" w:hAnsi="Arial" w:cs="Arial"/>
          <w:sz w:val="16"/>
          <w:szCs w:val="16"/>
        </w:rPr>
        <w:tab/>
        <w:t>Litovice</w:t>
      </w:r>
      <w:r>
        <w:rPr>
          <w:rFonts w:ascii="Arial" w:hAnsi="Arial" w:cs="Arial"/>
          <w:sz w:val="16"/>
          <w:szCs w:val="16"/>
        </w:rPr>
        <w:tab/>
        <w:t>574/20</w:t>
      </w:r>
      <w:r>
        <w:rPr>
          <w:rFonts w:ascii="Arial" w:hAnsi="Arial" w:cs="Arial"/>
          <w:sz w:val="16"/>
          <w:szCs w:val="16"/>
        </w:rPr>
        <w:tab/>
        <w:t>ostatní plocha</w:t>
      </w:r>
      <w:r>
        <w:rPr>
          <w:rFonts w:ascii="Arial" w:hAnsi="Arial" w:cs="Arial"/>
          <w:sz w:val="16"/>
          <w:szCs w:val="16"/>
        </w:rPr>
        <w:tab/>
      </w:r>
      <w:r w:rsidR="004F1F2B">
        <w:rPr>
          <w:rFonts w:ascii="Arial" w:hAnsi="Arial" w:cs="Arial"/>
          <w:sz w:val="16"/>
          <w:szCs w:val="16"/>
        </w:rPr>
        <w:t>4479</w:t>
      </w:r>
      <w:r>
        <w:rPr>
          <w:rFonts w:ascii="Arial" w:hAnsi="Arial" w:cs="Arial"/>
          <w:sz w:val="16"/>
          <w:szCs w:val="16"/>
        </w:rPr>
        <w:tab/>
        <w:t>1/</w:t>
      </w:r>
      <w:r w:rsidR="001F371F">
        <w:rPr>
          <w:rFonts w:ascii="Arial" w:hAnsi="Arial" w:cs="Arial"/>
          <w:sz w:val="16"/>
          <w:szCs w:val="16"/>
        </w:rPr>
        <w:t>2</w:t>
      </w:r>
    </w:p>
    <w:p w14:paraId="6D1355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D548C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26560417" w14:textId="4A01EF0C"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Hostivice</w:t>
      </w:r>
      <w:r>
        <w:rPr>
          <w:rFonts w:ascii="Arial" w:hAnsi="Arial" w:cs="Arial"/>
          <w:sz w:val="16"/>
          <w:szCs w:val="16"/>
        </w:rPr>
        <w:tab/>
        <w:t>Litovice</w:t>
      </w:r>
      <w:r>
        <w:rPr>
          <w:rFonts w:ascii="Arial" w:hAnsi="Arial" w:cs="Arial"/>
          <w:sz w:val="16"/>
          <w:szCs w:val="16"/>
        </w:rPr>
        <w:tab/>
        <w:t>574/21</w:t>
      </w:r>
      <w:r>
        <w:rPr>
          <w:rFonts w:ascii="Arial" w:hAnsi="Arial" w:cs="Arial"/>
          <w:sz w:val="16"/>
          <w:szCs w:val="16"/>
        </w:rPr>
        <w:tab/>
        <w:t>ostatní plocha</w:t>
      </w:r>
      <w:r>
        <w:rPr>
          <w:rFonts w:ascii="Arial" w:hAnsi="Arial" w:cs="Arial"/>
          <w:sz w:val="16"/>
          <w:szCs w:val="16"/>
        </w:rPr>
        <w:tab/>
      </w:r>
      <w:r w:rsidR="004F1F2B">
        <w:rPr>
          <w:rFonts w:ascii="Arial" w:hAnsi="Arial" w:cs="Arial"/>
          <w:sz w:val="16"/>
          <w:szCs w:val="16"/>
        </w:rPr>
        <w:t>4479</w:t>
      </w:r>
      <w:r>
        <w:rPr>
          <w:rFonts w:ascii="Arial" w:hAnsi="Arial" w:cs="Arial"/>
          <w:sz w:val="16"/>
          <w:szCs w:val="16"/>
        </w:rPr>
        <w:tab/>
        <w:t>1/</w:t>
      </w:r>
      <w:r w:rsidR="001F371F">
        <w:rPr>
          <w:rFonts w:ascii="Arial" w:hAnsi="Arial" w:cs="Arial"/>
          <w:sz w:val="16"/>
          <w:szCs w:val="16"/>
        </w:rPr>
        <w:t>2</w:t>
      </w:r>
    </w:p>
    <w:bookmarkEnd w:id="1"/>
    <w:p w14:paraId="6C3BEF97" w14:textId="77777777" w:rsidR="007431BA" w:rsidRPr="007431BA" w:rsidRDefault="007431BA" w:rsidP="00112F3C">
      <w:pPr>
        <w:pStyle w:val="cary"/>
      </w:pPr>
      <w:r w:rsidRPr="007431BA">
        <w:t>-------------------------------------------------------------------------------------------------------------------------------------</w:t>
      </w:r>
    </w:p>
    <w:p w14:paraId="52637209" w14:textId="77777777" w:rsidR="009B091D" w:rsidRDefault="009B091D" w:rsidP="009B091D">
      <w:pPr>
        <w:pStyle w:val="VnitrniText"/>
        <w:ind w:firstLine="0"/>
      </w:pPr>
      <w:r>
        <w:t xml:space="preserve">zapsané na výše uvedených LV u Katastrálního úřadu pro Středočeský kraj, Katastrální pracoviště </w:t>
      </w:r>
      <w:proofErr w:type="gramStart"/>
      <w:r>
        <w:t>Praha - západ</w:t>
      </w:r>
      <w:proofErr w:type="gramEnd"/>
      <w:r>
        <w:t>.</w:t>
      </w:r>
    </w:p>
    <w:p w14:paraId="335D949B" w14:textId="77777777" w:rsidR="00D4325F" w:rsidRPr="00D06D0F" w:rsidRDefault="00D4325F" w:rsidP="000B0AA7">
      <w:pPr>
        <w:pStyle w:val="VnitrniText"/>
        <w:ind w:firstLine="0"/>
        <w:rPr>
          <w:rFonts w:cs="Times New Roman"/>
        </w:rPr>
      </w:pPr>
    </w:p>
    <w:p w14:paraId="281AC26C"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25A160FC" w14:textId="77777777" w:rsidR="00F65859" w:rsidRDefault="00F65859" w:rsidP="006D1A0C">
      <w:pPr>
        <w:pStyle w:val="VnitrniText"/>
        <w:ind w:firstLine="0"/>
      </w:pPr>
      <w:r w:rsidRPr="002350B4">
        <w:t>Přejímající prohlašuje:</w:t>
      </w:r>
    </w:p>
    <w:p w14:paraId="3B125C6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A70498A" w14:textId="77777777" w:rsidR="0038399F" w:rsidRDefault="0038399F" w:rsidP="006D1A0C">
      <w:pPr>
        <w:pStyle w:val="VnitrniText"/>
      </w:pPr>
    </w:p>
    <w:p w14:paraId="50C216B6"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0EE2D51" w14:textId="77777777" w:rsidR="0038399F" w:rsidRPr="00AF03B3" w:rsidRDefault="0038399F" w:rsidP="006D1A0C">
      <w:pPr>
        <w:pStyle w:val="VnitrniText"/>
      </w:pPr>
    </w:p>
    <w:p w14:paraId="0C4D572B" w14:textId="657E4641" w:rsidR="00F65859" w:rsidRDefault="00F65859" w:rsidP="006D1A0C">
      <w:pPr>
        <w:pStyle w:val="VnitrniText"/>
      </w:pPr>
      <w:r>
        <w:t>3</w:t>
      </w:r>
      <w:r w:rsidR="006D1A0C">
        <w:t>.</w:t>
      </w:r>
      <w:r>
        <w:t xml:space="preserve"> že pozemky uvedené v čl. I této smlouvy budou zastavěny stavbou "Modernizace trati </w:t>
      </w:r>
      <w:proofErr w:type="gramStart"/>
      <w:r>
        <w:t>Praha - Ruzyně</w:t>
      </w:r>
      <w:proofErr w:type="gramEnd"/>
      <w:r>
        <w:t xml:space="preserve"> (mimo) - Kladno (mimo)" na základě pravomocného rozhodnutí o umístění stavby vydaného Oddělením územního rozhodování Magistrátu města Kladna pod čj. OV/193/18-29/</w:t>
      </w:r>
      <w:proofErr w:type="spellStart"/>
      <w:r>
        <w:t>Čk</w:t>
      </w:r>
      <w:proofErr w:type="spellEnd"/>
      <w:r>
        <w:t xml:space="preserve"> dne 24.2.</w:t>
      </w:r>
      <w:r w:rsidR="008F4AC2">
        <w:t>2021</w:t>
      </w:r>
      <w:r>
        <w:t xml:space="preserve"> </w:t>
      </w:r>
    </w:p>
    <w:p w14:paraId="734672F3" w14:textId="77777777" w:rsidR="005C5AF6" w:rsidRDefault="005C5AF6" w:rsidP="00F65859">
      <w:pPr>
        <w:pStyle w:val="VnitrniText"/>
      </w:pPr>
    </w:p>
    <w:p w14:paraId="5496B601" w14:textId="77777777" w:rsidR="00884F43" w:rsidRPr="005C5AF6" w:rsidRDefault="00884F43" w:rsidP="00F65859">
      <w:pPr>
        <w:pStyle w:val="VnitrniText"/>
      </w:pPr>
    </w:p>
    <w:p w14:paraId="70B4CD5C"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33730A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948E9E0" w14:textId="0C50B83A" w:rsidR="00122AC9" w:rsidRDefault="00D4325F" w:rsidP="000B0AA7">
      <w:pPr>
        <w:pStyle w:val="VnitrniText"/>
      </w:pPr>
      <w:r w:rsidRPr="00D06D0F">
        <w:t xml:space="preserve"> </w:t>
      </w:r>
    </w:p>
    <w:p w14:paraId="7C440784" w14:textId="77777777" w:rsidR="00884F43" w:rsidRPr="00D06D0F" w:rsidRDefault="00884F43" w:rsidP="000B0AA7">
      <w:pPr>
        <w:pStyle w:val="VnitrniText"/>
      </w:pPr>
    </w:p>
    <w:p w14:paraId="7BC7969B"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2E9C1F4" w14:textId="7E2FCEB9"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24EC9616" w14:textId="77777777" w:rsidR="00122AC9" w:rsidRDefault="00122AC9" w:rsidP="00864B6B">
      <w:pPr>
        <w:pStyle w:val="VnitrniText"/>
      </w:pPr>
    </w:p>
    <w:p w14:paraId="5469AF1B" w14:textId="77777777" w:rsidR="00884F43" w:rsidRDefault="00884F43" w:rsidP="00864B6B">
      <w:pPr>
        <w:pStyle w:val="VnitrniText"/>
      </w:pPr>
    </w:p>
    <w:p w14:paraId="5BF720D2"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2B31199"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1AB6F759" w14:textId="77777777" w:rsidR="007D5D62" w:rsidRDefault="007D5D62" w:rsidP="00F675B5">
      <w:pPr>
        <w:pStyle w:val="VnitrniText"/>
      </w:pPr>
    </w:p>
    <w:p w14:paraId="783BBFDC"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273C5369" w14:textId="77777777" w:rsidR="00F675B5" w:rsidRDefault="00F675B5" w:rsidP="00F675B5">
      <w:pPr>
        <w:pStyle w:val="VnitrniText"/>
        <w:rPr>
          <w:color w:val="000000"/>
        </w:rPr>
      </w:pPr>
    </w:p>
    <w:p w14:paraId="5058999E" w14:textId="77777777" w:rsidR="008A1428" w:rsidRDefault="008A1428" w:rsidP="008A1428">
      <w:pPr>
        <w:pStyle w:val="VnitrniText"/>
        <w:ind w:firstLine="0"/>
      </w:pPr>
      <w:r>
        <w:t>Pozemky:</w:t>
      </w:r>
    </w:p>
    <w:p w14:paraId="720A1E42" w14:textId="77777777" w:rsidR="008A1428" w:rsidRDefault="008A1428" w:rsidP="008A1428">
      <w:pPr>
        <w:pStyle w:val="cary"/>
      </w:pPr>
      <w:r>
        <w:t>-------------------------------------------------------------------------------------------------------------------------------------</w:t>
      </w:r>
    </w:p>
    <w:p w14:paraId="0937BE58"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A8DECE4" w14:textId="77777777" w:rsidR="008A1428" w:rsidRPr="008A1428" w:rsidRDefault="008A1428" w:rsidP="008A1428">
      <w:pPr>
        <w:pStyle w:val="cary"/>
      </w:pPr>
      <w:r>
        <w:t>-------------------------------------------------------------------------------------------------------------------------------------</w:t>
      </w:r>
    </w:p>
    <w:p w14:paraId="71C5C62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Hostivice</w:t>
      </w:r>
      <w:r w:rsidRPr="008A1428">
        <w:rPr>
          <w:rStyle w:val="Styl11b"/>
          <w:sz w:val="16"/>
          <w:szCs w:val="16"/>
        </w:rPr>
        <w:tab/>
        <w:t>1203/6</w:t>
      </w:r>
      <w:r w:rsidRPr="008A1428">
        <w:rPr>
          <w:rStyle w:val="Styl11b"/>
          <w:sz w:val="16"/>
          <w:szCs w:val="16"/>
        </w:rPr>
        <w:tab/>
        <w:t>323,44 Kč</w:t>
      </w:r>
    </w:p>
    <w:p w14:paraId="4B4F085A" w14:textId="77777777" w:rsidR="008A1428" w:rsidRPr="008A1428" w:rsidRDefault="008A1428" w:rsidP="008A1428">
      <w:pPr>
        <w:tabs>
          <w:tab w:val="left" w:pos="2268"/>
          <w:tab w:val="right" w:pos="6804"/>
          <w:tab w:val="right" w:pos="9639"/>
        </w:tabs>
        <w:rPr>
          <w:rStyle w:val="Styl11b"/>
          <w:sz w:val="16"/>
          <w:szCs w:val="16"/>
        </w:rPr>
      </w:pPr>
    </w:p>
    <w:p w14:paraId="3200443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Hostivice</w:t>
      </w:r>
      <w:r w:rsidRPr="008A1428">
        <w:rPr>
          <w:rStyle w:val="Styl11b"/>
          <w:sz w:val="16"/>
          <w:szCs w:val="16"/>
        </w:rPr>
        <w:tab/>
        <w:t>1203/7</w:t>
      </w:r>
      <w:r w:rsidRPr="008A1428">
        <w:rPr>
          <w:rStyle w:val="Styl11b"/>
          <w:sz w:val="16"/>
          <w:szCs w:val="16"/>
        </w:rPr>
        <w:tab/>
        <w:t>1 864,72 Kč</w:t>
      </w:r>
    </w:p>
    <w:p w14:paraId="4F46559D" w14:textId="77777777" w:rsidR="008A1428" w:rsidRPr="008A1428" w:rsidRDefault="008A1428" w:rsidP="008A1428">
      <w:pPr>
        <w:tabs>
          <w:tab w:val="left" w:pos="2268"/>
          <w:tab w:val="right" w:pos="6804"/>
          <w:tab w:val="right" w:pos="9639"/>
        </w:tabs>
        <w:rPr>
          <w:rStyle w:val="Styl11b"/>
          <w:sz w:val="16"/>
          <w:szCs w:val="16"/>
        </w:rPr>
      </w:pPr>
    </w:p>
    <w:p w14:paraId="584F3B2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Hostivice</w:t>
      </w:r>
      <w:r w:rsidRPr="008A1428">
        <w:rPr>
          <w:rStyle w:val="Styl11b"/>
          <w:sz w:val="16"/>
          <w:szCs w:val="16"/>
        </w:rPr>
        <w:tab/>
        <w:t>1203/17</w:t>
      </w:r>
      <w:r w:rsidRPr="008A1428">
        <w:rPr>
          <w:rStyle w:val="Styl11b"/>
          <w:sz w:val="16"/>
          <w:szCs w:val="16"/>
        </w:rPr>
        <w:tab/>
        <w:t>1 329,12 Kč</w:t>
      </w:r>
    </w:p>
    <w:p w14:paraId="729C4BAF" w14:textId="77777777" w:rsidR="008A1428" w:rsidRPr="008A1428" w:rsidRDefault="008A1428" w:rsidP="008A1428">
      <w:pPr>
        <w:tabs>
          <w:tab w:val="left" w:pos="2268"/>
          <w:tab w:val="right" w:pos="6804"/>
          <w:tab w:val="right" w:pos="9639"/>
        </w:tabs>
        <w:rPr>
          <w:rStyle w:val="Styl11b"/>
          <w:sz w:val="16"/>
          <w:szCs w:val="16"/>
        </w:rPr>
      </w:pPr>
    </w:p>
    <w:p w14:paraId="71106B9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Jeneč u Prahy</w:t>
      </w:r>
      <w:r w:rsidRPr="008A1428">
        <w:rPr>
          <w:rStyle w:val="Styl11b"/>
          <w:sz w:val="16"/>
          <w:szCs w:val="16"/>
        </w:rPr>
        <w:tab/>
        <w:t>523/31</w:t>
      </w:r>
      <w:r w:rsidRPr="008A1428">
        <w:rPr>
          <w:rStyle w:val="Styl11b"/>
          <w:sz w:val="16"/>
          <w:szCs w:val="16"/>
        </w:rPr>
        <w:tab/>
        <w:t>1 084,60 Kč</w:t>
      </w:r>
    </w:p>
    <w:p w14:paraId="1DFC52CE" w14:textId="77777777" w:rsidR="008A1428" w:rsidRPr="008A1428" w:rsidRDefault="008A1428" w:rsidP="008A1428">
      <w:pPr>
        <w:tabs>
          <w:tab w:val="left" w:pos="2268"/>
          <w:tab w:val="right" w:pos="6804"/>
          <w:tab w:val="right" w:pos="9639"/>
        </w:tabs>
        <w:rPr>
          <w:rStyle w:val="Styl11b"/>
          <w:sz w:val="16"/>
          <w:szCs w:val="16"/>
        </w:rPr>
      </w:pPr>
    </w:p>
    <w:p w14:paraId="74015F4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Jeneč u Prahy</w:t>
      </w:r>
      <w:r w:rsidRPr="008A1428">
        <w:rPr>
          <w:rStyle w:val="Styl11b"/>
          <w:sz w:val="16"/>
          <w:szCs w:val="16"/>
        </w:rPr>
        <w:tab/>
        <w:t>523/33</w:t>
      </w:r>
      <w:r w:rsidRPr="008A1428">
        <w:rPr>
          <w:rStyle w:val="Styl11b"/>
          <w:sz w:val="16"/>
          <w:szCs w:val="16"/>
        </w:rPr>
        <w:tab/>
        <w:t>982,52 Kč</w:t>
      </w:r>
    </w:p>
    <w:p w14:paraId="73B2358F" w14:textId="77777777" w:rsidR="008A1428" w:rsidRPr="008A1428" w:rsidRDefault="008A1428" w:rsidP="008A1428">
      <w:pPr>
        <w:tabs>
          <w:tab w:val="left" w:pos="2268"/>
          <w:tab w:val="right" w:pos="6804"/>
          <w:tab w:val="right" w:pos="9639"/>
        </w:tabs>
        <w:rPr>
          <w:rStyle w:val="Styl11b"/>
          <w:sz w:val="16"/>
          <w:szCs w:val="16"/>
        </w:rPr>
      </w:pPr>
    </w:p>
    <w:p w14:paraId="16BDA37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Litovice</w:t>
      </w:r>
      <w:r w:rsidRPr="008A1428">
        <w:rPr>
          <w:rStyle w:val="Styl11b"/>
          <w:sz w:val="16"/>
          <w:szCs w:val="16"/>
        </w:rPr>
        <w:tab/>
        <w:t>385/6</w:t>
      </w:r>
      <w:r w:rsidRPr="008A1428">
        <w:rPr>
          <w:rStyle w:val="Styl11b"/>
          <w:sz w:val="16"/>
          <w:szCs w:val="16"/>
        </w:rPr>
        <w:tab/>
        <w:t>519,75 Kč</w:t>
      </w:r>
    </w:p>
    <w:p w14:paraId="0434D118" w14:textId="77777777" w:rsidR="008A1428" w:rsidRPr="008A1428" w:rsidRDefault="008A1428" w:rsidP="008A1428">
      <w:pPr>
        <w:tabs>
          <w:tab w:val="left" w:pos="2268"/>
          <w:tab w:val="right" w:pos="6804"/>
          <w:tab w:val="right" w:pos="9639"/>
        </w:tabs>
        <w:rPr>
          <w:rStyle w:val="Styl11b"/>
          <w:sz w:val="16"/>
          <w:szCs w:val="16"/>
        </w:rPr>
      </w:pPr>
    </w:p>
    <w:p w14:paraId="7946366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Litovice</w:t>
      </w:r>
      <w:r w:rsidRPr="008A1428">
        <w:rPr>
          <w:rStyle w:val="Styl11b"/>
          <w:sz w:val="16"/>
          <w:szCs w:val="16"/>
        </w:rPr>
        <w:tab/>
        <w:t>574/20</w:t>
      </w:r>
      <w:r w:rsidRPr="008A1428">
        <w:rPr>
          <w:rStyle w:val="Styl11b"/>
          <w:sz w:val="16"/>
          <w:szCs w:val="16"/>
        </w:rPr>
        <w:tab/>
        <w:t>620,16 Kč</w:t>
      </w:r>
    </w:p>
    <w:p w14:paraId="15A2A9A0" w14:textId="77777777" w:rsidR="008A1428" w:rsidRPr="008A1428" w:rsidRDefault="008A1428" w:rsidP="008A1428">
      <w:pPr>
        <w:tabs>
          <w:tab w:val="left" w:pos="2268"/>
          <w:tab w:val="right" w:pos="6804"/>
          <w:tab w:val="right" w:pos="9639"/>
        </w:tabs>
        <w:rPr>
          <w:rStyle w:val="Styl11b"/>
          <w:sz w:val="16"/>
          <w:szCs w:val="16"/>
        </w:rPr>
      </w:pPr>
    </w:p>
    <w:p w14:paraId="1C52114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Litovice</w:t>
      </w:r>
      <w:r w:rsidRPr="008A1428">
        <w:rPr>
          <w:rStyle w:val="Styl11b"/>
          <w:sz w:val="16"/>
          <w:szCs w:val="16"/>
        </w:rPr>
        <w:tab/>
        <w:t>574/21</w:t>
      </w:r>
      <w:r w:rsidRPr="008A1428">
        <w:rPr>
          <w:rStyle w:val="Styl11b"/>
          <w:sz w:val="16"/>
          <w:szCs w:val="16"/>
        </w:rPr>
        <w:tab/>
        <w:t>226,10 Kč</w:t>
      </w:r>
    </w:p>
    <w:p w14:paraId="136CB1F3" w14:textId="77777777" w:rsidR="008A1428" w:rsidRPr="008A1428" w:rsidRDefault="008A1428" w:rsidP="008A1428">
      <w:pPr>
        <w:pStyle w:val="cary"/>
      </w:pPr>
      <w:r>
        <w:t>-------------------------------------------------------------------------------------------------------------------------------------</w:t>
      </w:r>
    </w:p>
    <w:p w14:paraId="4BF367C1"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6 950,41 Kč</w:t>
      </w:r>
    </w:p>
    <w:p w14:paraId="53E044F5" w14:textId="77777777" w:rsidR="008A1428" w:rsidRDefault="008A1428" w:rsidP="008A1428">
      <w:pPr>
        <w:pStyle w:val="VnitrniText"/>
        <w:ind w:firstLine="0"/>
      </w:pPr>
    </w:p>
    <w:p w14:paraId="027B9143" w14:textId="77777777" w:rsidR="00F675B5" w:rsidRDefault="00F675B5" w:rsidP="00864B6B">
      <w:pPr>
        <w:pStyle w:val="VnitrniText"/>
      </w:pPr>
    </w:p>
    <w:p w14:paraId="5980768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304F116D"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45C55EB"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w:t>
      </w:r>
      <w:r w:rsidR="0037157C" w:rsidRPr="00D06D0F">
        <w:lastRenderedPageBreak/>
        <w:t xml:space="preserve">předchozích právních úprav, která se nezapisovala do pozemkových knih, evidence nemovitostí ani katastru nemovitostí. Tato omezení a oprávnění přecházejí na </w:t>
      </w:r>
      <w:r w:rsidR="006E70AE">
        <w:t>přejímajícího</w:t>
      </w:r>
      <w:r w:rsidR="0037157C" w:rsidRPr="00D06D0F">
        <w:t>.</w:t>
      </w:r>
    </w:p>
    <w:p w14:paraId="4558F19C" w14:textId="77777777" w:rsidR="001D73FD" w:rsidRPr="00D06D0F" w:rsidRDefault="001D73FD" w:rsidP="000B0AA7">
      <w:pPr>
        <w:pStyle w:val="VnitrniText"/>
      </w:pPr>
    </w:p>
    <w:p w14:paraId="0039D454" w14:textId="6BF141E6" w:rsidR="00C8663B" w:rsidRDefault="00C8663B" w:rsidP="00EB6C54">
      <w:pPr>
        <w:pStyle w:val="VnitrniText"/>
      </w:pPr>
      <w:r>
        <w:t>2</w:t>
      </w:r>
      <w:r w:rsidR="003316EA">
        <w:t>.</w:t>
      </w:r>
      <w:r>
        <w:t xml:space="preserve">  Užívací vztah k předávan</w:t>
      </w:r>
      <w:r w:rsidR="003C30DF">
        <w:t>ému</w:t>
      </w:r>
      <w:r>
        <w:t xml:space="preserve"> </w:t>
      </w:r>
      <w:r w:rsidR="003C30DF">
        <w:t>pozemku parc. č. 385/6</w:t>
      </w:r>
      <w:r w:rsidR="00E72216">
        <w:t xml:space="preserve"> v k.ú. Hostivice</w:t>
      </w:r>
      <w:r>
        <w:t xml:space="preserve"> je řešen pachtovní smlouvou č.</w:t>
      </w:r>
      <w:r w:rsidR="00E72216">
        <w:t> </w:t>
      </w:r>
      <w:r>
        <w:t>9N25/81, uzavřenou s</w:t>
      </w:r>
      <w:r w:rsidR="00122AC9">
        <w:t> </w:t>
      </w:r>
      <w:r>
        <w:t xml:space="preserve">panem </w:t>
      </w:r>
      <w:r w:rsidR="00150682">
        <w:t>xxxxxxxxxxxxxxxx</w:t>
      </w:r>
      <w:r>
        <w:t>, jakožto nájemcem. S obsahem pachtovní smlouvy byl přejímající seznámen před podpisem této smlouvy, což stvrzuje svým podpisem.</w:t>
      </w:r>
    </w:p>
    <w:p w14:paraId="75025199" w14:textId="77777777" w:rsidR="008F4AC2" w:rsidRDefault="008F4AC2" w:rsidP="00EB6C54">
      <w:pPr>
        <w:pStyle w:val="VnitrniText"/>
      </w:pPr>
    </w:p>
    <w:p w14:paraId="09005996" w14:textId="1C2348BD" w:rsidR="008F4AC2" w:rsidRPr="008F4AC2" w:rsidRDefault="008F4AC2" w:rsidP="008F4AC2">
      <w:pPr>
        <w:pStyle w:val="VnitrniText"/>
      </w:pPr>
      <w:r>
        <w:t xml:space="preserve">3. </w:t>
      </w:r>
      <w:r w:rsidRPr="008F4AC2">
        <w:t>Přejímající prohlašuje, že se v tomto případě jedná o oddělení pozemk</w:t>
      </w:r>
      <w:r>
        <w:t>ů</w:t>
      </w:r>
      <w:r w:rsidRPr="008F4AC2">
        <w:t>, kter</w:t>
      </w:r>
      <w:r>
        <w:t>é</w:t>
      </w:r>
      <w:r w:rsidRPr="008F4AC2">
        <w:t xml:space="preserve"> j</w:t>
      </w:r>
      <w:r>
        <w:t>sou</w:t>
      </w:r>
      <w:r w:rsidRPr="008F4AC2">
        <w:t xml:space="preserve"> součástí záměru stavby dopravní infrastruktury „</w:t>
      </w:r>
      <w:r>
        <w:t xml:space="preserve">Modernizace trati </w:t>
      </w:r>
      <w:proofErr w:type="gramStart"/>
      <w:r>
        <w:t>Praha - Ruzyně</w:t>
      </w:r>
      <w:proofErr w:type="gramEnd"/>
      <w:r>
        <w:t xml:space="preserve"> (mimo) - Kladno (mimo)</w:t>
      </w:r>
      <w:r w:rsidRPr="008F4AC2">
        <w:t xml:space="preserve">“ podle § 1 odst. 2 písm. a) zákona č. 416/2009 Sb. a pro účely převodu práv se podle § 2h odst. 4 téhož zákona k dělení a scelování pozemků nevyžaduje povolení stavebního úřadu. </w:t>
      </w:r>
    </w:p>
    <w:p w14:paraId="4E86C9FF" w14:textId="77777777" w:rsidR="007B5D73" w:rsidRDefault="007B5D73" w:rsidP="006069E5">
      <w:pPr>
        <w:pStyle w:val="para"/>
        <w:rPr>
          <w:rFonts w:ascii="Arial" w:hAnsi="Arial" w:cs="Arial"/>
          <w:sz w:val="20"/>
        </w:rPr>
      </w:pPr>
    </w:p>
    <w:p w14:paraId="3305491E" w14:textId="77777777" w:rsidR="00884F43" w:rsidRDefault="00884F43" w:rsidP="006069E5">
      <w:pPr>
        <w:pStyle w:val="para"/>
        <w:rPr>
          <w:rFonts w:ascii="Arial" w:hAnsi="Arial" w:cs="Arial"/>
          <w:sz w:val="20"/>
        </w:rPr>
      </w:pPr>
    </w:p>
    <w:p w14:paraId="783DA8E9" w14:textId="24000990"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085F94A"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281B3AD" w14:textId="77777777" w:rsidR="00122AC9" w:rsidRPr="00D06D0F" w:rsidRDefault="00122AC9" w:rsidP="00D4325F"/>
    <w:p w14:paraId="0BDBE0CD"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D4BBD0B" w14:textId="77777777" w:rsidR="00C719B7" w:rsidRDefault="00172F53" w:rsidP="00C719B7">
      <w:pPr>
        <w:pStyle w:val="VnitrniText"/>
      </w:pPr>
      <w:bookmarkStart w:id="3" w:name="_Hlk139356756"/>
      <w:r>
        <w:t>Předávající předává majetek uvedený v článku I. této smlouvy bez výhrady.</w:t>
      </w:r>
      <w:bookmarkEnd w:id="3"/>
    </w:p>
    <w:p w14:paraId="7697803D" w14:textId="77777777" w:rsidR="00884F43" w:rsidRDefault="00884F43" w:rsidP="00651DC0">
      <w:pPr>
        <w:pStyle w:val="VnitrniText"/>
      </w:pPr>
    </w:p>
    <w:p w14:paraId="3CB9E901" w14:textId="77777777" w:rsidR="00884F43" w:rsidRDefault="00884F43" w:rsidP="00651DC0">
      <w:pPr>
        <w:pStyle w:val="VnitrniText"/>
      </w:pPr>
    </w:p>
    <w:p w14:paraId="6C7AC56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3CF4B6F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31D2ABB" w14:textId="77777777" w:rsidR="006D1A0C" w:rsidRPr="002350B4" w:rsidRDefault="006D1A0C" w:rsidP="00651DC0">
      <w:pPr>
        <w:pStyle w:val="VnitrniText"/>
      </w:pPr>
    </w:p>
    <w:p w14:paraId="60FD1675"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8536E21" w14:textId="77777777" w:rsidR="006D1A0C" w:rsidRDefault="006D1A0C" w:rsidP="00651DC0">
      <w:pPr>
        <w:pStyle w:val="VnitrniText"/>
      </w:pPr>
    </w:p>
    <w:p w14:paraId="63B4C9D8" w14:textId="50AFC274"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122AC9">
        <w:t> </w:t>
      </w:r>
      <w:r w:rsidR="003E144F" w:rsidRPr="00A87810">
        <w:t>registru smluv dle zákona č. 340/2015 Sb., o zvláštních podmínkách účinnosti některých smluv, uveřejňování těchto smluv a o registru smluv.</w:t>
      </w:r>
    </w:p>
    <w:p w14:paraId="29B045DA" w14:textId="77777777" w:rsidR="002B0E7B" w:rsidRPr="00257569" w:rsidRDefault="002B0E7B" w:rsidP="00DE7590">
      <w:pPr>
        <w:pStyle w:val="VnitrniText"/>
      </w:pPr>
    </w:p>
    <w:p w14:paraId="6A7482A0"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2C42A71"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A9CDD43" w14:textId="77777777" w:rsidR="00651DC0" w:rsidRPr="00AE38E1" w:rsidRDefault="00651DC0" w:rsidP="00651DC0">
      <w:pPr>
        <w:pStyle w:val="VnitrniText"/>
      </w:pPr>
    </w:p>
    <w:p w14:paraId="5AC68679" w14:textId="0FB83090" w:rsidR="00651DC0" w:rsidRPr="00D917C5" w:rsidRDefault="008F4AC2" w:rsidP="00651DC0">
      <w:pPr>
        <w:pStyle w:val="para"/>
        <w:rPr>
          <w:rFonts w:ascii="Arial" w:hAnsi="Arial" w:cs="Arial"/>
          <w:sz w:val="20"/>
        </w:rPr>
      </w:pPr>
      <w:r>
        <w:rPr>
          <w:rFonts w:ascii="Arial" w:hAnsi="Arial" w:cs="Arial"/>
          <w:sz w:val="20"/>
        </w:rPr>
        <w:t>X</w:t>
      </w:r>
      <w:r w:rsidR="00651DC0" w:rsidRPr="00D917C5">
        <w:rPr>
          <w:rFonts w:ascii="Arial" w:hAnsi="Arial" w:cs="Arial"/>
          <w:sz w:val="20"/>
        </w:rPr>
        <w:t>.</w:t>
      </w:r>
    </w:p>
    <w:p w14:paraId="0D21C692"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3CB971E" w14:textId="77777777" w:rsidR="00230457" w:rsidRDefault="00230457" w:rsidP="003D6A83"/>
    <w:p w14:paraId="5A193A72"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42E987B" w14:textId="77777777" w:rsidTr="001353EA">
        <w:tc>
          <w:tcPr>
            <w:tcW w:w="4888" w:type="dxa"/>
            <w:hideMark/>
          </w:tcPr>
          <w:p w14:paraId="14E40FF1" w14:textId="4AAC9CF4" w:rsidR="001353EA" w:rsidRDefault="001353EA">
            <w:pPr>
              <w:pStyle w:val="VnitrniText"/>
              <w:ind w:firstLine="0"/>
            </w:pPr>
            <w:r>
              <w:t xml:space="preserve">V Praze dne </w:t>
            </w:r>
            <w:r w:rsidR="00E8511D">
              <w:t>23.10.2025</w:t>
            </w:r>
          </w:p>
        </w:tc>
        <w:tc>
          <w:tcPr>
            <w:tcW w:w="4889" w:type="dxa"/>
            <w:hideMark/>
          </w:tcPr>
          <w:p w14:paraId="0C4452F1" w14:textId="33A7A4CA" w:rsidR="001353EA" w:rsidRDefault="001353EA">
            <w:pPr>
              <w:pStyle w:val="VnitrniText"/>
              <w:tabs>
                <w:tab w:val="left" w:pos="4820"/>
              </w:tabs>
              <w:ind w:firstLine="0"/>
            </w:pPr>
            <w:r>
              <w:t xml:space="preserve">V </w:t>
            </w:r>
            <w:r w:rsidR="00E8511D">
              <w:t>Praze</w:t>
            </w:r>
            <w:r>
              <w:t xml:space="preserve"> dne </w:t>
            </w:r>
            <w:r w:rsidR="00E8511D">
              <w:t>15.10.2025</w:t>
            </w:r>
          </w:p>
        </w:tc>
      </w:tr>
    </w:tbl>
    <w:p w14:paraId="5EBF6016" w14:textId="4F9BD67A" w:rsidR="001353EA" w:rsidRDefault="001353EA" w:rsidP="007B5D73">
      <w:pPr>
        <w:pStyle w:val="VnitrniText"/>
        <w:tabs>
          <w:tab w:val="left" w:pos="4820"/>
        </w:tabs>
        <w:ind w:firstLine="142"/>
      </w:pPr>
    </w:p>
    <w:p w14:paraId="618E396F" w14:textId="77777777" w:rsidR="00884F43" w:rsidRDefault="00884F43" w:rsidP="007B5D73">
      <w:pPr>
        <w:pStyle w:val="VnitrniText"/>
        <w:tabs>
          <w:tab w:val="left" w:pos="4820"/>
        </w:tabs>
        <w:ind w:firstLine="142"/>
      </w:pPr>
    </w:p>
    <w:p w14:paraId="7749AEE6" w14:textId="77777777" w:rsidR="00884F43" w:rsidRDefault="00884F43" w:rsidP="007B5D73">
      <w:pPr>
        <w:pStyle w:val="VnitrniText"/>
        <w:tabs>
          <w:tab w:val="left" w:pos="4820"/>
        </w:tabs>
        <w:ind w:firstLine="142"/>
      </w:pPr>
    </w:p>
    <w:p w14:paraId="64B87BF2" w14:textId="77777777" w:rsidR="00884F43" w:rsidRDefault="00884F43" w:rsidP="007B5D73">
      <w:pPr>
        <w:pStyle w:val="VnitrniText"/>
        <w:tabs>
          <w:tab w:val="left" w:pos="4820"/>
        </w:tabs>
        <w:ind w:firstLine="142"/>
      </w:pPr>
    </w:p>
    <w:p w14:paraId="579FC41D" w14:textId="77777777" w:rsidR="00884F43" w:rsidRDefault="00884F43" w:rsidP="007B5D73">
      <w:pPr>
        <w:pStyle w:val="VnitrniText"/>
        <w:tabs>
          <w:tab w:val="left" w:pos="4820"/>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7B5D73" w:rsidRPr="007B5D73" w14:paraId="663CCEF6" w14:textId="77777777" w:rsidTr="007B5D73">
        <w:tc>
          <w:tcPr>
            <w:tcW w:w="4888" w:type="dxa"/>
            <w:hideMark/>
          </w:tcPr>
          <w:p w14:paraId="007CAF5D" w14:textId="77777777" w:rsidR="007B5D73" w:rsidRPr="007B5D73" w:rsidRDefault="007B5D73" w:rsidP="007B5D73">
            <w:pPr>
              <w:pStyle w:val="VnitrniText"/>
              <w:tabs>
                <w:tab w:val="left" w:pos="4820"/>
              </w:tabs>
              <w:ind w:firstLine="142"/>
            </w:pPr>
            <w:r w:rsidRPr="007B5D73">
              <w:t>............................................</w:t>
            </w:r>
          </w:p>
        </w:tc>
        <w:tc>
          <w:tcPr>
            <w:tcW w:w="4889" w:type="dxa"/>
            <w:hideMark/>
          </w:tcPr>
          <w:p w14:paraId="4A602A1F" w14:textId="77777777" w:rsidR="007B5D73" w:rsidRPr="007B5D73" w:rsidRDefault="007B5D73" w:rsidP="007B5D73">
            <w:pPr>
              <w:pStyle w:val="VnitrniText"/>
              <w:tabs>
                <w:tab w:val="left" w:pos="4820"/>
              </w:tabs>
              <w:ind w:firstLine="142"/>
            </w:pPr>
            <w:r w:rsidRPr="007B5D73">
              <w:t>............................................</w:t>
            </w:r>
          </w:p>
        </w:tc>
      </w:tr>
      <w:tr w:rsidR="007B5D73" w:rsidRPr="007B5D73" w14:paraId="76E28FE3" w14:textId="77777777" w:rsidTr="007B5D73">
        <w:tc>
          <w:tcPr>
            <w:tcW w:w="4888" w:type="dxa"/>
            <w:hideMark/>
          </w:tcPr>
          <w:p w14:paraId="45DCA7A8" w14:textId="77777777" w:rsidR="007B5D73" w:rsidRPr="007B5D73" w:rsidRDefault="007B5D73" w:rsidP="007B5D73">
            <w:pPr>
              <w:pStyle w:val="VnitrniText"/>
              <w:tabs>
                <w:tab w:val="left" w:pos="4820"/>
              </w:tabs>
              <w:ind w:firstLine="142"/>
            </w:pPr>
            <w:r w:rsidRPr="007B5D73">
              <w:t>Státní pozemkový úřad</w:t>
            </w:r>
          </w:p>
        </w:tc>
        <w:tc>
          <w:tcPr>
            <w:tcW w:w="4889" w:type="dxa"/>
            <w:hideMark/>
          </w:tcPr>
          <w:p w14:paraId="3D18AE46" w14:textId="77777777" w:rsidR="007B5D73" w:rsidRPr="007B5D73" w:rsidRDefault="007B5D73" w:rsidP="007B5D73">
            <w:pPr>
              <w:pStyle w:val="VnitrniText"/>
              <w:tabs>
                <w:tab w:val="left" w:pos="4820"/>
              </w:tabs>
              <w:ind w:firstLine="142"/>
            </w:pPr>
            <w:r w:rsidRPr="007B5D73">
              <w:t>Správa železnic, státní organizace</w:t>
            </w:r>
          </w:p>
        </w:tc>
      </w:tr>
      <w:tr w:rsidR="007B5D73" w:rsidRPr="007B5D73" w14:paraId="4648BCFD" w14:textId="77777777" w:rsidTr="007B5D73">
        <w:tc>
          <w:tcPr>
            <w:tcW w:w="4888" w:type="dxa"/>
            <w:hideMark/>
          </w:tcPr>
          <w:p w14:paraId="6CB6FD36" w14:textId="77777777" w:rsidR="007B5D73" w:rsidRPr="007B5D73" w:rsidRDefault="007B5D73" w:rsidP="007B5D73">
            <w:pPr>
              <w:pStyle w:val="VnitrniText"/>
              <w:tabs>
                <w:tab w:val="left" w:pos="4820"/>
              </w:tabs>
              <w:ind w:firstLine="142"/>
            </w:pPr>
            <w:r w:rsidRPr="007B5D73">
              <w:t>ředitel Krajského pozemkového úřadu</w:t>
            </w:r>
          </w:p>
        </w:tc>
        <w:tc>
          <w:tcPr>
            <w:tcW w:w="4889" w:type="dxa"/>
            <w:hideMark/>
          </w:tcPr>
          <w:p w14:paraId="431CE34C" w14:textId="77777777" w:rsidR="007B5D73" w:rsidRPr="007B5D73" w:rsidRDefault="007B5D73" w:rsidP="007B5D73">
            <w:pPr>
              <w:pStyle w:val="VnitrniText"/>
              <w:tabs>
                <w:tab w:val="left" w:pos="4820"/>
              </w:tabs>
              <w:ind w:firstLine="142"/>
            </w:pPr>
            <w:r w:rsidRPr="007B5D73">
              <w:t>Náměstek organizační jednotky</w:t>
            </w:r>
          </w:p>
        </w:tc>
      </w:tr>
      <w:tr w:rsidR="007B5D73" w:rsidRPr="007B5D73" w14:paraId="1957510A" w14:textId="77777777" w:rsidTr="007B5D73">
        <w:tc>
          <w:tcPr>
            <w:tcW w:w="4888" w:type="dxa"/>
            <w:hideMark/>
          </w:tcPr>
          <w:p w14:paraId="6F8722B4" w14:textId="77777777" w:rsidR="007B5D73" w:rsidRPr="007B5D73" w:rsidRDefault="007B5D73" w:rsidP="007B5D73">
            <w:pPr>
              <w:pStyle w:val="VnitrniText"/>
              <w:tabs>
                <w:tab w:val="left" w:pos="4820"/>
              </w:tabs>
              <w:ind w:firstLine="142"/>
            </w:pPr>
            <w:r w:rsidRPr="007B5D73">
              <w:t>Ing. Jiří Veselý</w:t>
            </w:r>
          </w:p>
        </w:tc>
        <w:tc>
          <w:tcPr>
            <w:tcW w:w="4889" w:type="dxa"/>
            <w:hideMark/>
          </w:tcPr>
          <w:p w14:paraId="2E4B49B4" w14:textId="77777777" w:rsidR="007B5D73" w:rsidRPr="007B5D73" w:rsidRDefault="007B5D73" w:rsidP="007B5D73">
            <w:pPr>
              <w:pStyle w:val="VnitrniText"/>
              <w:tabs>
                <w:tab w:val="left" w:pos="4820"/>
              </w:tabs>
              <w:ind w:firstLine="142"/>
            </w:pPr>
            <w:r w:rsidRPr="007B5D73">
              <w:rPr>
                <w:bCs/>
              </w:rPr>
              <w:t>Ing. Petr Vaníček</w:t>
            </w:r>
          </w:p>
        </w:tc>
      </w:tr>
      <w:tr w:rsidR="007B5D73" w:rsidRPr="007B5D73" w14:paraId="51D2F949" w14:textId="77777777" w:rsidTr="007B5D73">
        <w:tc>
          <w:tcPr>
            <w:tcW w:w="4888" w:type="dxa"/>
            <w:hideMark/>
          </w:tcPr>
          <w:p w14:paraId="45CCAD85" w14:textId="77777777" w:rsidR="007B5D73" w:rsidRPr="007B5D73" w:rsidRDefault="007B5D73" w:rsidP="007B5D73">
            <w:pPr>
              <w:pStyle w:val="VnitrniText"/>
              <w:tabs>
                <w:tab w:val="left" w:pos="4820"/>
              </w:tabs>
              <w:ind w:firstLine="142"/>
            </w:pPr>
            <w:r w:rsidRPr="007B5D73">
              <w:t>předávající</w:t>
            </w:r>
          </w:p>
        </w:tc>
        <w:tc>
          <w:tcPr>
            <w:tcW w:w="4889" w:type="dxa"/>
            <w:hideMark/>
          </w:tcPr>
          <w:p w14:paraId="5829ACB1" w14:textId="77777777" w:rsidR="007B5D73" w:rsidRPr="007B5D73" w:rsidRDefault="007B5D73" w:rsidP="007B5D73">
            <w:pPr>
              <w:pStyle w:val="VnitrniText"/>
              <w:tabs>
                <w:tab w:val="left" w:pos="4820"/>
              </w:tabs>
              <w:ind w:firstLine="142"/>
            </w:pPr>
            <w:r w:rsidRPr="007B5D73">
              <w:t>přejímající</w:t>
            </w:r>
          </w:p>
        </w:tc>
      </w:tr>
    </w:tbl>
    <w:p w14:paraId="37FB64E7" w14:textId="7614272D" w:rsidR="000528C7" w:rsidRPr="00A87810" w:rsidRDefault="007B5D73" w:rsidP="000528C7">
      <w:pPr>
        <w:spacing w:before="120"/>
        <w:jc w:val="both"/>
        <w:rPr>
          <w:rFonts w:ascii="Arial" w:hAnsi="Arial" w:cs="Arial"/>
          <w:sz w:val="20"/>
          <w:szCs w:val="20"/>
        </w:rPr>
      </w:pPr>
      <w:r>
        <w:rPr>
          <w:rFonts w:ascii="Arial" w:hAnsi="Arial" w:cs="Arial"/>
          <w:sz w:val="20"/>
          <w:szCs w:val="20"/>
        </w:rPr>
        <w:br w:type="page"/>
      </w:r>
      <w:r w:rsidR="000528C7" w:rsidRPr="00A87810">
        <w:rPr>
          <w:rFonts w:ascii="Arial" w:hAnsi="Arial" w:cs="Arial"/>
          <w:sz w:val="20"/>
          <w:szCs w:val="20"/>
        </w:rPr>
        <w:lastRenderedPageBreak/>
        <w:t xml:space="preserve">Tato smlouva byla uveřejněna v registru smluv, vedeném dle zákona č. 340/2015 Sb., o registru smluv. </w:t>
      </w:r>
    </w:p>
    <w:p w14:paraId="425AD0C7"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1083A7C"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3B878DF"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701C3F9"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9C813CE" w14:textId="77777777" w:rsidR="000528C7" w:rsidRPr="00A87810" w:rsidRDefault="000528C7" w:rsidP="000528C7">
      <w:pPr>
        <w:spacing w:before="120"/>
        <w:jc w:val="both"/>
        <w:rPr>
          <w:rFonts w:ascii="Arial" w:hAnsi="Arial" w:cs="Arial"/>
          <w:sz w:val="20"/>
          <w:szCs w:val="20"/>
        </w:rPr>
      </w:pPr>
    </w:p>
    <w:p w14:paraId="2BAC927D" w14:textId="30595F4A"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7B5D73">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167C9849"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4EAD7F3" w14:textId="77777777" w:rsidR="000528C7" w:rsidRPr="00D06D0F" w:rsidRDefault="000528C7" w:rsidP="000B0AA7">
      <w:pPr>
        <w:pStyle w:val="VnitrniText"/>
        <w:ind w:firstLine="0"/>
      </w:pPr>
    </w:p>
    <w:p w14:paraId="006B5E4C" w14:textId="77777777" w:rsidR="00B4772C" w:rsidRDefault="00337C94" w:rsidP="000B0AA7">
      <w:pPr>
        <w:pStyle w:val="VnitrniText"/>
        <w:ind w:firstLine="0"/>
      </w:pPr>
      <w:r w:rsidRPr="0023665E">
        <w:t xml:space="preserve"> </w:t>
      </w:r>
    </w:p>
    <w:p w14:paraId="320D34FE" w14:textId="77777777" w:rsidR="000528C7" w:rsidRDefault="000528C7" w:rsidP="00B4772C">
      <w:pPr>
        <w:pStyle w:val="VnitrniText"/>
        <w:ind w:firstLine="0"/>
      </w:pPr>
    </w:p>
    <w:p w14:paraId="64082075" w14:textId="01F4472C"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pro Středočeský kraj a hl. m. Praha</w:t>
      </w:r>
      <w:r w:rsidR="007B5D73">
        <w:t xml:space="preserve"> </w:t>
      </w:r>
      <w:r w:rsidRPr="00B4772C">
        <w:t>Ing. Michaela Svobodová</w:t>
      </w:r>
    </w:p>
    <w:p w14:paraId="26D20352" w14:textId="77777777" w:rsidR="00706967" w:rsidRDefault="00706967" w:rsidP="00706967">
      <w:pPr>
        <w:pStyle w:val="VnitrniText"/>
        <w:ind w:firstLine="0"/>
      </w:pPr>
    </w:p>
    <w:p w14:paraId="61D619F5" w14:textId="77777777" w:rsidR="00706967" w:rsidRDefault="00706967" w:rsidP="00706967">
      <w:pPr>
        <w:pStyle w:val="VnitrniText"/>
        <w:ind w:firstLine="0"/>
      </w:pPr>
    </w:p>
    <w:p w14:paraId="6DAEBC8B" w14:textId="77777777" w:rsidR="00706967" w:rsidRDefault="00706967" w:rsidP="00706967">
      <w:pPr>
        <w:pStyle w:val="VnitrniText"/>
        <w:ind w:firstLine="0"/>
      </w:pPr>
    </w:p>
    <w:p w14:paraId="638419F4" w14:textId="77777777" w:rsidR="00706967" w:rsidRDefault="00706967" w:rsidP="00706967">
      <w:pPr>
        <w:pStyle w:val="VnitrniText"/>
        <w:ind w:firstLine="0"/>
      </w:pPr>
      <w:r>
        <w:t>.................................................</w:t>
      </w:r>
    </w:p>
    <w:p w14:paraId="5DE49069" w14:textId="77777777" w:rsidR="00706967" w:rsidRDefault="00706967" w:rsidP="00706967">
      <w:pPr>
        <w:pStyle w:val="VnitrniText"/>
        <w:ind w:firstLine="0"/>
      </w:pPr>
      <w:r>
        <w:tab/>
        <w:t>podpis</w:t>
      </w:r>
    </w:p>
    <w:p w14:paraId="24850621" w14:textId="77777777" w:rsidR="00706967" w:rsidRDefault="00706967" w:rsidP="00706967">
      <w:pPr>
        <w:pStyle w:val="VnitrniText"/>
        <w:ind w:firstLine="0"/>
      </w:pPr>
    </w:p>
    <w:p w14:paraId="1E48EEBE" w14:textId="77777777" w:rsidR="00706967" w:rsidRDefault="00706967" w:rsidP="00706967">
      <w:pPr>
        <w:pStyle w:val="VnitrniText"/>
        <w:ind w:firstLine="0"/>
      </w:pPr>
    </w:p>
    <w:p w14:paraId="6EFB9ED3" w14:textId="77777777" w:rsidR="00706967" w:rsidRDefault="00706967" w:rsidP="00706967">
      <w:pPr>
        <w:pStyle w:val="VnitrniText"/>
        <w:ind w:firstLine="0"/>
      </w:pPr>
      <w:r>
        <w:t>Za správnost KPÚ: Bc. Iveta Talichová</w:t>
      </w:r>
    </w:p>
    <w:p w14:paraId="46090082" w14:textId="77777777" w:rsidR="00706967" w:rsidRDefault="00706967" w:rsidP="00706967">
      <w:pPr>
        <w:pStyle w:val="VnitrniText"/>
        <w:ind w:firstLine="0"/>
      </w:pPr>
    </w:p>
    <w:p w14:paraId="62655ECE" w14:textId="77777777" w:rsidR="00706967" w:rsidRDefault="00706967" w:rsidP="00706967">
      <w:pPr>
        <w:pStyle w:val="VnitrniText"/>
        <w:ind w:firstLine="0"/>
      </w:pPr>
    </w:p>
    <w:p w14:paraId="65F2EE09" w14:textId="77777777" w:rsidR="00706967" w:rsidRDefault="00706967" w:rsidP="00706967">
      <w:pPr>
        <w:pStyle w:val="VnitrniText"/>
        <w:ind w:firstLine="0"/>
      </w:pPr>
    </w:p>
    <w:p w14:paraId="33A2AA02" w14:textId="77777777" w:rsidR="00706967" w:rsidRDefault="00706967" w:rsidP="00706967">
      <w:pPr>
        <w:pStyle w:val="VnitrniText"/>
        <w:ind w:firstLine="0"/>
      </w:pPr>
      <w:r>
        <w:t>.................................................</w:t>
      </w:r>
    </w:p>
    <w:p w14:paraId="0260E74C" w14:textId="77777777" w:rsidR="00706967" w:rsidRDefault="00706967" w:rsidP="00706967">
      <w:pPr>
        <w:pStyle w:val="VnitrniText"/>
        <w:ind w:firstLine="0"/>
      </w:pPr>
      <w:r>
        <w:tab/>
        <w:t>podpis</w:t>
      </w:r>
    </w:p>
    <w:p w14:paraId="5A95F68B" w14:textId="77777777" w:rsidR="00722C9B" w:rsidRPr="00D06D0F" w:rsidRDefault="00722C9B" w:rsidP="000B0AA7">
      <w:pPr>
        <w:pStyle w:val="VnitrniText"/>
      </w:pPr>
    </w:p>
    <w:sectPr w:rsidR="00722C9B" w:rsidRPr="00D06D0F" w:rsidSect="00DD5FE3">
      <w:headerReference w:type="even" r:id="rId8"/>
      <w:headerReference w:type="default" r:id="rId9"/>
      <w:headerReference w:type="first" r:id="rId10"/>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7743" w14:textId="77777777" w:rsidR="00B56567" w:rsidRDefault="00B56567">
      <w:r>
        <w:separator/>
      </w:r>
    </w:p>
  </w:endnote>
  <w:endnote w:type="continuationSeparator" w:id="0">
    <w:p w14:paraId="7EABC675" w14:textId="77777777" w:rsidR="00B56567" w:rsidRDefault="00B5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6675" w14:textId="77777777" w:rsidR="00B56567" w:rsidRDefault="00B56567">
      <w:r>
        <w:separator/>
      </w:r>
    </w:p>
  </w:footnote>
  <w:footnote w:type="continuationSeparator" w:id="0">
    <w:p w14:paraId="7B14ECC8" w14:textId="77777777" w:rsidR="00B56567" w:rsidRDefault="00B5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3F4F" w14:textId="3B3D2DCD" w:rsidR="00257569" w:rsidRDefault="00257569">
    <w:pPr>
      <w:pStyle w:val="Zhlav"/>
    </w:pPr>
    <w:r>
      <w:rPr>
        <w:noProof/>
      </w:rPr>
      <mc:AlternateContent>
        <mc:Choice Requires="wps">
          <w:drawing>
            <wp:anchor distT="0" distB="0" distL="0" distR="0" simplePos="0" relativeHeight="251659264" behindDoc="0" locked="0" layoutInCell="1" allowOverlap="1" wp14:anchorId="3512D5F5" wp14:editId="5A1E67A4">
              <wp:simplePos x="635" y="635"/>
              <wp:positionH relativeFrom="page">
                <wp:align>center</wp:align>
              </wp:positionH>
              <wp:positionV relativeFrom="page">
                <wp:align>top</wp:align>
              </wp:positionV>
              <wp:extent cx="494030" cy="298450"/>
              <wp:effectExtent l="0" t="0" r="1270" b="6350"/>
              <wp:wrapNone/>
              <wp:docPr id="945816612"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2E5D0A60" w14:textId="4263D6D9" w:rsidR="00257569" w:rsidRPr="00257569" w:rsidRDefault="00257569" w:rsidP="00257569">
                          <w:pPr>
                            <w:rPr>
                              <w:rFonts w:ascii="Verdana" w:eastAsia="Verdana" w:hAnsi="Verdana" w:cs="Verdana"/>
                              <w:noProof/>
                              <w:color w:val="000000"/>
                              <w:sz w:val="14"/>
                              <w:szCs w:val="14"/>
                            </w:rPr>
                          </w:pPr>
                          <w:r w:rsidRPr="00257569">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12D5F5" id="_x0000_t202" coordsize="21600,21600" o:spt="202" path="m,l,21600r21600,l21600,xe">
              <v:stroke joinstyle="miter"/>
              <v:path gradientshapeok="t" o:connecttype="rect"/>
            </v:shapetype>
            <v:shape id="Textové pole 2" o:spid="_x0000_s1026" type="#_x0000_t202" alt="SŽ: Interní" style="position:absolute;margin-left:0;margin-top:0;width:38.9pt;height:2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2E5D0A60" w14:textId="4263D6D9" w:rsidR="00257569" w:rsidRPr="00257569" w:rsidRDefault="00257569" w:rsidP="00257569">
                    <w:pPr>
                      <w:rPr>
                        <w:rFonts w:ascii="Verdana" w:eastAsia="Verdana" w:hAnsi="Verdana" w:cs="Verdana"/>
                        <w:noProof/>
                        <w:color w:val="000000"/>
                        <w:sz w:val="14"/>
                        <w:szCs w:val="14"/>
                      </w:rPr>
                    </w:pPr>
                    <w:r w:rsidRPr="00257569">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3790" w14:textId="11E19D27" w:rsidR="00257569" w:rsidRDefault="00257569">
    <w:pPr>
      <w:pStyle w:val="Zhlav"/>
    </w:pPr>
    <w:r>
      <w:rPr>
        <w:noProof/>
      </w:rPr>
      <mc:AlternateContent>
        <mc:Choice Requires="wps">
          <w:drawing>
            <wp:anchor distT="0" distB="0" distL="0" distR="0" simplePos="0" relativeHeight="251660288" behindDoc="0" locked="0" layoutInCell="1" allowOverlap="1" wp14:anchorId="17568CDB" wp14:editId="38030634">
              <wp:simplePos x="723900" y="447675"/>
              <wp:positionH relativeFrom="page">
                <wp:align>center</wp:align>
              </wp:positionH>
              <wp:positionV relativeFrom="page">
                <wp:align>top</wp:align>
              </wp:positionV>
              <wp:extent cx="494030" cy="298450"/>
              <wp:effectExtent l="0" t="0" r="1270" b="6350"/>
              <wp:wrapNone/>
              <wp:docPr id="1418601418"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57FD75CF" w14:textId="42067D4E" w:rsidR="00257569" w:rsidRPr="00257569" w:rsidRDefault="00257569" w:rsidP="00257569">
                          <w:pPr>
                            <w:rPr>
                              <w:rFonts w:ascii="Verdana" w:eastAsia="Verdana" w:hAnsi="Verdana" w:cs="Verdana"/>
                              <w:noProof/>
                              <w:color w:val="000000"/>
                              <w:sz w:val="14"/>
                              <w:szCs w:val="1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68CDB" id="_x0000_t202" coordsize="21600,21600" o:spt="202" path="m,l,21600r21600,l21600,xe">
              <v:stroke joinstyle="miter"/>
              <v:path gradientshapeok="t" o:connecttype="rect"/>
            </v:shapetype>
            <v:shape id="Textové pole 3" o:spid="_x0000_s1027" type="#_x0000_t202" alt="SŽ: Interní" style="position:absolute;margin-left:0;margin-top:0;width:38.9pt;height:2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57FD75CF" w14:textId="42067D4E" w:rsidR="00257569" w:rsidRPr="00257569" w:rsidRDefault="00257569" w:rsidP="00257569">
                    <w:pPr>
                      <w:rPr>
                        <w:rFonts w:ascii="Verdana" w:eastAsia="Verdana" w:hAnsi="Verdana" w:cs="Verdana"/>
                        <w:noProof/>
                        <w:color w:val="000000"/>
                        <w:sz w:val="14"/>
                        <w:szCs w:val="1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FDEE" w14:textId="75051E53" w:rsidR="00257569" w:rsidRDefault="00257569">
    <w:pPr>
      <w:pStyle w:val="Zhlav"/>
    </w:pPr>
    <w:r>
      <w:rPr>
        <w:noProof/>
      </w:rPr>
      <mc:AlternateContent>
        <mc:Choice Requires="wps">
          <w:drawing>
            <wp:anchor distT="0" distB="0" distL="0" distR="0" simplePos="0" relativeHeight="251658240" behindDoc="0" locked="0" layoutInCell="1" allowOverlap="1" wp14:anchorId="60693BE7" wp14:editId="7028C50A">
              <wp:simplePos x="635" y="635"/>
              <wp:positionH relativeFrom="page">
                <wp:align>center</wp:align>
              </wp:positionH>
              <wp:positionV relativeFrom="page">
                <wp:align>top</wp:align>
              </wp:positionV>
              <wp:extent cx="494030" cy="298450"/>
              <wp:effectExtent l="0" t="0" r="1270" b="6350"/>
              <wp:wrapNone/>
              <wp:docPr id="1337696771"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45063F95" w14:textId="1BC21338" w:rsidR="00257569" w:rsidRPr="00257569" w:rsidRDefault="00257569" w:rsidP="00257569">
                          <w:pPr>
                            <w:rPr>
                              <w:rFonts w:ascii="Verdana" w:eastAsia="Verdana" w:hAnsi="Verdana" w:cs="Verdana"/>
                              <w:noProof/>
                              <w:color w:val="000000"/>
                              <w:sz w:val="14"/>
                              <w:szCs w:val="14"/>
                            </w:rPr>
                          </w:pPr>
                          <w:r w:rsidRPr="00257569">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93BE7" id="_x0000_t202" coordsize="21600,21600" o:spt="202" path="m,l,21600r21600,l21600,xe">
              <v:stroke joinstyle="miter"/>
              <v:path gradientshapeok="t" o:connecttype="rect"/>
            </v:shapetype>
            <v:shape id="Textové pole 1" o:spid="_x0000_s1028" type="#_x0000_t202" alt="SŽ: Interní" style="position:absolute;margin-left:0;margin-top:0;width:38.9pt;height:2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tnDQ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" filled="f" stroked="f">
              <v:textbox style="mso-fit-shape-to-text:t" inset="0,15pt,0,0">
                <w:txbxContent>
                  <w:p w14:paraId="45063F95" w14:textId="1BC21338" w:rsidR="00257569" w:rsidRPr="00257569" w:rsidRDefault="00257569" w:rsidP="00257569">
                    <w:pPr>
                      <w:rPr>
                        <w:rFonts w:ascii="Verdana" w:eastAsia="Verdana" w:hAnsi="Verdana" w:cs="Verdana"/>
                        <w:noProof/>
                        <w:color w:val="000000"/>
                        <w:sz w:val="14"/>
                        <w:szCs w:val="14"/>
                      </w:rPr>
                    </w:pPr>
                    <w:r w:rsidRPr="00257569">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6735522">
    <w:abstractNumId w:val="0"/>
  </w:num>
  <w:num w:numId="2" w16cid:durableId="241454385">
    <w:abstractNumId w:val="1"/>
  </w:num>
  <w:num w:numId="3" w16cid:durableId="200822567">
    <w:abstractNumId w:val="2"/>
  </w:num>
  <w:num w:numId="4" w16cid:durableId="1113594151">
    <w:abstractNumId w:val="3"/>
  </w:num>
  <w:num w:numId="5" w16cid:durableId="552153501">
    <w:abstractNumId w:val="4"/>
  </w:num>
  <w:num w:numId="6" w16cid:durableId="559370307">
    <w:abstractNumId w:val="5"/>
  </w:num>
  <w:num w:numId="7" w16cid:durableId="19164763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869817">
    <w:abstractNumId w:val="8"/>
  </w:num>
  <w:num w:numId="9" w16cid:durableId="1936328171">
    <w:abstractNumId w:val="6"/>
  </w:num>
  <w:num w:numId="10" w16cid:durableId="833767721">
    <w:abstractNumId w:val="7"/>
  </w:num>
  <w:num w:numId="11" w16cid:durableId="1617711646">
    <w:abstractNumId w:val="10"/>
  </w:num>
  <w:num w:numId="12" w16cid:durableId="282150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68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C3A14"/>
    <w:rsid w:val="000D3F2F"/>
    <w:rsid w:val="000D5BBE"/>
    <w:rsid w:val="000D609F"/>
    <w:rsid w:val="000E2F54"/>
    <w:rsid w:val="00100347"/>
    <w:rsid w:val="001015CB"/>
    <w:rsid w:val="00101C6D"/>
    <w:rsid w:val="00103375"/>
    <w:rsid w:val="00112F3C"/>
    <w:rsid w:val="00122AC9"/>
    <w:rsid w:val="00122D7B"/>
    <w:rsid w:val="00126EEB"/>
    <w:rsid w:val="001274AE"/>
    <w:rsid w:val="00132361"/>
    <w:rsid w:val="001334A8"/>
    <w:rsid w:val="001353EA"/>
    <w:rsid w:val="00136F17"/>
    <w:rsid w:val="00140462"/>
    <w:rsid w:val="00143674"/>
    <w:rsid w:val="00150682"/>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1F371F"/>
    <w:rsid w:val="002029BF"/>
    <w:rsid w:val="00206BEA"/>
    <w:rsid w:val="0021654C"/>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569"/>
    <w:rsid w:val="00257EB0"/>
    <w:rsid w:val="00261B6F"/>
    <w:rsid w:val="00263AF3"/>
    <w:rsid w:val="002774C6"/>
    <w:rsid w:val="002809F9"/>
    <w:rsid w:val="00293BF9"/>
    <w:rsid w:val="0029466F"/>
    <w:rsid w:val="002B0E7B"/>
    <w:rsid w:val="002B1AFF"/>
    <w:rsid w:val="002C0E97"/>
    <w:rsid w:val="002C4372"/>
    <w:rsid w:val="002C4C46"/>
    <w:rsid w:val="002C55B3"/>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542F4"/>
    <w:rsid w:val="0036071F"/>
    <w:rsid w:val="00361578"/>
    <w:rsid w:val="0036537D"/>
    <w:rsid w:val="00365BF0"/>
    <w:rsid w:val="003673F1"/>
    <w:rsid w:val="0037148E"/>
    <w:rsid w:val="0037157C"/>
    <w:rsid w:val="0038399F"/>
    <w:rsid w:val="00390A13"/>
    <w:rsid w:val="0039790A"/>
    <w:rsid w:val="003A432A"/>
    <w:rsid w:val="003B4003"/>
    <w:rsid w:val="003B7D4F"/>
    <w:rsid w:val="003C30DF"/>
    <w:rsid w:val="003C3CC3"/>
    <w:rsid w:val="003C4278"/>
    <w:rsid w:val="003C626B"/>
    <w:rsid w:val="003C6600"/>
    <w:rsid w:val="003D4F2E"/>
    <w:rsid w:val="003D5654"/>
    <w:rsid w:val="003D6A83"/>
    <w:rsid w:val="003E144F"/>
    <w:rsid w:val="003E5100"/>
    <w:rsid w:val="003F34E6"/>
    <w:rsid w:val="003F56C5"/>
    <w:rsid w:val="0040389C"/>
    <w:rsid w:val="00411A01"/>
    <w:rsid w:val="00420BB6"/>
    <w:rsid w:val="004243BC"/>
    <w:rsid w:val="00425A7B"/>
    <w:rsid w:val="00425E6C"/>
    <w:rsid w:val="004316D8"/>
    <w:rsid w:val="0043238D"/>
    <w:rsid w:val="004323D3"/>
    <w:rsid w:val="00453902"/>
    <w:rsid w:val="00464535"/>
    <w:rsid w:val="00491D41"/>
    <w:rsid w:val="00497108"/>
    <w:rsid w:val="004A3F22"/>
    <w:rsid w:val="004A3FE4"/>
    <w:rsid w:val="004A5163"/>
    <w:rsid w:val="004A5A92"/>
    <w:rsid w:val="004B2AFC"/>
    <w:rsid w:val="004E11C1"/>
    <w:rsid w:val="004E368B"/>
    <w:rsid w:val="004E6319"/>
    <w:rsid w:val="004F1F2B"/>
    <w:rsid w:val="00504E88"/>
    <w:rsid w:val="005211F0"/>
    <w:rsid w:val="00522E58"/>
    <w:rsid w:val="00526280"/>
    <w:rsid w:val="00554481"/>
    <w:rsid w:val="00556316"/>
    <w:rsid w:val="00565DF2"/>
    <w:rsid w:val="00576EE6"/>
    <w:rsid w:val="0057765C"/>
    <w:rsid w:val="00583F66"/>
    <w:rsid w:val="005B0329"/>
    <w:rsid w:val="005B0924"/>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425C"/>
    <w:rsid w:val="006E59C4"/>
    <w:rsid w:val="006E70AE"/>
    <w:rsid w:val="006F29C4"/>
    <w:rsid w:val="006F6A1B"/>
    <w:rsid w:val="007057A6"/>
    <w:rsid w:val="0070591A"/>
    <w:rsid w:val="00706967"/>
    <w:rsid w:val="0071659D"/>
    <w:rsid w:val="00722843"/>
    <w:rsid w:val="00722C9B"/>
    <w:rsid w:val="00737777"/>
    <w:rsid w:val="007431BA"/>
    <w:rsid w:val="007537E0"/>
    <w:rsid w:val="0075403C"/>
    <w:rsid w:val="0076112C"/>
    <w:rsid w:val="00761B51"/>
    <w:rsid w:val="007633D3"/>
    <w:rsid w:val="00784AE6"/>
    <w:rsid w:val="0079412E"/>
    <w:rsid w:val="007A0E22"/>
    <w:rsid w:val="007B15D9"/>
    <w:rsid w:val="007B5D73"/>
    <w:rsid w:val="007D2608"/>
    <w:rsid w:val="007D5A26"/>
    <w:rsid w:val="007D5D62"/>
    <w:rsid w:val="007E0F0D"/>
    <w:rsid w:val="007F0181"/>
    <w:rsid w:val="007F1B83"/>
    <w:rsid w:val="008046CB"/>
    <w:rsid w:val="008173E3"/>
    <w:rsid w:val="0082535B"/>
    <w:rsid w:val="00830569"/>
    <w:rsid w:val="0083268B"/>
    <w:rsid w:val="008345B3"/>
    <w:rsid w:val="008445AB"/>
    <w:rsid w:val="008505AD"/>
    <w:rsid w:val="00864B6B"/>
    <w:rsid w:val="00884F43"/>
    <w:rsid w:val="008851FA"/>
    <w:rsid w:val="00895CF0"/>
    <w:rsid w:val="008A1428"/>
    <w:rsid w:val="008A4DA6"/>
    <w:rsid w:val="008A54CA"/>
    <w:rsid w:val="008B6B62"/>
    <w:rsid w:val="008C1227"/>
    <w:rsid w:val="008C5295"/>
    <w:rsid w:val="008C6409"/>
    <w:rsid w:val="008C69E0"/>
    <w:rsid w:val="008D20BD"/>
    <w:rsid w:val="008D5012"/>
    <w:rsid w:val="008D52B4"/>
    <w:rsid w:val="008D5C23"/>
    <w:rsid w:val="008E07E0"/>
    <w:rsid w:val="008F4AC2"/>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55C81"/>
    <w:rsid w:val="00A621EF"/>
    <w:rsid w:val="00A66E77"/>
    <w:rsid w:val="00A73D4E"/>
    <w:rsid w:val="00A74BA3"/>
    <w:rsid w:val="00A7544F"/>
    <w:rsid w:val="00A7577B"/>
    <w:rsid w:val="00A87810"/>
    <w:rsid w:val="00A93619"/>
    <w:rsid w:val="00AB3D9C"/>
    <w:rsid w:val="00AB75B1"/>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31C23"/>
    <w:rsid w:val="00B42E23"/>
    <w:rsid w:val="00B4772C"/>
    <w:rsid w:val="00B47C55"/>
    <w:rsid w:val="00B56567"/>
    <w:rsid w:val="00B6447E"/>
    <w:rsid w:val="00B757A7"/>
    <w:rsid w:val="00B9043A"/>
    <w:rsid w:val="00B9324E"/>
    <w:rsid w:val="00BA3C66"/>
    <w:rsid w:val="00BA760F"/>
    <w:rsid w:val="00BB37D9"/>
    <w:rsid w:val="00BB6A7B"/>
    <w:rsid w:val="00BC17A6"/>
    <w:rsid w:val="00BC66CD"/>
    <w:rsid w:val="00BD1BBC"/>
    <w:rsid w:val="00BD2928"/>
    <w:rsid w:val="00BF679C"/>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24FA4"/>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0F2B"/>
    <w:rsid w:val="00E72216"/>
    <w:rsid w:val="00E75539"/>
    <w:rsid w:val="00E8511D"/>
    <w:rsid w:val="00E85F55"/>
    <w:rsid w:val="00E92626"/>
    <w:rsid w:val="00EA19FB"/>
    <w:rsid w:val="00EB13C0"/>
    <w:rsid w:val="00EB6C54"/>
    <w:rsid w:val="00EB782F"/>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EC748"/>
  <w14:defaultImageDpi w14:val="0"/>
  <w15:docId w15:val="{ABFE251A-4677-46A0-830B-666CCC77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257569"/>
    <w:pPr>
      <w:tabs>
        <w:tab w:val="center" w:pos="4536"/>
        <w:tab w:val="right" w:pos="9072"/>
      </w:tabs>
    </w:pPr>
  </w:style>
  <w:style w:type="character" w:customStyle="1" w:styleId="ZhlavChar">
    <w:name w:val="Záhlaví Char"/>
    <w:basedOn w:val="Standardnpsmoodstavce"/>
    <w:link w:val="Zhlav"/>
    <w:uiPriority w:val="99"/>
    <w:rsid w:val="00257569"/>
    <w:rPr>
      <w:sz w:val="24"/>
      <w:szCs w:val="24"/>
      <w:lang w:eastAsia="ar-SA"/>
    </w:rPr>
  </w:style>
  <w:style w:type="paragraph" w:styleId="Zpat">
    <w:name w:val="footer"/>
    <w:basedOn w:val="Normln"/>
    <w:link w:val="ZpatChar"/>
    <w:uiPriority w:val="99"/>
    <w:rsid w:val="006E425C"/>
    <w:pPr>
      <w:tabs>
        <w:tab w:val="center" w:pos="4536"/>
        <w:tab w:val="right" w:pos="9072"/>
      </w:tabs>
    </w:pPr>
  </w:style>
  <w:style w:type="character" w:customStyle="1" w:styleId="ZpatChar">
    <w:name w:val="Zápatí Char"/>
    <w:basedOn w:val="Standardnpsmoodstavce"/>
    <w:link w:val="Zpat"/>
    <w:uiPriority w:val="99"/>
    <w:rsid w:val="006E425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33339">
      <w:bodyDiv w:val="1"/>
      <w:marLeft w:val="0"/>
      <w:marRight w:val="0"/>
      <w:marTop w:val="0"/>
      <w:marBottom w:val="0"/>
      <w:divBdr>
        <w:top w:val="none" w:sz="0" w:space="0" w:color="auto"/>
        <w:left w:val="none" w:sz="0" w:space="0" w:color="auto"/>
        <w:bottom w:val="none" w:sz="0" w:space="0" w:color="auto"/>
        <w:right w:val="none" w:sz="0" w:space="0" w:color="auto"/>
      </w:divBdr>
    </w:div>
    <w:div w:id="410667123">
      <w:bodyDiv w:val="1"/>
      <w:marLeft w:val="0"/>
      <w:marRight w:val="0"/>
      <w:marTop w:val="0"/>
      <w:marBottom w:val="0"/>
      <w:divBdr>
        <w:top w:val="none" w:sz="0" w:space="0" w:color="auto"/>
        <w:left w:val="none" w:sz="0" w:space="0" w:color="auto"/>
        <w:bottom w:val="none" w:sz="0" w:space="0" w:color="auto"/>
        <w:right w:val="none" w:sz="0" w:space="0" w:color="auto"/>
      </w:divBdr>
    </w:div>
    <w:div w:id="434327408">
      <w:bodyDiv w:val="1"/>
      <w:marLeft w:val="0"/>
      <w:marRight w:val="0"/>
      <w:marTop w:val="0"/>
      <w:marBottom w:val="0"/>
      <w:divBdr>
        <w:top w:val="none" w:sz="0" w:space="0" w:color="auto"/>
        <w:left w:val="none" w:sz="0" w:space="0" w:color="auto"/>
        <w:bottom w:val="none" w:sz="0" w:space="0" w:color="auto"/>
        <w:right w:val="none" w:sz="0" w:space="0" w:color="auto"/>
      </w:divBdr>
    </w:div>
    <w:div w:id="580867376">
      <w:marLeft w:val="0"/>
      <w:marRight w:val="0"/>
      <w:marTop w:val="0"/>
      <w:marBottom w:val="0"/>
      <w:divBdr>
        <w:top w:val="none" w:sz="0" w:space="0" w:color="auto"/>
        <w:left w:val="none" w:sz="0" w:space="0" w:color="auto"/>
        <w:bottom w:val="none" w:sz="0" w:space="0" w:color="auto"/>
        <w:right w:val="none" w:sz="0" w:space="0" w:color="auto"/>
      </w:divBdr>
    </w:div>
    <w:div w:id="580867377">
      <w:marLeft w:val="0"/>
      <w:marRight w:val="0"/>
      <w:marTop w:val="0"/>
      <w:marBottom w:val="0"/>
      <w:divBdr>
        <w:top w:val="none" w:sz="0" w:space="0" w:color="auto"/>
        <w:left w:val="none" w:sz="0" w:space="0" w:color="auto"/>
        <w:bottom w:val="none" w:sz="0" w:space="0" w:color="auto"/>
        <w:right w:val="none" w:sz="0" w:space="0" w:color="auto"/>
      </w:divBdr>
    </w:div>
    <w:div w:id="580867378">
      <w:marLeft w:val="0"/>
      <w:marRight w:val="0"/>
      <w:marTop w:val="0"/>
      <w:marBottom w:val="0"/>
      <w:divBdr>
        <w:top w:val="none" w:sz="0" w:space="0" w:color="auto"/>
        <w:left w:val="none" w:sz="0" w:space="0" w:color="auto"/>
        <w:bottom w:val="none" w:sz="0" w:space="0" w:color="auto"/>
        <w:right w:val="none" w:sz="0" w:space="0" w:color="auto"/>
      </w:divBdr>
    </w:div>
    <w:div w:id="580867379">
      <w:marLeft w:val="0"/>
      <w:marRight w:val="0"/>
      <w:marTop w:val="0"/>
      <w:marBottom w:val="0"/>
      <w:divBdr>
        <w:top w:val="none" w:sz="0" w:space="0" w:color="auto"/>
        <w:left w:val="none" w:sz="0" w:space="0" w:color="auto"/>
        <w:bottom w:val="none" w:sz="0" w:space="0" w:color="auto"/>
        <w:right w:val="none" w:sz="0" w:space="0" w:color="auto"/>
      </w:divBdr>
    </w:div>
    <w:div w:id="580867380">
      <w:marLeft w:val="0"/>
      <w:marRight w:val="0"/>
      <w:marTop w:val="0"/>
      <w:marBottom w:val="0"/>
      <w:divBdr>
        <w:top w:val="none" w:sz="0" w:space="0" w:color="auto"/>
        <w:left w:val="none" w:sz="0" w:space="0" w:color="auto"/>
        <w:bottom w:val="none" w:sz="0" w:space="0" w:color="auto"/>
        <w:right w:val="none" w:sz="0" w:space="0" w:color="auto"/>
      </w:divBdr>
    </w:div>
    <w:div w:id="580867381">
      <w:marLeft w:val="0"/>
      <w:marRight w:val="0"/>
      <w:marTop w:val="0"/>
      <w:marBottom w:val="0"/>
      <w:divBdr>
        <w:top w:val="none" w:sz="0" w:space="0" w:color="auto"/>
        <w:left w:val="none" w:sz="0" w:space="0" w:color="auto"/>
        <w:bottom w:val="none" w:sz="0" w:space="0" w:color="auto"/>
        <w:right w:val="none" w:sz="0" w:space="0" w:color="auto"/>
      </w:divBdr>
    </w:div>
    <w:div w:id="580867382">
      <w:marLeft w:val="0"/>
      <w:marRight w:val="0"/>
      <w:marTop w:val="0"/>
      <w:marBottom w:val="0"/>
      <w:divBdr>
        <w:top w:val="none" w:sz="0" w:space="0" w:color="auto"/>
        <w:left w:val="none" w:sz="0" w:space="0" w:color="auto"/>
        <w:bottom w:val="none" w:sz="0" w:space="0" w:color="auto"/>
        <w:right w:val="none" w:sz="0" w:space="0" w:color="auto"/>
      </w:divBdr>
    </w:div>
    <w:div w:id="580867383">
      <w:marLeft w:val="0"/>
      <w:marRight w:val="0"/>
      <w:marTop w:val="0"/>
      <w:marBottom w:val="0"/>
      <w:divBdr>
        <w:top w:val="none" w:sz="0" w:space="0" w:color="auto"/>
        <w:left w:val="none" w:sz="0" w:space="0" w:color="auto"/>
        <w:bottom w:val="none" w:sz="0" w:space="0" w:color="auto"/>
        <w:right w:val="none" w:sz="0" w:space="0" w:color="auto"/>
      </w:divBdr>
    </w:div>
    <w:div w:id="580867384">
      <w:marLeft w:val="0"/>
      <w:marRight w:val="0"/>
      <w:marTop w:val="0"/>
      <w:marBottom w:val="0"/>
      <w:divBdr>
        <w:top w:val="none" w:sz="0" w:space="0" w:color="auto"/>
        <w:left w:val="none" w:sz="0" w:space="0" w:color="auto"/>
        <w:bottom w:val="none" w:sz="0" w:space="0" w:color="auto"/>
        <w:right w:val="none" w:sz="0" w:space="0" w:color="auto"/>
      </w:divBdr>
    </w:div>
    <w:div w:id="580867385">
      <w:marLeft w:val="0"/>
      <w:marRight w:val="0"/>
      <w:marTop w:val="0"/>
      <w:marBottom w:val="0"/>
      <w:divBdr>
        <w:top w:val="none" w:sz="0" w:space="0" w:color="auto"/>
        <w:left w:val="none" w:sz="0" w:space="0" w:color="auto"/>
        <w:bottom w:val="none" w:sz="0" w:space="0" w:color="auto"/>
        <w:right w:val="none" w:sz="0" w:space="0" w:color="auto"/>
      </w:divBdr>
    </w:div>
    <w:div w:id="580867386">
      <w:marLeft w:val="0"/>
      <w:marRight w:val="0"/>
      <w:marTop w:val="0"/>
      <w:marBottom w:val="0"/>
      <w:divBdr>
        <w:top w:val="none" w:sz="0" w:space="0" w:color="auto"/>
        <w:left w:val="none" w:sz="0" w:space="0" w:color="auto"/>
        <w:bottom w:val="none" w:sz="0" w:space="0" w:color="auto"/>
        <w:right w:val="none" w:sz="0" w:space="0" w:color="auto"/>
      </w:divBdr>
    </w:div>
    <w:div w:id="580867387">
      <w:marLeft w:val="0"/>
      <w:marRight w:val="0"/>
      <w:marTop w:val="0"/>
      <w:marBottom w:val="0"/>
      <w:divBdr>
        <w:top w:val="none" w:sz="0" w:space="0" w:color="auto"/>
        <w:left w:val="none" w:sz="0" w:space="0" w:color="auto"/>
        <w:bottom w:val="none" w:sz="0" w:space="0" w:color="auto"/>
        <w:right w:val="none" w:sz="0" w:space="0" w:color="auto"/>
      </w:divBdr>
    </w:div>
    <w:div w:id="580867388">
      <w:marLeft w:val="0"/>
      <w:marRight w:val="0"/>
      <w:marTop w:val="0"/>
      <w:marBottom w:val="0"/>
      <w:divBdr>
        <w:top w:val="none" w:sz="0" w:space="0" w:color="auto"/>
        <w:left w:val="none" w:sz="0" w:space="0" w:color="auto"/>
        <w:bottom w:val="none" w:sz="0" w:space="0" w:color="auto"/>
        <w:right w:val="none" w:sz="0" w:space="0" w:color="auto"/>
      </w:divBdr>
    </w:div>
    <w:div w:id="580867389">
      <w:marLeft w:val="0"/>
      <w:marRight w:val="0"/>
      <w:marTop w:val="0"/>
      <w:marBottom w:val="0"/>
      <w:divBdr>
        <w:top w:val="none" w:sz="0" w:space="0" w:color="auto"/>
        <w:left w:val="none" w:sz="0" w:space="0" w:color="auto"/>
        <w:bottom w:val="none" w:sz="0" w:space="0" w:color="auto"/>
        <w:right w:val="none" w:sz="0" w:space="0" w:color="auto"/>
      </w:divBdr>
    </w:div>
    <w:div w:id="580867390">
      <w:marLeft w:val="0"/>
      <w:marRight w:val="0"/>
      <w:marTop w:val="0"/>
      <w:marBottom w:val="0"/>
      <w:divBdr>
        <w:top w:val="none" w:sz="0" w:space="0" w:color="auto"/>
        <w:left w:val="none" w:sz="0" w:space="0" w:color="auto"/>
        <w:bottom w:val="none" w:sz="0" w:space="0" w:color="auto"/>
        <w:right w:val="none" w:sz="0" w:space="0" w:color="auto"/>
      </w:divBdr>
    </w:div>
    <w:div w:id="580867391">
      <w:marLeft w:val="0"/>
      <w:marRight w:val="0"/>
      <w:marTop w:val="0"/>
      <w:marBottom w:val="0"/>
      <w:divBdr>
        <w:top w:val="none" w:sz="0" w:space="0" w:color="auto"/>
        <w:left w:val="none" w:sz="0" w:space="0" w:color="auto"/>
        <w:bottom w:val="none" w:sz="0" w:space="0" w:color="auto"/>
        <w:right w:val="none" w:sz="0" w:space="0" w:color="auto"/>
      </w:divBdr>
    </w:div>
    <w:div w:id="580867392">
      <w:marLeft w:val="0"/>
      <w:marRight w:val="0"/>
      <w:marTop w:val="0"/>
      <w:marBottom w:val="0"/>
      <w:divBdr>
        <w:top w:val="none" w:sz="0" w:space="0" w:color="auto"/>
        <w:left w:val="none" w:sz="0" w:space="0" w:color="auto"/>
        <w:bottom w:val="none" w:sz="0" w:space="0" w:color="auto"/>
        <w:right w:val="none" w:sz="0" w:space="0" w:color="auto"/>
      </w:divBdr>
    </w:div>
    <w:div w:id="580867393">
      <w:marLeft w:val="0"/>
      <w:marRight w:val="0"/>
      <w:marTop w:val="0"/>
      <w:marBottom w:val="0"/>
      <w:divBdr>
        <w:top w:val="none" w:sz="0" w:space="0" w:color="auto"/>
        <w:left w:val="none" w:sz="0" w:space="0" w:color="auto"/>
        <w:bottom w:val="none" w:sz="0" w:space="0" w:color="auto"/>
        <w:right w:val="none" w:sz="0" w:space="0" w:color="auto"/>
      </w:divBdr>
    </w:div>
    <w:div w:id="580867394">
      <w:marLeft w:val="0"/>
      <w:marRight w:val="0"/>
      <w:marTop w:val="0"/>
      <w:marBottom w:val="0"/>
      <w:divBdr>
        <w:top w:val="none" w:sz="0" w:space="0" w:color="auto"/>
        <w:left w:val="none" w:sz="0" w:space="0" w:color="auto"/>
        <w:bottom w:val="none" w:sz="0" w:space="0" w:color="auto"/>
        <w:right w:val="none" w:sz="0" w:space="0" w:color="auto"/>
      </w:divBdr>
    </w:div>
    <w:div w:id="580867395">
      <w:marLeft w:val="0"/>
      <w:marRight w:val="0"/>
      <w:marTop w:val="0"/>
      <w:marBottom w:val="0"/>
      <w:divBdr>
        <w:top w:val="none" w:sz="0" w:space="0" w:color="auto"/>
        <w:left w:val="none" w:sz="0" w:space="0" w:color="auto"/>
        <w:bottom w:val="none" w:sz="0" w:space="0" w:color="auto"/>
        <w:right w:val="none" w:sz="0" w:space="0" w:color="auto"/>
      </w:divBdr>
    </w:div>
    <w:div w:id="580867396">
      <w:marLeft w:val="0"/>
      <w:marRight w:val="0"/>
      <w:marTop w:val="0"/>
      <w:marBottom w:val="0"/>
      <w:divBdr>
        <w:top w:val="none" w:sz="0" w:space="0" w:color="auto"/>
        <w:left w:val="none" w:sz="0" w:space="0" w:color="auto"/>
        <w:bottom w:val="none" w:sz="0" w:space="0" w:color="auto"/>
        <w:right w:val="none" w:sz="0" w:space="0" w:color="auto"/>
      </w:divBdr>
    </w:div>
    <w:div w:id="580867397">
      <w:marLeft w:val="0"/>
      <w:marRight w:val="0"/>
      <w:marTop w:val="0"/>
      <w:marBottom w:val="0"/>
      <w:divBdr>
        <w:top w:val="none" w:sz="0" w:space="0" w:color="auto"/>
        <w:left w:val="none" w:sz="0" w:space="0" w:color="auto"/>
        <w:bottom w:val="none" w:sz="0" w:space="0" w:color="auto"/>
        <w:right w:val="none" w:sz="0" w:space="0" w:color="auto"/>
      </w:divBdr>
    </w:div>
    <w:div w:id="580867398">
      <w:marLeft w:val="0"/>
      <w:marRight w:val="0"/>
      <w:marTop w:val="0"/>
      <w:marBottom w:val="0"/>
      <w:divBdr>
        <w:top w:val="none" w:sz="0" w:space="0" w:color="auto"/>
        <w:left w:val="none" w:sz="0" w:space="0" w:color="auto"/>
        <w:bottom w:val="none" w:sz="0" w:space="0" w:color="auto"/>
        <w:right w:val="none" w:sz="0" w:space="0" w:color="auto"/>
      </w:divBdr>
    </w:div>
    <w:div w:id="985353075">
      <w:bodyDiv w:val="1"/>
      <w:marLeft w:val="0"/>
      <w:marRight w:val="0"/>
      <w:marTop w:val="0"/>
      <w:marBottom w:val="0"/>
      <w:divBdr>
        <w:top w:val="none" w:sz="0" w:space="0" w:color="auto"/>
        <w:left w:val="none" w:sz="0" w:space="0" w:color="auto"/>
        <w:bottom w:val="none" w:sz="0" w:space="0" w:color="auto"/>
        <w:right w:val="none" w:sz="0" w:space="0" w:color="auto"/>
      </w:divBdr>
    </w:div>
    <w:div w:id="1649674105">
      <w:bodyDiv w:val="1"/>
      <w:marLeft w:val="0"/>
      <w:marRight w:val="0"/>
      <w:marTop w:val="0"/>
      <w:marBottom w:val="0"/>
      <w:divBdr>
        <w:top w:val="none" w:sz="0" w:space="0" w:color="auto"/>
        <w:left w:val="none" w:sz="0" w:space="0" w:color="auto"/>
        <w:bottom w:val="none" w:sz="0" w:space="0" w:color="auto"/>
        <w:right w:val="none" w:sz="0" w:space="0" w:color="auto"/>
      </w:divBdr>
    </w:div>
    <w:div w:id="18216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8302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2025-10-29T09:13:00Z</cp:lastPrinted>
  <dcterms:created xsi:type="dcterms:W3CDTF">2025-10-29T09:15:00Z</dcterms:created>
  <dcterms:modified xsi:type="dcterms:W3CDTF">2025-10-29T09:15:00Z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4fbba203,38600424,548e23ca</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