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3501EC">
        <w:rPr>
          <w:b/>
          <w:sz w:val="28"/>
          <w:szCs w:val="28"/>
        </w:rPr>
        <w:t xml:space="preserve"> </w:t>
      </w:r>
      <w:r w:rsidR="00790743">
        <w:rPr>
          <w:b/>
          <w:sz w:val="28"/>
          <w:szCs w:val="28"/>
        </w:rPr>
        <w:t>386</w:t>
      </w:r>
      <w:r w:rsidR="007E7E67">
        <w:rPr>
          <w:b/>
          <w:sz w:val="28"/>
          <w:szCs w:val="28"/>
        </w:rPr>
        <w:t>/202</w:t>
      </w:r>
      <w:r w:rsidR="003501EC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AC579D">
        <w:rPr>
          <w:rFonts w:cs="Times New Roman"/>
          <w:noProof/>
        </w:rPr>
        <w:t>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5F75AD" w:rsidRDefault="008D09D3" w:rsidP="005F75AD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</w:t>
      </w:r>
      <w:r w:rsidR="00C10905">
        <w:t>Bc. Magdaléna Prokopová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AC579D">
        <w:t>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AC579D">
        <w:t xml:space="preserve"> xxxxxxxxxxxxxxxx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 w:rsidR="00790743">
        <w:t xml:space="preserve"> </w:t>
      </w:r>
      <w:proofErr w:type="spellStart"/>
      <w:r w:rsidR="00790743">
        <w:t>Avenir</w:t>
      </w:r>
      <w:proofErr w:type="spellEnd"/>
      <w:r w:rsidR="00790743">
        <w:t xml:space="preserve"> a.s.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790743">
        <w:rPr>
          <w:rStyle w:val="Siln"/>
          <w:b w:val="0"/>
        </w:rPr>
        <w:t>Bidláky 837/20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790743">
        <w:t>639 00 Brno</w:t>
      </w:r>
    </w:p>
    <w:p w:rsidR="008D09D3" w:rsidRDefault="008D09D3" w:rsidP="008D09D3">
      <w:pPr>
        <w:spacing w:after="0"/>
      </w:pPr>
      <w:r w:rsidRPr="002A55E1">
        <w:t>IČ:</w:t>
      </w:r>
      <w:bookmarkStart w:id="1" w:name="_Hlk180757123"/>
      <w:r w:rsidRPr="002A55E1">
        <w:t xml:space="preserve"> </w:t>
      </w:r>
      <w:bookmarkEnd w:id="1"/>
      <w:r w:rsidR="00790743">
        <w:t>26260654</w:t>
      </w:r>
    </w:p>
    <w:p w:rsidR="005F75AD" w:rsidRDefault="005F75AD" w:rsidP="008D09D3">
      <w:pPr>
        <w:spacing w:after="0"/>
      </w:pPr>
      <w:r>
        <w:t xml:space="preserve">DIČ: </w:t>
      </w:r>
      <w:r w:rsidR="00790743">
        <w:t>CZ26260654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790743" w:rsidRDefault="00790743" w:rsidP="008D09D3">
      <w:pPr>
        <w:spacing w:before="75" w:after="225"/>
      </w:pPr>
      <w:r w:rsidRPr="00790743">
        <w:t>O</w:t>
      </w:r>
      <w:r>
        <w:t>čkovací látky proti žloutence HAVRIX 1440EU  113 ks</w:t>
      </w:r>
    </w:p>
    <w:p w:rsidR="00790743" w:rsidRDefault="00790743" w:rsidP="00790743">
      <w:pPr>
        <w:spacing w:after="0"/>
      </w:pPr>
      <w:r>
        <w:t>Celková cena bez DPH 133 077,84 Kč</w:t>
      </w:r>
    </w:p>
    <w:p w:rsidR="00790743" w:rsidRPr="00790743" w:rsidRDefault="00790743" w:rsidP="00790743">
      <w:pPr>
        <w:spacing w:after="0"/>
      </w:pPr>
      <w:r>
        <w:t>Celková cena včetně DPH 149 047,18 Kč</w:t>
      </w:r>
    </w:p>
    <w:p w:rsidR="005F75AD" w:rsidRDefault="005F75AD" w:rsidP="005F75AD">
      <w:pPr>
        <w:spacing w:after="0"/>
      </w:pP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Default="0035558B" w:rsidP="00790743">
      <w:pPr>
        <w:spacing w:after="0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3174CF" w:rsidRDefault="003174CF" w:rsidP="003174CF">
      <w:r w:rsidRPr="003174CF">
        <w:rPr>
          <w:rStyle w:val="Siln"/>
          <w:b w:val="0"/>
        </w:rPr>
        <w:t xml:space="preserve">Společnost </w:t>
      </w:r>
      <w:proofErr w:type="spellStart"/>
      <w:r w:rsidRPr="003174CF">
        <w:rPr>
          <w:rStyle w:val="Siln"/>
          <w:b w:val="0"/>
        </w:rPr>
        <w:t>Avenir</w:t>
      </w:r>
      <w:proofErr w:type="spellEnd"/>
      <w:r w:rsidRPr="003174CF">
        <w:rPr>
          <w:rStyle w:val="Siln"/>
          <w:b w:val="0"/>
        </w:rPr>
        <w:t xml:space="preserve"> a.s.</w:t>
      </w:r>
      <w:r>
        <w:rPr>
          <w:rStyle w:val="Siln"/>
          <w:b w:val="0"/>
        </w:rPr>
        <w:t xml:space="preserve"> </w:t>
      </w:r>
      <w:r>
        <w:t>je jediným výhradním dodavatelem na trhu.</w:t>
      </w:r>
    </w:p>
    <w:p w:rsidR="00790743" w:rsidRPr="003174CF" w:rsidRDefault="00790743" w:rsidP="008D09D3">
      <w:pPr>
        <w:rPr>
          <w:rStyle w:val="Siln"/>
          <w:b w:val="0"/>
        </w:rPr>
      </w:pP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E77839" w:rsidRDefault="00E77839" w:rsidP="008D09D3">
      <w:pPr>
        <w:spacing w:after="0"/>
        <w:rPr>
          <w:rStyle w:val="Siln"/>
          <w:b w:val="0"/>
        </w:rPr>
      </w:pPr>
    </w:p>
    <w:p w:rsidR="00790743" w:rsidRDefault="0079074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790743">
        <w:rPr>
          <w:rStyle w:val="Siln"/>
          <w:b w:val="0"/>
        </w:rPr>
        <w:t>15.10.2025</w:t>
      </w: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DE" w:rsidRDefault="00A066DE" w:rsidP="0018738A">
      <w:pPr>
        <w:spacing w:after="0" w:line="240" w:lineRule="auto"/>
      </w:pPr>
      <w:r>
        <w:separator/>
      </w:r>
    </w:p>
  </w:endnote>
  <w:endnote w:type="continuationSeparator" w:id="0">
    <w:p w:rsidR="00A066DE" w:rsidRDefault="00A066D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94" w:rsidRDefault="00806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265" w:rsidRDefault="00084265" w:rsidP="00084265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6350</wp:posOffset>
          </wp:positionV>
          <wp:extent cx="525780" cy="539115"/>
          <wp:effectExtent l="0" t="0" r="7620" b="0"/>
          <wp:wrapTight wrapText="bothSides">
            <wp:wrapPolygon edited="0">
              <wp:start x="0" y="0"/>
              <wp:lineTo x="0" y="20608"/>
              <wp:lineTo x="21130" y="20608"/>
              <wp:lineTo x="211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267 907 111, </w:t>
    </w:r>
    <w:r>
      <w:rPr>
        <w:rStyle w:val="Hypertextovodkaz"/>
        <w:sz w:val="18"/>
        <w:szCs w:val="18"/>
      </w:rPr>
      <w:t>DS: btgr7</w:t>
    </w:r>
    <w:proofErr w:type="gramStart"/>
    <w:r>
      <w:rPr>
        <w:rStyle w:val="Hypertextovodkaz"/>
        <w:sz w:val="18"/>
        <w:szCs w:val="18"/>
      </w:rPr>
      <w:t>mf,</w:t>
    </w:r>
    <w:r>
      <w:rPr>
        <w:rStyle w:val="Hypertextovodkaz"/>
        <w:b/>
        <w:sz w:val="18"/>
        <w:szCs w:val="18"/>
      </w:rPr>
      <w:t xml:space="preserve">  </w:t>
    </w:r>
    <w:r>
      <w:rPr>
        <w:sz w:val="18"/>
        <w:szCs w:val="18"/>
      </w:rPr>
      <w:t>IČ</w:t>
    </w:r>
    <w:proofErr w:type="gramEnd"/>
    <w:r>
      <w:rPr>
        <w:sz w:val="18"/>
        <w:szCs w:val="18"/>
      </w:rPr>
      <w:t xml:space="preserve">: 70876606, </w:t>
    </w:r>
  </w:p>
  <w:p w:rsidR="00084265" w:rsidRDefault="00084265" w:rsidP="00084265">
    <w:pPr>
      <w:tabs>
        <w:tab w:val="left" w:pos="1134"/>
      </w:tabs>
      <w:spacing w:after="0"/>
      <w:ind w:left="1134"/>
      <w:rPr>
        <w:rStyle w:val="Hypertextovodkaz"/>
        <w:color w:val="auto"/>
        <w:u w:val="none"/>
      </w:rPr>
    </w:pPr>
    <w:r>
      <w:rPr>
        <w:sz w:val="18"/>
        <w:szCs w:val="18"/>
      </w:rPr>
      <w:t xml:space="preserve">E-mail: </w:t>
    </w:r>
    <w:hyperlink r:id="rId2" w:history="1">
      <w:r>
        <w:rPr>
          <w:rStyle w:val="Hypertextovodkaz"/>
          <w:sz w:val="18"/>
          <w:szCs w:val="18"/>
        </w:rPr>
        <w:t>chodov@seniordomov.cz</w:t>
      </w:r>
    </w:hyperlink>
    <w:r>
      <w:rPr>
        <w:rStyle w:val="Hypertextovodkaz"/>
        <w:sz w:val="18"/>
        <w:szCs w:val="18"/>
      </w:rPr>
      <w:t xml:space="preserve">; web: </w:t>
    </w:r>
    <w:hyperlink r:id="rId3" w:history="1">
      <w:r>
        <w:rPr>
          <w:rStyle w:val="Hypertextovodkaz"/>
          <w:sz w:val="18"/>
          <w:szCs w:val="18"/>
        </w:rPr>
        <w:t>www.seniordomov.cz</w:t>
      </w:r>
    </w:hyperlink>
    <w:r>
      <w:rPr>
        <w:rStyle w:val="Hypertextovodkaz"/>
        <w:sz w:val="18"/>
        <w:szCs w:val="18"/>
      </w:rPr>
      <w:t xml:space="preserve"> </w:t>
    </w:r>
  </w:p>
  <w:p w:rsidR="00084265" w:rsidRDefault="00084265" w:rsidP="00084265">
    <w:pPr>
      <w:tabs>
        <w:tab w:val="left" w:pos="1134"/>
      </w:tabs>
      <w:spacing w:after="0"/>
      <w:ind w:left="1134"/>
      <w:rPr>
        <w:rStyle w:val="Hypertextovodkaz"/>
        <w:sz w:val="18"/>
        <w:szCs w:val="18"/>
      </w:rPr>
    </w:pPr>
    <w:r>
      <w:rPr>
        <w:rStyle w:val="Hypertextovodkaz"/>
        <w:sz w:val="18"/>
        <w:szCs w:val="18"/>
      </w:rPr>
      <w:t>Příspěvková organizace hlavního města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94" w:rsidRDefault="00806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DE" w:rsidRDefault="00A066DE" w:rsidP="0018738A">
      <w:pPr>
        <w:spacing w:after="0" w:line="240" w:lineRule="auto"/>
      </w:pPr>
      <w:r>
        <w:separator/>
      </w:r>
    </w:p>
  </w:footnote>
  <w:footnote w:type="continuationSeparator" w:id="0">
    <w:p w:rsidR="00A066DE" w:rsidRDefault="00A066D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94" w:rsidRDefault="00806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94" w:rsidRDefault="00806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0"/>
    <w:rsid w:val="00084265"/>
    <w:rsid w:val="00090583"/>
    <w:rsid w:val="000A6E69"/>
    <w:rsid w:val="000E7CBF"/>
    <w:rsid w:val="00104FEA"/>
    <w:rsid w:val="001062F9"/>
    <w:rsid w:val="00112D45"/>
    <w:rsid w:val="00137593"/>
    <w:rsid w:val="00173683"/>
    <w:rsid w:val="0018738A"/>
    <w:rsid w:val="001B7D90"/>
    <w:rsid w:val="001E4AAA"/>
    <w:rsid w:val="001E6726"/>
    <w:rsid w:val="002A7E18"/>
    <w:rsid w:val="002B093A"/>
    <w:rsid w:val="002B5607"/>
    <w:rsid w:val="002E2AEE"/>
    <w:rsid w:val="002F25DA"/>
    <w:rsid w:val="003174CF"/>
    <w:rsid w:val="003501EC"/>
    <w:rsid w:val="0035558B"/>
    <w:rsid w:val="0039090F"/>
    <w:rsid w:val="00390BB4"/>
    <w:rsid w:val="00392B37"/>
    <w:rsid w:val="003B6D79"/>
    <w:rsid w:val="004036ED"/>
    <w:rsid w:val="004651FE"/>
    <w:rsid w:val="004A5B02"/>
    <w:rsid w:val="004D13F0"/>
    <w:rsid w:val="00521862"/>
    <w:rsid w:val="005F75AD"/>
    <w:rsid w:val="006005AE"/>
    <w:rsid w:val="00617474"/>
    <w:rsid w:val="00643DE2"/>
    <w:rsid w:val="006917EA"/>
    <w:rsid w:val="006A72FE"/>
    <w:rsid w:val="006D3E6A"/>
    <w:rsid w:val="00711F1A"/>
    <w:rsid w:val="007628CF"/>
    <w:rsid w:val="00767482"/>
    <w:rsid w:val="0077101F"/>
    <w:rsid w:val="00790743"/>
    <w:rsid w:val="007943D6"/>
    <w:rsid w:val="007C30B2"/>
    <w:rsid w:val="007E3837"/>
    <w:rsid w:val="007E7E67"/>
    <w:rsid w:val="007F0F4F"/>
    <w:rsid w:val="00806A90"/>
    <w:rsid w:val="00806A94"/>
    <w:rsid w:val="008706BE"/>
    <w:rsid w:val="00880048"/>
    <w:rsid w:val="008835B4"/>
    <w:rsid w:val="008A7194"/>
    <w:rsid w:val="008B39A6"/>
    <w:rsid w:val="008D09D3"/>
    <w:rsid w:val="008E5CC8"/>
    <w:rsid w:val="00904482"/>
    <w:rsid w:val="00907770"/>
    <w:rsid w:val="00933A15"/>
    <w:rsid w:val="00964760"/>
    <w:rsid w:val="009818D6"/>
    <w:rsid w:val="009C667D"/>
    <w:rsid w:val="00A06578"/>
    <w:rsid w:val="00A066DE"/>
    <w:rsid w:val="00A16D01"/>
    <w:rsid w:val="00A43139"/>
    <w:rsid w:val="00A55652"/>
    <w:rsid w:val="00A55757"/>
    <w:rsid w:val="00A70FD1"/>
    <w:rsid w:val="00A84BBD"/>
    <w:rsid w:val="00AC579D"/>
    <w:rsid w:val="00B319C1"/>
    <w:rsid w:val="00B465EB"/>
    <w:rsid w:val="00BD1819"/>
    <w:rsid w:val="00BD4411"/>
    <w:rsid w:val="00C10905"/>
    <w:rsid w:val="00C82718"/>
    <w:rsid w:val="00CB474C"/>
    <w:rsid w:val="00D17B98"/>
    <w:rsid w:val="00D41CC7"/>
    <w:rsid w:val="00D727F5"/>
    <w:rsid w:val="00E05C5E"/>
    <w:rsid w:val="00E24B3F"/>
    <w:rsid w:val="00E4602F"/>
    <w:rsid w:val="00E77839"/>
    <w:rsid w:val="00EA1CC8"/>
    <w:rsid w:val="00EA3BF6"/>
    <w:rsid w:val="00F77B20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6D30FA"/>
  <w15:docId w15:val="{3942FB0E-9A3B-42CC-9A21-C7D31D1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2025-10-24T13:37:00Z</cp:lastPrinted>
  <dcterms:created xsi:type="dcterms:W3CDTF">2025-10-29T09:20:00Z</dcterms:created>
  <dcterms:modified xsi:type="dcterms:W3CDTF">2025-10-29T09:20:00Z</dcterms:modified>
</cp:coreProperties>
</file>