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364C" w14:textId="77777777" w:rsidR="00536EE1" w:rsidRDefault="00536EE1">
      <w:pPr>
        <w:spacing w:line="1" w:lineRule="exact"/>
      </w:pPr>
    </w:p>
    <w:p w14:paraId="3910CAE4" w14:textId="77777777" w:rsidR="00536EE1" w:rsidRDefault="00000000">
      <w:pPr>
        <w:pStyle w:val="Zkladntext1"/>
        <w:framePr w:w="8917" w:h="752" w:hRule="exact" w:wrap="none" w:vAnchor="page" w:hAnchor="page" w:x="987" w:y="1333"/>
        <w:spacing w:after="180"/>
        <w:ind w:left="1380"/>
      </w:pPr>
      <w:r>
        <w:rPr>
          <w:rStyle w:val="Zkladntext"/>
          <w:b/>
          <w:bCs/>
        </w:rPr>
        <w:t xml:space="preserve">2. DODATEK KE SMLOUVĚ O ZAJIŠTĚNÍ </w:t>
      </w:r>
      <w:proofErr w:type="gramStart"/>
      <w:r>
        <w:rPr>
          <w:rStyle w:val="Zkladntext"/>
          <w:b/>
          <w:bCs/>
        </w:rPr>
        <w:t>OBĚDŮ - PRO</w:t>
      </w:r>
      <w:proofErr w:type="gramEnd"/>
      <w:r>
        <w:rPr>
          <w:rStyle w:val="Zkladntext"/>
          <w:b/>
          <w:bCs/>
        </w:rPr>
        <w:t xml:space="preserve"> LÉČEBNU ZRAKOVÝCH VAD</w:t>
      </w:r>
    </w:p>
    <w:p w14:paraId="54445907" w14:textId="77777777" w:rsidR="00536EE1" w:rsidRDefault="00000000">
      <w:pPr>
        <w:pStyle w:val="Zkladntext1"/>
        <w:framePr w:w="8917" w:h="752" w:hRule="exact" w:wrap="none" w:vAnchor="page" w:hAnchor="page" w:x="987" w:y="1333"/>
        <w:jc w:val="center"/>
      </w:pPr>
      <w:r>
        <w:rPr>
          <w:rStyle w:val="Zkladntext"/>
        </w:rPr>
        <w:t>ze dne 01. 03.2024</w:t>
      </w:r>
    </w:p>
    <w:p w14:paraId="5D185754" w14:textId="77777777" w:rsidR="00536EE1" w:rsidRDefault="00000000">
      <w:pPr>
        <w:pStyle w:val="Zkladntext1"/>
        <w:framePr w:w="8917" w:h="2707" w:hRule="exact" w:wrap="none" w:vAnchor="page" w:hAnchor="page" w:x="987" w:y="3230"/>
        <w:ind w:firstLine="380"/>
        <w:jc w:val="both"/>
      </w:pPr>
      <w:r>
        <w:rPr>
          <w:rStyle w:val="Zkladntext"/>
        </w:rPr>
        <w:t>Dodavatel:</w:t>
      </w:r>
    </w:p>
    <w:p w14:paraId="09DB200A" w14:textId="77777777" w:rsidR="00536EE1" w:rsidRDefault="00000000">
      <w:pPr>
        <w:pStyle w:val="Zkladntext1"/>
        <w:framePr w:w="8917" w:h="2707" w:hRule="exact" w:wrap="none" w:vAnchor="page" w:hAnchor="page" w:x="987" w:y="3230"/>
        <w:ind w:firstLine="380"/>
        <w:jc w:val="both"/>
      </w:pPr>
      <w:r>
        <w:rPr>
          <w:rStyle w:val="Zkladntext"/>
          <w:b/>
          <w:bCs/>
        </w:rPr>
        <w:t>Pro-Charitu servis s.r.o.</w:t>
      </w:r>
    </w:p>
    <w:p w14:paraId="3668D00A" w14:textId="77777777" w:rsidR="00536EE1" w:rsidRDefault="00000000">
      <w:pPr>
        <w:pStyle w:val="Zkladntext1"/>
        <w:framePr w:w="8917" w:h="2707" w:hRule="exact" w:wrap="none" w:vAnchor="page" w:hAnchor="page" w:x="987" w:y="3230"/>
        <w:ind w:firstLine="380"/>
        <w:jc w:val="both"/>
      </w:pPr>
      <w:r>
        <w:rPr>
          <w:rStyle w:val="Zkladntext"/>
          <w:b/>
          <w:bCs/>
        </w:rPr>
        <w:t>Manželů Burdychových 245, 549 41 Červený Kostelec</w:t>
      </w:r>
    </w:p>
    <w:p w14:paraId="6E01D025" w14:textId="77777777" w:rsidR="00536EE1" w:rsidRDefault="00000000">
      <w:pPr>
        <w:pStyle w:val="Zkladntext1"/>
        <w:framePr w:w="8917" w:h="2707" w:hRule="exact" w:wrap="none" w:vAnchor="page" w:hAnchor="page" w:x="987" w:y="3230"/>
        <w:spacing w:after="260"/>
        <w:ind w:firstLine="380"/>
        <w:jc w:val="both"/>
      </w:pPr>
      <w:r>
        <w:rPr>
          <w:rStyle w:val="Zkladntext"/>
          <w:b/>
          <w:bCs/>
        </w:rPr>
        <w:t>IČ: 46348948 DIČ: CZ46348948</w:t>
      </w:r>
    </w:p>
    <w:p w14:paraId="569B0457" w14:textId="77777777" w:rsidR="00536EE1" w:rsidRDefault="00000000">
      <w:pPr>
        <w:pStyle w:val="Zkladntext1"/>
        <w:framePr w:w="8917" w:h="2707" w:hRule="exact" w:wrap="none" w:vAnchor="page" w:hAnchor="page" w:x="987" w:y="3230"/>
        <w:ind w:firstLine="380"/>
        <w:jc w:val="both"/>
      </w:pPr>
      <w:r>
        <w:rPr>
          <w:rStyle w:val="Zkladntext"/>
        </w:rPr>
        <w:t>Odběratel:</w:t>
      </w:r>
    </w:p>
    <w:p w14:paraId="140262D6" w14:textId="77777777" w:rsidR="00536EE1" w:rsidRDefault="00000000">
      <w:pPr>
        <w:pStyle w:val="Zkladntext1"/>
        <w:framePr w:w="8917" w:h="2707" w:hRule="exact" w:wrap="none" w:vAnchor="page" w:hAnchor="page" w:x="987" w:y="3230"/>
        <w:ind w:firstLine="380"/>
        <w:jc w:val="both"/>
      </w:pPr>
      <w:r>
        <w:rPr>
          <w:rStyle w:val="Zkladntext"/>
          <w:b/>
          <w:bCs/>
        </w:rPr>
        <w:t>Sdružení ozdravoven a léčeben okresu Trutnov</w:t>
      </w:r>
    </w:p>
    <w:p w14:paraId="3A966E6E" w14:textId="77777777" w:rsidR="00536EE1" w:rsidRDefault="00000000">
      <w:pPr>
        <w:pStyle w:val="Zkladntext1"/>
        <w:framePr w:w="8917" w:h="2707" w:hRule="exact" w:wrap="none" w:vAnchor="page" w:hAnchor="page" w:x="987" w:y="3230"/>
        <w:ind w:firstLine="380"/>
        <w:jc w:val="both"/>
      </w:pPr>
      <w:r>
        <w:rPr>
          <w:rStyle w:val="Zkladntext"/>
          <w:b/>
          <w:bCs/>
        </w:rPr>
        <w:t>Procházkova 818, 541 01 Trutnov</w:t>
      </w:r>
    </w:p>
    <w:p w14:paraId="38173EC3" w14:textId="77777777" w:rsidR="00536EE1" w:rsidRDefault="00000000">
      <w:pPr>
        <w:pStyle w:val="Zkladntext1"/>
        <w:framePr w:w="8917" w:h="2707" w:hRule="exact" w:wrap="none" w:vAnchor="page" w:hAnchor="page" w:x="987" w:y="3230"/>
        <w:ind w:left="380" w:firstLine="20"/>
      </w:pPr>
      <w:r>
        <w:rPr>
          <w:rStyle w:val="Zkladntext"/>
          <w:b/>
          <w:bCs/>
        </w:rPr>
        <w:t>Provozovna: Léčebna zrakových vad, Sladkovského 840, 544 01 Dvůr Králové nad Labem</w:t>
      </w:r>
      <w:r>
        <w:rPr>
          <w:rStyle w:val="Zkladntext"/>
          <w:b/>
          <w:bCs/>
        </w:rPr>
        <w:br/>
        <w:t>IČ: 00195201 DIČ: CZ00195201</w:t>
      </w:r>
    </w:p>
    <w:p w14:paraId="6ECF9FA5" w14:textId="77777777" w:rsidR="00536EE1" w:rsidRDefault="00000000">
      <w:pPr>
        <w:pStyle w:val="Zkladntext1"/>
        <w:framePr w:wrap="none" w:vAnchor="page" w:hAnchor="page" w:x="987" w:y="6981"/>
        <w:ind w:left="380" w:firstLine="20"/>
      </w:pPr>
      <w:r>
        <w:rPr>
          <w:rStyle w:val="Zkladntext"/>
        </w:rPr>
        <w:t>Od 01. 11. 2025 je dodatek smlouvy na změnu cen, měsíčně fakturované dle objednávek.</w:t>
      </w:r>
    </w:p>
    <w:p w14:paraId="2E2C70DB" w14:textId="77777777" w:rsidR="00536EE1" w:rsidRDefault="00000000">
      <w:pPr>
        <w:pStyle w:val="Zkladntext1"/>
        <w:framePr w:wrap="none" w:vAnchor="page" w:hAnchor="page" w:x="987" w:y="7514"/>
        <w:ind w:firstLine="380"/>
        <w:jc w:val="both"/>
      </w:pPr>
      <w:r>
        <w:rPr>
          <w:rStyle w:val="Zkladntext"/>
        </w:rPr>
        <w:t xml:space="preserve">Smluvní strany se dohodly na </w:t>
      </w:r>
      <w:proofErr w:type="gramStart"/>
      <w:r>
        <w:rPr>
          <w:rStyle w:val="Zkladntext"/>
        </w:rPr>
        <w:t>ceně :</w:t>
      </w:r>
      <w:proofErr w:type="gramEnd"/>
    </w:p>
    <w:p w14:paraId="79F25B65" w14:textId="77777777" w:rsidR="00536EE1" w:rsidRDefault="00000000">
      <w:pPr>
        <w:pStyle w:val="Zkladntext1"/>
        <w:framePr w:w="1980" w:h="1627" w:hRule="exact" w:wrap="none" w:vAnchor="page" w:hAnchor="page" w:x="1369" w:y="8050"/>
      </w:pPr>
      <w:r>
        <w:rPr>
          <w:rStyle w:val="Zkladntext"/>
        </w:rPr>
        <w:t>SNÍDANĚ</w:t>
      </w:r>
    </w:p>
    <w:p w14:paraId="61A929BA" w14:textId="77777777" w:rsidR="00536EE1" w:rsidRDefault="00000000">
      <w:pPr>
        <w:pStyle w:val="Zkladntext1"/>
        <w:framePr w:w="1980" w:h="1627" w:hRule="exact" w:wrap="none" w:vAnchor="page" w:hAnchor="page" w:x="1369" w:y="8050"/>
        <w:spacing w:line="233" w:lineRule="auto"/>
      </w:pPr>
      <w:r>
        <w:rPr>
          <w:rStyle w:val="Zkladntext"/>
        </w:rPr>
        <w:t>DOPOLEDNÍ SVAČINA</w:t>
      </w:r>
    </w:p>
    <w:p w14:paraId="31B29E1C" w14:textId="77777777" w:rsidR="00536EE1" w:rsidRDefault="00000000">
      <w:pPr>
        <w:pStyle w:val="Zkladntext1"/>
        <w:framePr w:w="1980" w:h="1627" w:hRule="exact" w:wrap="none" w:vAnchor="page" w:hAnchor="page" w:x="1369" w:y="8050"/>
      </w:pPr>
      <w:r>
        <w:rPr>
          <w:rStyle w:val="Zkladntext"/>
        </w:rPr>
        <w:t>OBĚD</w:t>
      </w:r>
    </w:p>
    <w:p w14:paraId="2C687456" w14:textId="77777777" w:rsidR="00536EE1" w:rsidRDefault="00000000">
      <w:pPr>
        <w:pStyle w:val="Zkladntext1"/>
        <w:framePr w:w="1980" w:h="1627" w:hRule="exact" w:wrap="none" w:vAnchor="page" w:hAnchor="page" w:x="1369" w:y="8050"/>
        <w:spacing w:line="233" w:lineRule="auto"/>
      </w:pPr>
      <w:r>
        <w:rPr>
          <w:rStyle w:val="Zkladntext"/>
        </w:rPr>
        <w:t>ODPOLEDNÍ SVAČINA</w:t>
      </w:r>
    </w:p>
    <w:p w14:paraId="3E43CAC1" w14:textId="77777777" w:rsidR="00536EE1" w:rsidRDefault="00000000">
      <w:pPr>
        <w:pStyle w:val="Zkladntext1"/>
        <w:framePr w:w="1980" w:h="1627" w:hRule="exact" w:wrap="none" w:vAnchor="page" w:hAnchor="page" w:x="1369" w:y="8050"/>
        <w:spacing w:line="228" w:lineRule="auto"/>
      </w:pPr>
      <w:r>
        <w:rPr>
          <w:rStyle w:val="Zkladntext"/>
        </w:rPr>
        <w:t>VEČEŘE</w:t>
      </w:r>
    </w:p>
    <w:p w14:paraId="49C61AD7" w14:textId="77777777" w:rsidR="00536EE1" w:rsidRDefault="00000000">
      <w:pPr>
        <w:pStyle w:val="Zkladntext1"/>
        <w:framePr w:w="1980" w:h="1627" w:hRule="exact" w:wrap="none" w:vAnchor="page" w:hAnchor="page" w:x="1369" w:y="8050"/>
      </w:pPr>
      <w:r>
        <w:rPr>
          <w:rStyle w:val="Zkladntext"/>
        </w:rPr>
        <w:t>MIMOŘÁDNÝ OBĚD</w:t>
      </w:r>
    </w:p>
    <w:p w14:paraId="500083F2" w14:textId="77777777" w:rsidR="00536EE1" w:rsidRDefault="00000000">
      <w:pPr>
        <w:pStyle w:val="Zkladntext1"/>
        <w:framePr w:w="1850" w:h="1631" w:hRule="exact" w:wrap="none" w:vAnchor="page" w:hAnchor="page" w:x="3489" w:y="8050"/>
        <w:jc w:val="both"/>
      </w:pPr>
      <w:r>
        <w:rPr>
          <w:rStyle w:val="Zkladntext"/>
        </w:rPr>
        <w:t>45,- Kč včetně DPH</w:t>
      </w:r>
      <w:r>
        <w:rPr>
          <w:rStyle w:val="Zkladntext"/>
        </w:rPr>
        <w:br/>
        <w:t>19,- Kč včetně DPH</w:t>
      </w:r>
      <w:r>
        <w:rPr>
          <w:rStyle w:val="Zkladntext"/>
        </w:rPr>
        <w:br/>
        <w:t>125,- Kč včetně DPH</w:t>
      </w:r>
      <w:r>
        <w:rPr>
          <w:rStyle w:val="Zkladntext"/>
        </w:rPr>
        <w:br/>
        <w:t>30,- Kč včetně DPH</w:t>
      </w:r>
      <w:r>
        <w:rPr>
          <w:rStyle w:val="Zkladntext"/>
        </w:rPr>
        <w:br/>
        <w:t>55,- Kč včetně DPH</w:t>
      </w:r>
      <w:r>
        <w:rPr>
          <w:rStyle w:val="Zkladntext"/>
        </w:rPr>
        <w:br/>
        <w:t>80,- Kč včetně DPH</w:t>
      </w:r>
    </w:p>
    <w:p w14:paraId="3ED2AC96" w14:textId="77777777" w:rsidR="00536EE1" w:rsidRDefault="00000000">
      <w:pPr>
        <w:pStyle w:val="Zkladntext1"/>
        <w:framePr w:w="8917" w:h="540" w:hRule="exact" w:wrap="none" w:vAnchor="page" w:hAnchor="page" w:x="987" w:y="9685"/>
        <w:spacing w:line="228" w:lineRule="auto"/>
        <w:ind w:left="380"/>
      </w:pPr>
      <w:r>
        <w:rPr>
          <w:rStyle w:val="Zkladntext"/>
        </w:rPr>
        <w:t>daň z přidané hodnoty dle aktuální zákonné úpravy.</w:t>
      </w:r>
      <w:r>
        <w:rPr>
          <w:rStyle w:val="Zkladntext"/>
        </w:rPr>
        <w:br/>
        <w:t>Tento dodatek je nedílnou součástí smlouvy.</w:t>
      </w:r>
    </w:p>
    <w:p w14:paraId="3333CFE2" w14:textId="77777777" w:rsidR="00536EE1" w:rsidRDefault="00000000">
      <w:pPr>
        <w:pStyle w:val="Zkladntext1"/>
        <w:framePr w:wrap="none" w:vAnchor="page" w:hAnchor="page" w:x="987" w:y="10459"/>
        <w:ind w:firstLine="380"/>
      </w:pPr>
      <w:r>
        <w:rPr>
          <w:rStyle w:val="Zkladntext"/>
        </w:rPr>
        <w:t>Ostatní body Smlouvy zůstávají nezměněné.</w:t>
      </w:r>
    </w:p>
    <w:p w14:paraId="65BADF53" w14:textId="77777777" w:rsidR="00536EE1" w:rsidRDefault="00000000">
      <w:pPr>
        <w:pStyle w:val="Zkladntext1"/>
        <w:framePr w:wrap="none" w:vAnchor="page" w:hAnchor="page" w:x="1365" w:y="11794"/>
      </w:pPr>
      <w:r>
        <w:rPr>
          <w:rStyle w:val="Zkladntext"/>
        </w:rPr>
        <w:t>V Červeném Kostelci dne</w:t>
      </w:r>
    </w:p>
    <w:p w14:paraId="4D166545" w14:textId="77777777" w:rsidR="00536EE1" w:rsidRDefault="00536EE1">
      <w:pPr>
        <w:framePr w:wrap="none" w:vAnchor="page" w:hAnchor="page" w:x="3695" w:y="11632"/>
      </w:pPr>
    </w:p>
    <w:p w14:paraId="6F37D40B" w14:textId="77777777" w:rsidR="00536EE1" w:rsidRDefault="00000000">
      <w:pPr>
        <w:pStyle w:val="Zkladntext1"/>
        <w:framePr w:wrap="none" w:vAnchor="page" w:hAnchor="page" w:x="6319" w:y="11802"/>
        <w:tabs>
          <w:tab w:val="left" w:leader="dot" w:pos="2941"/>
        </w:tabs>
      </w:pPr>
      <w:r>
        <w:rPr>
          <w:rStyle w:val="Zkladntext"/>
        </w:rPr>
        <w:t>Ve Trutnově dne</w:t>
      </w:r>
      <w:r>
        <w:rPr>
          <w:rStyle w:val="Zkladntext"/>
        </w:rPr>
        <w:tab/>
      </w:r>
    </w:p>
    <w:p w14:paraId="03146F4D" w14:textId="77777777" w:rsidR="00536EE1" w:rsidRDefault="00000000">
      <w:pPr>
        <w:pStyle w:val="Zkladntext1"/>
        <w:framePr w:wrap="none" w:vAnchor="page" w:hAnchor="page" w:x="1376" w:y="15013"/>
      </w:pPr>
      <w:r>
        <w:rPr>
          <w:rStyle w:val="Zkladntext"/>
        </w:rPr>
        <w:t>Pro-Charitu servis s. r. o.</w:t>
      </w:r>
    </w:p>
    <w:p w14:paraId="41FE92D9" w14:textId="77777777" w:rsidR="00536EE1" w:rsidRDefault="00000000">
      <w:pPr>
        <w:pStyle w:val="Zkladntext1"/>
        <w:framePr w:w="3463" w:h="562" w:hRule="exact" w:wrap="none" w:vAnchor="page" w:hAnchor="page" w:x="6323" w:y="14739"/>
      </w:pPr>
      <w:r>
        <w:rPr>
          <w:rStyle w:val="Zkladntext"/>
        </w:rPr>
        <w:t>Sdružení ozdravoven a léčeben okresu</w:t>
      </w:r>
      <w:r>
        <w:rPr>
          <w:rStyle w:val="Zkladntext"/>
        </w:rPr>
        <w:br/>
        <w:t>Trutnov</w:t>
      </w:r>
    </w:p>
    <w:p w14:paraId="2B7D5DA8" w14:textId="77777777" w:rsidR="00536EE1" w:rsidRDefault="00536EE1">
      <w:pPr>
        <w:spacing w:line="1" w:lineRule="exact"/>
      </w:pPr>
    </w:p>
    <w:sectPr w:rsidR="00536EE1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1D9A" w14:textId="77777777" w:rsidR="00A5145E" w:rsidRDefault="00A5145E">
      <w:r>
        <w:separator/>
      </w:r>
    </w:p>
  </w:endnote>
  <w:endnote w:type="continuationSeparator" w:id="0">
    <w:p w14:paraId="0C35BE24" w14:textId="77777777" w:rsidR="00A5145E" w:rsidRDefault="00A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385A" w14:textId="77777777" w:rsidR="00A5145E" w:rsidRDefault="00A5145E"/>
  </w:footnote>
  <w:footnote w:type="continuationSeparator" w:id="0">
    <w:p w14:paraId="56D4419E" w14:textId="77777777" w:rsidR="00A5145E" w:rsidRDefault="00A514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E1"/>
    <w:rsid w:val="001C0121"/>
    <w:rsid w:val="00536EE1"/>
    <w:rsid w:val="00A5145E"/>
    <w:rsid w:val="00E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96B3"/>
  <w15:docId w15:val="{1050BB2D-E235-4FF5-A4FE-076AAF9B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18" w:lineRule="auto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pacing w:after="60" w:line="130" w:lineRule="exact"/>
      <w:jc w:val="right"/>
    </w:pPr>
    <w:rPr>
      <w:rFonts w:ascii="Arial" w:eastAsia="Arial" w:hAnsi="Arial" w:cs="Arial"/>
      <w:sz w:val="30"/>
      <w:szCs w:val="30"/>
    </w:rPr>
  </w:style>
  <w:style w:type="paragraph" w:customStyle="1" w:styleId="Zkladntext50">
    <w:name w:val="Základní text (5)"/>
    <w:basedOn w:val="Normln"/>
    <w:link w:val="Zkladntext5"/>
    <w:rPr>
      <w:rFonts w:ascii="Calibri" w:eastAsia="Calibri" w:hAnsi="Calibri" w:cs="Calibri"/>
      <w:sz w:val="42"/>
      <w:szCs w:val="42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2025-10-27T11:25:00Z</dcterms:created>
  <dcterms:modified xsi:type="dcterms:W3CDTF">2025-10-27T11:25:00Z</dcterms:modified>
</cp:coreProperties>
</file>